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400" w:after="120"/>
      </w:pPr>
      <w:r>
        <w:rPr>
          <w:b/>
          <w:sz w:val="52"/>
          <w:color w:val="003355"/>
        </w:rPr>
        <w:t>Signal View Screening Services</w:t>
      </w:r>
    </w:p>
    <w:p>
      <w:pPr>
        <w:jc w:val="center"/>
        <w:spacing w:after="120"/>
      </w:pPr>
      <w:r>
        <w:rPr>
          <w:b/>
          <w:sz w:val="32"/>
          <w:color w:val="C9A856"/>
        </w:rPr>
        <w:t>Sonographer Protocol Acknowledgment &amp; Compliance Form</w:t>
      </w:r>
    </w:p>
    <w:p>
      <w:pPr>
        <w:jc w:val="center"/>
        <w:spacing w:after="600"/>
      </w:pPr>
      <w:r>
        <w:rPr>
          <w:i/>
          <w:sz w:val="20"/>
          <w:color w:val="5C5C5C"/>
        </w:rPr>
        <w:t>To be completed by every sonographer prior to first patient encounter and annually thereafter</w:t>
      </w:r>
    </w:p>
    <w:p>
      <w:pPr>
        <w:spacing w:after="120"/>
      </w:pPr>
      <w:r>
        <w:t/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32"/>
          <w:color w:val="003355"/>
        </w:rPr>
        <w:t>Sonographer Information</w:t>
      </w:r>
    </w:p>
    <w:p>
      <w:pPr>
        <w:spacing w:after="200"/>
      </w:pPr>
      <w:r>
        <w:rPr>
          <w:b/>
          <w:sz w:val="22"/>
        </w:rPr>
        <w:t xml:space="preserve">Full Legal Name:  </w:t>
      </w:r>
      <w:r>
        <w:rPr>
          <w:sz w:val="22"/>
          <w:color w:val="5C5C5C"/>
        </w:rPr>
        <w:t>____________________________________________________________</w:t>
      </w:r>
    </w:p>
    <w:p>
      <w:pPr>
        <w:spacing w:after="200"/>
      </w:pPr>
      <w:r>
        <w:rPr>
          <w:b/>
          <w:sz w:val="22"/>
        </w:rPr>
        <w:t xml:space="preserve">Position / Title:  </w:t>
      </w:r>
      <w:r>
        <w:rPr>
          <w:sz w:val="22"/>
          <w:color w:val="5C5C5C"/>
        </w:rPr>
        <w:t>____________________________________________________________</w:t>
      </w:r>
    </w:p>
    <w:p>
      <w:pPr>
        <w:spacing w:after="200"/>
      </w:pPr>
      <w:r>
        <w:rPr>
          <w:b/>
          <w:sz w:val="22"/>
        </w:rPr>
        <w:t xml:space="preserve">Hire / Contract Start Date:  </w:t>
      </w:r>
      <w:r>
        <w:rPr>
          <w:sz w:val="22"/>
          <w:color w:val="5C5C5C"/>
        </w:rPr>
        <w:t>____________________________________________________________</w:t>
      </w:r>
    </w:p>
    <w:p>
      <w:pPr>
        <w:spacing w:after="200"/>
      </w:pPr>
      <w:r>
        <w:rPr>
          <w:b/>
          <w:sz w:val="22"/>
        </w:rPr>
        <w:t xml:space="preserve">ARDMS / ARRT Credential(s) Held:  </w:t>
      </w:r>
      <w:r>
        <w:rPr>
          <w:sz w:val="22"/>
          <w:color w:val="5C5C5C"/>
        </w:rPr>
        <w:t>____________________________________________________________</w:t>
      </w:r>
    </w:p>
    <w:p>
      <w:pPr>
        <w:spacing w:after="200"/>
      </w:pPr>
      <w:r>
        <w:rPr>
          <w:b/>
          <w:sz w:val="22"/>
        </w:rPr>
        <w:t xml:space="preserve">ARDMS Registration Number:  </w:t>
      </w:r>
      <w:r>
        <w:rPr>
          <w:sz w:val="22"/>
          <w:color w:val="5C5C5C"/>
        </w:rPr>
        <w:t>____________________________________________________________</w:t>
      </w:r>
    </w:p>
    <w:p>
      <w:pPr>
        <w:spacing w:after="200"/>
      </w:pPr>
      <w:r>
        <w:rPr>
          <w:b/>
          <w:sz w:val="22"/>
        </w:rPr>
        <w:t xml:space="preserve">Specialty Areas (RDMS-AB / RVT / RDCS / RDMS-OB, etc.):  </w:t>
      </w:r>
      <w:r>
        <w:rPr>
          <w:sz w:val="22"/>
          <w:color w:val="5C5C5C"/>
        </w:rPr>
        <w:t>____________________________________________________________</w:t>
      </w:r>
    </w:p>
    <w:p>
      <w:pPr>
        <w:spacing w:after="200"/>
      </w:pPr>
      <w:r>
        <w:rPr>
          <w:b/>
          <w:sz w:val="22"/>
        </w:rPr>
        <w:t xml:space="preserve">BLS Certification Expiration Date:  </w:t>
      </w:r>
      <w:r>
        <w:rPr>
          <w:sz w:val="22"/>
          <w:color w:val="5C5C5C"/>
        </w:rPr>
        <w:t>____________________________________________________________</w:t>
      </w:r>
    </w:p>
    <w:p>
      <w:pPr>
        <w:spacing w:after="200"/>
      </w:pPr>
      <w:r>
        <w:rPr>
          <w:b/>
          <w:sz w:val="22"/>
        </w:rPr>
        <w:t xml:space="preserve">Personal Email:  </w:t>
      </w:r>
      <w:r>
        <w:rPr>
          <w:sz w:val="22"/>
          <w:color w:val="5C5C5C"/>
        </w:rPr>
        <w:t>____________________________________________________________</w:t>
      </w:r>
    </w:p>
    <w:p>
      <w:pPr>
        <w:spacing w:after="200"/>
      </w:pPr>
      <w:r>
        <w:rPr>
          <w:b/>
          <w:sz w:val="22"/>
        </w:rPr>
        <w:t xml:space="preserve">Mobile Phone:  </w:t>
      </w:r>
      <w:r>
        <w:rPr>
          <w:sz w:val="22"/>
          <w:color w:val="5C5C5C"/>
        </w:rPr>
        <w:t>____________________________________________________________</w:t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32"/>
          <w:color w:val="003355"/>
        </w:rPr>
        <w:t>Acknowledgment Statement</w:t>
      </w:r>
    </w:p>
    <w:p>
      <w:pPr>
        <w:spacing w:after="200" w:line="276" w:lineRule="auto"/>
      </w:pPr>
      <w:r>
        <w:rPr>
          <w:sz w:val="22"/>
        </w:rPr>
        <w:t>I acknowledge that I have received, read, and understand the Signal View Screening Services Standard Operating Protocols (AIUM-Aligned), including all sections covering personnel standards, equipment, infection control, quality assurance, reporting standards, study-specific protocols, and patient communication boundaries.</w:t>
      </w:r>
    </w:p>
    <w:p>
      <w:pPr>
        <w:spacing w:after="200" w:line="276" w:lineRule="auto"/>
      </w:pPr>
      <w:r>
        <w:rPr>
          <w:sz w:val="22"/>
        </w:rPr>
        <w:t>I agree to perform all ultrasound studies at Signal View Screening Services in accordance with these protocols and the current published AIUM Practice Parameters. I understand that adherence to these protocols is a condition of my employment / contractor relationship with Signal View Screening Services.</w:t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32"/>
          <w:color w:val="003355"/>
        </w:rPr>
        <w:t>Specific Acknowledgments</w:t>
      </w:r>
    </w:p>
    <w:p>
      <w:pPr>
        <w:spacing w:after="200" w:line="276" w:lineRule="auto"/>
      </w:pPr>
      <w:r>
        <w:rPr>
          <w:sz w:val="22"/>
        </w:rPr>
        <w:t>By signing below, I specifically acknowledge each of the following: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 have read and understand the Standard Operating Protocols document in full.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 will perform studies according to the documented protocols and capture all required images, views, and measurements specified for each study type.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 understand my scope of practice: I am responsible for image acquisition. I will NOT provide diagnostic interpretation, predictions, or treatment recommendations to patients, family members, or referring providers.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 will direct all patient questions about findings to the formal physician-interpreted report or their managing physician.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 will follow the two-identifier patient verification protocol (full legal name AND date of birth) before every study.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 will perform daily equipment checks, document them, and report any equipment issues to the Director of Operations before scanning patients.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 will perform probe cleaning and high-level disinfection (for transvaginal probes) per Section 3 of the protocols, and document each reprocessing event.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 will use single-use sterile probe covers for every transvaginal exam, with a female chaperone present in the room.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 understand the critical findings communication protocol (Section 5.4) and will alert the interpreting physician immediately if I identify a potential critical finding during a study.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 will document image limitations clearly when patient factors (body habitus, bowel gas, fetal position, etc.) restrict the study.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 will participate in monthly quality assurance review and peer review as assigned.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 will complete all required annual training: HIPAA compliance, infection control, and any continuing education required by ARDMS to maintain my credentials.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 will report any incident (patient safety event, equipment failure, infection control breach, or other concern) within 24 hours using the SVS Incident Report form.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 will maintain the confidentiality of all patient information in accordance with HIPAA requirements.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 understand that violation of these protocols may result in disciplinary action, up to and including termination of employment or contract.</w:t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32"/>
          <w:color w:val="003355"/>
        </w:rPr>
        <w:t>Credentials Verification</w:t>
      </w:r>
    </w:p>
    <w:p>
      <w:pPr>
        <w:spacing w:after="200" w:line="276" w:lineRule="auto"/>
      </w:pPr>
      <w:r>
        <w:rPr>
          <w:sz w:val="22"/>
        </w:rPr>
        <w:t>I attest that the credentials information provided above is current and accurate. I will notify the Director of Operations within 7 days of any change in credential status, expiration, or disciplinary action.</w:t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32"/>
          <w:color w:val="003355"/>
        </w:rPr>
        <w:t>Signature Block</w:t>
      </w:r>
    </w:p>
    <w:p>
      <w:pPr>
        <w:spacing w:before="300" w:after="60"/>
      </w:pPr>
      <w:r>
        <w:rPr>
          <w:sz w:val="22"/>
          <w:color w:val="5C5C5C"/>
        </w:rPr>
        <w:t>______________________________________________________________________</w:t>
      </w:r>
    </w:p>
    <w:p>
      <w:pPr>
        <w:spacing w:after="200"/>
      </w:pPr>
      <w:r>
        <w:rPr>
          <w:sz w:val="18"/>
          <w:color w:val="5C5C5C"/>
          <w:i/>
        </w:rPr>
        <w:t>Sonographer Signature</w:t>
      </w:r>
    </w:p>
    <w:p>
      <w:pPr>
        <w:spacing w:after="200"/>
      </w:pPr>
      <w:r>
        <w:rPr>
          <w:b/>
          <w:sz w:val="22"/>
        </w:rPr>
        <w:t xml:space="preserve">Date:  </w:t>
      </w:r>
      <w:r>
        <w:rPr>
          <w:sz w:val="22"/>
          <w:color w:val="5C5C5C"/>
        </w:rPr>
        <w:t>____________________________________________________________</w:t>
      </w:r>
    </w:p>
    <w:p>
      <w:pPr>
        <w:spacing w:after="120"/>
      </w:pPr>
      <w:r>
        <w:t/>
      </w:r>
    </w:p>
    <w:p>
      <w:pPr>
        <w:spacing w:before="300" w:after="60"/>
      </w:pPr>
      <w:r>
        <w:rPr>
          <w:sz w:val="22"/>
          <w:color w:val="5C5C5C"/>
        </w:rPr>
        <w:t>______________________________________________________________________</w:t>
      </w:r>
    </w:p>
    <w:p>
      <w:pPr>
        <w:spacing w:after="200"/>
      </w:pPr>
      <w:r>
        <w:rPr>
          <w:sz w:val="18"/>
          <w:color w:val="5C5C5C"/>
          <w:i/>
        </w:rPr>
        <w:t>Sonographer Printed Name</w:t>
      </w:r>
    </w:p>
    <w:p>
      <w:pPr>
        <w:spacing w:after="120"/>
      </w:pPr>
      <w:r>
        <w:t/>
      </w:r>
    </w:p>
    <w:p>
      <w:pPr>
        <w:spacing w:before="300" w:after="120"/>
      </w:pPr>
      <w:r>
        <w:rPr>
          <w:b/>
          <w:sz w:val="26"/>
          <w:color w:val="004D78"/>
        </w:rPr>
        <w:t>Reviewed and Accepted by Signal View Screening Services</w:t>
      </w:r>
    </w:p>
    <w:p>
      <w:pPr>
        <w:spacing w:before="300" w:after="60"/>
      </w:pPr>
      <w:r>
        <w:rPr>
          <w:sz w:val="22"/>
          <w:color w:val="5C5C5C"/>
        </w:rPr>
        <w:t>______________________________________________________________________</w:t>
      </w:r>
    </w:p>
    <w:p>
      <w:pPr>
        <w:spacing w:after="200"/>
      </w:pPr>
      <w:r>
        <w:rPr>
          <w:sz w:val="18"/>
          <w:color w:val="5C5C5C"/>
          <w:i/>
        </w:rPr>
        <w:t>Medical Director / Director of Operations Signature</w:t>
      </w:r>
    </w:p>
    <w:p>
      <w:pPr>
        <w:spacing w:after="200"/>
      </w:pPr>
      <w:r>
        <w:rPr>
          <w:b/>
          <w:sz w:val="22"/>
        </w:rPr>
        <w:t xml:space="preserve">Date:  </w:t>
      </w:r>
      <w:r>
        <w:rPr>
          <w:sz w:val="22"/>
          <w:color w:val="5C5C5C"/>
        </w:rPr>
        <w:t>____________________________________________________________</w:t>
      </w:r>
    </w:p>
    <w:p>
      <w:pPr>
        <w:spacing w:after="120"/>
      </w:pPr>
      <w:r>
        <w:t/>
      </w:r>
    </w:p>
    <w:p>
      <w:pPr>
        <w:spacing w:before="300" w:after="60"/>
      </w:pPr>
      <w:r>
        <w:rPr>
          <w:sz w:val="22"/>
          <w:color w:val="5C5C5C"/>
        </w:rPr>
        <w:t>______________________________________________________________________</w:t>
      </w:r>
    </w:p>
    <w:p>
      <w:pPr>
        <w:spacing w:after="200"/>
      </w:pPr>
      <w:r>
        <w:rPr>
          <w:sz w:val="18"/>
          <w:color w:val="5C5C5C"/>
          <w:i/>
        </w:rPr>
        <w:t>Medical Director / Director of Operations Printed Name</w:t>
      </w:r>
    </w:p>
    <w:p>
      <w:pPr>
        <w:spacing w:after="120"/>
      </w:pPr>
      <w:r>
        <w:t/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32"/>
          <w:color w:val="003355"/>
        </w:rPr>
        <w:t>Annual Renewal Log</w:t>
      </w:r>
    </w:p>
    <w:p>
      <w:pPr>
        <w:spacing w:after="200" w:line="276" w:lineRule="auto"/>
      </w:pPr>
      <w:r>
        <w:rPr>
          <w:sz w:val="22"/>
        </w:rPr>
        <w:t>This acknowledgment must be re-signed annually or whenever the protocol document is updated. Use the table below to document each annual renewal.</w:t>
      </w:r>
    </w:p>
    <w:tbl>
      <w:tblPr>
        <w:tblW w:w="8800" w:type="dxa"/>
        <w:tblBorders>
          <w:top w:val="single" w:sz="6" w:color="5C5C5C"/>
          <w:left w:val="single" w:sz="6" w:color="5C5C5C"/>
          <w:bottom w:val="single" w:sz="6" w:color="5C5C5C"/>
          <w:right w:val="single" w:sz="6" w:color="5C5C5C"/>
          <w:insideH w:val="single" w:sz="6" w:color="5C5C5C"/>
          <w:insideV w:val="single" w:sz="6" w:color="5C5C5C"/>
        </w:tblBorders>
      </w:tblPr>
      <w:tr>
        <w:trPr>
          <w:trHeight w:val="500"/>
        </w:trPr>
        <w:tc>
          <w:tcPr>
            <w:tcW w:w="1800" w:type="dxa"/>
            <w:shd w:val="clear" w:color="auto" w:fill="003355"/>
          </w:tcPr>
          <w:p>
            <w:pPr>
              <w:spacing w:before="80" w:after="80"/>
            </w:pPr>
            <w:r>
              <w:rPr>
                <w:b/>
                <w:sz w:val="20"/>
                <w:color w:val="FFFFFF"/>
              </w:rPr>
              <w:t>Date</w:t>
            </w:r>
          </w:p>
        </w:tc>
        <w:tc>
          <w:tcPr>
            <w:tcW w:w="3500" w:type="dxa"/>
            <w:shd w:val="clear" w:color="auto" w:fill="003355"/>
          </w:tcPr>
          <w:p>
            <w:pPr>
              <w:spacing w:before="80" w:after="80"/>
            </w:pPr>
            <w:r>
              <w:rPr>
                <w:b/>
                <w:sz w:val="20"/>
                <w:color w:val="FFFFFF"/>
              </w:rPr>
              <w:t>Sonographer Signature</w:t>
            </w:r>
          </w:p>
        </w:tc>
        <w:tc>
          <w:tcPr>
            <w:tcW w:w="3500" w:type="dxa"/>
            <w:shd w:val="clear" w:color="auto" w:fill="003355"/>
          </w:tcPr>
          <w:p>
            <w:pPr>
              <w:spacing w:before="80" w:after="80"/>
            </w:pPr>
            <w:r>
              <w:rPr>
                <w:b/>
                <w:sz w:val="20"/>
                <w:color w:val="FFFFFF"/>
              </w:rPr>
              <w:t>Director Signature</w:t>
            </w:r>
          </w:p>
        </w:tc>
      </w:tr>
      <w:tr>
        <w:trPr>
          <w:trHeight w:val="700"/>
        </w:trPr>
        <w:tc>
          <w:tcPr>
            <w:tcW w:w="1800" w:type="dxa"/>
          </w:tcPr>
          <w:p>
            <w:pPr>
              <w:spacing w:before="80" w:after="80"/>
            </w:pPr>
            <w:r>
              <w:rPr>
                <w:sz w:val="20"/>
                <w:color w:val="2A2A2A"/>
              </w:rPr>
              <w:t/>
            </w:r>
          </w:p>
        </w:tc>
        <w:tc>
          <w:tcPr>
            <w:tcW w:w="3500" w:type="dxa"/>
          </w:tcPr>
          <w:p>
            <w:pPr>
              <w:spacing w:before="80" w:after="80"/>
            </w:pPr>
            <w:r>
              <w:rPr>
                <w:sz w:val="20"/>
                <w:color w:val="2A2A2A"/>
              </w:rPr>
              <w:t/>
            </w:r>
          </w:p>
        </w:tc>
        <w:tc>
          <w:tcPr>
            <w:tcW w:w="3500" w:type="dxa"/>
          </w:tcPr>
          <w:p>
            <w:pPr>
              <w:spacing w:before="80" w:after="80"/>
            </w:pPr>
            <w:r>
              <w:rPr>
                <w:sz w:val="20"/>
                <w:color w:val="2A2A2A"/>
              </w:rPr>
              <w:t/>
            </w:r>
          </w:p>
        </w:tc>
      </w:tr>
      <w:tr>
        <w:trPr>
          <w:trHeight w:val="700"/>
        </w:trPr>
        <w:tc>
          <w:tcPr>
            <w:tcW w:w="1800" w:type="dxa"/>
          </w:tcPr>
          <w:p>
            <w:pPr>
              <w:spacing w:before="80" w:after="80"/>
            </w:pPr>
            <w:r>
              <w:rPr>
                <w:sz w:val="20"/>
                <w:color w:val="2A2A2A"/>
              </w:rPr>
              <w:t/>
            </w:r>
          </w:p>
        </w:tc>
        <w:tc>
          <w:tcPr>
            <w:tcW w:w="3500" w:type="dxa"/>
          </w:tcPr>
          <w:p>
            <w:pPr>
              <w:spacing w:before="80" w:after="80"/>
            </w:pPr>
            <w:r>
              <w:rPr>
                <w:sz w:val="20"/>
                <w:color w:val="2A2A2A"/>
              </w:rPr>
              <w:t/>
            </w:r>
          </w:p>
        </w:tc>
        <w:tc>
          <w:tcPr>
            <w:tcW w:w="3500" w:type="dxa"/>
          </w:tcPr>
          <w:p>
            <w:pPr>
              <w:spacing w:before="80" w:after="80"/>
            </w:pPr>
            <w:r>
              <w:rPr>
                <w:sz w:val="20"/>
                <w:color w:val="2A2A2A"/>
              </w:rPr>
              <w:t/>
            </w:r>
          </w:p>
        </w:tc>
      </w:tr>
      <w:tr>
        <w:trPr>
          <w:trHeight w:val="700"/>
        </w:trPr>
        <w:tc>
          <w:tcPr>
            <w:tcW w:w="1800" w:type="dxa"/>
          </w:tcPr>
          <w:p>
            <w:pPr>
              <w:spacing w:before="80" w:after="80"/>
            </w:pPr>
            <w:r>
              <w:rPr>
                <w:sz w:val="20"/>
                <w:color w:val="2A2A2A"/>
              </w:rPr>
              <w:t/>
            </w:r>
          </w:p>
        </w:tc>
        <w:tc>
          <w:tcPr>
            <w:tcW w:w="3500" w:type="dxa"/>
          </w:tcPr>
          <w:p>
            <w:pPr>
              <w:spacing w:before="80" w:after="80"/>
            </w:pPr>
            <w:r>
              <w:rPr>
                <w:sz w:val="20"/>
                <w:color w:val="2A2A2A"/>
              </w:rPr>
              <w:t/>
            </w:r>
          </w:p>
        </w:tc>
        <w:tc>
          <w:tcPr>
            <w:tcW w:w="3500" w:type="dxa"/>
          </w:tcPr>
          <w:p>
            <w:pPr>
              <w:spacing w:before="80" w:after="80"/>
            </w:pPr>
            <w:r>
              <w:rPr>
                <w:sz w:val="20"/>
                <w:color w:val="2A2A2A"/>
              </w:rPr>
              <w:t/>
            </w:r>
          </w:p>
        </w:tc>
      </w:tr>
      <w:tr>
        <w:trPr>
          <w:trHeight w:val="700"/>
        </w:trPr>
        <w:tc>
          <w:tcPr>
            <w:tcW w:w="1800" w:type="dxa"/>
          </w:tcPr>
          <w:p>
            <w:pPr>
              <w:spacing w:before="80" w:after="80"/>
            </w:pPr>
            <w:r>
              <w:rPr>
                <w:sz w:val="20"/>
                <w:color w:val="2A2A2A"/>
              </w:rPr>
              <w:t/>
            </w:r>
          </w:p>
        </w:tc>
        <w:tc>
          <w:tcPr>
            <w:tcW w:w="3500" w:type="dxa"/>
          </w:tcPr>
          <w:p>
            <w:pPr>
              <w:spacing w:before="80" w:after="80"/>
            </w:pPr>
            <w:r>
              <w:rPr>
                <w:sz w:val="20"/>
                <w:color w:val="2A2A2A"/>
              </w:rPr>
              <w:t/>
            </w:r>
          </w:p>
        </w:tc>
        <w:tc>
          <w:tcPr>
            <w:tcW w:w="3500" w:type="dxa"/>
          </w:tcPr>
          <w:p>
            <w:pPr>
              <w:spacing w:before="80" w:after="80"/>
            </w:pPr>
            <w:r>
              <w:rPr>
                <w:sz w:val="20"/>
                <w:color w:val="2A2A2A"/>
              </w:rPr>
              <w:t/>
            </w:r>
          </w:p>
        </w:tc>
      </w:tr>
      <w:tr>
        <w:trPr>
          <w:trHeight w:val="700"/>
        </w:trPr>
        <w:tc>
          <w:tcPr>
            <w:tcW w:w="1800" w:type="dxa"/>
          </w:tcPr>
          <w:p>
            <w:pPr>
              <w:spacing w:before="80" w:after="80"/>
            </w:pPr>
            <w:r>
              <w:rPr>
                <w:sz w:val="20"/>
                <w:color w:val="2A2A2A"/>
              </w:rPr>
              <w:t/>
            </w:r>
          </w:p>
        </w:tc>
        <w:tc>
          <w:tcPr>
            <w:tcW w:w="3500" w:type="dxa"/>
          </w:tcPr>
          <w:p>
            <w:pPr>
              <w:spacing w:before="80" w:after="80"/>
            </w:pPr>
            <w:r>
              <w:rPr>
                <w:sz w:val="20"/>
                <w:color w:val="2A2A2A"/>
              </w:rPr>
              <w:t/>
            </w:r>
          </w:p>
        </w:tc>
        <w:tc>
          <w:tcPr>
            <w:tcW w:w="3500" w:type="dxa"/>
          </w:tcPr>
          <w:p>
            <w:pPr>
              <w:spacing w:before="80" w:after="80"/>
            </w:pPr>
            <w:r>
              <w:rPr>
                <w:sz w:val="20"/>
                <w:color w:val="2A2A2A"/>
              </w:rPr>
              <w:t/>
            </w:r>
          </w:p>
        </w:tc>
      </w:tr>
    </w:tbl>
    <w:p>
      <w:pPr>
        <w:spacing w:after="120"/>
      </w:pPr>
      <w:r>
        <w:t/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32"/>
          <w:color w:val="003355"/>
        </w:rPr>
        <w:t>Document Retention</w:t>
      </w:r>
    </w:p>
    <w:p>
      <w:pPr>
        <w:spacing w:after="200" w:line="276" w:lineRule="auto"/>
      </w:pPr>
      <w:r>
        <w:rPr>
          <w:sz w:val="22"/>
        </w:rPr>
        <w:t>This signed form is retained in the sonographer's personnel file for the duration of employment plus 7 years. A copy may be requested by the sonographer at any time.</w:t>
      </w:r>
    </w:p>
    <w:p>
      <w:pPr>
        <w:jc w:val="center"/>
        <w:spacing w:before="600"/>
      </w:pPr>
      <w:r>
        <w:rPr>
          <w:i/>
          <w:sz w:val="18"/>
          <w:color w:val="5C5C5C"/>
        </w:rPr>
        <w:t>Signal View Screening Services — Sonographer Acknowledgment Form — Version 1.0</w:t>
      </w:r>
    </w:p>
    <w:sectPr>
      <w:pgSz w:w="12240" w:h="15840"/>
      <w:pgMar w:top="1440" w:right="1440" w:bottom="1440" w:left="1440" w:header="720" w:footer="720" w:gutter="0"/>
    </w:sectPr>
  </w:body>
</w:document>
</file>