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THE REVIEW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Understanding Test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Time: 15 minutes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120" w:lineRule="auto"/>
        <w:ind w:left="720" w:hanging="360"/>
        <w:jc w:val="center"/>
        <w:rPr/>
      </w:pPr>
      <w:r w:rsidDel="00000000" w:rsidR="00000000" w:rsidRPr="00000000">
        <w:rPr>
          <w:vertAlign w:val="baseline"/>
          <w:rtl w:val="0"/>
        </w:rPr>
        <w:t xml:space="preserve">o0o –</w:t>
      </w:r>
    </w:p>
    <w:p w:rsidR="00000000" w:rsidDel="00000000" w:rsidP="00000000" w:rsidRDefault="00000000" w:rsidRPr="00000000" w14:paraId="00000005">
      <w:pPr>
        <w:tabs>
          <w:tab w:val="right" w:leader="none" w:pos="2160"/>
          <w:tab w:val="right" w:leader="none" w:pos="8280"/>
        </w:tabs>
        <w:spacing w:after="120" w:before="12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Name:</w:t>
        <w:tab/>
      </w:r>
    </w:p>
    <w:p w:rsidR="00000000" w:rsidDel="00000000" w:rsidP="00000000" w:rsidRDefault="00000000" w:rsidRPr="00000000" w14:paraId="00000006">
      <w:pPr>
        <w:tabs>
          <w:tab w:val="right" w:leader="none" w:pos="2160"/>
          <w:tab w:val="right" w:leader="none" w:pos="8280"/>
        </w:tabs>
        <w:spacing w:after="120" w:before="12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ID:</w:t>
        <w:tab/>
      </w:r>
    </w:p>
    <w:p w:rsidR="00000000" w:rsidDel="00000000" w:rsidP="00000000" w:rsidRDefault="00000000" w:rsidRPr="00000000" w14:paraId="00000007">
      <w:pPr>
        <w:tabs>
          <w:tab w:val="right" w:leader="none" w:pos="2160"/>
          <w:tab w:val="right" w:leader="none" w:pos="8280"/>
        </w:tabs>
        <w:spacing w:after="120" w:before="12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Department/Group:</w:t>
        <w:tab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jc w:val="center"/>
        <w:rPr/>
      </w:pPr>
      <w:r w:rsidDel="00000000" w:rsidR="00000000" w:rsidRPr="00000000">
        <w:rPr>
          <w:vertAlign w:val="baseline"/>
          <w:rtl w:val="0"/>
        </w:rPr>
        <w:t xml:space="preserve">o0o –</w:t>
      </w:r>
    </w:p>
    <w:p w:rsidR="00000000" w:rsidDel="00000000" w:rsidP="00000000" w:rsidRDefault="00000000" w:rsidRPr="00000000" w14:paraId="00000009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Why do you need to have a test plan? (1 score)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Provide the information about the testing process followed in the organization.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Collect and organize necessary test information.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Give right directions to all members in team as well as have clear responsibilities of members.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Have clear schedule and member can work well together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color w:val="ff0000"/>
        </w:rPr>
      </w:pPr>
      <w:r w:rsidDel="00000000" w:rsidR="00000000" w:rsidRPr="00000000">
        <w:rPr>
          <w:color w:val="ff0000"/>
          <w:vertAlign w:val="baseline"/>
          <w:rtl w:val="0"/>
        </w:rPr>
        <w:t xml:space="preserve">All above are correct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Just c and d are correct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When do we need test plan? (1 score)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color w:val="ff0000"/>
        </w:rPr>
      </w:pPr>
      <w:r w:rsidDel="00000000" w:rsidR="00000000" w:rsidRPr="00000000">
        <w:rPr>
          <w:color w:val="ff0000"/>
          <w:vertAlign w:val="baseline"/>
          <w:rtl w:val="0"/>
        </w:rPr>
        <w:t xml:space="preserve">As soon as possible from beginning of project and we have enough information for project.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Nearly end of project to verify everything before delivery product to client.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Right after project sign off. 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Anytime is fine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Who will create test plan? (1 score)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Developer lead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QC lead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Project manager 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All above are correct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color w:val="ff0000"/>
        </w:rPr>
      </w:pPr>
      <w:r w:rsidDel="00000000" w:rsidR="00000000" w:rsidRPr="00000000">
        <w:rPr>
          <w:color w:val="ff0000"/>
          <w:vertAlign w:val="baseline"/>
          <w:rtl w:val="0"/>
        </w:rPr>
        <w:t xml:space="preserve">b and c are correct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How to baseline Test Plan? (1 score)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Review it with developers and QC team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color w:val="ff0000"/>
        </w:rPr>
      </w:pPr>
      <w:r w:rsidDel="00000000" w:rsidR="00000000" w:rsidRPr="00000000">
        <w:rPr>
          <w:color w:val="ff0000"/>
          <w:vertAlign w:val="baseline"/>
          <w:rtl w:val="0"/>
        </w:rPr>
        <w:t xml:space="preserve">Review it with whole team including client and get approval from PM and Client.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Review it with QC team only and announce to Client for approval.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Review it with Project manager and ask him to approve.</w:t>
      </w:r>
    </w:p>
    <w:p w:rsidR="00000000" w:rsidDel="00000000" w:rsidP="00000000" w:rsidRDefault="00000000" w:rsidRPr="00000000" w14:paraId="00000022">
      <w:pPr>
        <w:tabs>
          <w:tab w:val="right" w:leader="none" w:pos="936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During testing life cycle, Test plan can be (1score)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color w:val="ff0000"/>
        </w:rPr>
      </w:pPr>
      <w:r w:rsidDel="00000000" w:rsidR="00000000" w:rsidRPr="00000000">
        <w:rPr>
          <w:color w:val="ff0000"/>
          <w:vertAlign w:val="baseline"/>
          <w:rtl w:val="0"/>
        </w:rPr>
        <w:t xml:space="preserve">Updated if there is anything changed with approval.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Not be updated as it is really base lined.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Cancelled and created new one if we find out other good template.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None of above is correct.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With features that will not be tested (1 score)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Does not need to list them out, the list of features will be tested is enough. 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Just list them out without explanation as Client already has awareness of them.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color w:val="ff0000"/>
        </w:rPr>
      </w:pPr>
      <w:r w:rsidDel="00000000" w:rsidR="00000000" w:rsidRPr="00000000">
        <w:rPr>
          <w:color w:val="ff0000"/>
          <w:vertAlign w:val="baseline"/>
          <w:rtl w:val="0"/>
        </w:rPr>
        <w:t xml:space="preserve">List them out with explanations for sure that we (Test team and Client) are on the same page. 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None of above is correct.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Reviewing schedule in test plan will (1 score)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Help each members understand his/her tasks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Help all team on the same page, and also help leader assigns tasks to each members accurately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Help to understand where we are in project and so have appropriately actions need in cases there are many issues.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color w:val="ff0000"/>
        </w:rPr>
      </w:pPr>
      <w:r w:rsidDel="00000000" w:rsidR="00000000" w:rsidRPr="00000000">
        <w:rPr>
          <w:color w:val="ff0000"/>
          <w:vertAlign w:val="baseline"/>
          <w:rtl w:val="0"/>
        </w:rPr>
        <w:t xml:space="preserve">All above.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Build note from developer side to QC side, what is it? (1 score)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Document describes what features had been implemented and ready for test. 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All work around solutions needed to test the current build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A warning document to QC side so that developer can skip some features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All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color w:val="ff0000"/>
        </w:rPr>
      </w:pPr>
      <w:r w:rsidDel="00000000" w:rsidR="00000000" w:rsidRPr="00000000">
        <w:rPr>
          <w:color w:val="ff0000"/>
          <w:vertAlign w:val="baseline"/>
          <w:rtl w:val="0"/>
        </w:rPr>
        <w:t xml:space="preserve">Just a and b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Test environment section will not be necessary because (1 score)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When join to company, each member had been setup specified OS and will not be changed. So s/he only uses it for the testing. 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The environment is already listed out in the schedule for testing.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Just leader/ Project managers need it and it is mentioned in other document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color w:val="ff0000"/>
        </w:rPr>
      </w:pPr>
      <w:r w:rsidDel="00000000" w:rsidR="00000000" w:rsidRPr="00000000">
        <w:rPr>
          <w:color w:val="ff0000"/>
          <w:vertAlign w:val="baseline"/>
          <w:rtl w:val="0"/>
        </w:rPr>
        <w:t xml:space="preserve">None of above is correct.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Acceptance criteria is (1 score)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color w:val="ff0000"/>
        </w:rPr>
      </w:pPr>
      <w:r w:rsidDel="00000000" w:rsidR="00000000" w:rsidRPr="00000000">
        <w:rPr>
          <w:color w:val="ff0000"/>
          <w:vertAlign w:val="baseline"/>
          <w:rtl w:val="0"/>
        </w:rPr>
        <w:t xml:space="preserve">Set of conditions that the UAT build had been satisfied before accepting by client 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Set of conditions that the UAT build had been satisfied before accepting by QC team 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None of above is correct.</w:t>
      </w:r>
    </w:p>
    <w:p w:rsidR="00000000" w:rsidDel="00000000" w:rsidP="00000000" w:rsidRDefault="00000000" w:rsidRPr="00000000" w14:paraId="0000004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Good luck!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640.0" w:type="dxa"/>
      <w:jc w:val="left"/>
      <w:tblInd w:w="-142.0" w:type="dxa"/>
      <w:tblLayout w:type="fixed"/>
      <w:tblLook w:val="0000"/>
    </w:tblPr>
    <w:tblGrid>
      <w:gridCol w:w="4111"/>
      <w:gridCol w:w="1560"/>
      <w:gridCol w:w="3969"/>
      <w:tblGridChange w:id="0">
        <w:tblGrid>
          <w:gridCol w:w="4111"/>
          <w:gridCol w:w="1560"/>
          <w:gridCol w:w="3969"/>
        </w:tblGrid>
      </w:tblGridChange>
    </w:tblGrid>
    <w:tr>
      <w:trPr>
        <w:cantSplit w:val="1"/>
        <w:trHeight w:val="225" w:hRule="atLeast"/>
        <w:tblHeader w:val="0"/>
      </w:trPr>
      <w:tc>
        <w:tcPr>
          <w:tcBorders>
            <w:top w:color="000000" w:space="0" w:sz="18" w:val="single"/>
          </w:tcBorders>
          <w:vAlign w:val="top"/>
        </w:tcPr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8" w:val="single"/>
          </w:tcBorders>
          <w:vAlign w:val="top"/>
        </w:tcPr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Page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of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8" w:val="single"/>
          </w:tcBorders>
          <w:vAlign w:val="top"/>
        </w:tcPr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9592.0" w:type="dxa"/>
      <w:jc w:val="left"/>
      <w:tblInd w:w="-142.0" w:type="dxa"/>
      <w:tblBorders>
        <w:top w:color="000000" w:space="0" w:sz="0" w:val="nil"/>
        <w:left w:color="000000" w:space="0" w:sz="0" w:val="nil"/>
        <w:bottom w:color="000000" w:space="0" w:sz="2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312"/>
      <w:gridCol w:w="8280"/>
      <w:tblGridChange w:id="0">
        <w:tblGrid>
          <w:gridCol w:w="1312"/>
          <w:gridCol w:w="8280"/>
        </w:tblGrid>
      </w:tblGridChange>
    </w:tblGrid>
    <w:tr>
      <w:trPr>
        <w:cantSplit w:val="1"/>
        <w:trHeight w:val="622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24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24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60" w:before="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before="0" w:lineRule="auto"/>
      <w:jc w:val="center"/>
    </w:pPr>
    <w:rPr>
      <w:rFonts w:ascii="Times New Roman" w:cs="Times New Roman" w:eastAsia="Times New Roman" w:hAnsi="Times New Roman"/>
      <w:b w:val="1"/>
      <w:sz w:val="24"/>
      <w:szCs w:val="24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Project Workspace Document</vt:lpwstr>
  </property>
  <property fmtid="{D5CDD505-2E9C-101B-9397-08002B2CF9AE}" pid="3" name="Status">
    <vt:lpwstr>Draft</vt:lpwstr>
  </property>
  <property fmtid="{D5CDD505-2E9C-101B-9397-08002B2CF9AE}" pid="4" name="Owner">
    <vt:lpwstr>Owner</vt:lpwstr>
  </property>
  <property fmtid="{D5CDD505-2E9C-101B-9397-08002B2CF9AE}" pid="5" name="Document Type">
    <vt:lpwstr>Document Type</vt:lpwstr>
  </property>
  <property fmtid="{D5CDD505-2E9C-101B-9397-08002B2CF9AE}" pid="6" name="Document Category">
    <vt:lpwstr>Document Category</vt:lpwstr>
  </property>
</Properties>
</file>