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182" w:rsidRDefault="00730745" w:rsidP="00730745">
      <w:pPr>
        <w:pStyle w:val="ListParagraph"/>
        <w:numPr>
          <w:ilvl w:val="0"/>
          <w:numId w:val="1"/>
        </w:numPr>
      </w:pPr>
      <w:r w:rsidRPr="00730745">
        <w:t>Compare to SAXPY values obtained using Windows API performance counters. Explain difference</w:t>
      </w:r>
    </w:p>
    <w:p w:rsidR="00730745" w:rsidRDefault="00730745">
      <w:r>
        <w:t>For 1D array</w:t>
      </w:r>
    </w:p>
    <w:p w:rsidR="00730745" w:rsidRDefault="00730745">
      <w:r>
        <w:rPr>
          <w:noProof/>
        </w:rPr>
        <w:drawing>
          <wp:inline distT="0" distB="0" distL="0" distR="0" wp14:anchorId="4782F3BD" wp14:editId="35BDC835">
            <wp:extent cx="401955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45" w:rsidRDefault="00730745">
      <w:r>
        <w:t xml:space="preserve">The </w:t>
      </w:r>
      <w:proofErr w:type="spellStart"/>
      <w:r>
        <w:t>ope</w:t>
      </w:r>
      <w:r w:rsidR="00B50D89">
        <w:t>ncl</w:t>
      </w:r>
      <w:proofErr w:type="spellEnd"/>
      <w:r w:rsidR="00B50D89">
        <w:t xml:space="preserve"> profiling timing is slower for 1D.</w:t>
      </w:r>
    </w:p>
    <w:p w:rsidR="00B50D89" w:rsidRDefault="00BA5470">
      <w:r>
        <w:rPr>
          <w:noProof/>
        </w:rPr>
        <w:drawing>
          <wp:inline distT="0" distB="0" distL="0" distR="0" wp14:anchorId="59EE3680" wp14:editId="0D9925A1">
            <wp:extent cx="42386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89" w:rsidRDefault="00B50D89">
      <w:r>
        <w:t xml:space="preserve">However the </w:t>
      </w:r>
      <w:proofErr w:type="spellStart"/>
      <w:r>
        <w:t>opencl</w:t>
      </w:r>
      <w:proofErr w:type="spellEnd"/>
      <w:r>
        <w:t xml:space="preserve"> profiling timing is faster in 2D. And it is because the </w:t>
      </w:r>
      <w:proofErr w:type="spellStart"/>
      <w:r>
        <w:t>opencl</w:t>
      </w:r>
      <w:proofErr w:type="spellEnd"/>
      <w:r>
        <w:t xml:space="preserve"> might have had optimized the 1D and the timing is off. On the 2D SAXPY, we can see that the Windows API performance counter counted for a longer time for the kernel. Because the windows API was measure the entire time to execute the kernel with a couple more if statements, while the </w:t>
      </w:r>
      <w:proofErr w:type="spellStart"/>
      <w:r>
        <w:t>OpenCL</w:t>
      </w:r>
      <w:proofErr w:type="spellEnd"/>
      <w:r>
        <w:t xml:space="preserve"> was measuring the enqueuer event only. </w:t>
      </w:r>
      <w:r w:rsidR="00BA5470">
        <w:t xml:space="preserve">Although they are different, they are similar. </w:t>
      </w:r>
    </w:p>
    <w:p w:rsidR="00BA5470" w:rsidRDefault="00BA5470"/>
    <w:p w:rsidR="00000000" w:rsidRPr="0003798F" w:rsidRDefault="00D904E4" w:rsidP="0003798F">
      <w:pPr>
        <w:numPr>
          <w:ilvl w:val="2"/>
          <w:numId w:val="2"/>
        </w:numPr>
      </w:pPr>
      <w:r w:rsidRPr="0003798F">
        <w:t>dot product of two float4 vectors</w:t>
      </w:r>
    </w:p>
    <w:p w:rsidR="0003798F" w:rsidRDefault="00D904E4" w:rsidP="0003798F">
      <w:pPr>
        <w:pStyle w:val="ListParagraph"/>
        <w:numPr>
          <w:ilvl w:val="0"/>
          <w:numId w:val="1"/>
        </w:numPr>
      </w:pPr>
      <w:r w:rsidRPr="0003798F">
        <w:t>kernel 1: manual dot product using vector component syntax</w:t>
      </w:r>
    </w:p>
    <w:p w:rsidR="0003798F" w:rsidRDefault="0003798F">
      <w:r>
        <w:rPr>
          <w:noProof/>
        </w:rPr>
        <w:drawing>
          <wp:inline distT="0" distB="0" distL="0" distR="0" wp14:anchorId="7F25B97A" wp14:editId="5E91239B">
            <wp:extent cx="5943600" cy="718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8F" w:rsidRDefault="0003798F">
      <w:r>
        <w:rPr>
          <w:noProof/>
        </w:rPr>
        <w:drawing>
          <wp:inline distT="0" distB="0" distL="0" distR="0" wp14:anchorId="3AB6CCAE" wp14:editId="0584E2D9">
            <wp:extent cx="5943600" cy="272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3798F" w:rsidRDefault="00D904E4" w:rsidP="0003798F">
      <w:pPr>
        <w:pStyle w:val="ListParagraph"/>
        <w:numPr>
          <w:ilvl w:val="0"/>
          <w:numId w:val="1"/>
        </w:numPr>
      </w:pPr>
      <w:r w:rsidRPr="0003798F">
        <w:t xml:space="preserve">kernel </w:t>
      </w:r>
      <w:r w:rsidRPr="0003798F">
        <w:t xml:space="preserve">2: use built-in geometric function [6.13.5]* </w:t>
      </w:r>
      <w:r w:rsidRPr="0003798F">
        <w:t>dot</w:t>
      </w:r>
    </w:p>
    <w:p w:rsidR="0003798F" w:rsidRDefault="0003798F" w:rsidP="0003798F">
      <w:r>
        <w:rPr>
          <w:noProof/>
        </w:rPr>
        <w:drawing>
          <wp:inline distT="0" distB="0" distL="0" distR="0" wp14:anchorId="354E4993" wp14:editId="558EDB66">
            <wp:extent cx="5943600" cy="647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CC" w:rsidRDefault="00832ECC" w:rsidP="0003798F">
      <w:r>
        <w:rPr>
          <w:noProof/>
        </w:rPr>
        <w:drawing>
          <wp:inline distT="0" distB="0" distL="0" distR="0" wp14:anchorId="6D335CD1" wp14:editId="23CAC7B7">
            <wp:extent cx="5943600" cy="372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7C" w:rsidRDefault="005C357C" w:rsidP="005C357C">
      <w:pPr>
        <w:pStyle w:val="ListParagraph"/>
        <w:numPr>
          <w:ilvl w:val="0"/>
          <w:numId w:val="2"/>
        </w:numPr>
        <w:jc w:val="center"/>
      </w:pPr>
      <w:r>
        <w:t>vector arithmetic A * B + C</w:t>
      </w:r>
    </w:p>
    <w:p w:rsidR="005C357C" w:rsidRDefault="005C357C" w:rsidP="005C357C">
      <w:pPr>
        <w:pStyle w:val="ListParagraph"/>
        <w:numPr>
          <w:ilvl w:val="0"/>
          <w:numId w:val="1"/>
        </w:numPr>
      </w:pPr>
      <w:r>
        <w:t>FMA</w:t>
      </w:r>
    </w:p>
    <w:p w:rsidR="005C357C" w:rsidRDefault="001C1390" w:rsidP="0003798F">
      <w:r>
        <w:rPr>
          <w:noProof/>
        </w:rPr>
        <w:lastRenderedPageBreak/>
        <w:drawing>
          <wp:inline distT="0" distB="0" distL="0" distR="0" wp14:anchorId="3523D6A3" wp14:editId="339E246F">
            <wp:extent cx="5943600" cy="4133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1D848" wp14:editId="46189E67">
            <wp:extent cx="5943600" cy="815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7C" w:rsidRDefault="005C357C" w:rsidP="005C357C">
      <w:pPr>
        <w:pStyle w:val="ListParagraph"/>
        <w:numPr>
          <w:ilvl w:val="0"/>
          <w:numId w:val="1"/>
        </w:numPr>
      </w:pPr>
      <w:r>
        <w:t>mad</w:t>
      </w:r>
    </w:p>
    <w:p w:rsidR="005C357C" w:rsidRDefault="00E77506" w:rsidP="0003798F">
      <w:r>
        <w:rPr>
          <w:noProof/>
        </w:rPr>
        <w:drawing>
          <wp:inline distT="0" distB="0" distL="0" distR="0" wp14:anchorId="6C57BA56" wp14:editId="7D6E278B">
            <wp:extent cx="5943600" cy="447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8A" w:rsidRDefault="00E77506" w:rsidP="0003798F">
      <w:r>
        <w:rPr>
          <w:noProof/>
        </w:rPr>
        <w:drawing>
          <wp:inline distT="0" distB="0" distL="0" distR="0" wp14:anchorId="24BF85B9" wp14:editId="184DBB0D">
            <wp:extent cx="5943600" cy="7086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8A" w:rsidRDefault="00F17B8A" w:rsidP="00F17B8A">
      <w:pPr>
        <w:pStyle w:val="ListParagraph"/>
        <w:numPr>
          <w:ilvl w:val="0"/>
          <w:numId w:val="1"/>
        </w:numPr>
      </w:pPr>
      <w:r>
        <w:t>manually</w:t>
      </w:r>
    </w:p>
    <w:p w:rsidR="005C357C" w:rsidRDefault="001C1390" w:rsidP="0003798F">
      <w:r>
        <w:rPr>
          <w:noProof/>
        </w:rPr>
        <w:drawing>
          <wp:inline distT="0" distB="0" distL="0" distR="0" wp14:anchorId="5A9CEC74" wp14:editId="5FC52B93">
            <wp:extent cx="5943600" cy="358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8A" w:rsidRDefault="001C1390" w:rsidP="0003798F">
      <w:r>
        <w:rPr>
          <w:noProof/>
        </w:rPr>
        <w:drawing>
          <wp:inline distT="0" distB="0" distL="0" distR="0" wp14:anchorId="2F976DC6" wp14:editId="27216FEE">
            <wp:extent cx="5943600" cy="903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42" w:rsidRDefault="00CA6342" w:rsidP="00C40C4D">
      <w:pPr>
        <w:pStyle w:val="ListParagraph"/>
        <w:numPr>
          <w:ilvl w:val="0"/>
          <w:numId w:val="2"/>
        </w:numPr>
        <w:jc w:val="center"/>
      </w:pPr>
      <w:r>
        <w:t>Cross product</w:t>
      </w:r>
    </w:p>
    <w:p w:rsidR="00CA6342" w:rsidRDefault="00C40C4D" w:rsidP="00C40C4D">
      <w:pPr>
        <w:pStyle w:val="ListParagraph"/>
        <w:numPr>
          <w:ilvl w:val="0"/>
          <w:numId w:val="1"/>
        </w:numPr>
      </w:pPr>
      <w:r>
        <w:t>Build in float4 cross</w:t>
      </w:r>
    </w:p>
    <w:p w:rsidR="00CA6342" w:rsidRDefault="00C40C4D" w:rsidP="0003798F">
      <w:r>
        <w:rPr>
          <w:noProof/>
        </w:rPr>
        <w:drawing>
          <wp:inline distT="0" distB="0" distL="0" distR="0" wp14:anchorId="6652C43A" wp14:editId="55FE637A">
            <wp:extent cx="5943600" cy="5124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4D" w:rsidRDefault="00C40C4D" w:rsidP="0003798F">
      <w:r>
        <w:rPr>
          <w:noProof/>
        </w:rPr>
        <w:drawing>
          <wp:inline distT="0" distB="0" distL="0" distR="0" wp14:anchorId="6E9A644B" wp14:editId="44B4F3C2">
            <wp:extent cx="5943600" cy="8413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90" w:rsidRDefault="00C40C4D" w:rsidP="00C40C4D">
      <w:pPr>
        <w:pStyle w:val="ListParagraph"/>
        <w:numPr>
          <w:ilvl w:val="0"/>
          <w:numId w:val="1"/>
        </w:numPr>
      </w:pPr>
      <w:r>
        <w:t>.xyz syntax</w:t>
      </w:r>
    </w:p>
    <w:p w:rsidR="00C40C4D" w:rsidRDefault="00C40C4D" w:rsidP="00C40C4D">
      <w:r>
        <w:rPr>
          <w:noProof/>
        </w:rPr>
        <w:drawing>
          <wp:inline distT="0" distB="0" distL="0" distR="0" wp14:anchorId="34E22BF0" wp14:editId="15E70347">
            <wp:extent cx="5943600" cy="5086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4D" w:rsidRDefault="00C40C4D" w:rsidP="00C40C4D">
      <w:r>
        <w:rPr>
          <w:noProof/>
        </w:rPr>
        <w:lastRenderedPageBreak/>
        <w:drawing>
          <wp:inline distT="0" distB="0" distL="0" distR="0" wp14:anchorId="3DD5165C" wp14:editId="1B0A6E8A">
            <wp:extent cx="5943600" cy="7937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64" w:rsidRDefault="00F70B64" w:rsidP="00F70B64">
      <w:pPr>
        <w:pStyle w:val="ListParagraph"/>
        <w:numPr>
          <w:ilvl w:val="0"/>
          <w:numId w:val="2"/>
        </w:numPr>
        <w:jc w:val="center"/>
      </w:pPr>
      <w:r>
        <w:t>Square root</w:t>
      </w:r>
    </w:p>
    <w:p w:rsidR="00F70B64" w:rsidRDefault="00F70B64" w:rsidP="00F70B64">
      <w:pPr>
        <w:pStyle w:val="ListParagraph"/>
        <w:numPr>
          <w:ilvl w:val="0"/>
          <w:numId w:val="1"/>
        </w:numPr>
      </w:pPr>
      <w:proofErr w:type="spellStart"/>
      <w:r>
        <w:t>Fast_length</w:t>
      </w:r>
      <w:proofErr w:type="spellEnd"/>
      <w:r>
        <w:t>()</w:t>
      </w:r>
    </w:p>
    <w:p w:rsidR="00F70B64" w:rsidRDefault="00D904E4" w:rsidP="00F70B64">
      <w:r>
        <w:rPr>
          <w:noProof/>
        </w:rPr>
        <w:drawing>
          <wp:inline distT="0" distB="0" distL="0" distR="0" wp14:anchorId="2D86CF20" wp14:editId="783D9BD9">
            <wp:extent cx="5943600" cy="4260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7B8A" w:rsidRDefault="00F17B8A" w:rsidP="0003798F"/>
    <w:p w:rsidR="00F17B8A" w:rsidRDefault="00F17B8A" w:rsidP="0003798F"/>
    <w:p w:rsidR="00F17B8A" w:rsidRDefault="00F17B8A" w:rsidP="0003798F"/>
    <w:p w:rsidR="00F17B8A" w:rsidRDefault="00F17B8A" w:rsidP="0003798F"/>
    <w:sectPr w:rsidR="00F1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1A2"/>
    <w:multiLevelType w:val="hybridMultilevel"/>
    <w:tmpl w:val="EDE653F0"/>
    <w:lvl w:ilvl="0" w:tplc="9282E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C94"/>
    <w:multiLevelType w:val="hybridMultilevel"/>
    <w:tmpl w:val="44049D10"/>
    <w:lvl w:ilvl="0" w:tplc="F72C10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3E8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082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A835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B0B3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BEB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BC4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009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84D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5670B"/>
    <w:multiLevelType w:val="hybridMultilevel"/>
    <w:tmpl w:val="C35C5258"/>
    <w:lvl w:ilvl="0" w:tplc="62D60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7C71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2C9A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D8EA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B86E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E40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B2B1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569A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5E5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C7878"/>
    <w:multiLevelType w:val="hybridMultilevel"/>
    <w:tmpl w:val="D07E1D6E"/>
    <w:lvl w:ilvl="0" w:tplc="79B20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404E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F258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CA93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966C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382F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C7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EB8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E0A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45"/>
    <w:rsid w:val="0003798F"/>
    <w:rsid w:val="00125A4E"/>
    <w:rsid w:val="001C1390"/>
    <w:rsid w:val="00444A86"/>
    <w:rsid w:val="005C357C"/>
    <w:rsid w:val="00730745"/>
    <w:rsid w:val="00832ECC"/>
    <w:rsid w:val="00B50D89"/>
    <w:rsid w:val="00BA5470"/>
    <w:rsid w:val="00BF4633"/>
    <w:rsid w:val="00C40C4D"/>
    <w:rsid w:val="00CA6342"/>
    <w:rsid w:val="00CA6F65"/>
    <w:rsid w:val="00D904E4"/>
    <w:rsid w:val="00E77506"/>
    <w:rsid w:val="00F17B8A"/>
    <w:rsid w:val="00F7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A579"/>
  <w15:chartTrackingRefBased/>
  <w15:docId w15:val="{8BA2B8B5-928B-464D-994C-E20FF258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0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724">
          <w:marLeft w:val="19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752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9414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Electrical Engineering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L. Wu</dc:creator>
  <cp:keywords/>
  <dc:description/>
  <cp:lastModifiedBy>Yin L. Wu</cp:lastModifiedBy>
  <cp:revision>7</cp:revision>
  <dcterms:created xsi:type="dcterms:W3CDTF">2017-01-16T04:17:00Z</dcterms:created>
  <dcterms:modified xsi:type="dcterms:W3CDTF">2017-01-18T08:18:00Z</dcterms:modified>
</cp:coreProperties>
</file>