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803A5" w14:textId="77777777" w:rsidR="00A30DCC" w:rsidRDefault="00A30DCC" w:rsidP="00A30DCC"/>
    <w:p w14:paraId="2AE04557" w14:textId="77777777" w:rsidR="00A30DCC" w:rsidRDefault="00A30DCC" w:rsidP="00A30DCC"/>
    <w:p w14:paraId="0002B056" w14:textId="77777777" w:rsidR="00A30DCC" w:rsidRDefault="00A30DCC" w:rsidP="00A30DCC"/>
    <w:p w14:paraId="0D5C972D" w14:textId="77777777" w:rsidR="00A30DCC" w:rsidRDefault="00A30DCC" w:rsidP="00A30DCC"/>
    <w:p w14:paraId="76335FD9" w14:textId="77777777" w:rsidR="00A30DCC" w:rsidRDefault="00A30DCC" w:rsidP="00A30DCC"/>
    <w:p w14:paraId="5791E13E" w14:textId="77777777" w:rsidR="00A30DCC" w:rsidRDefault="00A30DCC" w:rsidP="00A30DCC"/>
    <w:p w14:paraId="0F105F5E" w14:textId="77777777" w:rsidR="00A30DCC" w:rsidRDefault="00A30DCC" w:rsidP="00A30DCC"/>
    <w:p w14:paraId="373518FF" w14:textId="77777777" w:rsidR="00A30DCC" w:rsidRDefault="00A30DCC" w:rsidP="00A30DCC"/>
    <w:p w14:paraId="060926C4" w14:textId="77777777" w:rsidR="00A30DCC" w:rsidRDefault="00A30DCC" w:rsidP="00A30DCC"/>
    <w:p w14:paraId="576E2103" w14:textId="77777777" w:rsidR="00A30DCC" w:rsidRDefault="00A30DCC" w:rsidP="00A30DCC"/>
    <w:p w14:paraId="7A3EEB59" w14:textId="28DCFFF4" w:rsidR="00A30DCC" w:rsidRDefault="00A30DCC" w:rsidP="00A30DCC">
      <w:pPr>
        <w:jc w:val="center"/>
      </w:pPr>
      <w:r>
        <w:t>Legislation Tracker: A State-Level Bill Monitoring App using the LegiScan API</w:t>
      </w:r>
    </w:p>
    <w:p w14:paraId="4DD898E9" w14:textId="62B4628C" w:rsidR="00A30DCC" w:rsidRDefault="00A30DCC" w:rsidP="00A30DCC">
      <w:pPr>
        <w:jc w:val="center"/>
      </w:pPr>
      <w:r>
        <w:t>Quinn Bauer</w:t>
      </w:r>
    </w:p>
    <w:p w14:paraId="48517EC4" w14:textId="16CEA276" w:rsidR="00A30DCC" w:rsidRDefault="00A30DCC" w:rsidP="00A30DCC">
      <w:pPr>
        <w:jc w:val="center"/>
      </w:pPr>
      <w:r>
        <w:t>Wittenberg University</w:t>
      </w:r>
    </w:p>
    <w:p w14:paraId="4E163027" w14:textId="0110619B" w:rsidR="00A30DCC" w:rsidRDefault="00A30DCC" w:rsidP="00A30DCC">
      <w:pPr>
        <w:jc w:val="center"/>
      </w:pPr>
      <w:r>
        <w:t>COMP 460 Senior Colloquium</w:t>
      </w:r>
    </w:p>
    <w:p w14:paraId="188056F7" w14:textId="475CD5A5" w:rsidR="00A30DCC" w:rsidRDefault="00A30DCC" w:rsidP="00A30DCC">
      <w:pPr>
        <w:jc w:val="center"/>
      </w:pPr>
      <w:r>
        <w:t>Sunday Ngwobia</w:t>
      </w:r>
    </w:p>
    <w:p w14:paraId="0AA74D39" w14:textId="283A9BDC" w:rsidR="00A30DCC" w:rsidRDefault="00A30DCC" w:rsidP="00A30DCC">
      <w:pPr>
        <w:jc w:val="center"/>
      </w:pPr>
      <w:r>
        <w:t>May 8</w:t>
      </w:r>
      <w:r w:rsidRPr="00A30DCC">
        <w:rPr>
          <w:vertAlign w:val="superscript"/>
        </w:rPr>
        <w:t>th</w:t>
      </w:r>
      <w:r>
        <w:t>, 2025</w:t>
      </w:r>
    </w:p>
    <w:p w14:paraId="44340DF2" w14:textId="77777777" w:rsidR="00A30DCC" w:rsidRDefault="00A30DCC" w:rsidP="00A30DCC">
      <w:pPr>
        <w:jc w:val="center"/>
      </w:pPr>
    </w:p>
    <w:p w14:paraId="1D56DD62" w14:textId="77777777" w:rsidR="00A30DCC" w:rsidRDefault="00A30DCC" w:rsidP="00A30DCC">
      <w:pPr>
        <w:jc w:val="center"/>
      </w:pPr>
    </w:p>
    <w:p w14:paraId="137E5C84" w14:textId="77777777" w:rsidR="00A30DCC" w:rsidRDefault="00A30DCC" w:rsidP="00A30DCC"/>
    <w:p w14:paraId="064B01BF" w14:textId="77777777" w:rsidR="00A30DCC" w:rsidRDefault="00A30DCC" w:rsidP="00A30DCC"/>
    <w:p w14:paraId="2ADB0483" w14:textId="77777777" w:rsidR="00A30DCC" w:rsidRDefault="00A30DCC" w:rsidP="00A30DCC"/>
    <w:p w14:paraId="17EE907C" w14:textId="77777777" w:rsidR="00A30DCC" w:rsidRDefault="00A30DCC" w:rsidP="00A30DCC"/>
    <w:p w14:paraId="7905EDB9" w14:textId="77777777" w:rsidR="00A30DCC" w:rsidRDefault="00A30DCC" w:rsidP="00A30DCC"/>
    <w:p w14:paraId="3AADB288" w14:textId="77777777" w:rsidR="00A30DCC" w:rsidRDefault="00A30DCC" w:rsidP="00A30DCC"/>
    <w:p w14:paraId="03701FA5" w14:textId="77777777" w:rsidR="00A30DCC" w:rsidRDefault="00A30DCC" w:rsidP="00A30DCC"/>
    <w:p w14:paraId="235E2D0F" w14:textId="77777777" w:rsidR="00A30DCC" w:rsidRDefault="00A30DCC" w:rsidP="00A30DCC"/>
    <w:p w14:paraId="6B3E4B3B" w14:textId="36D47845" w:rsidR="00D27CB3" w:rsidRDefault="00D27CB3" w:rsidP="00D27CB3">
      <w:pPr>
        <w:pStyle w:val="Heading1"/>
      </w:pPr>
      <w:r>
        <w:lastRenderedPageBreak/>
        <w:t>Abstract</w:t>
      </w:r>
    </w:p>
    <w:p w14:paraId="099473AA" w14:textId="10FAED00" w:rsidR="00A30DCC" w:rsidRDefault="00AC72DC" w:rsidP="00D27CB3">
      <w:pPr>
        <w:spacing w:line="480" w:lineRule="auto"/>
        <w:ind w:firstLine="720"/>
      </w:pPr>
      <w:r>
        <w:t>Today</w:t>
      </w:r>
      <w:r w:rsidR="00803C84">
        <w:t xml:space="preserve">’s societal culture leaves people so incredibly connected to our phones, yet equally as disconnected </w:t>
      </w:r>
      <w:r w:rsidR="00003717">
        <w:t>from</w:t>
      </w:r>
      <w:r w:rsidR="00803C84">
        <w:t xml:space="preserve"> the world around us. This country is currently encountering an issue regarding </w:t>
      </w:r>
      <w:r w:rsidR="00F81F87">
        <w:t xml:space="preserve">citizen representation as well as awareness </w:t>
      </w:r>
      <w:r w:rsidR="00003717">
        <w:t>of</w:t>
      </w:r>
      <w:r w:rsidR="00F81F87">
        <w:t xml:space="preserve"> what our government is acting upon. We must use our technology to remain informed </w:t>
      </w:r>
      <w:r w:rsidR="00003717">
        <w:t>about</w:t>
      </w:r>
      <w:r w:rsidR="007F4DC3">
        <w:t xml:space="preserve"> the decisions being made about us.</w:t>
      </w:r>
      <w:r w:rsidR="00D11EA0">
        <w:t xml:space="preserve"> According to Pew Research, </w:t>
      </w:r>
      <w:r w:rsidR="000A02E7">
        <w:t xml:space="preserve">“71% </w:t>
      </w:r>
      <w:r w:rsidR="00F74432">
        <w:t>of</w:t>
      </w:r>
      <w:r w:rsidR="000A02E7">
        <w:t xml:space="preserve"> U.S. adults ages 18 to 29 get news about local government and politics </w:t>
      </w:r>
      <w:r w:rsidR="00F91DCB">
        <w:t xml:space="preserve">from social media often or sometimes, </w:t>
      </w:r>
      <w:r w:rsidR="00506D54">
        <w:t xml:space="preserve">compared with 36% of those 65 and older” (Wang et al, 2024). </w:t>
      </w:r>
      <w:r w:rsidR="00F423FC">
        <w:t xml:space="preserve">Social media lacks ethical and fact-checking, unbiased ways for people to properly digest </w:t>
      </w:r>
      <w:r w:rsidR="00F74432">
        <w:t>political news.</w:t>
      </w:r>
      <w:r w:rsidR="007F4DC3">
        <w:t xml:space="preserve"> With this, an app is formed to allow citizens to view </w:t>
      </w:r>
      <w:r w:rsidR="00F74432">
        <w:t xml:space="preserve">the </w:t>
      </w:r>
      <w:r w:rsidR="007F4DC3">
        <w:t xml:space="preserve">most recent state legislation </w:t>
      </w:r>
      <w:r w:rsidR="00F9098E">
        <w:t>from the comfort of their phone</w:t>
      </w:r>
      <w:r w:rsidR="00F74432">
        <w:t>, without biased opinions</w:t>
      </w:r>
      <w:r w:rsidR="00F9098E">
        <w:t xml:space="preserve">. Through the use of coding technologies like Android </w:t>
      </w:r>
      <w:r w:rsidR="00951A79">
        <w:t>Studio</w:t>
      </w:r>
      <w:r w:rsidR="00F9098E">
        <w:t xml:space="preserve">, Kotlin, and the Legiscan API, </w:t>
      </w:r>
      <w:r w:rsidR="00E667BE">
        <w:t xml:space="preserve">user can easily select their desired state and view recent legislation going through their state government. They can even view a specific bill’s detailed information, </w:t>
      </w:r>
      <w:r w:rsidR="00951A79">
        <w:t>its</w:t>
      </w:r>
      <w:r w:rsidR="00E667BE">
        <w:t xml:space="preserve"> sponsors, as well as the voting data as it moves through committees.</w:t>
      </w:r>
      <w:r w:rsidR="004A4C67">
        <w:t xml:space="preserve"> This app is an incredible way for the people of this country to bring back proper citizen representation.</w:t>
      </w:r>
    </w:p>
    <w:p w14:paraId="49D161D5" w14:textId="3B92B802" w:rsidR="00D27CB3" w:rsidRDefault="00D27CB3" w:rsidP="00D27CB3">
      <w:pPr>
        <w:pStyle w:val="Heading1"/>
      </w:pPr>
      <w:r>
        <w:t>Introduction</w:t>
      </w:r>
    </w:p>
    <w:p w14:paraId="34F22DBC" w14:textId="77777777" w:rsidR="00D27CB3" w:rsidRDefault="00D27CB3" w:rsidP="00D27CB3">
      <w:pPr>
        <w:spacing w:line="480" w:lineRule="auto"/>
        <w:ind w:firstLine="720"/>
      </w:pPr>
    </w:p>
    <w:p w14:paraId="41B6844A" w14:textId="5B88F02A" w:rsidR="004A4C67" w:rsidRDefault="004A4C67" w:rsidP="003824D8">
      <w:pPr>
        <w:spacing w:line="480" w:lineRule="auto"/>
      </w:pPr>
      <w:r>
        <w:tab/>
      </w:r>
      <w:r w:rsidR="00D20002">
        <w:t xml:space="preserve">Keeping citizens in the dark about federal or state legislation drives them away from remaining active in the </w:t>
      </w:r>
      <w:r w:rsidR="00BA76A7">
        <w:t xml:space="preserve">policy-making environment. This allows the government to make decisions for the public without their input. </w:t>
      </w:r>
      <w:r w:rsidR="001A7D25">
        <w:t xml:space="preserve">Giving citizens access to legislative data allows </w:t>
      </w:r>
      <w:r w:rsidR="001A7D25">
        <w:lastRenderedPageBreak/>
        <w:t>them to understand what is at risk in their state and what they must protest or support</w:t>
      </w:r>
      <w:r w:rsidR="0058203A">
        <w:t xml:space="preserve">. </w:t>
      </w:r>
      <w:r w:rsidR="00310C6C">
        <w:t xml:space="preserve">“Among U.S. adults who follow news about local government and politics, four-in-ten of those </w:t>
      </w:r>
      <w:r w:rsidR="00BA0111">
        <w:t xml:space="preserve">with strong community attachment are </w:t>
      </w:r>
      <w:r w:rsidR="00256D39">
        <w:t>extremely</w:t>
      </w:r>
      <w:r w:rsidR="00BA0111">
        <w:t xml:space="preserve"> or very satisfied with the local political news they get- more than double the share among those who feel little </w:t>
      </w:r>
      <w:r w:rsidR="00256D39">
        <w:t>or</w:t>
      </w:r>
      <w:r w:rsidR="00BA0111">
        <w:t xml:space="preserve"> no attachment to their community (16%).” (Wang et al, 2024). </w:t>
      </w:r>
      <w:r w:rsidR="00256D39">
        <w:t>More</w:t>
      </w:r>
      <w:r w:rsidR="00FF4B16">
        <w:t xml:space="preserve"> active individuals within state politics are happy with how state legislation is going. If you are not happy, </w:t>
      </w:r>
      <w:r w:rsidR="003B6A9B">
        <w:t xml:space="preserve">start informing yourself so you can make a change. </w:t>
      </w:r>
      <w:r w:rsidR="0058203A">
        <w:t xml:space="preserve">Using LegiScan’s </w:t>
      </w:r>
      <w:r w:rsidR="00256D39">
        <w:t>daily updating</w:t>
      </w:r>
      <w:r w:rsidR="0058203A">
        <w:t xml:space="preserve"> API, </w:t>
      </w:r>
      <w:r w:rsidR="00CC0050">
        <w:t xml:space="preserve">this app’s tracking mechanism is updated regularly to give </w:t>
      </w:r>
      <w:r w:rsidR="00256D39">
        <w:t>users</w:t>
      </w:r>
      <w:r w:rsidR="00CC0050">
        <w:t xml:space="preserve"> recent data regarding legislation </w:t>
      </w:r>
      <w:r w:rsidR="00256D39">
        <w:t>under</w:t>
      </w:r>
      <w:r w:rsidR="00CC0050">
        <w:t xml:space="preserve"> consideration within their state </w:t>
      </w:r>
      <w:r w:rsidR="006335CC">
        <w:t xml:space="preserve">government. </w:t>
      </w:r>
      <w:r w:rsidR="004C59CE">
        <w:t xml:space="preserve">A user selects their desired state to </w:t>
      </w:r>
      <w:r w:rsidR="00256D39">
        <w:t>view and</w:t>
      </w:r>
      <w:r w:rsidR="004C59CE">
        <w:t xml:space="preserve"> sees up to 40 recent state legislations currently voted in, or up for consideration within the state senate. The user can then click on a bill to view more details, </w:t>
      </w:r>
      <w:r w:rsidR="00256D39">
        <w:t>including</w:t>
      </w:r>
      <w:r w:rsidR="004C59CE">
        <w:t xml:space="preserve"> the description, </w:t>
      </w:r>
      <w:r w:rsidR="00256D39">
        <w:t>sponsors, and voting data from committees. The bill sponsors list allows users to contact specific state representatives to question them on legislation they view on the app.</w:t>
      </w:r>
    </w:p>
    <w:p w14:paraId="18502511" w14:textId="6134584F" w:rsidR="006B2C1A" w:rsidRDefault="006B2C1A" w:rsidP="006B2C1A">
      <w:pPr>
        <w:pStyle w:val="Heading1"/>
      </w:pPr>
      <w:r>
        <w:t>Literature Review</w:t>
      </w:r>
    </w:p>
    <w:p w14:paraId="3F369946" w14:textId="77777777" w:rsidR="00D27CB3" w:rsidRDefault="00D27CB3" w:rsidP="003824D8">
      <w:pPr>
        <w:spacing w:line="480" w:lineRule="auto"/>
      </w:pPr>
    </w:p>
    <w:p w14:paraId="2C7EF274" w14:textId="7A313697" w:rsidR="009B2743" w:rsidRDefault="009B2743" w:rsidP="003824D8">
      <w:pPr>
        <w:spacing w:line="480" w:lineRule="auto"/>
      </w:pPr>
      <w:r>
        <w:tab/>
        <w:t xml:space="preserve">“Civic </w:t>
      </w:r>
      <w:r w:rsidR="00111BF9">
        <w:t>Technology</w:t>
      </w:r>
      <w:r>
        <w:t xml:space="preserve">” is </w:t>
      </w:r>
      <w:r w:rsidR="001D2440">
        <w:t xml:space="preserve">a term rising in popularity as our governmental power and structure </w:t>
      </w:r>
      <w:r w:rsidR="00082916">
        <w:t>continue</w:t>
      </w:r>
      <w:r w:rsidR="001D2440">
        <w:t xml:space="preserve"> to evolve under democracy.</w:t>
      </w:r>
      <w:r w:rsidR="00570F74">
        <w:t xml:space="preserve"> It is defined as “technology (mainly information technology) that facilitates democratic governance among citizens”</w:t>
      </w:r>
      <w:r w:rsidR="0033121D">
        <w:t xml:space="preserve"> (Saldiv</w:t>
      </w:r>
      <w:r w:rsidR="001A154D">
        <w:t>a</w:t>
      </w:r>
      <w:r w:rsidR="0033121D">
        <w:t xml:space="preserve">r et al, 2018). </w:t>
      </w:r>
      <w:r w:rsidR="00420EE2">
        <w:t xml:space="preserve">This can either be government or </w:t>
      </w:r>
      <w:r w:rsidR="00111BF9">
        <w:t>citizen-centric</w:t>
      </w:r>
      <w:r w:rsidR="00420EE2">
        <w:t xml:space="preserve">. Going by my main </w:t>
      </w:r>
      <w:r w:rsidR="00F10D09">
        <w:t xml:space="preserve">goals, we are exploring the citizen-centric role of civic tech. </w:t>
      </w:r>
      <w:r w:rsidR="00082916">
        <w:t xml:space="preserve">“A citizen-centric definition presents it as </w:t>
      </w:r>
      <w:r w:rsidR="00082916">
        <w:lastRenderedPageBreak/>
        <w:t>‘platforms and applications that enable citizens to connect and collaborate with government</w:t>
      </w:r>
      <w:r w:rsidR="001A154D">
        <w:t xml:space="preserve">’” (Saldivar et al, 2018). Taking this and applying it to my </w:t>
      </w:r>
      <w:r w:rsidR="006B1187">
        <w:t xml:space="preserve">main ideas regarding my project, the app is a piece of </w:t>
      </w:r>
      <w:r w:rsidR="00111BF9">
        <w:t>civic</w:t>
      </w:r>
      <w:r w:rsidR="006B1187">
        <w:t xml:space="preserve"> technology. It allows citizens to remain </w:t>
      </w:r>
      <w:r w:rsidR="00111BF9">
        <w:t xml:space="preserve">informed of the most recent potential changes within their state, and gives them opportunities to change </w:t>
      </w:r>
      <w:r w:rsidR="00FE13A7">
        <w:t>them</w:t>
      </w:r>
      <w:r w:rsidR="00111BF9">
        <w:t>.</w:t>
      </w:r>
    </w:p>
    <w:p w14:paraId="2D65B08C" w14:textId="56E716AE" w:rsidR="006B2C1A" w:rsidRDefault="006B2C1A" w:rsidP="006B2C1A">
      <w:pPr>
        <w:pStyle w:val="Heading1"/>
      </w:pPr>
      <w:r>
        <w:t>Requirement and Specification</w:t>
      </w:r>
    </w:p>
    <w:p w14:paraId="3F07E840" w14:textId="77777777" w:rsidR="006B2C1A" w:rsidRDefault="006B2C1A" w:rsidP="003824D8">
      <w:pPr>
        <w:spacing w:line="480" w:lineRule="auto"/>
      </w:pPr>
    </w:p>
    <w:p w14:paraId="4639EB29" w14:textId="7C5B8946" w:rsidR="00067A9A" w:rsidRDefault="000010F9" w:rsidP="003824D8">
      <w:pPr>
        <w:spacing w:line="480" w:lineRule="auto"/>
      </w:pPr>
      <w:r>
        <w:tab/>
      </w:r>
      <w:r w:rsidR="00FE13A7">
        <w:t xml:space="preserve">An app always requires system and user requirements and specifications. For the software, </w:t>
      </w:r>
      <w:r w:rsidR="00212579">
        <w:t>it is required to have Android Studio in the Kotlin language, Legi</w:t>
      </w:r>
      <w:r w:rsidR="00593E58">
        <w:t>S</w:t>
      </w:r>
      <w:r w:rsidR="00212579">
        <w:t xml:space="preserve">can API, and Git for source control. As for hardware, simply </w:t>
      </w:r>
      <w:r w:rsidR="00593E58">
        <w:t xml:space="preserve">a phone and a development machine. For users, the target is for civically engaged </w:t>
      </w:r>
      <w:r w:rsidR="00A17B4D">
        <w:t>users, students, and potentially journalists who rely on fast-updating information. The app also required internet access for the API to connect properly.</w:t>
      </w:r>
    </w:p>
    <w:p w14:paraId="6CEB82F6" w14:textId="0318590F" w:rsidR="00067A9A" w:rsidRDefault="00067A9A" w:rsidP="00067A9A">
      <w:pPr>
        <w:pStyle w:val="Heading1"/>
      </w:pPr>
      <w:r>
        <w:lastRenderedPageBreak/>
        <w:t>Design</w:t>
      </w:r>
    </w:p>
    <w:p w14:paraId="2A205CD8" w14:textId="10F403C2" w:rsidR="00A30DCC" w:rsidRDefault="00B33EF2" w:rsidP="00067A9A">
      <w:pPr>
        <w:pStyle w:val="Heading2"/>
      </w:pPr>
      <w:r w:rsidRPr="005C3455">
        <w:drawing>
          <wp:anchor distT="0" distB="0" distL="114300" distR="114300" simplePos="0" relativeHeight="251658240" behindDoc="0" locked="0" layoutInCell="1" allowOverlap="1" wp14:anchorId="26E1C38D" wp14:editId="54FA8714">
            <wp:simplePos x="0" y="0"/>
            <wp:positionH relativeFrom="column">
              <wp:posOffset>1118552</wp:posOffset>
            </wp:positionH>
            <wp:positionV relativeFrom="paragraph">
              <wp:posOffset>348298</wp:posOffset>
            </wp:positionV>
            <wp:extent cx="3619500" cy="2835910"/>
            <wp:effectExtent l="0" t="0" r="0" b="2540"/>
            <wp:wrapTopAndBottom/>
            <wp:docPr id="1111900568"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900568" name="Picture 1" descr="A diagram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19500" cy="2835910"/>
                    </a:xfrm>
                    <a:prstGeom prst="rect">
                      <a:avLst/>
                    </a:prstGeom>
                  </pic:spPr>
                </pic:pic>
              </a:graphicData>
            </a:graphic>
            <wp14:sizeRelH relativeFrom="margin">
              <wp14:pctWidth>0</wp14:pctWidth>
            </wp14:sizeRelH>
            <wp14:sizeRelV relativeFrom="margin">
              <wp14:pctHeight>0</wp14:pctHeight>
            </wp14:sizeRelV>
          </wp:anchor>
        </w:drawing>
      </w:r>
      <w:r w:rsidR="00067A9A">
        <w:t>Class Diagram</w:t>
      </w:r>
    </w:p>
    <w:p w14:paraId="473C5525" w14:textId="00380242" w:rsidR="00A30DCC" w:rsidRDefault="00A30DCC" w:rsidP="00A30DCC"/>
    <w:p w14:paraId="10BBA022" w14:textId="5A9A17DD" w:rsidR="00A30DCC" w:rsidRDefault="00B33EF2" w:rsidP="00067A9A">
      <w:pPr>
        <w:pStyle w:val="Heading2"/>
      </w:pPr>
      <w:r>
        <w:rPr>
          <w:noProof/>
        </w:rPr>
        <w:drawing>
          <wp:anchor distT="0" distB="0" distL="114300" distR="114300" simplePos="0" relativeHeight="251659264" behindDoc="0" locked="0" layoutInCell="1" allowOverlap="1" wp14:anchorId="44AE9686" wp14:editId="6A86EB37">
            <wp:simplePos x="0" y="0"/>
            <wp:positionH relativeFrom="column">
              <wp:posOffset>1157287</wp:posOffset>
            </wp:positionH>
            <wp:positionV relativeFrom="paragraph">
              <wp:posOffset>316865</wp:posOffset>
            </wp:positionV>
            <wp:extent cx="3740140" cy="2557463"/>
            <wp:effectExtent l="0" t="0" r="0" b="0"/>
            <wp:wrapTopAndBottom/>
            <wp:docPr id="1897023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0140" cy="2557463"/>
                    </a:xfrm>
                    <a:prstGeom prst="rect">
                      <a:avLst/>
                    </a:prstGeom>
                    <a:noFill/>
                    <a:ln>
                      <a:noFill/>
                    </a:ln>
                  </pic:spPr>
                </pic:pic>
              </a:graphicData>
            </a:graphic>
          </wp:anchor>
        </w:drawing>
      </w:r>
      <w:r w:rsidR="00067A9A">
        <w:t>Use Case Diagram</w:t>
      </w:r>
    </w:p>
    <w:p w14:paraId="1CD43A16" w14:textId="54D7623C" w:rsidR="00A30DCC" w:rsidRDefault="00A30DCC" w:rsidP="00A30DCC"/>
    <w:p w14:paraId="6AEACFD8" w14:textId="77777777" w:rsidR="00A30DCC" w:rsidRDefault="00A30DCC" w:rsidP="00A30DCC"/>
    <w:p w14:paraId="735B1586" w14:textId="42C47F0A" w:rsidR="00A30DCC" w:rsidRDefault="00EB7AAF" w:rsidP="00067A9A">
      <w:pPr>
        <w:pStyle w:val="Heading2"/>
      </w:pPr>
      <w:r w:rsidRPr="00EB7AAF">
        <w:lastRenderedPageBreak/>
        <w:drawing>
          <wp:anchor distT="0" distB="0" distL="114300" distR="114300" simplePos="0" relativeHeight="251660288" behindDoc="0" locked="0" layoutInCell="1" allowOverlap="1" wp14:anchorId="2B050E9C" wp14:editId="4A9191FB">
            <wp:simplePos x="0" y="0"/>
            <wp:positionH relativeFrom="column">
              <wp:posOffset>861695</wp:posOffset>
            </wp:positionH>
            <wp:positionV relativeFrom="paragraph">
              <wp:posOffset>298450</wp:posOffset>
            </wp:positionV>
            <wp:extent cx="4267200" cy="2186940"/>
            <wp:effectExtent l="0" t="0" r="0" b="3810"/>
            <wp:wrapTopAndBottom/>
            <wp:docPr id="1112394639" name="Picture 1"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94639" name="Picture 1" descr="A diagram of a model&#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67200" cy="2186940"/>
                    </a:xfrm>
                    <a:prstGeom prst="rect">
                      <a:avLst/>
                    </a:prstGeom>
                  </pic:spPr>
                </pic:pic>
              </a:graphicData>
            </a:graphic>
          </wp:anchor>
        </w:drawing>
      </w:r>
      <w:r w:rsidR="00067A9A">
        <w:t>Architecture/ Model, MVVM</w:t>
      </w:r>
    </w:p>
    <w:p w14:paraId="0BD46BA0" w14:textId="1BFC4DD6" w:rsidR="00EB7AAF" w:rsidRDefault="00EB7AAF" w:rsidP="00A30DCC"/>
    <w:p w14:paraId="5D55C5D0" w14:textId="671B2DB8" w:rsidR="00EB7AAF" w:rsidRDefault="00C77A78" w:rsidP="00C77A78">
      <w:pPr>
        <w:pStyle w:val="Heading1"/>
      </w:pPr>
      <w:r>
        <w:t>Implementation and Source Control</w:t>
      </w:r>
    </w:p>
    <w:p w14:paraId="15E85D23" w14:textId="77777777" w:rsidR="00C77A78" w:rsidRDefault="00C77A78" w:rsidP="00C77A78"/>
    <w:p w14:paraId="35C7E7DD" w14:textId="124F99CD" w:rsidR="00FD5098" w:rsidRDefault="00FD5098" w:rsidP="00C86158">
      <w:pPr>
        <w:spacing w:line="480" w:lineRule="auto"/>
      </w:pPr>
      <w:r>
        <w:tab/>
        <w:t xml:space="preserve">The core aspects of display for the app </w:t>
      </w:r>
      <w:r w:rsidR="00C86158">
        <w:t>fall</w:t>
      </w:r>
      <w:r>
        <w:t xml:space="preserve"> into the use of a </w:t>
      </w:r>
      <w:r w:rsidR="00C86158">
        <w:t>recycler</w:t>
      </w:r>
      <w:r>
        <w:t xml:space="preserve"> view, spinner, and fragmentation. </w:t>
      </w:r>
      <w:r w:rsidR="00367A06">
        <w:t xml:space="preserve">The spinner </w:t>
      </w:r>
      <w:r w:rsidR="00C86158">
        <w:t>allows</w:t>
      </w:r>
      <w:r w:rsidR="00367A06">
        <w:t xml:space="preserve"> users to easily select a state to search </w:t>
      </w:r>
      <w:r w:rsidR="00C86158">
        <w:t xml:space="preserve">for </w:t>
      </w:r>
      <w:r w:rsidR="00367A06">
        <w:t>recent legislation. Once the user selects a state</w:t>
      </w:r>
      <w:r w:rsidR="00C86158">
        <w:t>,</w:t>
      </w:r>
      <w:r w:rsidR="00367A06">
        <w:t xml:space="preserve"> it triggers a call to the LegiScan API to fetch legislation from the desired state. RecyclerView is used to display the list of bills</w:t>
      </w:r>
      <w:r w:rsidR="008115C5">
        <w:t xml:space="preserve">. It is a scrollable list returned from the API, each bill cell </w:t>
      </w:r>
      <w:r w:rsidR="002D754D">
        <w:t xml:space="preserve">has a specific bill’s ID and title. The adapter binds the data to the view. Fragmentation allows the user to select specific </w:t>
      </w:r>
      <w:r w:rsidR="0059532D">
        <w:t xml:space="preserve">bills and enter a new location </w:t>
      </w:r>
      <w:r w:rsidR="00C86158">
        <w:t>in</w:t>
      </w:r>
      <w:r w:rsidR="0059532D">
        <w:t xml:space="preserve"> the app: bill details. Here</w:t>
      </w:r>
      <w:r w:rsidR="00C86158">
        <w:t>,</w:t>
      </w:r>
      <w:r w:rsidR="0059532D">
        <w:t xml:space="preserve"> the user can see more in-depth information regarding an app the user has </w:t>
      </w:r>
      <w:r w:rsidR="00CD1012">
        <w:t xml:space="preserve">an </w:t>
      </w:r>
      <w:r w:rsidR="0059532D">
        <w:t>interest in.</w:t>
      </w:r>
      <w:r w:rsidR="000B1955">
        <w:t xml:space="preserve"> ViewModel </w:t>
      </w:r>
      <w:r w:rsidR="008A0220">
        <w:t xml:space="preserve">manages the UI-related data and </w:t>
      </w:r>
      <w:r w:rsidR="00CD1012">
        <w:t>endures</w:t>
      </w:r>
      <w:r w:rsidR="008A0220">
        <w:t xml:space="preserve"> configuration changes by using LiveData to observe the </w:t>
      </w:r>
      <w:r w:rsidR="00C86158">
        <w:t>state selection</w:t>
      </w:r>
      <w:r w:rsidR="008A0220">
        <w:t xml:space="preserve"> </w:t>
      </w:r>
      <w:r w:rsidR="00C86158">
        <w:t>of</w:t>
      </w:r>
      <w:r w:rsidR="008A0220">
        <w:t xml:space="preserve"> </w:t>
      </w:r>
      <w:r w:rsidR="00CD1012">
        <w:t xml:space="preserve">the </w:t>
      </w:r>
      <w:r w:rsidR="008A0220">
        <w:t>bill-</w:t>
      </w:r>
      <w:r w:rsidR="00C86158">
        <w:t>fetching</w:t>
      </w:r>
      <w:r w:rsidR="008A0220">
        <w:t xml:space="preserve"> process</w:t>
      </w:r>
      <w:r w:rsidR="00CD1012">
        <w:t>.</w:t>
      </w:r>
    </w:p>
    <w:p w14:paraId="2ED58A62" w14:textId="2A94F97A" w:rsidR="00CD1012" w:rsidRDefault="00CD1012" w:rsidP="00C86158">
      <w:pPr>
        <w:spacing w:line="480" w:lineRule="auto"/>
      </w:pPr>
      <w:r>
        <w:tab/>
        <w:t xml:space="preserve">Retrofit is used with the API as </w:t>
      </w:r>
      <w:r w:rsidR="00C86158">
        <w:t>an</w:t>
      </w:r>
      <w:r>
        <w:t xml:space="preserve"> HTTP client </w:t>
      </w:r>
      <w:r w:rsidR="00621673">
        <w:t xml:space="preserve">for proper communication. A RetrofitService file </w:t>
      </w:r>
      <w:r w:rsidR="00911F32">
        <w:t xml:space="preserve">defines valuable endpoints for </w:t>
      </w:r>
      <w:r w:rsidR="00C86158">
        <w:t>collections</w:t>
      </w:r>
      <w:r w:rsidR="00911F32">
        <w:t xml:space="preserve"> like bills, masterList, and </w:t>
      </w:r>
      <w:r w:rsidR="00911F32">
        <w:lastRenderedPageBreak/>
        <w:t>more.</w:t>
      </w:r>
      <w:r w:rsidR="00790E8A">
        <w:t xml:space="preserve"> LegiScan API responses follow a JSON format</w:t>
      </w:r>
      <w:r w:rsidR="00901795">
        <w:t>, and Gson is used by Retrofit to map these responses for display.</w:t>
      </w:r>
    </w:p>
    <w:p w14:paraId="02A5E473" w14:textId="5647E510" w:rsidR="0019280E" w:rsidRDefault="0019280E" w:rsidP="00C86158">
      <w:pPr>
        <w:spacing w:line="480" w:lineRule="auto"/>
      </w:pPr>
      <w:r>
        <w:tab/>
        <w:t xml:space="preserve">Due to </w:t>
      </w:r>
      <w:r w:rsidR="00C86158">
        <w:t>this being an independent project, I did not need to use GitHub in collaboration with others.</w:t>
      </w:r>
    </w:p>
    <w:p w14:paraId="3A08310E" w14:textId="2375DC9E" w:rsidR="00DF17B5" w:rsidRDefault="00DF17B5" w:rsidP="00DF17B5">
      <w:pPr>
        <w:pStyle w:val="Heading1"/>
      </w:pPr>
      <w:r>
        <w:t xml:space="preserve">Testing and </w:t>
      </w:r>
      <w:r w:rsidR="007E50D4">
        <w:t>Results</w:t>
      </w:r>
    </w:p>
    <w:p w14:paraId="062D4E61" w14:textId="77777777" w:rsidR="00DF17B5" w:rsidRDefault="00DF17B5" w:rsidP="00DF17B5"/>
    <w:p w14:paraId="7BC457AB" w14:textId="3373F816" w:rsidR="00DF17B5" w:rsidRDefault="00DF17B5" w:rsidP="007E50D4">
      <w:pPr>
        <w:spacing w:line="480" w:lineRule="auto"/>
      </w:pPr>
      <w:r>
        <w:tab/>
      </w:r>
      <w:r w:rsidR="002D09EA">
        <w:t>My testing was more or less done via LogCat, ensuring that the API was correctly connecting to my code and properly displaying the JSON information.</w:t>
      </w:r>
      <w:r w:rsidR="007E50D4">
        <w:t xml:space="preserve"> After finally achieving a proper API connection, I was able to work with a better display and filtration among the bills.</w:t>
      </w:r>
    </w:p>
    <w:p w14:paraId="334C588A" w14:textId="526B9D1F" w:rsidR="007E50D4" w:rsidRDefault="00326963" w:rsidP="004C098B">
      <w:pPr>
        <w:pStyle w:val="Heading2"/>
      </w:pPr>
      <w:r w:rsidRPr="00326963">
        <w:lastRenderedPageBreak/>
        <w:drawing>
          <wp:anchor distT="0" distB="0" distL="114300" distR="114300" simplePos="0" relativeHeight="251661312" behindDoc="0" locked="0" layoutInCell="1" allowOverlap="1" wp14:anchorId="3BB4773B" wp14:editId="5511E61A">
            <wp:simplePos x="0" y="0"/>
            <wp:positionH relativeFrom="column">
              <wp:posOffset>3143250</wp:posOffset>
            </wp:positionH>
            <wp:positionV relativeFrom="paragraph">
              <wp:posOffset>499427</wp:posOffset>
            </wp:positionV>
            <wp:extent cx="1749425" cy="3957955"/>
            <wp:effectExtent l="0" t="0" r="3175" b="4445"/>
            <wp:wrapTopAndBottom/>
            <wp:docPr id="9" name="Picture 8" descr="A screenshot of a phone&#10;&#10;AI-generated content may be incorrect.">
              <a:extLst xmlns:a="http://schemas.openxmlformats.org/drawingml/2006/main">
                <a:ext uri="{FF2B5EF4-FFF2-40B4-BE49-F238E27FC236}">
                  <a16:creationId xmlns:a16="http://schemas.microsoft.com/office/drawing/2014/main" id="{045C2EFB-31F6-E9BB-158F-69244994AF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phone&#10;&#10;AI-generated content may be incorrect.">
                      <a:extLst>
                        <a:ext uri="{FF2B5EF4-FFF2-40B4-BE49-F238E27FC236}">
                          <a16:creationId xmlns:a16="http://schemas.microsoft.com/office/drawing/2014/main" id="{045C2EFB-31F6-E9BB-158F-69244994AF60}"/>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9425" cy="3957955"/>
                    </a:xfrm>
                    <a:prstGeom prst="rect">
                      <a:avLst/>
                    </a:prstGeom>
                  </pic:spPr>
                </pic:pic>
              </a:graphicData>
            </a:graphic>
          </wp:anchor>
        </w:drawing>
      </w:r>
      <w:r w:rsidR="004C098B">
        <w:t>Main Activity (Main Menu)</w:t>
      </w:r>
    </w:p>
    <w:p w14:paraId="164F061C" w14:textId="6F5E15CE" w:rsidR="004C098B" w:rsidRPr="004C098B" w:rsidRDefault="00326963" w:rsidP="004C098B">
      <w:r w:rsidRPr="004C098B">
        <w:drawing>
          <wp:anchor distT="0" distB="0" distL="114300" distR="114300" simplePos="0" relativeHeight="251662336" behindDoc="0" locked="0" layoutInCell="1" allowOverlap="1" wp14:anchorId="01BE6E56" wp14:editId="2736907B">
            <wp:simplePos x="0" y="0"/>
            <wp:positionH relativeFrom="column">
              <wp:posOffset>266700</wp:posOffset>
            </wp:positionH>
            <wp:positionV relativeFrom="paragraph">
              <wp:posOffset>92393</wp:posOffset>
            </wp:positionV>
            <wp:extent cx="1768708" cy="3957970"/>
            <wp:effectExtent l="0" t="0" r="3175" b="4445"/>
            <wp:wrapTopAndBottom/>
            <wp:docPr id="5" name="Picture 4" descr="A screenshot of a cell phone&#10;&#10;AI-generated content may be incorrect.">
              <a:extLst xmlns:a="http://schemas.openxmlformats.org/drawingml/2006/main">
                <a:ext uri="{FF2B5EF4-FFF2-40B4-BE49-F238E27FC236}">
                  <a16:creationId xmlns:a16="http://schemas.microsoft.com/office/drawing/2014/main" id="{492CA617-7184-92B8-FCC2-C8BE9677B9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AI-generated content may be incorrect.">
                      <a:extLst>
                        <a:ext uri="{FF2B5EF4-FFF2-40B4-BE49-F238E27FC236}">
                          <a16:creationId xmlns:a16="http://schemas.microsoft.com/office/drawing/2014/main" id="{492CA617-7184-92B8-FCC2-C8BE9677B99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8708" cy="3957970"/>
                    </a:xfrm>
                    <a:prstGeom prst="rect">
                      <a:avLst/>
                    </a:prstGeom>
                  </pic:spPr>
                </pic:pic>
              </a:graphicData>
            </a:graphic>
          </wp:anchor>
        </w:drawing>
      </w:r>
    </w:p>
    <w:p w14:paraId="390E6E05" w14:textId="38B57931" w:rsidR="00892E0B" w:rsidRDefault="009B6500" w:rsidP="009B6500">
      <w:pPr>
        <w:pStyle w:val="Heading2"/>
      </w:pPr>
      <w:r w:rsidRPr="00892E0B">
        <w:lastRenderedPageBreak/>
        <w:drawing>
          <wp:anchor distT="0" distB="0" distL="114300" distR="114300" simplePos="0" relativeHeight="251663360" behindDoc="0" locked="0" layoutInCell="1" allowOverlap="1" wp14:anchorId="68D01B9F" wp14:editId="187C7B89">
            <wp:simplePos x="0" y="0"/>
            <wp:positionH relativeFrom="column">
              <wp:posOffset>1414463</wp:posOffset>
            </wp:positionH>
            <wp:positionV relativeFrom="paragraph">
              <wp:posOffset>385445</wp:posOffset>
            </wp:positionV>
            <wp:extent cx="2280388" cy="5143500"/>
            <wp:effectExtent l="0" t="0" r="5715" b="0"/>
            <wp:wrapTopAndBottom/>
            <wp:docPr id="6" name="Picture 5" descr="A blue box with text&#10;&#10;AI-generated content may be incorrect.">
              <a:extLst xmlns:a="http://schemas.openxmlformats.org/drawingml/2006/main">
                <a:ext uri="{FF2B5EF4-FFF2-40B4-BE49-F238E27FC236}">
                  <a16:creationId xmlns:a16="http://schemas.microsoft.com/office/drawing/2014/main" id="{04A5AD04-C136-4164-650F-5D1411E26E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lue box with text&#10;&#10;AI-generated content may be incorrect.">
                      <a:extLst>
                        <a:ext uri="{FF2B5EF4-FFF2-40B4-BE49-F238E27FC236}">
                          <a16:creationId xmlns:a16="http://schemas.microsoft.com/office/drawing/2014/main" id="{04A5AD04-C136-4164-650F-5D1411E26E8C}"/>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0388" cy="5143500"/>
                    </a:xfrm>
                    <a:prstGeom prst="rect">
                      <a:avLst/>
                    </a:prstGeom>
                  </pic:spPr>
                </pic:pic>
              </a:graphicData>
            </a:graphic>
          </wp:anchor>
        </w:drawing>
      </w:r>
      <w:r w:rsidR="00892E0B">
        <w:t>Bill Details</w:t>
      </w:r>
    </w:p>
    <w:p w14:paraId="7AD8205F" w14:textId="51DA2475" w:rsidR="00892E0B" w:rsidRDefault="00892E0B" w:rsidP="00892E0B"/>
    <w:p w14:paraId="5FF04520" w14:textId="354F2036" w:rsidR="00892E0B" w:rsidRDefault="00D07486" w:rsidP="00361CB8">
      <w:pPr>
        <w:pStyle w:val="Heading1"/>
      </w:pPr>
      <w:r>
        <w:t>Ethical, Legal, Security Considerations &amp; Concerns</w:t>
      </w:r>
    </w:p>
    <w:p w14:paraId="31239F7E" w14:textId="77777777" w:rsidR="00D07486" w:rsidRDefault="00D07486" w:rsidP="00D07486"/>
    <w:p w14:paraId="291694C4" w14:textId="617E1753" w:rsidR="00D07486" w:rsidRDefault="00D07486" w:rsidP="0025653D">
      <w:pPr>
        <w:spacing w:line="480" w:lineRule="auto"/>
      </w:pPr>
      <w:r>
        <w:tab/>
        <w:t xml:space="preserve">One main concern is the idea of user privacy, however this app I want to be open to anyone </w:t>
      </w:r>
      <w:r w:rsidR="00826E61">
        <w:t xml:space="preserve">who calls this country their home. So, the app is open to anyone who downloads it. No login needed, as there is not need to save </w:t>
      </w:r>
      <w:r w:rsidR="00DB49C5">
        <w:t>anything the user does within it. If this app ever becomes something a user can save actions in, then A user login will be implemented.</w:t>
      </w:r>
    </w:p>
    <w:p w14:paraId="021FF173" w14:textId="3F386635" w:rsidR="00047044" w:rsidRDefault="00047044" w:rsidP="0025653D">
      <w:pPr>
        <w:spacing w:line="480" w:lineRule="auto"/>
      </w:pPr>
      <w:r>
        <w:lastRenderedPageBreak/>
        <w:tab/>
        <w:t>API keys are made to be kept hidden, and should do so by hiding them in the local.properties file within Android Studio</w:t>
      </w:r>
      <w:r w:rsidR="00F16851">
        <w:t>.</w:t>
      </w:r>
    </w:p>
    <w:p w14:paraId="69059780" w14:textId="1F67CCAA" w:rsidR="00F16851" w:rsidRDefault="00F16851" w:rsidP="0025653D">
      <w:pPr>
        <w:spacing w:line="480" w:lineRule="auto"/>
      </w:pPr>
      <w:r>
        <w:tab/>
        <w:t xml:space="preserve">The free version of LegiScan API only allows for around 30,000 </w:t>
      </w:r>
      <w:r w:rsidR="00635FB3">
        <w:t xml:space="preserve">calls a month, meaning that it may not cover the amount of genuine </w:t>
      </w:r>
      <w:r w:rsidR="00A642AF">
        <w:t>applications</w:t>
      </w:r>
      <w:r w:rsidR="00635FB3">
        <w:t xml:space="preserve"> found on the app store. In order to properly publish, I either need to find another API or pay for a more complex API level within LegiScan.</w:t>
      </w:r>
    </w:p>
    <w:p w14:paraId="068B058B" w14:textId="1375C88A" w:rsidR="00635FB3" w:rsidRDefault="00635FB3" w:rsidP="0025653D">
      <w:pPr>
        <w:spacing w:line="480" w:lineRule="auto"/>
      </w:pPr>
      <w:r>
        <w:tab/>
        <w:t xml:space="preserve">Legislation information is </w:t>
      </w:r>
      <w:r w:rsidR="00A642AF">
        <w:t>public due to the Freedom of Information Act, and should be embraced by citizens I order to know what is at stake for their country.</w:t>
      </w:r>
    </w:p>
    <w:p w14:paraId="523500DC" w14:textId="77777777" w:rsidR="00A642AF" w:rsidRDefault="00A642AF" w:rsidP="00D07486"/>
    <w:p w14:paraId="77FE4EA4" w14:textId="3D119A72" w:rsidR="00A642AF" w:rsidRDefault="00A642AF" w:rsidP="00A642AF">
      <w:pPr>
        <w:pStyle w:val="Heading1"/>
      </w:pPr>
      <w:r>
        <w:t>Project Performance, Uniquene</w:t>
      </w:r>
      <w:r w:rsidR="0025653D">
        <w:t>ss and Similarity to Others</w:t>
      </w:r>
    </w:p>
    <w:p w14:paraId="2D56B8AA" w14:textId="5B0B5C98" w:rsidR="00EB7AAF" w:rsidRDefault="00EB7AAF" w:rsidP="00A30DCC"/>
    <w:p w14:paraId="4D7BD585" w14:textId="62C490B2" w:rsidR="00D738B1" w:rsidRDefault="00D738B1" w:rsidP="00D738B1">
      <w:pPr>
        <w:spacing w:line="480" w:lineRule="auto"/>
        <w:ind w:firstLine="360"/>
      </w:pPr>
      <w:r>
        <w:t>While we see multiple online sources for legislation tracking, many have yet to move to a mobile app structure. However, we have apps like Countable and BallotReady that are arguably the best comparisons to my app. Countable allows users to track legislation and form scripts for users to call politicians with. BallotReady is more election-centered, allowing a user to register to vote, view ballot information, and find locations to vote. While both are highly valuable at this time, they do not cover local legislation, nor do they filter between different states for the user to look across the country. Using LegiScan’s API allows users to openly look at any state they want, giving them freedom of information for issues happening in any area of the country.</w:t>
      </w:r>
    </w:p>
    <w:p w14:paraId="6D03EE2C" w14:textId="77777777" w:rsidR="00C2043F" w:rsidRDefault="00C2043F" w:rsidP="00D738B1">
      <w:pPr>
        <w:spacing w:line="480" w:lineRule="auto"/>
        <w:ind w:firstLine="360"/>
      </w:pPr>
    </w:p>
    <w:p w14:paraId="38D13EDA" w14:textId="0050EC98" w:rsidR="00C2043F" w:rsidRDefault="00C2043F" w:rsidP="00AC4F3C">
      <w:pPr>
        <w:pStyle w:val="Heading1"/>
      </w:pPr>
      <w:r>
        <w:lastRenderedPageBreak/>
        <w:t>Conclusion</w:t>
      </w:r>
    </w:p>
    <w:p w14:paraId="14683553" w14:textId="71BBCBA6" w:rsidR="00C2043F" w:rsidRPr="00C2043F" w:rsidRDefault="00C2043F" w:rsidP="00AC4F3C">
      <w:pPr>
        <w:spacing w:line="480" w:lineRule="auto"/>
      </w:pPr>
      <w:r>
        <w:tab/>
        <w:t xml:space="preserve">This Legislation Tracker application brings users back to the forefront of legislation and representation. Allowing users to be fully informed in their state’s legislation process </w:t>
      </w:r>
      <w:r w:rsidR="00512766">
        <w:t xml:space="preserve">helps citizens become more active in politics, and aids in a change for the betterment of not only their own state, but hopefully the country. </w:t>
      </w:r>
      <w:r w:rsidR="00A715F0">
        <w:t>While building this app</w:t>
      </w:r>
      <w:r w:rsidR="00AC4F3C">
        <w:t>,</w:t>
      </w:r>
      <w:r w:rsidR="00A715F0">
        <w:t xml:space="preserve"> I grew to learn more about how APIs work as well as how to implement this into applications, and also how to test code to check API connection. </w:t>
      </w:r>
      <w:r w:rsidR="00963B11">
        <w:t xml:space="preserve">In the future, I hope to better the Bill details fragment, and maybe migrate this code into Xcode, with hopes to one day publish it in the </w:t>
      </w:r>
      <w:r w:rsidR="00AC4F3C">
        <w:t>App Store</w:t>
      </w:r>
      <w:r w:rsidR="00963B11">
        <w:t>.</w:t>
      </w:r>
      <w:r w:rsidR="001F5FCE">
        <w:t xml:space="preserve"> Having legislation trackers on the phone is the next best step in getting citizens back into politics and fighting for what we need </w:t>
      </w:r>
      <w:r w:rsidR="00AC4F3C">
        <w:t>as humans.</w:t>
      </w:r>
    </w:p>
    <w:p w14:paraId="0AA2AB86" w14:textId="7DBA7A78" w:rsidR="00B1649C" w:rsidRDefault="00A15185" w:rsidP="00A15185">
      <w:pPr>
        <w:pStyle w:val="Heading1"/>
      </w:pPr>
      <w:r>
        <w:t>Works Cited</w:t>
      </w:r>
    </w:p>
    <w:p w14:paraId="7949CFEC" w14:textId="77777777" w:rsidR="00A15185" w:rsidRDefault="00A15185" w:rsidP="00A15185"/>
    <w:p w14:paraId="30217F98" w14:textId="77777777" w:rsidR="00A15185" w:rsidRPr="00A15185" w:rsidRDefault="00A15185" w:rsidP="00A15185">
      <w:pPr>
        <w:ind w:left="720" w:hanging="720"/>
      </w:pPr>
      <w:r w:rsidRPr="00A15185">
        <w:t xml:space="preserve">GeeksforGeeks. “MVVM (Model View ViewModel) Architecture Pattern in Android.” </w:t>
      </w:r>
      <w:r w:rsidRPr="00A15185">
        <w:rPr>
          <w:i/>
          <w:iCs/>
        </w:rPr>
        <w:t>GeeksforGeeks</w:t>
      </w:r>
      <w:r w:rsidRPr="00A15185">
        <w:t>, 18 Feb. 2025, www.geeksforgeeks.org/mvvm-model-view-viewmodel-architecture-pattern-in-android.</w:t>
      </w:r>
    </w:p>
    <w:p w14:paraId="1028C60E" w14:textId="77777777" w:rsidR="00A15185" w:rsidRPr="00A15185" w:rsidRDefault="00A15185" w:rsidP="00A15185">
      <w:pPr>
        <w:ind w:left="720" w:hanging="720"/>
      </w:pPr>
      <w:r w:rsidRPr="00A15185">
        <w:t xml:space="preserve">---. “Networking and API Integration in Android.” </w:t>
      </w:r>
      <w:r w:rsidRPr="00A15185">
        <w:rPr>
          <w:i/>
          <w:iCs/>
        </w:rPr>
        <w:t>GeeksforGeeks</w:t>
      </w:r>
      <w:r w:rsidRPr="00A15185">
        <w:t>, 17 Apr. 2024, www.geeksforgeeks.org/networking-and-api-integration-in-android.</w:t>
      </w:r>
    </w:p>
    <w:p w14:paraId="0742CDAC" w14:textId="77777777" w:rsidR="00A15185" w:rsidRPr="00A15185" w:rsidRDefault="00A15185" w:rsidP="00A15185">
      <w:pPr>
        <w:ind w:left="720" w:hanging="720"/>
      </w:pPr>
      <w:r w:rsidRPr="00A15185">
        <w:t xml:space="preserve">Jcoleman, and Jcoleman. “How Americans Get Local Political News.” </w:t>
      </w:r>
      <w:r w:rsidRPr="00A15185">
        <w:rPr>
          <w:i/>
          <w:iCs/>
        </w:rPr>
        <w:t>Pew Research Center</w:t>
      </w:r>
      <w:r w:rsidRPr="00A15185">
        <w:t>, 7 May 2025, www.pewresearch.org/journalism/2024/07/24/how-americans-get-local-political-news.</w:t>
      </w:r>
    </w:p>
    <w:p w14:paraId="28D8F702" w14:textId="77777777" w:rsidR="00A15185" w:rsidRPr="00A15185" w:rsidRDefault="00A15185" w:rsidP="00A15185">
      <w:pPr>
        <w:ind w:left="720" w:hanging="720"/>
      </w:pPr>
      <w:r w:rsidRPr="00A15185">
        <w:t xml:space="preserve">RapidAPI, Team. “How to Build Your First Android App (Using an API).” </w:t>
      </w:r>
      <w:r w:rsidRPr="00A15185">
        <w:rPr>
          <w:i/>
          <w:iCs/>
        </w:rPr>
        <w:t>Rapid Blog</w:t>
      </w:r>
      <w:r w:rsidRPr="00A15185">
        <w:t>, 21 July 2021, rapidapi.com/blog/build-android-app-with-api.</w:t>
      </w:r>
    </w:p>
    <w:p w14:paraId="2688D20F" w14:textId="77777777" w:rsidR="00A15185" w:rsidRPr="00A15185" w:rsidRDefault="00A15185" w:rsidP="00A15185">
      <w:pPr>
        <w:ind w:left="720" w:hanging="720"/>
      </w:pPr>
      <w:r w:rsidRPr="00A15185">
        <w:t xml:space="preserve">Saldivar, Jorge, et al. “Civic Technology for Social Innovation.” </w:t>
      </w:r>
      <w:r w:rsidRPr="00A15185">
        <w:rPr>
          <w:i/>
          <w:iCs/>
        </w:rPr>
        <w:t>Computer Supported Cooperative Work (CSCW)</w:t>
      </w:r>
      <w:r w:rsidRPr="00A15185">
        <w:t>, vol. 28, no. 1–2, May 2018, pp. 169–207. https://doi.org/10.1007/s10606-018-9311-7.</w:t>
      </w:r>
    </w:p>
    <w:p w14:paraId="500FBEB2" w14:textId="77777777" w:rsidR="00A15185" w:rsidRPr="00A15185" w:rsidRDefault="00A15185" w:rsidP="00A15185"/>
    <w:sectPr w:rsidR="00A15185" w:rsidRPr="00A15185" w:rsidSect="00A30DCC">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3AE81" w14:textId="77777777" w:rsidR="00880230" w:rsidRDefault="00880230" w:rsidP="00A30DCC">
      <w:pPr>
        <w:spacing w:after="0" w:line="240" w:lineRule="auto"/>
      </w:pPr>
      <w:r>
        <w:separator/>
      </w:r>
    </w:p>
  </w:endnote>
  <w:endnote w:type="continuationSeparator" w:id="0">
    <w:p w14:paraId="703CE3DC" w14:textId="77777777" w:rsidR="00880230" w:rsidRDefault="00880230" w:rsidP="00A30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FF54A9" w14:textId="77777777" w:rsidR="00880230" w:rsidRDefault="00880230" w:rsidP="00A30DCC">
      <w:pPr>
        <w:spacing w:after="0" w:line="240" w:lineRule="auto"/>
      </w:pPr>
      <w:r>
        <w:separator/>
      </w:r>
    </w:p>
  </w:footnote>
  <w:footnote w:type="continuationSeparator" w:id="0">
    <w:p w14:paraId="47D27083" w14:textId="77777777" w:rsidR="00880230" w:rsidRDefault="00880230" w:rsidP="00A30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342210426"/>
      <w:docPartObj>
        <w:docPartGallery w:val="Page Numbers (Top of Page)"/>
        <w:docPartUnique/>
      </w:docPartObj>
    </w:sdtPr>
    <w:sdtEndPr>
      <w:rPr>
        <w:noProof/>
      </w:rPr>
    </w:sdtEndPr>
    <w:sdtContent>
      <w:p w14:paraId="6B16F60A" w14:textId="07A28259" w:rsidR="00A30DCC" w:rsidRPr="00A30DCC" w:rsidRDefault="00A30DCC">
        <w:pPr>
          <w:pStyle w:val="Header"/>
          <w:jc w:val="right"/>
          <w:rPr>
            <w:rFonts w:ascii="Times New Roman" w:hAnsi="Times New Roman" w:cs="Times New Roman"/>
          </w:rPr>
        </w:pPr>
        <w:r>
          <w:rPr>
            <w:rFonts w:ascii="Times New Roman" w:hAnsi="Times New Roman" w:cs="Times New Roman"/>
          </w:rPr>
          <w:t xml:space="preserve">Bauer </w:t>
        </w:r>
        <w:r w:rsidRPr="00A30DCC">
          <w:rPr>
            <w:rFonts w:ascii="Times New Roman" w:hAnsi="Times New Roman" w:cs="Times New Roman"/>
          </w:rPr>
          <w:fldChar w:fldCharType="begin"/>
        </w:r>
        <w:r w:rsidRPr="00A30DCC">
          <w:rPr>
            <w:rFonts w:ascii="Times New Roman" w:hAnsi="Times New Roman" w:cs="Times New Roman"/>
          </w:rPr>
          <w:instrText xml:space="preserve"> PAGE   \* MERGEFORMAT </w:instrText>
        </w:r>
        <w:r w:rsidRPr="00A30DCC">
          <w:rPr>
            <w:rFonts w:ascii="Times New Roman" w:hAnsi="Times New Roman" w:cs="Times New Roman"/>
          </w:rPr>
          <w:fldChar w:fldCharType="separate"/>
        </w:r>
        <w:r w:rsidRPr="00A30DCC">
          <w:rPr>
            <w:rFonts w:ascii="Times New Roman" w:hAnsi="Times New Roman" w:cs="Times New Roman"/>
            <w:noProof/>
          </w:rPr>
          <w:t>2</w:t>
        </w:r>
        <w:r w:rsidRPr="00A30DCC">
          <w:rPr>
            <w:rFonts w:ascii="Times New Roman" w:hAnsi="Times New Roman" w:cs="Times New Roman"/>
            <w:noProof/>
          </w:rPr>
          <w:fldChar w:fldCharType="end"/>
        </w:r>
      </w:p>
    </w:sdtContent>
  </w:sdt>
  <w:p w14:paraId="7B60A418" w14:textId="77777777" w:rsidR="00A30DCC" w:rsidRDefault="00A30D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05033"/>
    <w:multiLevelType w:val="hybridMultilevel"/>
    <w:tmpl w:val="E618D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019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CC"/>
    <w:rsid w:val="000010F9"/>
    <w:rsid w:val="00003717"/>
    <w:rsid w:val="00032E65"/>
    <w:rsid w:val="00047044"/>
    <w:rsid w:val="00067A9A"/>
    <w:rsid w:val="00082916"/>
    <w:rsid w:val="00093E15"/>
    <w:rsid w:val="000A02E7"/>
    <w:rsid w:val="000B1955"/>
    <w:rsid w:val="00111BF9"/>
    <w:rsid w:val="0019280E"/>
    <w:rsid w:val="001A154D"/>
    <w:rsid w:val="001A7D25"/>
    <w:rsid w:val="001C3C6E"/>
    <w:rsid w:val="001D2440"/>
    <w:rsid w:val="001F5FCE"/>
    <w:rsid w:val="00212579"/>
    <w:rsid w:val="002165CE"/>
    <w:rsid w:val="002558CF"/>
    <w:rsid w:val="0025653D"/>
    <w:rsid w:val="00256D39"/>
    <w:rsid w:val="002B68A8"/>
    <w:rsid w:val="002D09EA"/>
    <w:rsid w:val="002D754D"/>
    <w:rsid w:val="00310C6C"/>
    <w:rsid w:val="00326963"/>
    <w:rsid w:val="0033121D"/>
    <w:rsid w:val="00356490"/>
    <w:rsid w:val="00361CB8"/>
    <w:rsid w:val="00367A06"/>
    <w:rsid w:val="003824D8"/>
    <w:rsid w:val="003B28C8"/>
    <w:rsid w:val="003B6A9B"/>
    <w:rsid w:val="00420EE2"/>
    <w:rsid w:val="00496A6F"/>
    <w:rsid w:val="004A4C67"/>
    <w:rsid w:val="004C098B"/>
    <w:rsid w:val="004C59CE"/>
    <w:rsid w:val="00506D54"/>
    <w:rsid w:val="00512766"/>
    <w:rsid w:val="00570F74"/>
    <w:rsid w:val="0058203A"/>
    <w:rsid w:val="00593E58"/>
    <w:rsid w:val="0059532D"/>
    <w:rsid w:val="005C3455"/>
    <w:rsid w:val="00614467"/>
    <w:rsid w:val="00621673"/>
    <w:rsid w:val="006335CC"/>
    <w:rsid w:val="00634942"/>
    <w:rsid w:val="00635FB3"/>
    <w:rsid w:val="006B1187"/>
    <w:rsid w:val="006B2C1A"/>
    <w:rsid w:val="006E36FE"/>
    <w:rsid w:val="007029CC"/>
    <w:rsid w:val="00790E8A"/>
    <w:rsid w:val="00796F2D"/>
    <w:rsid w:val="007E50D4"/>
    <w:rsid w:val="007F4DC3"/>
    <w:rsid w:val="00803C84"/>
    <w:rsid w:val="008115C5"/>
    <w:rsid w:val="00822961"/>
    <w:rsid w:val="00826E61"/>
    <w:rsid w:val="00880230"/>
    <w:rsid w:val="00892E0B"/>
    <w:rsid w:val="008A0220"/>
    <w:rsid w:val="008C1187"/>
    <w:rsid w:val="00901795"/>
    <w:rsid w:val="00911F32"/>
    <w:rsid w:val="00951A79"/>
    <w:rsid w:val="00963B11"/>
    <w:rsid w:val="009B2743"/>
    <w:rsid w:val="009B6500"/>
    <w:rsid w:val="009F3A5B"/>
    <w:rsid w:val="00A15185"/>
    <w:rsid w:val="00A17B4D"/>
    <w:rsid w:val="00A30DCC"/>
    <w:rsid w:val="00A642AF"/>
    <w:rsid w:val="00A715F0"/>
    <w:rsid w:val="00AC4F3C"/>
    <w:rsid w:val="00AC72DC"/>
    <w:rsid w:val="00B1649C"/>
    <w:rsid w:val="00B33EF2"/>
    <w:rsid w:val="00BA0111"/>
    <w:rsid w:val="00BA76A7"/>
    <w:rsid w:val="00BC217F"/>
    <w:rsid w:val="00C2043F"/>
    <w:rsid w:val="00C77A78"/>
    <w:rsid w:val="00C86158"/>
    <w:rsid w:val="00CC0050"/>
    <w:rsid w:val="00CD1012"/>
    <w:rsid w:val="00D07486"/>
    <w:rsid w:val="00D11EA0"/>
    <w:rsid w:val="00D20002"/>
    <w:rsid w:val="00D27CB3"/>
    <w:rsid w:val="00D738B1"/>
    <w:rsid w:val="00DB49C5"/>
    <w:rsid w:val="00DF17B5"/>
    <w:rsid w:val="00E23212"/>
    <w:rsid w:val="00E667BE"/>
    <w:rsid w:val="00E83DC7"/>
    <w:rsid w:val="00EB7AAF"/>
    <w:rsid w:val="00F10D09"/>
    <w:rsid w:val="00F16851"/>
    <w:rsid w:val="00F20AFB"/>
    <w:rsid w:val="00F423FC"/>
    <w:rsid w:val="00F74432"/>
    <w:rsid w:val="00F81F87"/>
    <w:rsid w:val="00F9098E"/>
    <w:rsid w:val="00F91DCB"/>
    <w:rsid w:val="00FD5098"/>
    <w:rsid w:val="00FE13A7"/>
    <w:rsid w:val="00FF4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520808"/>
  <w15:chartTrackingRefBased/>
  <w15:docId w15:val="{044A22CC-3B17-4C06-B731-FBE4FE546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0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D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D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D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D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D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D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D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D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0D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D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D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D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DCC"/>
    <w:rPr>
      <w:rFonts w:eastAsiaTheme="majorEastAsia" w:cstheme="majorBidi"/>
      <w:color w:val="272727" w:themeColor="text1" w:themeTint="D8"/>
    </w:rPr>
  </w:style>
  <w:style w:type="paragraph" w:styleId="Title">
    <w:name w:val="Title"/>
    <w:basedOn w:val="Normal"/>
    <w:next w:val="Normal"/>
    <w:link w:val="TitleChar"/>
    <w:uiPriority w:val="10"/>
    <w:qFormat/>
    <w:rsid w:val="00A30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D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DCC"/>
    <w:pPr>
      <w:spacing w:before="160"/>
      <w:jc w:val="center"/>
    </w:pPr>
    <w:rPr>
      <w:i/>
      <w:iCs/>
      <w:color w:val="404040" w:themeColor="text1" w:themeTint="BF"/>
    </w:rPr>
  </w:style>
  <w:style w:type="character" w:customStyle="1" w:styleId="QuoteChar">
    <w:name w:val="Quote Char"/>
    <w:basedOn w:val="DefaultParagraphFont"/>
    <w:link w:val="Quote"/>
    <w:uiPriority w:val="29"/>
    <w:rsid w:val="00A30DCC"/>
    <w:rPr>
      <w:i/>
      <w:iCs/>
      <w:color w:val="404040" w:themeColor="text1" w:themeTint="BF"/>
    </w:rPr>
  </w:style>
  <w:style w:type="paragraph" w:styleId="ListParagraph">
    <w:name w:val="List Paragraph"/>
    <w:basedOn w:val="Normal"/>
    <w:uiPriority w:val="34"/>
    <w:qFormat/>
    <w:rsid w:val="00A30DCC"/>
    <w:pPr>
      <w:ind w:left="720"/>
      <w:contextualSpacing/>
    </w:pPr>
  </w:style>
  <w:style w:type="character" w:styleId="IntenseEmphasis">
    <w:name w:val="Intense Emphasis"/>
    <w:basedOn w:val="DefaultParagraphFont"/>
    <w:uiPriority w:val="21"/>
    <w:qFormat/>
    <w:rsid w:val="00A30DCC"/>
    <w:rPr>
      <w:i/>
      <w:iCs/>
      <w:color w:val="0F4761" w:themeColor="accent1" w:themeShade="BF"/>
    </w:rPr>
  </w:style>
  <w:style w:type="paragraph" w:styleId="IntenseQuote">
    <w:name w:val="Intense Quote"/>
    <w:basedOn w:val="Normal"/>
    <w:next w:val="Normal"/>
    <w:link w:val="IntenseQuoteChar"/>
    <w:uiPriority w:val="30"/>
    <w:qFormat/>
    <w:rsid w:val="00A30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DCC"/>
    <w:rPr>
      <w:i/>
      <w:iCs/>
      <w:color w:val="0F4761" w:themeColor="accent1" w:themeShade="BF"/>
    </w:rPr>
  </w:style>
  <w:style w:type="character" w:styleId="IntenseReference">
    <w:name w:val="Intense Reference"/>
    <w:basedOn w:val="DefaultParagraphFont"/>
    <w:uiPriority w:val="32"/>
    <w:qFormat/>
    <w:rsid w:val="00A30DCC"/>
    <w:rPr>
      <w:b/>
      <w:bCs/>
      <w:smallCaps/>
      <w:color w:val="0F4761" w:themeColor="accent1" w:themeShade="BF"/>
      <w:spacing w:val="5"/>
    </w:rPr>
  </w:style>
  <w:style w:type="paragraph" w:styleId="Header">
    <w:name w:val="header"/>
    <w:basedOn w:val="Normal"/>
    <w:link w:val="HeaderChar"/>
    <w:uiPriority w:val="99"/>
    <w:unhideWhenUsed/>
    <w:rsid w:val="00A30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DCC"/>
  </w:style>
  <w:style w:type="paragraph" w:styleId="Footer">
    <w:name w:val="footer"/>
    <w:basedOn w:val="Normal"/>
    <w:link w:val="FooterChar"/>
    <w:uiPriority w:val="99"/>
    <w:unhideWhenUsed/>
    <w:rsid w:val="00A30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DCC"/>
  </w:style>
  <w:style w:type="character" w:styleId="Hyperlink">
    <w:name w:val="Hyperlink"/>
    <w:basedOn w:val="DefaultParagraphFont"/>
    <w:uiPriority w:val="99"/>
    <w:unhideWhenUsed/>
    <w:rsid w:val="008C1187"/>
    <w:rPr>
      <w:color w:val="467886" w:themeColor="hyperlink"/>
      <w:u w:val="single"/>
    </w:rPr>
  </w:style>
  <w:style w:type="character" w:styleId="UnresolvedMention">
    <w:name w:val="Unresolved Mention"/>
    <w:basedOn w:val="DefaultParagraphFont"/>
    <w:uiPriority w:val="99"/>
    <w:semiHidden/>
    <w:unhideWhenUsed/>
    <w:rsid w:val="008C11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974014">
      <w:bodyDiv w:val="1"/>
      <w:marLeft w:val="0"/>
      <w:marRight w:val="0"/>
      <w:marTop w:val="0"/>
      <w:marBottom w:val="0"/>
      <w:divBdr>
        <w:top w:val="none" w:sz="0" w:space="0" w:color="auto"/>
        <w:left w:val="none" w:sz="0" w:space="0" w:color="auto"/>
        <w:bottom w:val="none" w:sz="0" w:space="0" w:color="auto"/>
        <w:right w:val="none" w:sz="0" w:space="0" w:color="auto"/>
      </w:divBdr>
      <w:divsChild>
        <w:div w:id="1734543101">
          <w:marLeft w:val="-720"/>
          <w:marRight w:val="0"/>
          <w:marTop w:val="0"/>
          <w:marBottom w:val="0"/>
          <w:divBdr>
            <w:top w:val="none" w:sz="0" w:space="0" w:color="auto"/>
            <w:left w:val="none" w:sz="0" w:space="0" w:color="auto"/>
            <w:bottom w:val="none" w:sz="0" w:space="0" w:color="auto"/>
            <w:right w:val="none" w:sz="0" w:space="0" w:color="auto"/>
          </w:divBdr>
        </w:div>
      </w:divsChild>
    </w:div>
    <w:div w:id="1278757932">
      <w:bodyDiv w:val="1"/>
      <w:marLeft w:val="0"/>
      <w:marRight w:val="0"/>
      <w:marTop w:val="0"/>
      <w:marBottom w:val="0"/>
      <w:divBdr>
        <w:top w:val="none" w:sz="0" w:space="0" w:color="auto"/>
        <w:left w:val="none" w:sz="0" w:space="0" w:color="auto"/>
        <w:bottom w:val="none" w:sz="0" w:space="0" w:color="auto"/>
        <w:right w:val="none" w:sz="0" w:space="0" w:color="auto"/>
      </w:divBdr>
      <w:divsChild>
        <w:div w:id="56696131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TotalTime>
  <Pages>11</Pages>
  <Words>1481</Words>
  <Characters>7879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Bauer</dc:creator>
  <cp:keywords/>
  <dc:description/>
  <cp:lastModifiedBy>Quinn Bauer</cp:lastModifiedBy>
  <cp:revision>106</cp:revision>
  <dcterms:created xsi:type="dcterms:W3CDTF">2025-05-07T15:54:00Z</dcterms:created>
  <dcterms:modified xsi:type="dcterms:W3CDTF">2025-05-07T18:08:00Z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31b1e107-0976-4d8a-a2d1-b2b7fdb8d813</vt:lpwstr>
  </property>
</Properties>
</file>