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b w:val="1"/>
          <w:rtl w:val="0"/>
        </w:rPr>
        <w:t xml:space="preserve">1. ChoiceOFWords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 a part of finding good features to work with, we wanted to study the choice of words used by people who used abusive language once almost one year ago. Hence data which was collected an year later is almost unbiased. It goes on to show a strong inclination that using foul language is almost an behavioural problem. While yje results are not screaming the difference between filtered and nonfiltered users as expected, they do show a strong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had two datasets. One 11k Filtered users and 11k Non Filtered users. One thing we do want to make abundantly clear that the filtered users are the users who were once, almost an year before filtered for using words related to alcohol.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1.1 Filtered users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343650" cy="4719638"/>
            <wp:effectExtent b="0" l="0" r="0" t="0"/>
            <wp:docPr descr="Top3KFilViz.png" id="3" name="image06.png"/>
            <a:graphic>
              <a:graphicData uri="http://schemas.openxmlformats.org/drawingml/2006/picture">
                <pic:pic>
                  <pic:nvPicPr>
                    <pic:cNvPr descr="Top3KFilViz.png" id="0" name="image06.png"/>
                    <pic:cNvPicPr preferRelativeResize="0"/>
                  </pic:nvPicPr>
                  <pic:blipFill>
                    <a:blip r:embed="rId5"/>
                    <a:srcRect b="0" l="0" r="0" t="0"/>
                    <a:stretch>
                      <a:fillRect/>
                    </a:stretch>
                  </pic:blipFill>
                  <pic:spPr>
                    <a:xfrm>
                      <a:off x="0" y="0"/>
                      <a:ext cx="6343650" cy="4719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Non Filtered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610350" cy="4529138"/>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6610350" cy="4529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analysis was done on 900 users ( randomly selected F/NF ). For the same set of 900 users, their last 3000 tweets were downloaded as well. However like any typical word analysis stopwords were removed. We did it using two stage ensemble approach.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look at the word choices, there seems to be some noticeable difference between the Filtered Vs Non Filtered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47888" cy="405765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147888" cy="405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1: We used stopwords provided by python NLTK package. </w:t>
      </w:r>
    </w:p>
    <w:p w:rsidR="00000000" w:rsidDel="00000000" w:rsidP="00000000" w:rsidRDefault="00000000" w:rsidRPr="00000000">
      <w:pPr>
        <w:contextualSpacing w:val="0"/>
      </w:pPr>
      <w:r w:rsidDel="00000000" w:rsidR="00000000" w:rsidRPr="00000000">
        <w:rPr>
          <w:rtl w:val="0"/>
        </w:rPr>
        <w:t xml:space="preserve">The list was follows.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2005013"/>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2005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2: After this some of the words we removed based on observation.  The list of such words are </w:t>
      </w:r>
    </w:p>
    <w:p w:rsidR="00000000" w:rsidDel="00000000" w:rsidP="00000000" w:rsidRDefault="00000000" w:rsidRPr="00000000">
      <w:pPr>
        <w:contextualSpacing w:val="0"/>
      </w:pPr>
      <w:r w:rsidDel="00000000" w:rsidR="00000000" w:rsidRPr="00000000">
        <w:drawing>
          <wp:inline distB="114300" distT="114300" distL="114300" distR="114300">
            <wp:extent cx="5943600" cy="2071688"/>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2071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Non Filtered users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image" Target="media/image06.png"/><Relationship Id="rId6" Type="http://schemas.openxmlformats.org/officeDocument/2006/relationships/image" Target="media/image08.png"/><Relationship Id="rId7" Type="http://schemas.openxmlformats.org/officeDocument/2006/relationships/image" Target="media/image04.png"/><Relationship Id="rId8" Type="http://schemas.openxmlformats.org/officeDocument/2006/relationships/image" Target="media/image09.png"/></Relationships>
</file>