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345140B5" w:rsidP="4CF7F16F" w:rsidRDefault="345140B5" w14:paraId="321E9B94" w14:textId="2BDFA2FE">
      <w:pPr>
        <w:pStyle w:val="Normal"/>
        <w:shd w:val="clear" w:color="auto" w:fill="FFFFFF" w:themeFill="background1"/>
        <w:spacing w:before="0" w:beforeAutospacing="off" w:after="0" w:afterAutospacing="off"/>
        <w:jc w:val="center"/>
        <w:rPr>
          <w:rFonts w:ascii="Times New Roman" w:hAnsi="Times New Roman" w:eastAsia="Times New Roman" w:cs="Times New Roman"/>
          <w:b w:val="0"/>
          <w:bCs w:val="0"/>
          <w:i w:val="0"/>
          <w:iCs w:val="0"/>
          <w:caps w:val="0"/>
          <w:smallCaps w:val="0"/>
          <w:noProof w:val="0"/>
          <w:color w:val="auto"/>
          <w:sz w:val="24"/>
          <w:szCs w:val="24"/>
          <w:lang w:val="en-US"/>
        </w:rPr>
      </w:pPr>
      <w:r w:rsidRPr="4CF7F16F" w:rsidR="76A7A38E">
        <w:rPr>
          <w:rFonts w:ascii="Times New Roman" w:hAnsi="Times New Roman" w:eastAsia="Times New Roman" w:cs="Times New Roman"/>
          <w:b w:val="0"/>
          <w:bCs w:val="0"/>
          <w:i w:val="0"/>
          <w:iCs w:val="0"/>
          <w:caps w:val="0"/>
          <w:smallCaps w:val="0"/>
          <w:noProof w:val="0"/>
          <w:color w:val="auto"/>
          <w:sz w:val="24"/>
          <w:szCs w:val="24"/>
          <w:lang w:val="en-US"/>
        </w:rPr>
        <w:t xml:space="preserve">Historiography Outline: </w:t>
      </w:r>
    </w:p>
    <w:p w:rsidR="4CF7F16F" w:rsidP="4CF7F16F" w:rsidRDefault="4CF7F16F" w14:paraId="0D9C7F92" w14:textId="25A34770">
      <w:pPr>
        <w:pStyle w:val="Normal"/>
        <w:shd w:val="clear" w:color="auto" w:fill="FFFFFF" w:themeFill="background1"/>
        <w:spacing w:before="0" w:beforeAutospacing="off" w:after="0" w:afterAutospacing="off"/>
        <w:jc w:val="center"/>
        <w:rPr>
          <w:rFonts w:ascii="Times New Roman" w:hAnsi="Times New Roman" w:eastAsia="Times New Roman" w:cs="Times New Roman"/>
          <w:b w:val="0"/>
          <w:bCs w:val="0"/>
          <w:i w:val="0"/>
          <w:iCs w:val="0"/>
          <w:caps w:val="0"/>
          <w:smallCaps w:val="0"/>
          <w:noProof w:val="0"/>
          <w:color w:val="auto"/>
          <w:sz w:val="24"/>
          <w:szCs w:val="24"/>
          <w:lang w:val="en-US"/>
        </w:rPr>
      </w:pPr>
    </w:p>
    <w:p w:rsidR="1A9CEEE7" w:rsidP="58FCC517" w:rsidRDefault="1A9CEEE7" w14:paraId="3EE139A4" w14:textId="15259735">
      <w:pPr>
        <w:pStyle w:val="Normal"/>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sz w:val="24"/>
          <w:szCs w:val="24"/>
          <w:lang w:val="en-US"/>
        </w:rPr>
      </w:pPr>
      <w:r w:rsidRPr="58FCC517" w:rsidR="1A9CEEE7">
        <w:rPr>
          <w:rFonts w:ascii="Times New Roman" w:hAnsi="Times New Roman" w:eastAsia="Times New Roman" w:cs="Times New Roman"/>
          <w:b w:val="1"/>
          <w:bCs w:val="1"/>
          <w:i w:val="0"/>
          <w:iCs w:val="0"/>
          <w:caps w:val="0"/>
          <w:smallCaps w:val="0"/>
          <w:noProof w:val="0"/>
          <w:color w:val="auto"/>
          <w:sz w:val="24"/>
          <w:szCs w:val="24"/>
          <w:lang w:val="en-US"/>
        </w:rPr>
        <w:t>Thesis</w:t>
      </w:r>
      <w:r w:rsidRPr="58FCC517" w:rsidR="1A9CEEE7">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8FCC517" w:rsidR="1A9CEEE7">
        <w:rPr>
          <w:rFonts w:ascii="Times New Roman" w:hAnsi="Times New Roman" w:eastAsia="Times New Roman" w:cs="Times New Roman"/>
          <w:b w:val="0"/>
          <w:bCs w:val="0"/>
          <w:i w:val="0"/>
          <w:iCs w:val="0"/>
          <w:caps w:val="0"/>
          <w:smallCaps w:val="0"/>
          <w:noProof w:val="0"/>
          <w:sz w:val="24"/>
          <w:szCs w:val="24"/>
          <w:lang w:val="en-US"/>
        </w:rPr>
        <w:t>While there is a</w:t>
      </w:r>
      <w:r w:rsidRPr="58FCC517" w:rsidR="7E61903D">
        <w:rPr>
          <w:rFonts w:ascii="Times New Roman" w:hAnsi="Times New Roman" w:eastAsia="Times New Roman" w:cs="Times New Roman"/>
          <w:b w:val="0"/>
          <w:bCs w:val="0"/>
          <w:i w:val="0"/>
          <w:iCs w:val="0"/>
          <w:caps w:val="0"/>
          <w:smallCaps w:val="0"/>
          <w:noProof w:val="0"/>
          <w:sz w:val="24"/>
          <w:szCs w:val="24"/>
          <w:lang w:val="en-US"/>
        </w:rPr>
        <w:t xml:space="preserve"> growing </w:t>
      </w:r>
      <w:r w:rsidRPr="58FCC517" w:rsidR="1A9CEEE7">
        <w:rPr>
          <w:rFonts w:ascii="Times New Roman" w:hAnsi="Times New Roman" w:eastAsia="Times New Roman" w:cs="Times New Roman"/>
          <w:b w:val="0"/>
          <w:bCs w:val="0"/>
          <w:i w:val="0"/>
          <w:iCs w:val="0"/>
          <w:caps w:val="0"/>
          <w:smallCaps w:val="0"/>
          <w:noProof w:val="0"/>
          <w:sz w:val="24"/>
          <w:szCs w:val="24"/>
          <w:lang w:val="en-US"/>
        </w:rPr>
        <w:t xml:space="preserve">historiography on sexual violence against enslaved women, historians have often underrepresented the sexual violence that enslaved men faced. There is a need for the study of enslaved men </w:t>
      </w:r>
      <w:r w:rsidRPr="58FCC517" w:rsidR="788F47C3">
        <w:rPr>
          <w:rFonts w:ascii="Times New Roman" w:hAnsi="Times New Roman" w:eastAsia="Times New Roman" w:cs="Times New Roman"/>
          <w:b w:val="0"/>
          <w:bCs w:val="0"/>
          <w:i w:val="0"/>
          <w:iCs w:val="0"/>
          <w:caps w:val="0"/>
          <w:smallCaps w:val="0"/>
          <w:noProof w:val="0"/>
          <w:sz w:val="24"/>
          <w:szCs w:val="24"/>
          <w:lang w:val="en-US"/>
        </w:rPr>
        <w:t>as victims</w:t>
      </w:r>
      <w:r w:rsidRPr="58FCC517" w:rsidR="70DAEED6">
        <w:rPr>
          <w:rFonts w:ascii="Times New Roman" w:hAnsi="Times New Roman" w:eastAsia="Times New Roman" w:cs="Times New Roman"/>
          <w:b w:val="0"/>
          <w:bCs w:val="0"/>
          <w:i w:val="0"/>
          <w:iCs w:val="0"/>
          <w:caps w:val="0"/>
          <w:smallCaps w:val="0"/>
          <w:noProof w:val="0"/>
          <w:sz w:val="24"/>
          <w:szCs w:val="24"/>
          <w:lang w:val="en-US"/>
        </w:rPr>
        <w:t xml:space="preserve"> of</w:t>
      </w:r>
      <w:r w:rsidRPr="58FCC517" w:rsidR="1A9CEEE7">
        <w:rPr>
          <w:rFonts w:ascii="Times New Roman" w:hAnsi="Times New Roman" w:eastAsia="Times New Roman" w:cs="Times New Roman"/>
          <w:b w:val="0"/>
          <w:bCs w:val="0"/>
          <w:i w:val="0"/>
          <w:iCs w:val="0"/>
          <w:caps w:val="0"/>
          <w:smallCaps w:val="0"/>
          <w:noProof w:val="0"/>
          <w:sz w:val="24"/>
          <w:szCs w:val="24"/>
          <w:lang w:val="en-US"/>
        </w:rPr>
        <w:t xml:space="preserve"> sexual violence as a whole and </w:t>
      </w:r>
      <w:r w:rsidRPr="58FCC517" w:rsidR="71E163FA">
        <w:rPr>
          <w:rFonts w:ascii="Times New Roman" w:hAnsi="Times New Roman" w:eastAsia="Times New Roman" w:cs="Times New Roman"/>
          <w:b w:val="0"/>
          <w:bCs w:val="0"/>
          <w:i w:val="0"/>
          <w:iCs w:val="0"/>
          <w:caps w:val="0"/>
          <w:smallCaps w:val="0"/>
          <w:noProof w:val="0"/>
          <w:sz w:val="24"/>
          <w:szCs w:val="24"/>
          <w:lang w:val="en-US"/>
        </w:rPr>
        <w:t xml:space="preserve">a continued broadening of the </w:t>
      </w:r>
      <w:r w:rsidRPr="58FCC517" w:rsidR="5FEFD46F">
        <w:rPr>
          <w:rFonts w:ascii="Times New Roman" w:hAnsi="Times New Roman" w:eastAsia="Times New Roman" w:cs="Times New Roman"/>
          <w:b w:val="0"/>
          <w:bCs w:val="0"/>
          <w:i w:val="0"/>
          <w:iCs w:val="0"/>
          <w:caps w:val="0"/>
          <w:smallCaps w:val="0"/>
          <w:noProof w:val="0"/>
          <w:sz w:val="24"/>
          <w:szCs w:val="24"/>
          <w:lang w:val="en-US"/>
        </w:rPr>
        <w:t xml:space="preserve">fields </w:t>
      </w:r>
      <w:r w:rsidRPr="58FCC517" w:rsidR="71E163FA">
        <w:rPr>
          <w:rFonts w:ascii="Times New Roman" w:hAnsi="Times New Roman" w:eastAsia="Times New Roman" w:cs="Times New Roman"/>
          <w:b w:val="0"/>
          <w:bCs w:val="0"/>
          <w:i w:val="0"/>
          <w:iCs w:val="0"/>
          <w:caps w:val="0"/>
          <w:smallCaps w:val="0"/>
          <w:noProof w:val="0"/>
          <w:sz w:val="24"/>
          <w:szCs w:val="24"/>
          <w:lang w:val="en-US"/>
        </w:rPr>
        <w:t xml:space="preserve">current understanding of </w:t>
      </w:r>
      <w:r w:rsidRPr="58FCC517" w:rsidR="6C649D38">
        <w:rPr>
          <w:rFonts w:ascii="Times New Roman" w:hAnsi="Times New Roman" w:eastAsia="Times New Roman" w:cs="Times New Roman"/>
          <w:b w:val="0"/>
          <w:bCs w:val="0"/>
          <w:i w:val="0"/>
          <w:iCs w:val="0"/>
          <w:caps w:val="0"/>
          <w:smallCaps w:val="0"/>
          <w:noProof w:val="0"/>
          <w:sz w:val="24"/>
          <w:szCs w:val="24"/>
          <w:lang w:val="en-US"/>
        </w:rPr>
        <w:t xml:space="preserve">the transgressor. </w:t>
      </w:r>
      <w:r w:rsidRPr="58FCC517" w:rsidR="40805AA7">
        <w:rPr>
          <w:rFonts w:ascii="Times New Roman" w:hAnsi="Times New Roman" w:eastAsia="Times New Roman" w:cs="Times New Roman"/>
          <w:b w:val="0"/>
          <w:bCs w:val="0"/>
          <w:i w:val="0"/>
          <w:iCs w:val="0"/>
          <w:caps w:val="0"/>
          <w:smallCaps w:val="0"/>
          <w:noProof w:val="0"/>
          <w:sz w:val="24"/>
          <w:szCs w:val="24"/>
          <w:lang w:val="en-US"/>
        </w:rPr>
        <w:t>While h</w:t>
      </w:r>
      <w:r w:rsidRPr="58FCC517" w:rsidR="1A9CEEE7">
        <w:rPr>
          <w:rFonts w:ascii="Times New Roman" w:hAnsi="Times New Roman" w:eastAsia="Times New Roman" w:cs="Times New Roman"/>
          <w:b w:val="0"/>
          <w:bCs w:val="0"/>
          <w:i w:val="0"/>
          <w:iCs w:val="0"/>
          <w:caps w:val="0"/>
          <w:smallCaps w:val="0"/>
          <w:noProof w:val="0"/>
          <w:sz w:val="24"/>
          <w:szCs w:val="24"/>
          <w:lang w:val="en-US"/>
        </w:rPr>
        <w:t>istorians have long agreed that white men, typically slave owners, were the perpetrators of these acts</w:t>
      </w:r>
      <w:r w:rsidRPr="58FCC517" w:rsidR="5A74E686">
        <w:rPr>
          <w:rFonts w:ascii="Times New Roman" w:hAnsi="Times New Roman" w:eastAsia="Times New Roman" w:cs="Times New Roman"/>
          <w:b w:val="0"/>
          <w:bCs w:val="0"/>
          <w:i w:val="0"/>
          <w:iCs w:val="0"/>
          <w:caps w:val="0"/>
          <w:smallCaps w:val="0"/>
          <w:noProof w:val="0"/>
          <w:sz w:val="24"/>
          <w:szCs w:val="24"/>
          <w:lang w:val="en-US"/>
        </w:rPr>
        <w:t>,</w:t>
      </w:r>
      <w:r w:rsidRPr="58FCC517" w:rsidR="16A95BC2">
        <w:rPr>
          <w:rFonts w:ascii="Times New Roman" w:hAnsi="Times New Roman" w:eastAsia="Times New Roman" w:cs="Times New Roman"/>
          <w:b w:val="0"/>
          <w:bCs w:val="0"/>
          <w:i w:val="0"/>
          <w:iCs w:val="0"/>
          <w:caps w:val="0"/>
          <w:smallCaps w:val="0"/>
          <w:noProof w:val="0"/>
          <w:sz w:val="24"/>
          <w:szCs w:val="24"/>
          <w:lang w:val="en-US"/>
        </w:rPr>
        <w:t xml:space="preserve"> this work intends to focus on white </w:t>
      </w:r>
      <w:r w:rsidRPr="58FCC517" w:rsidR="16A95BC2">
        <w:rPr>
          <w:rFonts w:ascii="Times New Roman" w:hAnsi="Times New Roman" w:eastAsia="Times New Roman" w:cs="Times New Roman"/>
          <w:b w:val="0"/>
          <w:bCs w:val="0"/>
          <w:i w:val="0"/>
          <w:iCs w:val="0"/>
          <w:caps w:val="0"/>
          <w:smallCaps w:val="0"/>
          <w:noProof w:val="0"/>
          <w:sz w:val="24"/>
          <w:szCs w:val="24"/>
          <w:lang w:val="en-US"/>
        </w:rPr>
        <w:t>men</w:t>
      </w:r>
      <w:r w:rsidRPr="58FCC517" w:rsidR="45754829">
        <w:rPr>
          <w:rFonts w:ascii="Times New Roman" w:hAnsi="Times New Roman" w:eastAsia="Times New Roman" w:cs="Times New Roman"/>
          <w:b w:val="0"/>
          <w:bCs w:val="0"/>
          <w:i w:val="0"/>
          <w:iCs w:val="0"/>
          <w:caps w:val="0"/>
          <w:smallCaps w:val="0"/>
          <w:noProof w:val="0"/>
          <w:sz w:val="24"/>
          <w:szCs w:val="24"/>
          <w:lang w:val="en-US"/>
        </w:rPr>
        <w:t xml:space="preserve"> and </w:t>
      </w:r>
      <w:r w:rsidRPr="58FCC517" w:rsidR="45754829">
        <w:rPr>
          <w:rFonts w:ascii="Times New Roman" w:hAnsi="Times New Roman" w:eastAsia="Times New Roman" w:cs="Times New Roman"/>
          <w:b w:val="0"/>
          <w:bCs w:val="0"/>
          <w:i w:val="0"/>
          <w:iCs w:val="0"/>
          <w:caps w:val="0"/>
          <w:smallCaps w:val="0"/>
          <w:noProof w:val="0"/>
          <w:sz w:val="24"/>
          <w:szCs w:val="24"/>
          <w:lang w:val="en-US"/>
        </w:rPr>
        <w:t>women</w:t>
      </w:r>
      <w:r w:rsidRPr="58FCC517" w:rsidR="16A95BC2">
        <w:rPr>
          <w:rFonts w:ascii="Times New Roman" w:hAnsi="Times New Roman" w:eastAsia="Times New Roman" w:cs="Times New Roman"/>
          <w:b w:val="0"/>
          <w:bCs w:val="0"/>
          <w:i w:val="0"/>
          <w:iCs w:val="0"/>
          <w:caps w:val="0"/>
          <w:smallCaps w:val="0"/>
          <w:noProof w:val="0"/>
          <w:sz w:val="24"/>
          <w:szCs w:val="24"/>
          <w:lang w:val="en-US"/>
        </w:rPr>
        <w:t xml:space="preserve"> as perpetrators of sexual violence against enslaved male</w:t>
      </w:r>
      <w:r w:rsidRPr="58FCC517" w:rsidR="2B501959">
        <w:rPr>
          <w:rFonts w:ascii="Times New Roman" w:hAnsi="Times New Roman" w:eastAsia="Times New Roman" w:cs="Times New Roman"/>
          <w:b w:val="0"/>
          <w:bCs w:val="0"/>
          <w:i w:val="0"/>
          <w:iCs w:val="0"/>
          <w:caps w:val="0"/>
          <w:smallCaps w:val="0"/>
          <w:noProof w:val="0"/>
          <w:sz w:val="24"/>
          <w:szCs w:val="24"/>
          <w:lang w:val="en-US"/>
        </w:rPr>
        <w:t xml:space="preserve">s </w:t>
      </w:r>
      <w:r w:rsidRPr="58FCC517" w:rsidR="79994EE5">
        <w:rPr>
          <w:rFonts w:ascii="Times New Roman" w:hAnsi="Times New Roman" w:eastAsia="Times New Roman" w:cs="Times New Roman"/>
          <w:b w:val="0"/>
          <w:bCs w:val="0"/>
          <w:i w:val="0"/>
          <w:iCs w:val="0"/>
          <w:caps w:val="0"/>
          <w:smallCaps w:val="0"/>
          <w:noProof w:val="0"/>
          <w:sz w:val="24"/>
          <w:szCs w:val="24"/>
          <w:lang w:val="en-US"/>
        </w:rPr>
        <w:t>as victims</w:t>
      </w:r>
      <w:r w:rsidRPr="58FCC517" w:rsidR="27F93710">
        <w:rPr>
          <w:rFonts w:ascii="Times New Roman" w:hAnsi="Times New Roman" w:eastAsia="Times New Roman" w:cs="Times New Roman"/>
          <w:b w:val="0"/>
          <w:bCs w:val="0"/>
          <w:i w:val="0"/>
          <w:iCs w:val="0"/>
          <w:caps w:val="0"/>
          <w:smallCaps w:val="0"/>
          <w:noProof w:val="0"/>
          <w:sz w:val="24"/>
          <w:szCs w:val="24"/>
          <w:lang w:val="en-US"/>
        </w:rPr>
        <w:t>.</w:t>
      </w:r>
    </w:p>
    <w:p w:rsidR="72AF2394" w:rsidP="72AF2394" w:rsidRDefault="72AF2394" w14:paraId="79F7B34A" w14:textId="30A88F87">
      <w:pPr>
        <w:pStyle w:val="Normal"/>
        <w:shd w:val="clear" w:color="auto" w:fill="FFFFFF" w:themeFill="background1"/>
        <w:spacing w:before="0" w:beforeAutospacing="off" w:after="0" w:afterAutospacing="off"/>
        <w:rPr>
          <w:rFonts w:ascii="Times New Roman" w:hAnsi="Times New Roman" w:eastAsia="Times New Roman" w:cs="Times New Roman"/>
          <w:b w:val="1"/>
          <w:bCs w:val="1"/>
          <w:i w:val="0"/>
          <w:iCs w:val="0"/>
          <w:caps w:val="0"/>
          <w:smallCaps w:val="0"/>
          <w:noProof w:val="0"/>
          <w:sz w:val="24"/>
          <w:szCs w:val="24"/>
          <w:lang w:val="en-US"/>
        </w:rPr>
      </w:pPr>
    </w:p>
    <w:p w:rsidR="2B501959" w:rsidP="345140B5" w:rsidRDefault="2B501959" w14:paraId="6BE4ECC4" w14:textId="326057C2">
      <w:pPr>
        <w:pStyle w:val="Normal"/>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sz w:val="24"/>
          <w:szCs w:val="24"/>
          <w:lang w:val="en-US"/>
        </w:rPr>
      </w:pPr>
      <w:r w:rsidRPr="4CF7F16F" w:rsidR="2B501959">
        <w:rPr>
          <w:rFonts w:ascii="Times New Roman" w:hAnsi="Times New Roman" w:eastAsia="Times New Roman" w:cs="Times New Roman"/>
          <w:b w:val="1"/>
          <w:bCs w:val="1"/>
          <w:i w:val="0"/>
          <w:iCs w:val="0"/>
          <w:caps w:val="0"/>
          <w:smallCaps w:val="0"/>
          <w:noProof w:val="0"/>
          <w:sz w:val="24"/>
          <w:szCs w:val="24"/>
          <w:lang w:val="en-US"/>
        </w:rPr>
        <w:t>Introduction</w:t>
      </w:r>
      <w:r w:rsidRPr="4CF7F16F" w:rsidR="2B501959">
        <w:rPr>
          <w:rFonts w:ascii="Times New Roman" w:hAnsi="Times New Roman" w:eastAsia="Times New Roman" w:cs="Times New Roman"/>
          <w:b w:val="0"/>
          <w:bCs w:val="0"/>
          <w:i w:val="0"/>
          <w:iCs w:val="0"/>
          <w:caps w:val="0"/>
          <w:smallCaps w:val="0"/>
          <w:noProof w:val="0"/>
          <w:sz w:val="24"/>
          <w:szCs w:val="24"/>
          <w:lang w:val="en-US"/>
        </w:rPr>
        <w:t xml:space="preserve">: </w:t>
      </w:r>
      <w:r w:rsidRPr="4CF7F16F" w:rsidR="7DA97032">
        <w:rPr>
          <w:rFonts w:ascii="Times New Roman" w:hAnsi="Times New Roman" w:eastAsia="Times New Roman" w:cs="Times New Roman"/>
          <w:b w:val="0"/>
          <w:bCs w:val="0"/>
          <w:i w:val="0"/>
          <w:iCs w:val="0"/>
          <w:caps w:val="0"/>
          <w:smallCaps w:val="0"/>
          <w:noProof w:val="0"/>
          <w:sz w:val="24"/>
          <w:szCs w:val="24"/>
          <w:lang w:val="en-US"/>
        </w:rPr>
        <w:t xml:space="preserve"> </w:t>
      </w:r>
    </w:p>
    <w:p w:rsidR="55A9AD9F" w:rsidP="345140B5" w:rsidRDefault="55A9AD9F" w14:paraId="01B3A14D" w14:textId="3505311B">
      <w:pPr>
        <w:pStyle w:val="ListParagraph"/>
        <w:numPr>
          <w:ilvl w:val="0"/>
          <w:numId w:val="2"/>
        </w:num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sz w:val="24"/>
          <w:szCs w:val="24"/>
          <w:lang w:val="en-US"/>
        </w:rPr>
      </w:pPr>
      <w:r w:rsidRPr="58FCC517" w:rsidR="55A9AD9F">
        <w:rPr>
          <w:rFonts w:ascii="Times New Roman" w:hAnsi="Times New Roman" w:eastAsia="Times New Roman" w:cs="Times New Roman"/>
          <w:b w:val="0"/>
          <w:bCs w:val="0"/>
          <w:i w:val="0"/>
          <w:iCs w:val="0"/>
          <w:caps w:val="0"/>
          <w:smallCaps w:val="0"/>
          <w:noProof w:val="0"/>
          <w:sz w:val="24"/>
          <w:szCs w:val="24"/>
          <w:lang w:val="en-US"/>
        </w:rPr>
        <w:t>I’d</w:t>
      </w:r>
      <w:r w:rsidRPr="58FCC517" w:rsidR="55A9AD9F">
        <w:rPr>
          <w:rFonts w:ascii="Times New Roman" w:hAnsi="Times New Roman" w:eastAsia="Times New Roman" w:cs="Times New Roman"/>
          <w:b w:val="0"/>
          <w:bCs w:val="0"/>
          <w:i w:val="0"/>
          <w:iCs w:val="0"/>
          <w:caps w:val="0"/>
          <w:smallCaps w:val="0"/>
          <w:noProof w:val="0"/>
          <w:sz w:val="24"/>
          <w:szCs w:val="24"/>
          <w:lang w:val="en-US"/>
        </w:rPr>
        <w:t xml:space="preserve"> like to move forward after an introduction to focus on</w:t>
      </w:r>
      <w:r w:rsidRPr="58FCC517" w:rsidR="458B9E4C">
        <w:rPr>
          <w:rFonts w:ascii="Times New Roman" w:hAnsi="Times New Roman" w:eastAsia="Times New Roman" w:cs="Times New Roman"/>
          <w:b w:val="0"/>
          <w:bCs w:val="0"/>
          <w:i w:val="0"/>
          <w:iCs w:val="0"/>
          <w:caps w:val="0"/>
          <w:smallCaps w:val="0"/>
          <w:noProof w:val="0"/>
          <w:sz w:val="24"/>
          <w:szCs w:val="24"/>
          <w:lang w:val="en-US"/>
        </w:rPr>
        <w:t xml:space="preserve"> </w:t>
      </w:r>
      <w:bookmarkStart w:name="_Int_wHkh8WWq" w:id="312210121"/>
      <w:r w:rsidRPr="58FCC517" w:rsidR="30A4FD3B">
        <w:rPr>
          <w:rFonts w:ascii="Times New Roman" w:hAnsi="Times New Roman" w:eastAsia="Times New Roman" w:cs="Times New Roman"/>
          <w:b w:val="0"/>
          <w:bCs w:val="0"/>
          <w:i w:val="0"/>
          <w:iCs w:val="0"/>
          <w:caps w:val="0"/>
          <w:smallCaps w:val="0"/>
          <w:noProof w:val="0"/>
          <w:sz w:val="24"/>
          <w:szCs w:val="24"/>
          <w:lang w:val="en-US"/>
        </w:rPr>
        <w:t>scholarship</w:t>
      </w:r>
      <w:bookmarkEnd w:id="312210121"/>
      <w:r w:rsidRPr="58FCC517" w:rsidR="30A4FD3B">
        <w:rPr>
          <w:rFonts w:ascii="Times New Roman" w:hAnsi="Times New Roman" w:eastAsia="Times New Roman" w:cs="Times New Roman"/>
          <w:b w:val="0"/>
          <w:bCs w:val="0"/>
          <w:i w:val="0"/>
          <w:iCs w:val="0"/>
          <w:caps w:val="0"/>
          <w:smallCaps w:val="0"/>
          <w:noProof w:val="0"/>
          <w:sz w:val="24"/>
          <w:szCs w:val="24"/>
          <w:lang w:val="en-US"/>
        </w:rPr>
        <w:t xml:space="preserve"> </w:t>
      </w:r>
      <w:r w:rsidRPr="58FCC517" w:rsidR="55A9AD9F">
        <w:rPr>
          <w:rFonts w:ascii="Times New Roman" w:hAnsi="Times New Roman" w:eastAsia="Times New Roman" w:cs="Times New Roman"/>
          <w:b w:val="0"/>
          <w:bCs w:val="0"/>
          <w:i w:val="0"/>
          <w:iCs w:val="0"/>
          <w:caps w:val="0"/>
          <w:smallCaps w:val="0"/>
          <w:noProof w:val="0"/>
          <w:sz w:val="24"/>
          <w:szCs w:val="24"/>
          <w:lang w:val="en-US"/>
        </w:rPr>
        <w:t>focused on sexual violence of enslaved individuals</w:t>
      </w:r>
      <w:r w:rsidRPr="58FCC517" w:rsidR="196AD6AE">
        <w:rPr>
          <w:rFonts w:ascii="Times New Roman" w:hAnsi="Times New Roman" w:eastAsia="Times New Roman" w:cs="Times New Roman"/>
          <w:b w:val="0"/>
          <w:bCs w:val="0"/>
          <w:i w:val="0"/>
          <w:iCs w:val="0"/>
          <w:caps w:val="0"/>
          <w:smallCaps w:val="0"/>
          <w:noProof w:val="0"/>
          <w:sz w:val="24"/>
          <w:szCs w:val="24"/>
          <w:lang w:val="en-US"/>
        </w:rPr>
        <w:t>. Displaying the different authors and their ideas briefly. Continuing to follow</w:t>
      </w:r>
      <w:r w:rsidRPr="58FCC517" w:rsidR="2180346A">
        <w:rPr>
          <w:rFonts w:ascii="Times New Roman" w:hAnsi="Times New Roman" w:eastAsia="Times New Roman" w:cs="Times New Roman"/>
          <w:b w:val="0"/>
          <w:bCs w:val="0"/>
          <w:i w:val="0"/>
          <w:iCs w:val="0"/>
          <w:caps w:val="0"/>
          <w:smallCaps w:val="0"/>
          <w:noProof w:val="0"/>
          <w:sz w:val="24"/>
          <w:szCs w:val="24"/>
          <w:lang w:val="en-US"/>
        </w:rPr>
        <w:t xml:space="preserve"> the thread of power dynamics and the “hypersexual” black male.</w:t>
      </w:r>
      <w:r w:rsidRPr="58FCC517" w:rsidR="55A9AD9F">
        <w:rPr>
          <w:rFonts w:ascii="Times New Roman" w:hAnsi="Times New Roman" w:eastAsia="Times New Roman" w:cs="Times New Roman"/>
          <w:b w:val="0"/>
          <w:bCs w:val="0"/>
          <w:i w:val="0"/>
          <w:iCs w:val="0"/>
          <w:caps w:val="0"/>
          <w:smallCaps w:val="0"/>
          <w:noProof w:val="0"/>
          <w:sz w:val="24"/>
          <w:szCs w:val="24"/>
          <w:lang w:val="en-US"/>
        </w:rPr>
        <w:t xml:space="preserve"> </w:t>
      </w:r>
    </w:p>
    <w:p w:rsidR="345140B5" w:rsidP="345140B5" w:rsidRDefault="345140B5" w14:paraId="551F70E1" w14:textId="01CD4374">
      <w:pPr>
        <w:pStyle w:val="ListParagraph"/>
        <w:shd w:val="clear" w:color="auto" w:fill="FFFFFF" w:themeFill="background1"/>
        <w:spacing w:before="0" w:beforeAutospacing="off" w:after="0" w:afterAutospacing="off"/>
        <w:ind w:left="720"/>
        <w:rPr>
          <w:rFonts w:ascii="Times New Roman" w:hAnsi="Times New Roman" w:eastAsia="Times New Roman" w:cs="Times New Roman"/>
          <w:b w:val="0"/>
          <w:bCs w:val="0"/>
          <w:i w:val="0"/>
          <w:iCs w:val="0"/>
          <w:caps w:val="0"/>
          <w:smallCaps w:val="0"/>
          <w:noProof w:val="0"/>
          <w:sz w:val="24"/>
          <w:szCs w:val="24"/>
          <w:lang w:val="en-US"/>
        </w:rPr>
      </w:pPr>
    </w:p>
    <w:p w:rsidR="345140B5" w:rsidP="345140B5" w:rsidRDefault="345140B5" w14:paraId="1FC3727A" w14:textId="5DCF6A6A">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i w:val="0"/>
          <w:iCs w:val="0"/>
          <w:caps w:val="0"/>
          <w:smallCaps w:val="0"/>
          <w:noProof w:val="0"/>
          <w:sz w:val="24"/>
          <w:szCs w:val="24"/>
          <w:lang w:val="en-US"/>
        </w:rPr>
      </w:pPr>
    </w:p>
    <w:p w:rsidR="05FE2F0A" w:rsidP="345140B5" w:rsidRDefault="05FE2F0A" w14:paraId="2587054C" w14:textId="5F444194">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i w:val="0"/>
          <w:iCs w:val="0"/>
          <w:caps w:val="0"/>
          <w:smallCaps w:val="0"/>
          <w:noProof w:val="0"/>
          <w:sz w:val="24"/>
          <w:szCs w:val="24"/>
          <w:lang w:val="en-US"/>
        </w:rPr>
      </w:pPr>
      <w:r w:rsidRPr="58FCC517" w:rsidR="05FE2F0A">
        <w:rPr>
          <w:rFonts w:ascii="Times New Roman" w:hAnsi="Times New Roman" w:eastAsia="Times New Roman" w:cs="Times New Roman"/>
          <w:b w:val="1"/>
          <w:bCs w:val="1"/>
          <w:i w:val="0"/>
          <w:iCs w:val="0"/>
          <w:caps w:val="0"/>
          <w:smallCaps w:val="0"/>
          <w:noProof w:val="0"/>
          <w:sz w:val="24"/>
          <w:szCs w:val="24"/>
          <w:lang w:val="en-US"/>
        </w:rPr>
        <w:t>Body</w:t>
      </w:r>
      <w:r w:rsidRPr="58FCC517" w:rsidR="05FE2F0A">
        <w:rPr>
          <w:rFonts w:ascii="Times New Roman" w:hAnsi="Times New Roman" w:eastAsia="Times New Roman" w:cs="Times New Roman"/>
          <w:b w:val="1"/>
          <w:bCs w:val="1"/>
          <w:i w:val="0"/>
          <w:iCs w:val="0"/>
          <w:caps w:val="0"/>
          <w:smallCaps w:val="0"/>
          <w:noProof w:val="0"/>
          <w:sz w:val="24"/>
          <w:szCs w:val="24"/>
          <w:lang w:val="en-US"/>
        </w:rPr>
        <w:t xml:space="preserve">: </w:t>
      </w:r>
      <w:r w:rsidRPr="58FCC517" w:rsidR="05FE2F0A">
        <w:rPr>
          <w:rFonts w:ascii="Times New Roman" w:hAnsi="Times New Roman" w:eastAsia="Times New Roman" w:cs="Times New Roman"/>
          <w:b w:val="0"/>
          <w:bCs w:val="0"/>
          <w:i w:val="0"/>
          <w:iCs w:val="0"/>
          <w:caps w:val="0"/>
          <w:smallCaps w:val="0"/>
          <w:noProof w:val="0"/>
          <w:sz w:val="24"/>
          <w:szCs w:val="24"/>
          <w:lang w:val="en-US"/>
        </w:rPr>
        <w:t xml:space="preserve"> </w:t>
      </w:r>
    </w:p>
    <w:p w:rsidR="3A9BA5F2" w:rsidP="58FCC517" w:rsidRDefault="3A9BA5F2" w14:paraId="5C088D59" w14:textId="2DBCE26F">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i w:val="0"/>
          <w:iCs w:val="0"/>
          <w:caps w:val="0"/>
          <w:smallCaps w:val="0"/>
          <w:noProof w:val="0"/>
          <w:sz w:val="24"/>
          <w:szCs w:val="24"/>
          <w:lang w:val="en-US"/>
        </w:rPr>
      </w:pPr>
      <w:r w:rsidRPr="58FCC517" w:rsidR="75459EFF">
        <w:rPr>
          <w:rFonts w:ascii="Times New Roman" w:hAnsi="Times New Roman" w:eastAsia="Times New Roman" w:cs="Times New Roman"/>
          <w:b w:val="0"/>
          <w:bCs w:val="0"/>
          <w:i w:val="0"/>
          <w:iCs w:val="0"/>
          <w:caps w:val="0"/>
          <w:smallCaps w:val="0"/>
          <w:noProof w:val="0"/>
          <w:sz w:val="24"/>
          <w:szCs w:val="24"/>
          <w:lang w:val="en-US"/>
        </w:rPr>
        <w:t xml:space="preserve">My first section intends to look at authors who have a more woman-centric view of the violence against enslaved victims and recognize their work and sources throughout. </w:t>
      </w:r>
      <w:r w:rsidRPr="58FCC517" w:rsidR="37EC7FD0">
        <w:rPr>
          <w:rFonts w:ascii="Times New Roman" w:hAnsi="Times New Roman" w:eastAsia="Times New Roman" w:cs="Times New Roman"/>
          <w:b w:val="0"/>
          <w:bCs w:val="0"/>
          <w:i w:val="0"/>
          <w:iCs w:val="0"/>
          <w:caps w:val="0"/>
          <w:smallCaps w:val="0"/>
          <w:noProof w:val="0"/>
          <w:sz w:val="24"/>
          <w:szCs w:val="24"/>
          <w:lang w:val="en-US"/>
        </w:rPr>
        <w:t xml:space="preserve">These works consistently mention or bring to issue the topic of sexual violence against enslaved </w:t>
      </w:r>
      <w:r w:rsidRPr="58FCC517" w:rsidR="1196D275">
        <w:rPr>
          <w:rFonts w:ascii="Times New Roman" w:hAnsi="Times New Roman" w:eastAsia="Times New Roman" w:cs="Times New Roman"/>
          <w:b w:val="0"/>
          <w:bCs w:val="0"/>
          <w:i w:val="0"/>
          <w:iCs w:val="0"/>
          <w:caps w:val="0"/>
          <w:smallCaps w:val="0"/>
          <w:noProof w:val="0"/>
          <w:sz w:val="24"/>
          <w:szCs w:val="24"/>
          <w:lang w:val="en-US"/>
        </w:rPr>
        <w:t>men but</w:t>
      </w:r>
      <w:r w:rsidRPr="58FCC517" w:rsidR="37EC7FD0">
        <w:rPr>
          <w:rFonts w:ascii="Times New Roman" w:hAnsi="Times New Roman" w:eastAsia="Times New Roman" w:cs="Times New Roman"/>
          <w:b w:val="0"/>
          <w:bCs w:val="0"/>
          <w:i w:val="0"/>
          <w:iCs w:val="0"/>
          <w:caps w:val="0"/>
          <w:smallCaps w:val="0"/>
          <w:noProof w:val="0"/>
          <w:sz w:val="24"/>
          <w:szCs w:val="24"/>
          <w:lang w:val="en-US"/>
        </w:rPr>
        <w:t xml:space="preserve"> diminish their experience or complicate</w:t>
      </w:r>
      <w:r w:rsidRPr="58FCC517" w:rsidR="38E9A85C">
        <w:rPr>
          <w:rFonts w:ascii="Times New Roman" w:hAnsi="Times New Roman" w:eastAsia="Times New Roman" w:cs="Times New Roman"/>
          <w:b w:val="0"/>
          <w:bCs w:val="0"/>
          <w:i w:val="0"/>
          <w:iCs w:val="0"/>
          <w:caps w:val="0"/>
          <w:smallCaps w:val="0"/>
          <w:noProof w:val="0"/>
          <w:sz w:val="24"/>
          <w:szCs w:val="24"/>
          <w:lang w:val="en-US"/>
        </w:rPr>
        <w:t xml:space="preserve"> it</w:t>
      </w:r>
      <w:r w:rsidRPr="58FCC517" w:rsidR="08E19407">
        <w:rPr>
          <w:rFonts w:ascii="Times New Roman" w:hAnsi="Times New Roman" w:eastAsia="Times New Roman" w:cs="Times New Roman"/>
          <w:b w:val="0"/>
          <w:bCs w:val="0"/>
          <w:i w:val="0"/>
          <w:iCs w:val="0"/>
          <w:caps w:val="0"/>
          <w:smallCaps w:val="0"/>
          <w:noProof w:val="0"/>
          <w:sz w:val="24"/>
          <w:szCs w:val="24"/>
          <w:lang w:val="en-US"/>
        </w:rPr>
        <w:t xml:space="preserve"> as </w:t>
      </w:r>
      <w:bookmarkStart w:name="_Int_P9mRlVLG" w:id="469444560"/>
      <w:r w:rsidRPr="58FCC517" w:rsidR="08E19407">
        <w:rPr>
          <w:rFonts w:ascii="Times New Roman" w:hAnsi="Times New Roman" w:eastAsia="Times New Roman" w:cs="Times New Roman"/>
          <w:b w:val="0"/>
          <w:bCs w:val="0"/>
          <w:i w:val="0"/>
          <w:iCs w:val="0"/>
          <w:caps w:val="0"/>
          <w:smallCaps w:val="0"/>
          <w:noProof w:val="0"/>
          <w:sz w:val="24"/>
          <w:szCs w:val="24"/>
          <w:lang w:val="en-US"/>
        </w:rPr>
        <w:t>Foster</w:t>
      </w:r>
      <w:bookmarkEnd w:id="469444560"/>
      <w:r w:rsidRPr="58FCC517" w:rsidR="08E19407">
        <w:rPr>
          <w:rFonts w:ascii="Times New Roman" w:hAnsi="Times New Roman" w:eastAsia="Times New Roman" w:cs="Times New Roman"/>
          <w:b w:val="0"/>
          <w:bCs w:val="0"/>
          <w:i w:val="0"/>
          <w:iCs w:val="0"/>
          <w:caps w:val="0"/>
          <w:smallCaps w:val="0"/>
          <w:noProof w:val="0"/>
          <w:sz w:val="24"/>
          <w:szCs w:val="24"/>
          <w:lang w:val="en-US"/>
        </w:rPr>
        <w:t xml:space="preserve"> states</w:t>
      </w:r>
      <w:r w:rsidRPr="58FCC517" w:rsidR="38E9A85C">
        <w:rPr>
          <w:rFonts w:ascii="Times New Roman" w:hAnsi="Times New Roman" w:eastAsia="Times New Roman" w:cs="Times New Roman"/>
          <w:b w:val="0"/>
          <w:bCs w:val="0"/>
          <w:i w:val="0"/>
          <w:iCs w:val="0"/>
          <w:caps w:val="0"/>
          <w:smallCaps w:val="0"/>
          <w:noProof w:val="0"/>
          <w:sz w:val="24"/>
          <w:szCs w:val="24"/>
          <w:lang w:val="en-US"/>
        </w:rPr>
        <w:t>.</w:t>
      </w:r>
      <w:r w:rsidRPr="58FCC517" w:rsidR="092AA4AD">
        <w:rPr>
          <w:rFonts w:ascii="Times New Roman" w:hAnsi="Times New Roman" w:eastAsia="Times New Roman" w:cs="Times New Roman"/>
          <w:b w:val="0"/>
          <w:bCs w:val="0"/>
          <w:i w:val="0"/>
          <w:iCs w:val="0"/>
          <w:caps w:val="0"/>
          <w:smallCaps w:val="0"/>
          <w:noProof w:val="0"/>
          <w:sz w:val="24"/>
          <w:szCs w:val="24"/>
          <w:lang w:val="en-US"/>
        </w:rPr>
        <w:t xml:space="preserve"> This is </w:t>
      </w:r>
      <w:r w:rsidRPr="58FCC517" w:rsidR="092AA4AD">
        <w:rPr>
          <w:rFonts w:ascii="Times New Roman" w:hAnsi="Times New Roman" w:eastAsia="Times New Roman" w:cs="Times New Roman"/>
          <w:b w:val="0"/>
          <w:bCs w:val="0"/>
          <w:i w:val="0"/>
          <w:iCs w:val="0"/>
          <w:caps w:val="0"/>
          <w:smallCaps w:val="0"/>
          <w:noProof w:val="0"/>
          <w:sz w:val="24"/>
          <w:szCs w:val="24"/>
          <w:lang w:val="en-US"/>
        </w:rPr>
        <w:t>mainly shown</w:t>
      </w:r>
      <w:r w:rsidRPr="58FCC517" w:rsidR="092AA4AD">
        <w:rPr>
          <w:rFonts w:ascii="Times New Roman" w:hAnsi="Times New Roman" w:eastAsia="Times New Roman" w:cs="Times New Roman"/>
          <w:b w:val="0"/>
          <w:bCs w:val="0"/>
          <w:i w:val="0"/>
          <w:iCs w:val="0"/>
          <w:caps w:val="0"/>
          <w:smallCaps w:val="0"/>
          <w:noProof w:val="0"/>
          <w:sz w:val="24"/>
          <w:szCs w:val="24"/>
          <w:lang w:val="en-US"/>
        </w:rPr>
        <w:t xml:space="preserve"> within slave rearing, where authors either dismiss their place as a victim, or complicate it by considering their </w:t>
      </w:r>
      <w:r w:rsidRPr="58FCC517" w:rsidR="5EA87395">
        <w:rPr>
          <w:rFonts w:ascii="Times New Roman" w:hAnsi="Times New Roman" w:eastAsia="Times New Roman" w:cs="Times New Roman"/>
          <w:b w:val="0"/>
          <w:bCs w:val="0"/>
          <w:i w:val="0"/>
          <w:iCs w:val="0"/>
          <w:caps w:val="0"/>
          <w:smallCaps w:val="0"/>
          <w:noProof w:val="0"/>
          <w:sz w:val="24"/>
          <w:szCs w:val="24"/>
          <w:lang w:val="en-US"/>
        </w:rPr>
        <w:t xml:space="preserve">willingness to </w:t>
      </w:r>
      <w:r w:rsidRPr="58FCC517" w:rsidR="5EA87395">
        <w:rPr>
          <w:rFonts w:ascii="Times New Roman" w:hAnsi="Times New Roman" w:eastAsia="Times New Roman" w:cs="Times New Roman"/>
          <w:b w:val="0"/>
          <w:bCs w:val="0"/>
          <w:i w:val="0"/>
          <w:iCs w:val="0"/>
          <w:caps w:val="0"/>
          <w:smallCaps w:val="0"/>
          <w:noProof w:val="0"/>
          <w:sz w:val="24"/>
          <w:szCs w:val="24"/>
          <w:lang w:val="en-US"/>
        </w:rPr>
        <w:t>participate</w:t>
      </w:r>
      <w:r w:rsidRPr="58FCC517" w:rsidR="5EA87395">
        <w:rPr>
          <w:rFonts w:ascii="Times New Roman" w:hAnsi="Times New Roman" w:eastAsia="Times New Roman" w:cs="Times New Roman"/>
          <w:b w:val="0"/>
          <w:bCs w:val="0"/>
          <w:i w:val="0"/>
          <w:iCs w:val="0"/>
          <w:caps w:val="0"/>
          <w:smallCaps w:val="0"/>
          <w:noProof w:val="0"/>
          <w:sz w:val="24"/>
          <w:szCs w:val="24"/>
          <w:lang w:val="en-US"/>
        </w:rPr>
        <w:t>.</w:t>
      </w:r>
      <w:r w:rsidRPr="58FCC517" w:rsidR="556179E5">
        <w:rPr>
          <w:rFonts w:ascii="Times New Roman" w:hAnsi="Times New Roman" w:eastAsia="Times New Roman" w:cs="Times New Roman"/>
          <w:b w:val="0"/>
          <w:bCs w:val="0"/>
          <w:i w:val="0"/>
          <w:iCs w:val="0"/>
          <w:caps w:val="0"/>
          <w:smallCaps w:val="0"/>
          <w:noProof w:val="0"/>
          <w:sz w:val="24"/>
          <w:szCs w:val="24"/>
          <w:lang w:val="en-US"/>
        </w:rPr>
        <w:t xml:space="preserve"> </w:t>
      </w:r>
      <w:r w:rsidRPr="58FCC517" w:rsidR="456DEDC4">
        <w:rPr>
          <w:rFonts w:ascii="Times New Roman" w:hAnsi="Times New Roman" w:eastAsia="Times New Roman" w:cs="Times New Roman"/>
          <w:b w:val="0"/>
          <w:bCs w:val="0"/>
          <w:i w:val="0"/>
          <w:iCs w:val="0"/>
          <w:caps w:val="0"/>
          <w:smallCaps w:val="0"/>
          <w:noProof w:val="0"/>
          <w:sz w:val="24"/>
          <w:szCs w:val="24"/>
          <w:lang w:val="en-US"/>
        </w:rPr>
        <w:t xml:space="preserve">The sections or sub-topics that are present most consistently, yet need more study are the rearing of enslaved persons, </w:t>
      </w:r>
      <w:r w:rsidRPr="58FCC517" w:rsidR="79EE3C83">
        <w:rPr>
          <w:rFonts w:ascii="Times New Roman" w:hAnsi="Times New Roman" w:eastAsia="Times New Roman" w:cs="Times New Roman"/>
          <w:b w:val="0"/>
          <w:bCs w:val="0"/>
          <w:i w:val="0"/>
          <w:iCs w:val="0"/>
          <w:caps w:val="0"/>
          <w:smallCaps w:val="0"/>
          <w:noProof w:val="0"/>
          <w:sz w:val="24"/>
          <w:szCs w:val="24"/>
          <w:lang w:val="en-US"/>
        </w:rPr>
        <w:t xml:space="preserve">the sexualization of the slave market, as well as the imbalance of power between enslaved persons and white </w:t>
      </w:r>
      <w:r w:rsidRPr="58FCC517" w:rsidR="36ED9EF2">
        <w:rPr>
          <w:rFonts w:ascii="Times New Roman" w:hAnsi="Times New Roman" w:eastAsia="Times New Roman" w:cs="Times New Roman"/>
          <w:b w:val="0"/>
          <w:bCs w:val="0"/>
          <w:i w:val="0"/>
          <w:iCs w:val="0"/>
          <w:caps w:val="0"/>
          <w:smallCaps w:val="0"/>
          <w:noProof w:val="0"/>
          <w:sz w:val="24"/>
          <w:szCs w:val="24"/>
          <w:lang w:val="en-US"/>
        </w:rPr>
        <w:t>perpetrators</w:t>
      </w:r>
      <w:r w:rsidRPr="58FCC517" w:rsidR="79EE3C83">
        <w:rPr>
          <w:rFonts w:ascii="Times New Roman" w:hAnsi="Times New Roman" w:eastAsia="Times New Roman" w:cs="Times New Roman"/>
          <w:b w:val="0"/>
          <w:bCs w:val="0"/>
          <w:i w:val="0"/>
          <w:iCs w:val="0"/>
          <w:caps w:val="0"/>
          <w:smallCaps w:val="0"/>
          <w:noProof w:val="0"/>
          <w:sz w:val="24"/>
          <w:szCs w:val="24"/>
          <w:lang w:val="en-US"/>
        </w:rPr>
        <w:t xml:space="preserve">. </w:t>
      </w:r>
      <w:r w:rsidRPr="58FCC517" w:rsidR="2CF19E80">
        <w:rPr>
          <w:rFonts w:ascii="Times New Roman" w:hAnsi="Times New Roman" w:eastAsia="Times New Roman" w:cs="Times New Roman"/>
          <w:b w:val="0"/>
          <w:bCs w:val="0"/>
          <w:i w:val="0"/>
          <w:iCs w:val="0"/>
          <w:caps w:val="0"/>
          <w:smallCaps w:val="0"/>
          <w:noProof w:val="0"/>
          <w:sz w:val="24"/>
          <w:szCs w:val="24"/>
          <w:lang w:val="en-US"/>
        </w:rPr>
        <w:t xml:space="preserve">However, this research is done well, focusing on this </w:t>
      </w:r>
      <w:r w:rsidRPr="58FCC517" w:rsidR="2CF19E80">
        <w:rPr>
          <w:rFonts w:ascii="Times New Roman" w:hAnsi="Times New Roman" w:eastAsia="Times New Roman" w:cs="Times New Roman"/>
          <w:b w:val="0"/>
          <w:bCs w:val="0"/>
          <w:i w:val="0"/>
          <w:iCs w:val="0"/>
          <w:caps w:val="0"/>
          <w:smallCaps w:val="0"/>
          <w:noProof w:val="0"/>
          <w:sz w:val="24"/>
          <w:szCs w:val="24"/>
          <w:lang w:val="en-US"/>
        </w:rPr>
        <w:t>portion</w:t>
      </w:r>
      <w:r w:rsidRPr="58FCC517" w:rsidR="2CF19E80">
        <w:rPr>
          <w:rFonts w:ascii="Times New Roman" w:hAnsi="Times New Roman" w:eastAsia="Times New Roman" w:cs="Times New Roman"/>
          <w:b w:val="0"/>
          <w:bCs w:val="0"/>
          <w:i w:val="0"/>
          <w:iCs w:val="0"/>
          <w:caps w:val="0"/>
          <w:smallCaps w:val="0"/>
          <w:noProof w:val="0"/>
          <w:sz w:val="24"/>
          <w:szCs w:val="24"/>
          <w:lang w:val="en-US"/>
        </w:rPr>
        <w:t xml:space="preserve"> of experience within slavery allows for us to recognize the enslaved men and women who suffered from the institution.</w:t>
      </w:r>
    </w:p>
    <w:p w:rsidR="3A9BA5F2" w:rsidP="58FCC517" w:rsidRDefault="3A9BA5F2" w14:paraId="3FEE9D86" w14:textId="38B855EF">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i w:val="0"/>
          <w:iCs w:val="0"/>
          <w:caps w:val="0"/>
          <w:smallCaps w:val="0"/>
          <w:noProof w:val="0"/>
          <w:sz w:val="24"/>
          <w:szCs w:val="24"/>
          <w:lang w:val="en-US"/>
        </w:rPr>
      </w:pPr>
    </w:p>
    <w:p w:rsidR="3A9BA5F2" w:rsidP="58FCC517" w:rsidRDefault="3A9BA5F2" w14:paraId="0E2CA65D" w14:textId="64DDC678">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i w:val="0"/>
          <w:iCs w:val="0"/>
          <w:caps w:val="0"/>
          <w:smallCaps w:val="0"/>
          <w:noProof w:val="0"/>
          <w:sz w:val="24"/>
          <w:szCs w:val="24"/>
          <w:lang w:val="en-US"/>
        </w:rPr>
      </w:pPr>
      <w:r w:rsidRPr="58FCC517" w:rsidR="378980A9">
        <w:rPr>
          <w:rFonts w:ascii="Times New Roman" w:hAnsi="Times New Roman" w:eastAsia="Times New Roman" w:cs="Times New Roman"/>
          <w:b w:val="0"/>
          <w:bCs w:val="0"/>
          <w:i w:val="0"/>
          <w:iCs w:val="0"/>
          <w:caps w:val="0"/>
          <w:smallCaps w:val="0"/>
          <w:noProof w:val="0"/>
          <w:sz w:val="24"/>
          <w:szCs w:val="24"/>
          <w:lang w:val="en-US"/>
        </w:rPr>
        <w:t xml:space="preserve">My </w:t>
      </w:r>
      <w:r w:rsidRPr="58FCC517" w:rsidR="4090FFD6">
        <w:rPr>
          <w:rFonts w:ascii="Times New Roman" w:hAnsi="Times New Roman" w:eastAsia="Times New Roman" w:cs="Times New Roman"/>
          <w:b w:val="0"/>
          <w:bCs w:val="0"/>
          <w:i w:val="0"/>
          <w:iCs w:val="0"/>
          <w:caps w:val="0"/>
          <w:smallCaps w:val="0"/>
          <w:noProof w:val="0"/>
          <w:sz w:val="24"/>
          <w:szCs w:val="24"/>
          <w:lang w:val="en-US"/>
        </w:rPr>
        <w:t>second</w:t>
      </w:r>
      <w:r w:rsidRPr="58FCC517" w:rsidR="378980A9">
        <w:rPr>
          <w:rFonts w:ascii="Times New Roman" w:hAnsi="Times New Roman" w:eastAsia="Times New Roman" w:cs="Times New Roman"/>
          <w:b w:val="0"/>
          <w:bCs w:val="0"/>
          <w:i w:val="0"/>
          <w:iCs w:val="0"/>
          <w:caps w:val="0"/>
          <w:smallCaps w:val="0"/>
          <w:noProof w:val="0"/>
          <w:sz w:val="24"/>
          <w:szCs w:val="24"/>
          <w:lang w:val="en-US"/>
        </w:rPr>
        <w:t xml:space="preserve"> section sets out with the intention to describe definitions (of sexual violence, abuse, language </w:t>
      </w:r>
      <w:r w:rsidRPr="58FCC517" w:rsidR="378980A9">
        <w:rPr>
          <w:rFonts w:ascii="Times New Roman" w:hAnsi="Times New Roman" w:eastAsia="Times New Roman" w:cs="Times New Roman"/>
          <w:b w:val="0"/>
          <w:bCs w:val="0"/>
          <w:i w:val="0"/>
          <w:iCs w:val="0"/>
          <w:caps w:val="0"/>
          <w:smallCaps w:val="0"/>
          <w:noProof w:val="0"/>
          <w:sz w:val="24"/>
          <w:szCs w:val="24"/>
          <w:lang w:val="en-US"/>
        </w:rPr>
        <w:t>I’m</w:t>
      </w:r>
      <w:r w:rsidRPr="58FCC517" w:rsidR="378980A9">
        <w:rPr>
          <w:rFonts w:ascii="Times New Roman" w:hAnsi="Times New Roman" w:eastAsia="Times New Roman" w:cs="Times New Roman"/>
          <w:b w:val="0"/>
          <w:bCs w:val="0"/>
          <w:i w:val="0"/>
          <w:iCs w:val="0"/>
          <w:caps w:val="0"/>
          <w:smallCaps w:val="0"/>
          <w:noProof w:val="0"/>
          <w:sz w:val="24"/>
          <w:szCs w:val="24"/>
          <w:lang w:val="en-US"/>
        </w:rPr>
        <w:t xml:space="preserve"> using, etc.) and introduce the topic itself further. Recognizing the power dynamics, the introduction of the stereotypical “hypersexual” black male, and the idea of slavery as a paradigm for rape. These topics as well as some of the language used are important, and it allows for a better stage to be set and show similarities in </w:t>
      </w:r>
      <w:r w:rsidRPr="58FCC517" w:rsidR="378980A9">
        <w:rPr>
          <w:rFonts w:ascii="Times New Roman" w:hAnsi="Times New Roman" w:eastAsia="Times New Roman" w:cs="Times New Roman"/>
          <w:b w:val="0"/>
          <w:bCs w:val="0"/>
          <w:i w:val="0"/>
          <w:iCs w:val="0"/>
          <w:caps w:val="0"/>
          <w:smallCaps w:val="0"/>
          <w:noProof w:val="0"/>
          <w:sz w:val="24"/>
          <w:szCs w:val="24"/>
          <w:lang w:val="en-US"/>
        </w:rPr>
        <w:t>previous</w:t>
      </w:r>
      <w:r w:rsidRPr="58FCC517" w:rsidR="378980A9">
        <w:rPr>
          <w:rFonts w:ascii="Times New Roman" w:hAnsi="Times New Roman" w:eastAsia="Times New Roman" w:cs="Times New Roman"/>
          <w:b w:val="0"/>
          <w:bCs w:val="0"/>
          <w:i w:val="0"/>
          <w:iCs w:val="0"/>
          <w:caps w:val="0"/>
          <w:smallCaps w:val="0"/>
          <w:noProof w:val="0"/>
          <w:sz w:val="24"/>
          <w:szCs w:val="24"/>
          <w:lang w:val="en-US"/>
        </w:rPr>
        <w:t xml:space="preserve"> schools of thought.</w:t>
      </w:r>
      <w:r w:rsidRPr="58FCC517" w:rsidR="642C03B5">
        <w:rPr>
          <w:rFonts w:ascii="Times New Roman" w:hAnsi="Times New Roman" w:eastAsia="Times New Roman" w:cs="Times New Roman"/>
          <w:b w:val="0"/>
          <w:bCs w:val="0"/>
          <w:i w:val="0"/>
          <w:iCs w:val="0"/>
          <w:caps w:val="0"/>
          <w:smallCaps w:val="0"/>
          <w:noProof w:val="0"/>
          <w:sz w:val="24"/>
          <w:szCs w:val="24"/>
          <w:lang w:val="en-US"/>
        </w:rPr>
        <w:t xml:space="preserve"> This section also intends to reflect on the </w:t>
      </w:r>
      <w:r w:rsidRPr="58FCC517" w:rsidR="642C03B5">
        <w:rPr>
          <w:rFonts w:ascii="Times New Roman" w:hAnsi="Times New Roman" w:eastAsia="Times New Roman" w:cs="Times New Roman"/>
          <w:b w:val="0"/>
          <w:bCs w:val="0"/>
          <w:i w:val="0"/>
          <w:iCs w:val="0"/>
          <w:caps w:val="0"/>
          <w:smallCaps w:val="0"/>
          <w:noProof w:val="0"/>
          <w:sz w:val="24"/>
          <w:szCs w:val="24"/>
          <w:lang w:val="en-US"/>
        </w:rPr>
        <w:t>previous</w:t>
      </w:r>
      <w:r w:rsidRPr="58FCC517" w:rsidR="642C03B5">
        <w:rPr>
          <w:rFonts w:ascii="Times New Roman" w:hAnsi="Times New Roman" w:eastAsia="Times New Roman" w:cs="Times New Roman"/>
          <w:b w:val="0"/>
          <w:bCs w:val="0"/>
          <w:i w:val="0"/>
          <w:iCs w:val="0"/>
          <w:caps w:val="0"/>
          <w:smallCaps w:val="0"/>
          <w:noProof w:val="0"/>
          <w:sz w:val="24"/>
          <w:szCs w:val="24"/>
          <w:lang w:val="en-US"/>
        </w:rPr>
        <w:t xml:space="preserve"> section, where language has grown and changed over the years of scholarship and where those “complicated” areas can be made clearer. For example, the</w:t>
      </w:r>
      <w:r w:rsidRPr="58FCC517" w:rsidR="56910CF8">
        <w:rPr>
          <w:rFonts w:ascii="Times New Roman" w:hAnsi="Times New Roman" w:eastAsia="Times New Roman" w:cs="Times New Roman"/>
          <w:b w:val="0"/>
          <w:bCs w:val="0"/>
          <w:i w:val="0"/>
          <w:iCs w:val="0"/>
          <w:caps w:val="0"/>
          <w:smallCaps w:val="0"/>
          <w:noProof w:val="0"/>
          <w:sz w:val="24"/>
          <w:szCs w:val="24"/>
          <w:lang w:val="en-US"/>
        </w:rPr>
        <w:t xml:space="preserve"> dismissal as the enslaved male as a victim and proposed to be a willing participant, or t</w:t>
      </w:r>
      <w:r w:rsidRPr="58FCC517" w:rsidR="3C4D36B9">
        <w:rPr>
          <w:rFonts w:ascii="Times New Roman" w:hAnsi="Times New Roman" w:eastAsia="Times New Roman" w:cs="Times New Roman"/>
          <w:b w:val="0"/>
          <w:bCs w:val="0"/>
          <w:i w:val="0"/>
          <w:iCs w:val="0"/>
          <w:caps w:val="0"/>
          <w:smallCaps w:val="0"/>
          <w:noProof w:val="0"/>
          <w:sz w:val="24"/>
          <w:szCs w:val="24"/>
          <w:lang w:val="en-US"/>
        </w:rPr>
        <w:t xml:space="preserve">he role of both white men and women within the sexualization of the market. </w:t>
      </w:r>
    </w:p>
    <w:p w:rsidR="3A9BA5F2" w:rsidP="4CF7F16F" w:rsidRDefault="3A9BA5F2" w14:paraId="468975A2" w14:textId="0B0DD0F2">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i w:val="0"/>
          <w:iCs w:val="0"/>
          <w:caps w:val="0"/>
          <w:smallCaps w:val="0"/>
          <w:noProof w:val="0"/>
          <w:sz w:val="24"/>
          <w:szCs w:val="24"/>
          <w:lang w:val="en-US"/>
        </w:rPr>
      </w:pPr>
    </w:p>
    <w:p w:rsidR="3A9BA5F2" w:rsidP="58FCC517" w:rsidRDefault="3A9BA5F2" w14:paraId="49336B63" w14:textId="4AF72550">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i w:val="0"/>
          <w:iCs w:val="0"/>
          <w:caps w:val="0"/>
          <w:smallCaps w:val="0"/>
          <w:noProof w:val="0"/>
          <w:sz w:val="24"/>
          <w:szCs w:val="24"/>
          <w:lang w:val="en-US"/>
        </w:rPr>
      </w:pPr>
      <w:r w:rsidRPr="58FCC517" w:rsidR="136B9F65">
        <w:rPr>
          <w:rFonts w:ascii="Times New Roman" w:hAnsi="Times New Roman" w:eastAsia="Times New Roman" w:cs="Times New Roman"/>
          <w:b w:val="0"/>
          <w:bCs w:val="0"/>
          <w:i w:val="0"/>
          <w:iCs w:val="0"/>
          <w:caps w:val="0"/>
          <w:smallCaps w:val="0"/>
          <w:noProof w:val="0"/>
          <w:sz w:val="24"/>
          <w:szCs w:val="24"/>
          <w:lang w:val="en-US"/>
        </w:rPr>
        <w:t xml:space="preserve">My third section is heavily focused </w:t>
      </w:r>
      <w:r w:rsidRPr="58FCC517" w:rsidR="7BC32989">
        <w:rPr>
          <w:rFonts w:ascii="Times New Roman" w:hAnsi="Times New Roman" w:eastAsia="Times New Roman" w:cs="Times New Roman"/>
          <w:b w:val="0"/>
          <w:bCs w:val="0"/>
          <w:i w:val="0"/>
          <w:iCs w:val="0"/>
          <w:caps w:val="0"/>
          <w:smallCaps w:val="0"/>
          <w:noProof w:val="0"/>
          <w:sz w:val="24"/>
          <w:szCs w:val="24"/>
          <w:lang w:val="en-US"/>
        </w:rPr>
        <w:t xml:space="preserve">on the experience of the enslaved male, centered around Fosters’ work. </w:t>
      </w:r>
      <w:r w:rsidRPr="58FCC517" w:rsidR="136B9F65">
        <w:rPr>
          <w:rFonts w:ascii="Times New Roman" w:hAnsi="Times New Roman" w:eastAsia="Times New Roman" w:cs="Times New Roman"/>
          <w:b w:val="0"/>
          <w:bCs w:val="0"/>
          <w:i w:val="0"/>
          <w:iCs w:val="0"/>
          <w:caps w:val="0"/>
          <w:smallCaps w:val="0"/>
          <w:noProof w:val="0"/>
          <w:sz w:val="24"/>
          <w:szCs w:val="24"/>
          <w:lang w:val="en-US"/>
        </w:rPr>
        <w:t xml:space="preserve"> This section is intended to compare Foster’s extension into recognizing the enslaved male as a victim and display similarities and differences between source materials in </w:t>
      </w:r>
      <w:r w:rsidRPr="58FCC517" w:rsidR="136B9F65">
        <w:rPr>
          <w:rFonts w:ascii="Times New Roman" w:hAnsi="Times New Roman" w:eastAsia="Times New Roman" w:cs="Times New Roman"/>
          <w:b w:val="0"/>
          <w:bCs w:val="0"/>
          <w:i w:val="0"/>
          <w:iCs w:val="0"/>
          <w:caps w:val="0"/>
          <w:smallCaps w:val="0"/>
          <w:noProof w:val="0"/>
          <w:sz w:val="24"/>
          <w:szCs w:val="24"/>
          <w:lang w:val="en-US"/>
        </w:rPr>
        <w:t>previous</w:t>
      </w:r>
      <w:r w:rsidRPr="58FCC517" w:rsidR="136B9F65">
        <w:rPr>
          <w:rFonts w:ascii="Times New Roman" w:hAnsi="Times New Roman" w:eastAsia="Times New Roman" w:cs="Times New Roman"/>
          <w:b w:val="0"/>
          <w:bCs w:val="0"/>
          <w:i w:val="0"/>
          <w:iCs w:val="0"/>
          <w:caps w:val="0"/>
          <w:smallCaps w:val="0"/>
          <w:noProof w:val="0"/>
          <w:sz w:val="24"/>
          <w:szCs w:val="24"/>
          <w:lang w:val="en-US"/>
        </w:rPr>
        <w:t xml:space="preserve"> scholarship.</w:t>
      </w:r>
      <w:r w:rsidRPr="58FCC517" w:rsidR="423BBF71">
        <w:rPr>
          <w:rFonts w:ascii="Times New Roman" w:hAnsi="Times New Roman" w:eastAsia="Times New Roman" w:cs="Times New Roman"/>
          <w:b w:val="0"/>
          <w:bCs w:val="0"/>
          <w:i w:val="0"/>
          <w:iCs w:val="0"/>
          <w:caps w:val="0"/>
          <w:smallCaps w:val="0"/>
          <w:noProof w:val="0"/>
          <w:sz w:val="24"/>
          <w:szCs w:val="24"/>
          <w:lang w:val="en-US"/>
        </w:rPr>
        <w:t xml:space="preserve"> This will follow the topics that the authors who write about enslaved women</w:t>
      </w:r>
      <w:r w:rsidRPr="58FCC517" w:rsidR="42A86C06">
        <w:rPr>
          <w:rFonts w:ascii="Times New Roman" w:hAnsi="Times New Roman" w:eastAsia="Times New Roman" w:cs="Times New Roman"/>
          <w:b w:val="0"/>
          <w:bCs w:val="0"/>
          <w:i w:val="0"/>
          <w:iCs w:val="0"/>
          <w:caps w:val="0"/>
          <w:smallCaps w:val="0"/>
          <w:noProof w:val="0"/>
          <w:sz w:val="24"/>
          <w:szCs w:val="24"/>
          <w:lang w:val="en-US"/>
        </w:rPr>
        <w:t xml:space="preserve"> focus on, as well as where Foster is able to begin to fill some of these gaps. </w:t>
      </w:r>
      <w:r w:rsidRPr="58FCC517" w:rsidR="5AB0B44B">
        <w:rPr>
          <w:rFonts w:ascii="Times New Roman" w:hAnsi="Times New Roman" w:eastAsia="Times New Roman" w:cs="Times New Roman"/>
          <w:b w:val="0"/>
          <w:bCs w:val="0"/>
          <w:i w:val="0"/>
          <w:iCs w:val="0"/>
          <w:caps w:val="0"/>
          <w:smallCaps w:val="0"/>
          <w:noProof w:val="0"/>
          <w:sz w:val="24"/>
          <w:szCs w:val="24"/>
          <w:lang w:val="en-US"/>
        </w:rPr>
        <w:t xml:space="preserve">Foster writes about slave breeding, the slave market, and the role of white men and women as perpetrators of sexual violence. Focusing on his sources and methodologies, this is where the paper argues that the scholarship needs to continue further in this direction. </w:t>
      </w:r>
    </w:p>
    <w:p w:rsidR="58FCC517" w:rsidP="58FCC517" w:rsidRDefault="58FCC517" w14:paraId="63BB7A18" w14:textId="69745795">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i w:val="0"/>
          <w:iCs w:val="0"/>
          <w:caps w:val="0"/>
          <w:smallCaps w:val="0"/>
          <w:noProof w:val="0"/>
          <w:sz w:val="24"/>
          <w:szCs w:val="24"/>
          <w:lang w:val="en-US"/>
        </w:rPr>
      </w:pPr>
    </w:p>
    <w:p w:rsidR="58FCC517" w:rsidP="58FCC517" w:rsidRDefault="58FCC517" w14:paraId="18001960" w14:textId="1418465D">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i w:val="0"/>
          <w:iCs w:val="0"/>
          <w:caps w:val="0"/>
          <w:smallCaps w:val="0"/>
          <w:noProof w:val="0"/>
          <w:sz w:val="24"/>
          <w:szCs w:val="24"/>
          <w:lang w:val="en-US"/>
        </w:rPr>
      </w:pPr>
    </w:p>
    <w:p w:rsidR="58FCC517" w:rsidP="58FCC517" w:rsidRDefault="58FCC517" w14:paraId="6AFC36E9" w14:textId="323CE677">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i w:val="0"/>
          <w:iCs w:val="0"/>
          <w:caps w:val="0"/>
          <w:smallCaps w:val="0"/>
          <w:noProof w:val="0"/>
          <w:sz w:val="24"/>
          <w:szCs w:val="24"/>
          <w:lang w:val="en-US"/>
        </w:rPr>
      </w:pPr>
    </w:p>
    <w:p w:rsidR="3A9BA5F2" w:rsidP="58FCC517" w:rsidRDefault="3A9BA5F2" w14:paraId="0FD2B3B7" w14:textId="599F53F4">
      <w:pPr>
        <w:spacing w:before="0" w:beforeAutospacing="off" w:after="0" w:afterAutospacing="off"/>
        <w:rPr>
          <w:rFonts w:ascii="Times New Roman" w:hAnsi="Times New Roman" w:eastAsia="Times New Roman" w:cs="Times New Roman"/>
          <w:b w:val="1"/>
          <w:bCs w:val="1"/>
          <w:noProof w:val="0"/>
          <w:sz w:val="24"/>
          <w:szCs w:val="24"/>
          <w:lang w:val="en-US"/>
        </w:rPr>
      </w:pPr>
      <w:r w:rsidRPr="58FCC517" w:rsidR="3B9F4682">
        <w:rPr>
          <w:rFonts w:ascii="Times New Roman" w:hAnsi="Times New Roman" w:eastAsia="Times New Roman" w:cs="Times New Roman"/>
          <w:b w:val="1"/>
          <w:bCs w:val="1"/>
          <w:noProof w:val="0"/>
          <w:sz w:val="24"/>
          <w:szCs w:val="24"/>
          <w:lang w:val="en-US"/>
        </w:rPr>
        <w:t xml:space="preserve">Conclusion: </w:t>
      </w:r>
    </w:p>
    <w:p w:rsidR="3A9BA5F2" w:rsidP="4CF7F16F" w:rsidRDefault="3A9BA5F2" w14:paraId="12F458C5" w14:textId="0C8E2521">
      <w:pPr>
        <w:spacing w:before="0" w:beforeAutospacing="off" w:after="0" w:afterAutospacing="off"/>
        <w:rPr>
          <w:rFonts w:ascii="Times New Roman" w:hAnsi="Times New Roman" w:eastAsia="Times New Roman" w:cs="Times New Roman"/>
          <w:noProof w:val="0"/>
          <w:sz w:val="24"/>
          <w:szCs w:val="24"/>
          <w:lang w:val="en-US"/>
        </w:rPr>
      </w:pPr>
      <w:r w:rsidRPr="58FCC517" w:rsidR="3B9F4682">
        <w:rPr>
          <w:rFonts w:ascii="Times New Roman" w:hAnsi="Times New Roman" w:eastAsia="Times New Roman" w:cs="Times New Roman"/>
          <w:noProof w:val="0"/>
          <w:sz w:val="24"/>
          <w:szCs w:val="24"/>
          <w:lang w:val="en-US"/>
        </w:rPr>
        <w:t>The preliminary conclusion is to showcase how scholars can continue to expand the historiography by looking closely at the sources they’re using as well as borrowing from Foster’s works in order to broaden the scope of what historians consider to be a victim of sexual assault, rape, and sexual violence during enslavement.</w:t>
      </w:r>
    </w:p>
    <w:p w:rsidR="58FCC517" w:rsidP="58FCC517" w:rsidRDefault="58FCC517" w14:paraId="37EDAF4E" w14:textId="73290436">
      <w:pPr>
        <w:pStyle w:val="Normal"/>
        <w:shd w:val="clear" w:color="auto" w:fill="FFFFFF" w:themeFill="background1"/>
        <w:spacing w:before="0" w:beforeAutospacing="off" w:after="0" w:afterAutospacing="off"/>
        <w:ind w:left="0"/>
        <w:rPr>
          <w:rFonts w:ascii="Times New Roman" w:hAnsi="Times New Roman" w:eastAsia="Times New Roman" w:cs="Times New Roman"/>
          <w:b w:val="1"/>
          <w:bCs w:val="1"/>
          <w:noProof w:val="0"/>
          <w:sz w:val="24"/>
          <w:szCs w:val="24"/>
          <w:lang w:val="en-US"/>
        </w:rPr>
      </w:pPr>
    </w:p>
    <w:p w:rsidR="58FCC517" w:rsidP="58FCC517" w:rsidRDefault="58FCC517" w14:paraId="72CA8BFF" w14:textId="44F887F9">
      <w:pPr>
        <w:pStyle w:val="Normal"/>
        <w:shd w:val="clear" w:color="auto" w:fill="FFFFFF" w:themeFill="background1"/>
        <w:spacing w:before="0" w:beforeAutospacing="off" w:after="0" w:afterAutospacing="off"/>
        <w:ind w:left="0"/>
        <w:rPr>
          <w:rFonts w:ascii="Times New Roman" w:hAnsi="Times New Roman" w:eastAsia="Times New Roman" w:cs="Times New Roman"/>
          <w:b w:val="1"/>
          <w:bCs w:val="1"/>
          <w:noProof w:val="0"/>
          <w:sz w:val="24"/>
          <w:szCs w:val="24"/>
          <w:lang w:val="en-US"/>
        </w:rPr>
      </w:pPr>
    </w:p>
    <w:p w:rsidR="58FCC517" w:rsidP="58FCC517" w:rsidRDefault="58FCC517" w14:paraId="1022208A" w14:textId="719DA220">
      <w:pPr>
        <w:pStyle w:val="Normal"/>
        <w:shd w:val="clear" w:color="auto" w:fill="FFFFFF" w:themeFill="background1"/>
        <w:spacing w:before="0" w:beforeAutospacing="off" w:after="0" w:afterAutospacing="off"/>
        <w:ind w:left="0"/>
        <w:rPr>
          <w:rFonts w:ascii="Times New Roman" w:hAnsi="Times New Roman" w:eastAsia="Times New Roman" w:cs="Times New Roman"/>
          <w:b w:val="1"/>
          <w:bCs w:val="1"/>
          <w:noProof w:val="0"/>
          <w:sz w:val="24"/>
          <w:szCs w:val="24"/>
          <w:lang w:val="en-US"/>
        </w:rPr>
      </w:pPr>
    </w:p>
    <w:p w:rsidR="58FCC517" w:rsidP="58FCC517" w:rsidRDefault="58FCC517" w14:paraId="54F94773" w14:textId="7005612B">
      <w:pPr>
        <w:pStyle w:val="Normal"/>
        <w:shd w:val="clear" w:color="auto" w:fill="FFFFFF" w:themeFill="background1"/>
        <w:spacing w:before="0" w:beforeAutospacing="off" w:after="0" w:afterAutospacing="off"/>
        <w:ind w:left="0"/>
        <w:rPr>
          <w:rFonts w:ascii="Times New Roman" w:hAnsi="Times New Roman" w:eastAsia="Times New Roman" w:cs="Times New Roman"/>
          <w:b w:val="1"/>
          <w:bCs w:val="1"/>
          <w:noProof w:val="0"/>
          <w:sz w:val="24"/>
          <w:szCs w:val="24"/>
          <w:lang w:val="en-US"/>
        </w:rPr>
      </w:pPr>
    </w:p>
    <w:p w:rsidR="3A9BA5F2" w:rsidP="4CF7F16F" w:rsidRDefault="3A9BA5F2" w14:paraId="28BB67D4" w14:textId="039C9A15">
      <w:pPr>
        <w:pStyle w:val="Normal"/>
        <w:shd w:val="clear" w:color="auto" w:fill="FFFFFF" w:themeFill="background1"/>
        <w:spacing w:before="0" w:beforeAutospacing="off" w:after="0" w:afterAutospacing="off"/>
        <w:ind w:left="0"/>
        <w:rPr>
          <w:rFonts w:ascii="Times New Roman" w:hAnsi="Times New Roman" w:eastAsia="Times New Roman" w:cs="Times New Roman"/>
          <w:b w:val="1"/>
          <w:bCs w:val="1"/>
          <w:noProof w:val="0"/>
          <w:sz w:val="24"/>
          <w:szCs w:val="24"/>
          <w:lang w:val="en-US"/>
        </w:rPr>
      </w:pPr>
      <w:r w:rsidRPr="4CF7F16F" w:rsidR="28502999">
        <w:rPr>
          <w:rFonts w:ascii="Times New Roman" w:hAnsi="Times New Roman" w:eastAsia="Times New Roman" w:cs="Times New Roman"/>
          <w:b w:val="1"/>
          <w:bCs w:val="1"/>
          <w:noProof w:val="0"/>
          <w:sz w:val="24"/>
          <w:szCs w:val="24"/>
          <w:lang w:val="en-US"/>
        </w:rPr>
        <w:t>Works</w:t>
      </w:r>
      <w:r w:rsidRPr="4CF7F16F" w:rsidR="3A9BA5F2">
        <w:rPr>
          <w:rFonts w:ascii="Times New Roman" w:hAnsi="Times New Roman" w:eastAsia="Times New Roman" w:cs="Times New Roman"/>
          <w:b w:val="1"/>
          <w:bCs w:val="1"/>
          <w:noProof w:val="0"/>
          <w:sz w:val="24"/>
          <w:szCs w:val="24"/>
          <w:lang w:val="en-US"/>
        </w:rPr>
        <w:t xml:space="preserve"> with a heavier focus on enslaved women and their victimhood: </w:t>
      </w:r>
    </w:p>
    <w:p w:rsidR="1B1A447C" w:rsidP="4CF7F16F" w:rsidRDefault="1B1A447C" w14:paraId="1F6B6854" w14:textId="64FDBA7D">
      <w:pPr>
        <w:spacing w:before="240" w:beforeAutospacing="off" w:after="240" w:afterAutospacing="off"/>
        <w:ind w:left="567" w:right="0" w:hanging="567"/>
      </w:pPr>
      <w:r w:rsidRPr="58FCC517" w:rsidR="4EA41BC3">
        <w:rPr>
          <w:rFonts w:ascii="Times New Roman" w:hAnsi="Times New Roman" w:eastAsia="Times New Roman" w:cs="Times New Roman"/>
          <w:noProof w:val="0"/>
          <w:sz w:val="24"/>
          <w:szCs w:val="24"/>
          <w:lang w:val="en-US"/>
        </w:rPr>
        <w:t xml:space="preserve">Campbell, Gwyn, and Elizabeth </w:t>
      </w:r>
      <w:r w:rsidRPr="58FCC517" w:rsidR="4EA41BC3">
        <w:rPr>
          <w:rFonts w:ascii="Times New Roman" w:hAnsi="Times New Roman" w:eastAsia="Times New Roman" w:cs="Times New Roman"/>
          <w:noProof w:val="0"/>
          <w:sz w:val="24"/>
          <w:szCs w:val="24"/>
          <w:lang w:val="en-US"/>
        </w:rPr>
        <w:t>Elbourne</w:t>
      </w:r>
      <w:r w:rsidRPr="58FCC517" w:rsidR="4EA41BC3">
        <w:rPr>
          <w:rFonts w:ascii="Times New Roman" w:hAnsi="Times New Roman" w:eastAsia="Times New Roman" w:cs="Times New Roman"/>
          <w:noProof w:val="0"/>
          <w:sz w:val="24"/>
          <w:szCs w:val="24"/>
          <w:lang w:val="en-US"/>
        </w:rPr>
        <w:t xml:space="preserve">. </w:t>
      </w:r>
      <w:r w:rsidRPr="58FCC517" w:rsidR="4EA41BC3">
        <w:rPr>
          <w:rFonts w:ascii="Times New Roman" w:hAnsi="Times New Roman" w:eastAsia="Times New Roman" w:cs="Times New Roman"/>
          <w:i w:val="1"/>
          <w:iCs w:val="1"/>
          <w:noProof w:val="0"/>
          <w:sz w:val="24"/>
          <w:szCs w:val="24"/>
          <w:lang w:val="en-US"/>
        </w:rPr>
        <w:t>Sex, power, and slavery</w:t>
      </w:r>
      <w:r w:rsidRPr="58FCC517" w:rsidR="4EA41BC3">
        <w:rPr>
          <w:rFonts w:ascii="Times New Roman" w:hAnsi="Times New Roman" w:eastAsia="Times New Roman" w:cs="Times New Roman"/>
          <w:noProof w:val="0"/>
          <w:sz w:val="24"/>
          <w:szCs w:val="24"/>
          <w:lang w:val="en-US"/>
        </w:rPr>
        <w:t>. Ohio University Press, 2015.</w:t>
      </w:r>
    </w:p>
    <w:p w:rsidR="4DB10518" w:rsidP="58FCC517" w:rsidRDefault="4DB10518" w14:paraId="6C19298C" w14:textId="62098190">
      <w:pPr>
        <w:spacing w:before="240" w:beforeAutospacing="off" w:after="240" w:afterAutospacing="off"/>
        <w:ind w:left="567" w:right="0" w:hanging="567"/>
        <w:rPr>
          <w:rFonts w:ascii="Times New Roman" w:hAnsi="Times New Roman" w:eastAsia="Times New Roman" w:cs="Times New Roman"/>
          <w:i w:val="0"/>
          <w:iCs w:val="0"/>
          <w:noProof w:val="0"/>
          <w:sz w:val="24"/>
          <w:szCs w:val="24"/>
          <w:lang w:val="en-US"/>
        </w:rPr>
      </w:pPr>
      <w:r w:rsidRPr="58FCC517" w:rsidR="4DB10518">
        <w:rPr>
          <w:rFonts w:ascii="Times New Roman" w:hAnsi="Times New Roman" w:eastAsia="Times New Roman" w:cs="Times New Roman"/>
          <w:noProof w:val="0"/>
          <w:sz w:val="24"/>
          <w:szCs w:val="24"/>
          <w:lang w:val="en-US"/>
        </w:rPr>
        <w:t>Daina Ramey Berry, “</w:t>
      </w:r>
      <w:r w:rsidRPr="58FCC517" w:rsidR="4DB10518">
        <w:rPr>
          <w:rFonts w:ascii="Times New Roman" w:hAnsi="Times New Roman" w:eastAsia="Times New Roman" w:cs="Times New Roman"/>
          <w:i w:val="1"/>
          <w:iCs w:val="1"/>
          <w:noProof w:val="0"/>
          <w:sz w:val="24"/>
          <w:szCs w:val="24"/>
          <w:lang w:val="en-US"/>
        </w:rPr>
        <w:t xml:space="preserve">Swing the Sickle for the Harvest is Ripe”: Gender and Slavery in Antebellum Georgia </w:t>
      </w:r>
      <w:r w:rsidRPr="58FCC517" w:rsidR="54EACD64">
        <w:rPr>
          <w:rFonts w:ascii="Times New Roman" w:hAnsi="Times New Roman" w:eastAsia="Times New Roman" w:cs="Times New Roman"/>
          <w:i w:val="0"/>
          <w:iCs w:val="0"/>
          <w:noProof w:val="0"/>
          <w:sz w:val="24"/>
          <w:szCs w:val="24"/>
          <w:lang w:val="en-US"/>
        </w:rPr>
        <w:t>(Urbana: University of Illinois Press, 2007.)</w:t>
      </w:r>
    </w:p>
    <w:p w:rsidR="1B1A447C" w:rsidP="4CF7F16F" w:rsidRDefault="1B1A447C" w14:paraId="4877A12B" w14:textId="3A2EF0A6">
      <w:pPr>
        <w:pStyle w:val="Normal"/>
        <w:spacing w:before="0" w:beforeAutospacing="off" w:after="0" w:afterAutospacing="off"/>
        <w:ind w:firstLine="567"/>
        <w:rPr>
          <w:rFonts w:ascii="Times New Roman" w:hAnsi="Times New Roman" w:eastAsia="Times New Roman" w:cs="Times New Roman"/>
          <w:noProof w:val="0"/>
          <w:sz w:val="24"/>
          <w:szCs w:val="24"/>
          <w:lang w:val="en-US"/>
        </w:rPr>
      </w:pPr>
      <w:r w:rsidRPr="4CF7F16F" w:rsidR="1B1A447C">
        <w:rPr>
          <w:rFonts w:ascii="Times New Roman" w:hAnsi="Times New Roman" w:eastAsia="Times New Roman" w:cs="Times New Roman"/>
          <w:noProof w:val="0"/>
          <w:sz w:val="24"/>
          <w:szCs w:val="24"/>
          <w:lang w:val="en-US"/>
        </w:rPr>
        <w:t>Davis, Adrienn</w:t>
      </w:r>
      <w:r w:rsidRPr="4CF7F16F" w:rsidR="1B1A447C">
        <w:rPr>
          <w:rFonts w:ascii="Times New Roman" w:hAnsi="Times New Roman" w:eastAsia="Times New Roman" w:cs="Times New Roman"/>
          <w:noProof w:val="0"/>
          <w:sz w:val="24"/>
          <w:szCs w:val="24"/>
          <w:lang w:val="en-US"/>
        </w:rPr>
        <w:t xml:space="preserve">e D. </w:t>
      </w:r>
      <w:r w:rsidRPr="4CF7F16F" w:rsidR="1B1A447C">
        <w:rPr>
          <w:rFonts w:ascii="Times New Roman" w:hAnsi="Times New Roman" w:eastAsia="Times New Roman" w:cs="Times New Roman"/>
          <w:noProof w:val="0"/>
          <w:sz w:val="24"/>
          <w:szCs w:val="24"/>
          <w:lang w:val="en-US"/>
        </w:rPr>
        <w:t>“‘</w:t>
      </w:r>
      <w:r w:rsidRPr="4CF7F16F" w:rsidR="1B1A447C">
        <w:rPr>
          <w:rFonts w:ascii="Times New Roman" w:hAnsi="Times New Roman" w:eastAsia="Times New Roman" w:cs="Times New Roman"/>
          <w:noProof w:val="0"/>
          <w:sz w:val="24"/>
          <w:szCs w:val="24"/>
          <w:lang w:val="en-US"/>
        </w:rPr>
        <w:t>Don“t</w:t>
      </w:r>
      <w:r w:rsidRPr="4CF7F16F" w:rsidR="1B1A447C">
        <w:rPr>
          <w:rFonts w:ascii="Times New Roman" w:hAnsi="Times New Roman" w:eastAsia="Times New Roman" w:cs="Times New Roman"/>
          <w:noProof w:val="0"/>
          <w:sz w:val="24"/>
          <w:szCs w:val="24"/>
          <w:lang w:val="en-US"/>
        </w:rPr>
        <w:t xml:space="preserve"> Let Nobody </w:t>
      </w:r>
      <w:r w:rsidRPr="4CF7F16F" w:rsidR="1B1A447C">
        <w:rPr>
          <w:rFonts w:ascii="Times New Roman" w:hAnsi="Times New Roman" w:eastAsia="Times New Roman" w:cs="Times New Roman"/>
          <w:noProof w:val="0"/>
          <w:sz w:val="24"/>
          <w:szCs w:val="24"/>
          <w:lang w:val="en-US"/>
        </w:rPr>
        <w:t>Bo</w:t>
      </w:r>
      <w:r w:rsidRPr="4CF7F16F" w:rsidR="1B1A447C">
        <w:rPr>
          <w:rFonts w:ascii="Times New Roman" w:hAnsi="Times New Roman" w:eastAsia="Times New Roman" w:cs="Times New Roman"/>
          <w:noProof w:val="0"/>
          <w:sz w:val="24"/>
          <w:szCs w:val="24"/>
          <w:lang w:val="en-US"/>
        </w:rPr>
        <w:t xml:space="preserve">ther </w:t>
      </w:r>
      <w:r w:rsidRPr="4CF7F16F" w:rsidR="1B1A447C">
        <w:rPr>
          <w:rFonts w:ascii="Times New Roman" w:hAnsi="Times New Roman" w:eastAsia="Times New Roman" w:cs="Times New Roman"/>
          <w:noProof w:val="0"/>
          <w:sz w:val="24"/>
          <w:szCs w:val="24"/>
          <w:lang w:val="en-US"/>
        </w:rPr>
        <w:t>Yo</w:t>
      </w:r>
      <w:r w:rsidRPr="4CF7F16F" w:rsidR="1B1A447C">
        <w:rPr>
          <w:rFonts w:ascii="Times New Roman" w:hAnsi="Times New Roman" w:eastAsia="Times New Roman" w:cs="Times New Roman"/>
          <w:noProof w:val="0"/>
          <w:sz w:val="24"/>
          <w:szCs w:val="24"/>
          <w:lang w:val="en-US"/>
        </w:rPr>
        <w:t xml:space="preserve">” Principle’: The Sexual Economy of American Slavery.” In </w:t>
      </w:r>
      <w:r w:rsidRPr="4CF7F16F" w:rsidR="1B1A447C">
        <w:rPr>
          <w:rFonts w:ascii="Times New Roman" w:hAnsi="Times New Roman" w:eastAsia="Times New Roman" w:cs="Times New Roman"/>
          <w:i w:val="1"/>
          <w:iCs w:val="1"/>
          <w:noProof w:val="0"/>
          <w:sz w:val="24"/>
          <w:szCs w:val="24"/>
          <w:lang w:val="en-US"/>
        </w:rPr>
        <w:t>Black Sexual Economies: Race and Sex in a Culture of Capital</w:t>
      </w:r>
      <w:r w:rsidRPr="4CF7F16F" w:rsidR="1B1A447C">
        <w:rPr>
          <w:rFonts w:ascii="Times New Roman" w:hAnsi="Times New Roman" w:eastAsia="Times New Roman" w:cs="Times New Roman"/>
          <w:noProof w:val="0"/>
          <w:sz w:val="24"/>
          <w:szCs w:val="24"/>
          <w:lang w:val="en-US"/>
        </w:rPr>
        <w:t xml:space="preserve">, edited by Adrienne D. Davis and the BSE Collective, 15–38. University of Illinois Press, 2019. </w:t>
      </w:r>
      <w:hyperlink r:id="R15cf83ecc057481f">
        <w:r w:rsidRPr="4CF7F16F" w:rsidR="1B1A447C">
          <w:rPr>
            <w:rStyle w:val="Hyperlink"/>
            <w:rFonts w:ascii="Times New Roman" w:hAnsi="Times New Roman" w:eastAsia="Times New Roman" w:cs="Times New Roman"/>
            <w:noProof w:val="0"/>
            <w:sz w:val="24"/>
            <w:szCs w:val="24"/>
            <w:lang w:val="en-US"/>
          </w:rPr>
          <w:t>https://doi.org/10.5406/j.ctvmx3hw6.5</w:t>
        </w:r>
      </w:hyperlink>
      <w:r w:rsidRPr="4CF7F16F" w:rsidR="1B1A447C">
        <w:rPr>
          <w:rFonts w:ascii="Times New Roman" w:hAnsi="Times New Roman" w:eastAsia="Times New Roman" w:cs="Times New Roman"/>
          <w:noProof w:val="0"/>
          <w:sz w:val="24"/>
          <w:szCs w:val="24"/>
          <w:lang w:val="en-US"/>
        </w:rPr>
        <w:t>.</w:t>
      </w:r>
    </w:p>
    <w:p w:rsidR="24E05775" w:rsidP="345140B5" w:rsidRDefault="24E05775" w14:paraId="45A2B338" w14:textId="62C114AD">
      <w:pPr>
        <w:spacing w:before="0" w:beforeAutospacing="off" w:after="0" w:afterAutospacing="off"/>
        <w:ind w:firstLine="720"/>
      </w:pPr>
      <w:r w:rsidRPr="4CF7F16F" w:rsidR="3F706915">
        <w:rPr>
          <w:rFonts w:ascii="Times New Roman" w:hAnsi="Times New Roman" w:eastAsia="Times New Roman" w:cs="Times New Roman"/>
          <w:noProof w:val="0"/>
          <w:sz w:val="24"/>
          <w:szCs w:val="24"/>
          <w:lang w:val="en-US"/>
        </w:rPr>
        <w:t>Davis, Adrienne D.</w:t>
      </w:r>
      <w:r w:rsidRPr="4CF7F16F" w:rsidR="24E05775">
        <w:rPr>
          <w:rFonts w:ascii="Times New Roman" w:hAnsi="Times New Roman" w:eastAsia="Times New Roman" w:cs="Times New Roman"/>
          <w:noProof w:val="0"/>
          <w:sz w:val="24"/>
          <w:szCs w:val="24"/>
          <w:lang w:val="en-US"/>
        </w:rPr>
        <w:t xml:space="preserve"> “Slavery and the Roots of Sexual Harassment.” In </w:t>
      </w:r>
      <w:r w:rsidRPr="4CF7F16F" w:rsidR="24E05775">
        <w:rPr>
          <w:rFonts w:ascii="Times New Roman" w:hAnsi="Times New Roman" w:eastAsia="Times New Roman" w:cs="Times New Roman"/>
          <w:i w:val="1"/>
          <w:iCs w:val="1"/>
          <w:noProof w:val="0"/>
          <w:sz w:val="24"/>
          <w:szCs w:val="24"/>
          <w:lang w:val="en-US"/>
        </w:rPr>
        <w:t>Directions in Sexual Harassment Law</w:t>
      </w:r>
      <w:r w:rsidRPr="4CF7F16F" w:rsidR="24E05775">
        <w:rPr>
          <w:rFonts w:ascii="Times New Roman" w:hAnsi="Times New Roman" w:eastAsia="Times New Roman" w:cs="Times New Roman"/>
          <w:noProof w:val="0"/>
          <w:sz w:val="24"/>
          <w:szCs w:val="24"/>
          <w:lang w:val="en-US"/>
        </w:rPr>
        <w:t xml:space="preserve">, edited by CATHARINE A. </w:t>
      </w:r>
      <w:r w:rsidRPr="4CF7F16F" w:rsidR="24E05775">
        <w:rPr>
          <w:rFonts w:ascii="Times New Roman" w:hAnsi="Times New Roman" w:eastAsia="Times New Roman" w:cs="Times New Roman"/>
          <w:noProof w:val="0"/>
          <w:sz w:val="24"/>
          <w:szCs w:val="24"/>
          <w:lang w:val="en-US"/>
        </w:rPr>
        <w:t>MacKINNON</w:t>
      </w:r>
      <w:r w:rsidRPr="4CF7F16F" w:rsidR="24E05775">
        <w:rPr>
          <w:rFonts w:ascii="Times New Roman" w:hAnsi="Times New Roman" w:eastAsia="Times New Roman" w:cs="Times New Roman"/>
          <w:noProof w:val="0"/>
          <w:sz w:val="24"/>
          <w:szCs w:val="24"/>
          <w:lang w:val="en-US"/>
        </w:rPr>
        <w:t xml:space="preserve"> and REVA B. SIEGEL, 457–78. Yale University Press, 2004. </w:t>
      </w:r>
      <w:hyperlink r:id="Rdee60f7e148a426e">
        <w:r w:rsidRPr="4CF7F16F" w:rsidR="24E05775">
          <w:rPr>
            <w:rStyle w:val="Hyperlink"/>
            <w:rFonts w:ascii="Times New Roman" w:hAnsi="Times New Roman" w:eastAsia="Times New Roman" w:cs="Times New Roman"/>
            <w:noProof w:val="0"/>
            <w:sz w:val="24"/>
            <w:szCs w:val="24"/>
            <w:lang w:val="en-US"/>
          </w:rPr>
          <w:t>http://www.jstor.org/stable/j.ctt1npg6x.31</w:t>
        </w:r>
      </w:hyperlink>
      <w:r w:rsidRPr="4CF7F16F" w:rsidR="24E05775">
        <w:rPr>
          <w:rFonts w:ascii="Times New Roman" w:hAnsi="Times New Roman" w:eastAsia="Times New Roman" w:cs="Times New Roman"/>
          <w:noProof w:val="0"/>
          <w:sz w:val="24"/>
          <w:szCs w:val="24"/>
          <w:lang w:val="en-US"/>
        </w:rPr>
        <w:t>.</w:t>
      </w:r>
    </w:p>
    <w:p w:rsidR="0F1AF2D2" w:rsidP="4CF7F16F" w:rsidRDefault="0F1AF2D2" w14:paraId="041A9519" w14:textId="2AA1C9BB">
      <w:pPr>
        <w:spacing w:before="240" w:beforeAutospacing="off" w:after="240" w:afterAutospacing="off"/>
        <w:ind w:left="567" w:right="0" w:hanging="567"/>
      </w:pPr>
      <w:r w:rsidRPr="4CF7F16F" w:rsidR="563E0045">
        <w:rPr>
          <w:rFonts w:ascii="Times New Roman" w:hAnsi="Times New Roman" w:eastAsia="Times New Roman" w:cs="Times New Roman"/>
          <w:noProof w:val="0"/>
          <w:sz w:val="24"/>
          <w:szCs w:val="24"/>
          <w:lang w:val="en-US"/>
        </w:rPr>
        <w:t xml:space="preserve">Eaves, Shannon. </w:t>
      </w:r>
      <w:r w:rsidRPr="4CF7F16F" w:rsidR="563E0045">
        <w:rPr>
          <w:rFonts w:ascii="Times New Roman" w:hAnsi="Times New Roman" w:eastAsia="Times New Roman" w:cs="Times New Roman"/>
          <w:i w:val="1"/>
          <w:iCs w:val="1"/>
          <w:noProof w:val="0"/>
          <w:sz w:val="24"/>
          <w:szCs w:val="24"/>
          <w:lang w:val="en-US"/>
        </w:rPr>
        <w:t xml:space="preserve">Sexual violence and </w:t>
      </w:r>
      <w:r w:rsidRPr="4CF7F16F" w:rsidR="15B445BE">
        <w:rPr>
          <w:rFonts w:ascii="Times New Roman" w:hAnsi="Times New Roman" w:eastAsia="Times New Roman" w:cs="Times New Roman"/>
          <w:i w:val="1"/>
          <w:iCs w:val="1"/>
          <w:noProof w:val="0"/>
          <w:sz w:val="24"/>
          <w:szCs w:val="24"/>
          <w:lang w:val="en-US"/>
        </w:rPr>
        <w:t>American</w:t>
      </w:r>
      <w:r w:rsidRPr="4CF7F16F" w:rsidR="563E0045">
        <w:rPr>
          <w:rFonts w:ascii="Times New Roman" w:hAnsi="Times New Roman" w:eastAsia="Times New Roman" w:cs="Times New Roman"/>
          <w:i w:val="1"/>
          <w:iCs w:val="1"/>
          <w:noProof w:val="0"/>
          <w:sz w:val="24"/>
          <w:szCs w:val="24"/>
          <w:lang w:val="en-US"/>
        </w:rPr>
        <w:t xml:space="preserve"> slavery: The making of a rape culture in the Antebellum South</w:t>
      </w:r>
      <w:r w:rsidRPr="4CF7F16F" w:rsidR="563E0045">
        <w:rPr>
          <w:rFonts w:ascii="Times New Roman" w:hAnsi="Times New Roman" w:eastAsia="Times New Roman" w:cs="Times New Roman"/>
          <w:noProof w:val="0"/>
          <w:sz w:val="24"/>
          <w:szCs w:val="24"/>
          <w:lang w:val="en-US"/>
        </w:rPr>
        <w:t>. Chapel Hill: The University of North Carolina Press, 2024.</w:t>
      </w:r>
    </w:p>
    <w:p w:rsidR="0F1AF2D2" w:rsidP="4CF7F16F" w:rsidRDefault="0F1AF2D2" w14:paraId="3607293B" w14:textId="17CC0420">
      <w:pPr>
        <w:spacing w:before="240" w:beforeAutospacing="off" w:after="240" w:afterAutospacing="off"/>
        <w:ind w:left="567" w:right="0" w:hanging="567"/>
      </w:pPr>
      <w:r w:rsidRPr="58FCC517" w:rsidR="563E0045">
        <w:rPr>
          <w:rFonts w:ascii="Times New Roman" w:hAnsi="Times New Roman" w:eastAsia="Times New Roman" w:cs="Times New Roman"/>
          <w:noProof w:val="0"/>
          <w:sz w:val="24"/>
          <w:szCs w:val="24"/>
          <w:lang w:val="en-US"/>
        </w:rPr>
        <w:t xml:space="preserve">Feinstein, Rachel A. </w:t>
      </w:r>
      <w:r w:rsidRPr="58FCC517" w:rsidR="563E0045">
        <w:rPr>
          <w:rFonts w:ascii="Times New Roman" w:hAnsi="Times New Roman" w:eastAsia="Times New Roman" w:cs="Times New Roman"/>
          <w:i w:val="1"/>
          <w:iCs w:val="1"/>
          <w:noProof w:val="0"/>
          <w:sz w:val="24"/>
          <w:szCs w:val="24"/>
          <w:lang w:val="en-US"/>
        </w:rPr>
        <w:t>When rape was legal: The untold history of sexual violence during slavery</w:t>
      </w:r>
      <w:r w:rsidRPr="58FCC517" w:rsidR="563E0045">
        <w:rPr>
          <w:rFonts w:ascii="Times New Roman" w:hAnsi="Times New Roman" w:eastAsia="Times New Roman" w:cs="Times New Roman"/>
          <w:noProof w:val="0"/>
          <w:sz w:val="24"/>
          <w:szCs w:val="24"/>
          <w:lang w:val="en-US"/>
        </w:rPr>
        <w:t>. New York: Routledge/Taylor &amp; Francis Group, 2019.</w:t>
      </w:r>
    </w:p>
    <w:p w:rsidR="0F1AF2D2" w:rsidP="4CF7F16F" w:rsidRDefault="0F1AF2D2" w14:paraId="494B0DC2" w14:textId="1807502E">
      <w:pPr>
        <w:spacing w:before="240" w:beforeAutospacing="off" w:after="240" w:afterAutospacing="off"/>
        <w:ind w:left="567" w:right="0" w:hanging="567"/>
      </w:pPr>
      <w:r w:rsidRPr="58FCC517" w:rsidR="0D9CDE1D">
        <w:rPr>
          <w:rFonts w:ascii="Times New Roman" w:hAnsi="Times New Roman" w:eastAsia="Times New Roman" w:cs="Times New Roman"/>
          <w:noProof w:val="0"/>
          <w:sz w:val="24"/>
          <w:szCs w:val="24"/>
          <w:lang w:val="en-US"/>
        </w:rPr>
        <w:t xml:space="preserve">Jones-Rogers, Stephanie E. </w:t>
      </w:r>
      <w:r w:rsidRPr="58FCC517" w:rsidR="0D9CDE1D">
        <w:rPr>
          <w:rFonts w:ascii="Times New Roman" w:hAnsi="Times New Roman" w:eastAsia="Times New Roman" w:cs="Times New Roman"/>
          <w:i w:val="1"/>
          <w:iCs w:val="1"/>
          <w:noProof w:val="0"/>
          <w:sz w:val="24"/>
          <w:szCs w:val="24"/>
          <w:lang w:val="en-US"/>
        </w:rPr>
        <w:t>They were her property: White women as slave owners in the American South</w:t>
      </w:r>
      <w:r w:rsidRPr="58FCC517" w:rsidR="0D9CDE1D">
        <w:rPr>
          <w:rFonts w:ascii="Times New Roman" w:hAnsi="Times New Roman" w:eastAsia="Times New Roman" w:cs="Times New Roman"/>
          <w:noProof w:val="0"/>
          <w:sz w:val="24"/>
          <w:szCs w:val="24"/>
          <w:lang w:val="en-US"/>
        </w:rPr>
        <w:t>. New Haven: Yale University Press, 2020.</w:t>
      </w:r>
    </w:p>
    <w:p w:rsidR="0F1AF2D2" w:rsidP="58FCC517" w:rsidRDefault="0F1AF2D2" w14:paraId="16724BC9" w14:textId="0CFD5A22">
      <w:pPr>
        <w:pStyle w:val="Normal"/>
        <w:spacing w:before="240" w:beforeAutospacing="off" w:after="240" w:afterAutospacing="off"/>
        <w:ind w:left="567" w:right="0" w:hanging="567"/>
        <w:rPr>
          <w:rFonts w:ascii="Times New Roman" w:hAnsi="Times New Roman" w:eastAsia="Times New Roman" w:cs="Times New Roman"/>
          <w:noProof w:val="0"/>
          <w:sz w:val="24"/>
          <w:szCs w:val="24"/>
          <w:lang w:val="en-US"/>
        </w:rPr>
      </w:pPr>
      <w:r w:rsidRPr="58FCC517" w:rsidR="1E404C09">
        <w:rPr>
          <w:rFonts w:ascii="Times New Roman" w:hAnsi="Times New Roman" w:eastAsia="Times New Roman" w:cs="Times New Roman"/>
          <w:noProof w:val="0"/>
          <w:sz w:val="24"/>
          <w:szCs w:val="24"/>
          <w:lang w:val="en-US"/>
        </w:rPr>
        <w:t xml:space="preserve">Smithers, Gregory D. </w:t>
      </w:r>
      <w:r w:rsidRPr="58FCC517" w:rsidR="1E404C09">
        <w:rPr>
          <w:rFonts w:ascii="Times New Roman" w:hAnsi="Times New Roman" w:eastAsia="Times New Roman" w:cs="Times New Roman"/>
          <w:i w:val="1"/>
          <w:iCs w:val="1"/>
          <w:noProof w:val="0"/>
          <w:sz w:val="24"/>
          <w:szCs w:val="24"/>
          <w:lang w:val="en-US"/>
        </w:rPr>
        <w:t>Slave breeding: Sex, violence, and memory in African American history</w:t>
      </w:r>
      <w:r w:rsidRPr="58FCC517" w:rsidR="1E404C09">
        <w:rPr>
          <w:rFonts w:ascii="Times New Roman" w:hAnsi="Times New Roman" w:eastAsia="Times New Roman" w:cs="Times New Roman"/>
          <w:noProof w:val="0"/>
          <w:sz w:val="24"/>
          <w:szCs w:val="24"/>
          <w:lang w:val="en-US"/>
        </w:rPr>
        <w:t>. Gainesville, Fla</w:t>
      </w:r>
      <w:bookmarkStart w:name="_Int_L16OETFv" w:id="739483864"/>
      <w:r w:rsidRPr="58FCC517" w:rsidR="1E404C09">
        <w:rPr>
          <w:rFonts w:ascii="Times New Roman" w:hAnsi="Times New Roman" w:eastAsia="Times New Roman" w:cs="Times New Roman"/>
          <w:noProof w:val="0"/>
          <w:sz w:val="24"/>
          <w:szCs w:val="24"/>
          <w:lang w:val="en-US"/>
        </w:rPr>
        <w:t>: University</w:t>
      </w:r>
      <w:bookmarkEnd w:id="739483864"/>
      <w:r w:rsidRPr="58FCC517" w:rsidR="1E404C09">
        <w:rPr>
          <w:rFonts w:ascii="Times New Roman" w:hAnsi="Times New Roman" w:eastAsia="Times New Roman" w:cs="Times New Roman"/>
          <w:noProof w:val="0"/>
          <w:sz w:val="24"/>
          <w:szCs w:val="24"/>
          <w:lang w:val="en-US"/>
        </w:rPr>
        <w:t xml:space="preserve"> Press of Florida, 2013.</w:t>
      </w:r>
    </w:p>
    <w:p w:rsidR="1FF54521" w:rsidP="58FCC517" w:rsidRDefault="1FF54521" w14:paraId="2FCC553E" w14:textId="545DD08B">
      <w:pPr>
        <w:spacing w:before="240" w:beforeAutospacing="off" w:after="240" w:afterAutospacing="off"/>
        <w:ind w:left="567" w:right="0" w:hanging="567"/>
        <w:rPr>
          <w:rFonts w:ascii="Times New Roman" w:hAnsi="Times New Roman" w:eastAsia="Times New Roman" w:cs="Times New Roman"/>
          <w:i w:val="0"/>
          <w:iCs w:val="0"/>
          <w:noProof w:val="0"/>
          <w:sz w:val="24"/>
          <w:szCs w:val="24"/>
          <w:lang w:val="en-US"/>
        </w:rPr>
      </w:pPr>
      <w:r w:rsidRPr="58FCC517" w:rsidR="1FF54521">
        <w:rPr>
          <w:rFonts w:ascii="Times New Roman" w:hAnsi="Times New Roman" w:eastAsia="Times New Roman" w:cs="Times New Roman"/>
          <w:noProof w:val="0"/>
          <w:sz w:val="24"/>
          <w:szCs w:val="24"/>
          <w:lang w:val="en-US"/>
        </w:rPr>
        <w:t xml:space="preserve">Wilma King, </w:t>
      </w:r>
      <w:r w:rsidRPr="58FCC517" w:rsidR="1FF54521">
        <w:rPr>
          <w:rFonts w:ascii="Times New Roman" w:hAnsi="Times New Roman" w:eastAsia="Times New Roman" w:cs="Times New Roman"/>
          <w:i w:val="1"/>
          <w:iCs w:val="1"/>
          <w:noProof w:val="0"/>
          <w:sz w:val="24"/>
          <w:szCs w:val="24"/>
          <w:lang w:val="en-US"/>
        </w:rPr>
        <w:t xml:space="preserve">Stolen Childhood: Slave Youth in </w:t>
      </w:r>
      <w:bookmarkStart w:name="_Int_awTZdvR5" w:id="5133135"/>
      <w:r w:rsidRPr="58FCC517" w:rsidR="1FF54521">
        <w:rPr>
          <w:rFonts w:ascii="Times New Roman" w:hAnsi="Times New Roman" w:eastAsia="Times New Roman" w:cs="Times New Roman"/>
          <w:i w:val="1"/>
          <w:iCs w:val="1"/>
          <w:noProof w:val="0"/>
          <w:sz w:val="24"/>
          <w:szCs w:val="24"/>
          <w:lang w:val="en-US"/>
        </w:rPr>
        <w:t>Nineteenth-Century America</w:t>
      </w:r>
      <w:bookmarkEnd w:id="5133135"/>
      <w:r w:rsidRPr="58FCC517" w:rsidR="1FF54521">
        <w:rPr>
          <w:rFonts w:ascii="Times New Roman" w:hAnsi="Times New Roman" w:eastAsia="Times New Roman" w:cs="Times New Roman"/>
          <w:i w:val="0"/>
          <w:iCs w:val="0"/>
          <w:noProof w:val="0"/>
          <w:sz w:val="24"/>
          <w:szCs w:val="24"/>
          <w:lang w:val="en-US"/>
        </w:rPr>
        <w:t xml:space="preserve"> (Bloomington: Indiana University Press, 1995)</w:t>
      </w:r>
    </w:p>
    <w:p w:rsidR="58FCC517" w:rsidP="58FCC517" w:rsidRDefault="58FCC517" w14:paraId="29A41C60" w14:textId="58BFAB8E">
      <w:pPr>
        <w:spacing w:before="240" w:beforeAutospacing="off" w:after="240" w:afterAutospacing="off"/>
        <w:ind w:left="567" w:right="0" w:hanging="567"/>
        <w:rPr>
          <w:rFonts w:ascii="Times New Roman" w:hAnsi="Times New Roman" w:eastAsia="Times New Roman" w:cs="Times New Roman"/>
          <w:b w:val="0"/>
          <w:bCs w:val="0"/>
          <w:noProof w:val="0"/>
          <w:sz w:val="24"/>
          <w:szCs w:val="24"/>
          <w:lang w:val="en-US"/>
        </w:rPr>
      </w:pPr>
    </w:p>
    <w:p w:rsidR="0F1AF2D2" w:rsidP="4CF7F16F" w:rsidRDefault="0F1AF2D2" w14:paraId="2797D57A" w14:textId="0F3449AF">
      <w:pPr>
        <w:spacing w:before="240" w:beforeAutospacing="off" w:after="240" w:afterAutospacing="off"/>
        <w:ind w:left="567" w:right="0" w:hanging="567"/>
        <w:rPr>
          <w:rFonts w:ascii="Times New Roman" w:hAnsi="Times New Roman" w:eastAsia="Times New Roman" w:cs="Times New Roman"/>
          <w:noProof w:val="0"/>
          <w:sz w:val="24"/>
          <w:szCs w:val="24"/>
          <w:lang w:val="en-US"/>
        </w:rPr>
      </w:pPr>
    </w:p>
    <w:p w:rsidR="4CF7F16F" w:rsidP="4CF7F16F" w:rsidRDefault="4CF7F16F" w14:paraId="07090D73" w14:textId="3D41A11C">
      <w:pPr>
        <w:pStyle w:val="Normal"/>
        <w:spacing w:before="0" w:beforeAutospacing="off" w:after="0" w:afterAutospacing="off"/>
        <w:ind w:firstLine="0"/>
        <w:rPr>
          <w:rFonts w:ascii="Times New Roman" w:hAnsi="Times New Roman" w:eastAsia="Times New Roman" w:cs="Times New Roman"/>
          <w:b w:val="0"/>
          <w:bCs w:val="0"/>
          <w:i w:val="0"/>
          <w:iCs w:val="0"/>
          <w:caps w:val="0"/>
          <w:smallCaps w:val="0"/>
          <w:noProof w:val="0"/>
          <w:color w:val="0A0A0A"/>
          <w:sz w:val="24"/>
          <w:szCs w:val="24"/>
          <w:lang w:val="en-US"/>
        </w:rPr>
      </w:pPr>
    </w:p>
    <w:p w:rsidR="2A588A14" w:rsidP="4CF7F16F" w:rsidRDefault="2A588A14" w14:paraId="4751CB5A" w14:textId="0D1E3E82">
      <w:pPr>
        <w:pStyle w:val="Normal"/>
        <w:spacing w:before="0" w:beforeAutospacing="off" w:after="0" w:afterAutospacing="off"/>
        <w:ind w:firstLine="0"/>
        <w:rPr>
          <w:rFonts w:ascii="Times New Roman" w:hAnsi="Times New Roman" w:eastAsia="Times New Roman" w:cs="Times New Roman"/>
          <w:b w:val="1"/>
          <w:bCs w:val="1"/>
          <w:i w:val="0"/>
          <w:iCs w:val="0"/>
          <w:caps w:val="0"/>
          <w:smallCaps w:val="0"/>
          <w:noProof w:val="0"/>
          <w:color w:val="0A0A0A"/>
          <w:sz w:val="24"/>
          <w:szCs w:val="24"/>
          <w:lang w:val="en-US"/>
        </w:rPr>
      </w:pPr>
      <w:r w:rsidRPr="4CF7F16F" w:rsidR="2A588A14">
        <w:rPr>
          <w:rFonts w:ascii="Times New Roman" w:hAnsi="Times New Roman" w:eastAsia="Times New Roman" w:cs="Times New Roman"/>
          <w:b w:val="1"/>
          <w:bCs w:val="1"/>
          <w:i w:val="0"/>
          <w:iCs w:val="0"/>
          <w:caps w:val="0"/>
          <w:smallCaps w:val="0"/>
          <w:noProof w:val="0"/>
          <w:color w:val="0A0A0A"/>
          <w:sz w:val="24"/>
          <w:szCs w:val="24"/>
          <w:lang w:val="en-US"/>
        </w:rPr>
        <w:t xml:space="preserve">Works with a heavier focus on the enslaved male and his victimhood: </w:t>
      </w:r>
    </w:p>
    <w:p w:rsidR="4CF7F16F" w:rsidP="4CF7F16F" w:rsidRDefault="4CF7F16F" w14:paraId="6832A305" w14:textId="4F711FF2">
      <w:pPr>
        <w:pStyle w:val="Normal"/>
        <w:spacing w:before="0" w:beforeAutospacing="off" w:after="0" w:afterAutospacing="off"/>
        <w:rPr>
          <w:rFonts w:ascii="Times New Roman" w:hAnsi="Times New Roman" w:eastAsia="Times New Roman" w:cs="Times New Roman"/>
          <w:noProof w:val="0"/>
          <w:sz w:val="24"/>
          <w:szCs w:val="24"/>
          <w:lang w:val="en-US"/>
        </w:rPr>
      </w:pPr>
    </w:p>
    <w:p w:rsidR="6FF59F1A" w:rsidP="4CF7F16F" w:rsidRDefault="6FF59F1A" w14:paraId="0C374083" w14:textId="3F8E8283">
      <w:pPr>
        <w:pStyle w:val="Normal"/>
        <w:spacing w:before="0" w:beforeAutospacing="off" w:after="0" w:afterAutospacing="off"/>
        <w:rPr>
          <w:rFonts w:ascii="Times New Roman" w:hAnsi="Times New Roman" w:eastAsia="Times New Roman" w:cs="Times New Roman"/>
          <w:noProof w:val="0"/>
          <w:sz w:val="24"/>
          <w:szCs w:val="24"/>
          <w:lang w:val="en-US"/>
        </w:rPr>
      </w:pPr>
      <w:r w:rsidRPr="4CF7F16F" w:rsidR="6FF59F1A">
        <w:rPr>
          <w:rFonts w:ascii="Times New Roman" w:hAnsi="Times New Roman" w:eastAsia="Times New Roman" w:cs="Times New Roman"/>
          <w:noProof w:val="0"/>
          <w:sz w:val="24"/>
          <w:szCs w:val="24"/>
          <w:lang w:val="en-US"/>
        </w:rPr>
        <w:t xml:space="preserve">Foster, Thomas A. </w:t>
      </w:r>
      <w:r w:rsidRPr="4CF7F16F" w:rsidR="6FF59F1A">
        <w:rPr>
          <w:rFonts w:ascii="Times New Roman" w:hAnsi="Times New Roman" w:eastAsia="Times New Roman" w:cs="Times New Roman"/>
          <w:i w:val="1"/>
          <w:iCs w:val="1"/>
          <w:noProof w:val="0"/>
          <w:sz w:val="24"/>
          <w:szCs w:val="24"/>
          <w:lang w:val="en-US"/>
        </w:rPr>
        <w:t>Rethinking rufus: Sexual violations of enslaved men</w:t>
      </w:r>
      <w:r w:rsidRPr="4CF7F16F" w:rsidR="6FF59F1A">
        <w:rPr>
          <w:rFonts w:ascii="Times New Roman" w:hAnsi="Times New Roman" w:eastAsia="Times New Roman" w:cs="Times New Roman"/>
          <w:noProof w:val="0"/>
          <w:sz w:val="24"/>
          <w:szCs w:val="24"/>
          <w:lang w:val="en-US"/>
        </w:rPr>
        <w:t xml:space="preserve">. Athens, GA: University of Georgia Press, 2019. </w:t>
      </w:r>
    </w:p>
    <w:p w:rsidR="6FF59F1A" w:rsidP="4CF7F16F" w:rsidRDefault="6FF59F1A" w14:paraId="58F70D10" w14:textId="45557ECC">
      <w:pPr>
        <w:spacing w:before="0" w:beforeAutospacing="off" w:after="0" w:afterAutospacing="off"/>
        <w:rPr>
          <w:rFonts w:ascii="Times New Roman" w:hAnsi="Times New Roman" w:eastAsia="Times New Roman" w:cs="Times New Roman"/>
          <w:noProof w:val="0"/>
          <w:sz w:val="24"/>
          <w:szCs w:val="24"/>
          <w:lang w:val="en-US"/>
        </w:rPr>
      </w:pPr>
      <w:r w:rsidRPr="58FCC517" w:rsidR="6FF59F1A">
        <w:rPr>
          <w:rFonts w:ascii="Times New Roman" w:hAnsi="Times New Roman" w:eastAsia="Times New Roman" w:cs="Times New Roman"/>
          <w:noProof w:val="0"/>
          <w:sz w:val="24"/>
          <w:szCs w:val="24"/>
          <w:lang w:val="en-US"/>
        </w:rPr>
        <w:t xml:space="preserve">Foster, Thomas A. “The Sexual Abuse of Black Men under American Slavery.” </w:t>
      </w:r>
      <w:r w:rsidRPr="58FCC517" w:rsidR="6FF59F1A">
        <w:rPr>
          <w:rFonts w:ascii="Times New Roman" w:hAnsi="Times New Roman" w:eastAsia="Times New Roman" w:cs="Times New Roman"/>
          <w:i w:val="1"/>
          <w:iCs w:val="1"/>
          <w:noProof w:val="0"/>
          <w:sz w:val="24"/>
          <w:szCs w:val="24"/>
          <w:lang w:val="en-US"/>
        </w:rPr>
        <w:t>Journal of the History of Sexuality</w:t>
      </w:r>
      <w:r w:rsidRPr="58FCC517" w:rsidR="6FF59F1A">
        <w:rPr>
          <w:rFonts w:ascii="Times New Roman" w:hAnsi="Times New Roman" w:eastAsia="Times New Roman" w:cs="Times New Roman"/>
          <w:noProof w:val="0"/>
          <w:sz w:val="24"/>
          <w:szCs w:val="24"/>
          <w:lang w:val="en-US"/>
        </w:rPr>
        <w:t xml:space="preserve"> 20, no. 3 (2011): 445–64. </w:t>
      </w:r>
      <w:hyperlink r:id="Rdb90300077c84ab9">
        <w:r w:rsidRPr="58FCC517" w:rsidR="6FF59F1A">
          <w:rPr>
            <w:rStyle w:val="Hyperlink"/>
            <w:rFonts w:ascii="Times New Roman" w:hAnsi="Times New Roman" w:eastAsia="Times New Roman" w:cs="Times New Roman"/>
            <w:noProof w:val="0"/>
            <w:sz w:val="24"/>
            <w:szCs w:val="24"/>
            <w:lang w:val="en-US"/>
          </w:rPr>
          <w:t>http://www.jstor.org/stable/41305880</w:t>
        </w:r>
      </w:hyperlink>
      <w:r w:rsidRPr="58FCC517" w:rsidR="6FF59F1A">
        <w:rPr>
          <w:rFonts w:ascii="Times New Roman" w:hAnsi="Times New Roman" w:eastAsia="Times New Roman" w:cs="Times New Roman"/>
          <w:noProof w:val="0"/>
          <w:sz w:val="24"/>
          <w:szCs w:val="24"/>
          <w:lang w:val="en-US"/>
        </w:rPr>
        <w:t>.</w:t>
      </w:r>
    </w:p>
    <w:p w:rsidR="71B60947" w:rsidP="58FCC517" w:rsidRDefault="71B60947" w14:paraId="662ABBC7" w14:textId="61EC6A71">
      <w:pPr>
        <w:spacing w:before="0" w:beforeAutospacing="off" w:after="0" w:afterAutospacing="off"/>
        <w:rPr>
          <w:rFonts w:ascii="Times New Roman" w:hAnsi="Times New Roman" w:eastAsia="Times New Roman" w:cs="Times New Roman"/>
          <w:i w:val="0"/>
          <w:iCs w:val="0"/>
          <w:noProof w:val="0"/>
          <w:sz w:val="24"/>
          <w:szCs w:val="24"/>
          <w:lang w:val="en-US"/>
        </w:rPr>
      </w:pPr>
      <w:r w:rsidRPr="58FCC517" w:rsidR="71B60947">
        <w:rPr>
          <w:rFonts w:ascii="Times New Roman" w:hAnsi="Times New Roman" w:eastAsia="Times New Roman" w:cs="Times New Roman"/>
          <w:noProof w:val="0"/>
          <w:sz w:val="24"/>
          <w:szCs w:val="24"/>
          <w:lang w:val="en-US"/>
        </w:rPr>
        <w:t xml:space="preserve">Martha Hodes, </w:t>
      </w:r>
      <w:r w:rsidRPr="58FCC517" w:rsidR="71B60947">
        <w:rPr>
          <w:rFonts w:ascii="Times New Roman" w:hAnsi="Times New Roman" w:eastAsia="Times New Roman" w:cs="Times New Roman"/>
          <w:i w:val="1"/>
          <w:iCs w:val="1"/>
          <w:noProof w:val="0"/>
          <w:sz w:val="24"/>
          <w:szCs w:val="24"/>
          <w:lang w:val="en-US"/>
        </w:rPr>
        <w:t xml:space="preserve">White Women, Black Men: Illicit Sex in the </w:t>
      </w:r>
      <w:bookmarkStart w:name="_Int_cSRCypt3" w:id="415742003"/>
      <w:r w:rsidRPr="58FCC517" w:rsidR="71B60947">
        <w:rPr>
          <w:rFonts w:ascii="Times New Roman" w:hAnsi="Times New Roman" w:eastAsia="Times New Roman" w:cs="Times New Roman"/>
          <w:i w:val="1"/>
          <w:iCs w:val="1"/>
          <w:noProof w:val="0"/>
          <w:sz w:val="24"/>
          <w:szCs w:val="24"/>
          <w:lang w:val="en-US"/>
        </w:rPr>
        <w:t>Nineteenth-Century South</w:t>
      </w:r>
      <w:bookmarkEnd w:id="415742003"/>
      <w:r w:rsidRPr="58FCC517" w:rsidR="71B60947">
        <w:rPr>
          <w:rFonts w:ascii="Times New Roman" w:hAnsi="Times New Roman" w:eastAsia="Times New Roman" w:cs="Times New Roman"/>
          <w:i w:val="1"/>
          <w:iCs w:val="1"/>
          <w:noProof w:val="0"/>
          <w:sz w:val="24"/>
          <w:szCs w:val="24"/>
          <w:lang w:val="en-US"/>
        </w:rPr>
        <w:t xml:space="preserve"> </w:t>
      </w:r>
      <w:r w:rsidRPr="58FCC517" w:rsidR="71B60947">
        <w:rPr>
          <w:rFonts w:ascii="Times New Roman" w:hAnsi="Times New Roman" w:eastAsia="Times New Roman" w:cs="Times New Roman"/>
          <w:i w:val="0"/>
          <w:iCs w:val="0"/>
          <w:noProof w:val="0"/>
          <w:sz w:val="24"/>
          <w:szCs w:val="24"/>
          <w:lang w:val="en-US"/>
        </w:rPr>
        <w:t>(New Haven, Conn: Yale University Press</w:t>
      </w:r>
      <w:r w:rsidRPr="58FCC517" w:rsidR="65C26C1D">
        <w:rPr>
          <w:rFonts w:ascii="Times New Roman" w:hAnsi="Times New Roman" w:eastAsia="Times New Roman" w:cs="Times New Roman"/>
          <w:i w:val="0"/>
          <w:iCs w:val="0"/>
          <w:noProof w:val="0"/>
          <w:sz w:val="24"/>
          <w:szCs w:val="24"/>
          <w:lang w:val="en-US"/>
        </w:rPr>
        <w:t>, 1999.)</w:t>
      </w:r>
    </w:p>
    <w:p w:rsidR="4CF7F16F" w:rsidP="4CF7F16F" w:rsidRDefault="4CF7F16F" w14:paraId="35281030" w14:textId="4AB0A428">
      <w:pPr>
        <w:spacing w:before="0" w:beforeAutospacing="off" w:after="0" w:afterAutospacing="off"/>
        <w:rPr>
          <w:rFonts w:ascii="Times New Roman" w:hAnsi="Times New Roman" w:eastAsia="Times New Roman" w:cs="Times New Roman"/>
          <w:noProof w:val="0"/>
          <w:sz w:val="24"/>
          <w:szCs w:val="24"/>
          <w:lang w:val="en-US"/>
        </w:rPr>
      </w:pPr>
    </w:p>
    <w:p w:rsidR="72A28E30" w:rsidP="4CF7F16F" w:rsidRDefault="72A28E30" w14:paraId="3A7BCA3D" w14:textId="4C0ACBE3">
      <w:pPr>
        <w:spacing w:before="0" w:beforeAutospacing="off" w:after="0" w:afterAutospacing="off"/>
        <w:rPr>
          <w:rFonts w:ascii="Times New Roman" w:hAnsi="Times New Roman" w:eastAsia="Times New Roman" w:cs="Times New Roman"/>
          <w:noProof w:val="0"/>
          <w:sz w:val="24"/>
          <w:szCs w:val="24"/>
          <w:lang w:val="en-US"/>
        </w:rPr>
      </w:pPr>
      <w:r w:rsidRPr="4CF7F16F" w:rsidR="72A28E30">
        <w:rPr>
          <w:rFonts w:ascii="Times New Roman" w:hAnsi="Times New Roman" w:eastAsia="Times New Roman" w:cs="Times New Roman"/>
          <w:b w:val="1"/>
          <w:bCs w:val="1"/>
          <w:noProof w:val="0"/>
          <w:sz w:val="24"/>
          <w:szCs w:val="24"/>
          <w:lang w:val="en-US"/>
        </w:rPr>
        <w:t>Notes:</w:t>
      </w:r>
      <w:r w:rsidRPr="4CF7F16F" w:rsidR="72A28E30">
        <w:rPr>
          <w:rFonts w:ascii="Times New Roman" w:hAnsi="Times New Roman" w:eastAsia="Times New Roman" w:cs="Times New Roman"/>
          <w:noProof w:val="0"/>
          <w:sz w:val="24"/>
          <w:szCs w:val="24"/>
          <w:lang w:val="en-US"/>
        </w:rPr>
        <w:t xml:space="preserve"> </w:t>
      </w:r>
      <w:r w:rsidRPr="4CF7F16F" w:rsidR="2A7C2455">
        <w:rPr>
          <w:rFonts w:ascii="Times New Roman" w:hAnsi="Times New Roman" w:eastAsia="Times New Roman" w:cs="Times New Roman"/>
          <w:noProof w:val="0"/>
          <w:sz w:val="24"/>
          <w:szCs w:val="24"/>
          <w:lang w:val="en-US"/>
        </w:rPr>
        <w:t>As I am a bit more familiar with Foster and his works</w:t>
      </w:r>
      <w:r w:rsidRPr="4CF7F16F" w:rsidR="2A7C2455">
        <w:rPr>
          <w:rFonts w:ascii="Times New Roman" w:hAnsi="Times New Roman" w:eastAsia="Times New Roman" w:cs="Times New Roman"/>
          <w:noProof w:val="0"/>
          <w:sz w:val="24"/>
          <w:szCs w:val="24"/>
          <w:lang w:val="en-US"/>
        </w:rPr>
        <w:t>,</w:t>
      </w:r>
      <w:r w:rsidRPr="4CF7F16F" w:rsidR="2A7C2455">
        <w:rPr>
          <w:rFonts w:ascii="Times New Roman" w:hAnsi="Times New Roman" w:eastAsia="Times New Roman" w:cs="Times New Roman"/>
          <w:noProof w:val="0"/>
          <w:sz w:val="24"/>
          <w:szCs w:val="24"/>
          <w:lang w:val="en-US"/>
        </w:rPr>
        <w:t xml:space="preserve"> </w:t>
      </w:r>
      <w:r w:rsidRPr="4CF7F16F" w:rsidR="2A7C2455">
        <w:rPr>
          <w:rFonts w:ascii="Times New Roman" w:hAnsi="Times New Roman" w:eastAsia="Times New Roman" w:cs="Times New Roman"/>
          <w:noProof w:val="0"/>
          <w:sz w:val="24"/>
          <w:szCs w:val="24"/>
          <w:lang w:val="en-US"/>
        </w:rPr>
        <w:t xml:space="preserve">I believe that </w:t>
      </w:r>
      <w:r w:rsidRPr="4CF7F16F" w:rsidR="2A7C2455">
        <w:rPr>
          <w:rFonts w:ascii="Times New Roman" w:hAnsi="Times New Roman" w:eastAsia="Times New Roman" w:cs="Times New Roman"/>
          <w:noProof w:val="0"/>
          <w:sz w:val="24"/>
          <w:szCs w:val="24"/>
          <w:lang w:val="en-US"/>
        </w:rPr>
        <w:t>h</w:t>
      </w:r>
      <w:r w:rsidRPr="4CF7F16F" w:rsidR="2A7C2455">
        <w:rPr>
          <w:rFonts w:ascii="Times New Roman" w:hAnsi="Times New Roman" w:eastAsia="Times New Roman" w:cs="Times New Roman"/>
          <w:noProof w:val="0"/>
          <w:sz w:val="24"/>
          <w:szCs w:val="24"/>
          <w:lang w:val="en-US"/>
        </w:rPr>
        <w:t>e</w:t>
      </w:r>
      <w:r w:rsidRPr="4CF7F16F" w:rsidR="2A7C2455">
        <w:rPr>
          <w:rFonts w:ascii="Times New Roman" w:hAnsi="Times New Roman" w:eastAsia="Times New Roman" w:cs="Times New Roman"/>
          <w:noProof w:val="0"/>
          <w:sz w:val="24"/>
          <w:szCs w:val="24"/>
          <w:lang w:val="en-US"/>
        </w:rPr>
        <w:t xml:space="preserve"> focuses on the relationship between enslaved men and woman with a highlight of the male as the victim specifically, even though both enslaved persons are in fact victims. </w:t>
      </w:r>
      <w:r w:rsidRPr="4CF7F16F" w:rsidR="2E382EFF">
        <w:rPr>
          <w:rFonts w:ascii="Times New Roman" w:hAnsi="Times New Roman" w:eastAsia="Times New Roman" w:cs="Times New Roman"/>
          <w:noProof w:val="0"/>
          <w:sz w:val="24"/>
          <w:szCs w:val="24"/>
          <w:lang w:val="en-US"/>
        </w:rPr>
        <w:t>Foster also mentions other scholars who mention rape as a paradigm for slavery, however</w:t>
      </w:r>
      <w:r w:rsidRPr="4CF7F16F" w:rsidR="2E382EFF">
        <w:rPr>
          <w:rFonts w:ascii="Times New Roman" w:hAnsi="Times New Roman" w:eastAsia="Times New Roman" w:cs="Times New Roman"/>
          <w:noProof w:val="0"/>
          <w:sz w:val="24"/>
          <w:szCs w:val="24"/>
          <w:lang w:val="en-US"/>
        </w:rPr>
        <w:t>,</w:t>
      </w:r>
      <w:r w:rsidRPr="4CF7F16F" w:rsidR="2E382EFF">
        <w:rPr>
          <w:rFonts w:ascii="Times New Roman" w:hAnsi="Times New Roman" w:eastAsia="Times New Roman" w:cs="Times New Roman"/>
          <w:noProof w:val="0"/>
          <w:sz w:val="24"/>
          <w:szCs w:val="24"/>
          <w:lang w:val="en-US"/>
        </w:rPr>
        <w:t xml:space="preserve"> </w:t>
      </w:r>
      <w:bookmarkStart w:name="_Int_lEGqCSC5" w:id="1150695721"/>
      <w:r w:rsidRPr="4CF7F16F" w:rsidR="3EA14D3E">
        <w:rPr>
          <w:rFonts w:ascii="Times New Roman" w:hAnsi="Times New Roman" w:eastAsia="Times New Roman" w:cs="Times New Roman"/>
          <w:noProof w:val="0"/>
          <w:sz w:val="24"/>
          <w:szCs w:val="24"/>
          <w:lang w:val="en-US"/>
        </w:rPr>
        <w:t>Fost</w:t>
      </w:r>
      <w:r w:rsidRPr="4CF7F16F" w:rsidR="3EA14D3E">
        <w:rPr>
          <w:rFonts w:ascii="Times New Roman" w:hAnsi="Times New Roman" w:eastAsia="Times New Roman" w:cs="Times New Roman"/>
          <w:noProof w:val="0"/>
          <w:sz w:val="24"/>
          <w:szCs w:val="24"/>
          <w:lang w:val="en-US"/>
        </w:rPr>
        <w:t>e</w:t>
      </w:r>
      <w:r w:rsidRPr="4CF7F16F" w:rsidR="3EA14D3E">
        <w:rPr>
          <w:rFonts w:ascii="Times New Roman" w:hAnsi="Times New Roman" w:eastAsia="Times New Roman" w:cs="Times New Roman"/>
          <w:noProof w:val="0"/>
          <w:sz w:val="24"/>
          <w:szCs w:val="24"/>
          <w:lang w:val="en-US"/>
        </w:rPr>
        <w:t>r</w:t>
      </w:r>
      <w:bookmarkEnd w:id="1150695721"/>
      <w:r w:rsidRPr="4CF7F16F" w:rsidR="2E382EFF">
        <w:rPr>
          <w:rFonts w:ascii="Times New Roman" w:hAnsi="Times New Roman" w:eastAsia="Times New Roman" w:cs="Times New Roman"/>
          <w:noProof w:val="0"/>
          <w:sz w:val="24"/>
          <w:szCs w:val="24"/>
          <w:lang w:val="en-US"/>
        </w:rPr>
        <w:t xml:space="preserve"> shifts focus to the male as a victim of this rape as</w:t>
      </w:r>
      <w:r w:rsidRPr="4CF7F16F" w:rsidR="47B11971">
        <w:rPr>
          <w:rFonts w:ascii="Times New Roman" w:hAnsi="Times New Roman" w:eastAsia="Times New Roman" w:cs="Times New Roman"/>
          <w:noProof w:val="0"/>
          <w:sz w:val="24"/>
          <w:szCs w:val="24"/>
          <w:lang w:val="en-US"/>
        </w:rPr>
        <w:t xml:space="preserve"> well rather than a </w:t>
      </w:r>
      <w:r w:rsidRPr="4CF7F16F" w:rsidR="35F54DEC">
        <w:rPr>
          <w:rFonts w:ascii="Times New Roman" w:hAnsi="Times New Roman" w:eastAsia="Times New Roman" w:cs="Times New Roman"/>
          <w:noProof w:val="0"/>
          <w:sz w:val="24"/>
          <w:szCs w:val="24"/>
          <w:lang w:val="en-US"/>
        </w:rPr>
        <w:t>byproduct</w:t>
      </w:r>
      <w:r w:rsidRPr="4CF7F16F" w:rsidR="47B11971">
        <w:rPr>
          <w:rFonts w:ascii="Times New Roman" w:hAnsi="Times New Roman" w:eastAsia="Times New Roman" w:cs="Times New Roman"/>
          <w:noProof w:val="0"/>
          <w:sz w:val="24"/>
          <w:szCs w:val="24"/>
          <w:lang w:val="en-US"/>
        </w:rPr>
        <w:t xml:space="preserve"> of the situation. </w:t>
      </w:r>
    </w:p>
    <w:p w:rsidR="47B11971" w:rsidP="4CF7F16F" w:rsidRDefault="47B11971" w14:paraId="25B18099" w14:textId="6B32BC51">
      <w:pPr>
        <w:spacing w:before="0" w:beforeAutospacing="off" w:after="0" w:afterAutospacing="off"/>
        <w:rPr>
          <w:rFonts w:ascii="Times New Roman" w:hAnsi="Times New Roman" w:eastAsia="Times New Roman" w:cs="Times New Roman"/>
          <w:noProof w:val="0"/>
          <w:sz w:val="24"/>
          <w:szCs w:val="24"/>
          <w:lang w:val="en-US"/>
        </w:rPr>
      </w:pPr>
      <w:r w:rsidRPr="4CF7F16F" w:rsidR="47B11971">
        <w:rPr>
          <w:rFonts w:ascii="Times New Roman" w:hAnsi="Times New Roman" w:eastAsia="Times New Roman" w:cs="Times New Roman"/>
          <w:noProof w:val="0"/>
          <w:sz w:val="24"/>
          <w:szCs w:val="24"/>
          <w:lang w:val="en-US"/>
        </w:rPr>
        <w:t xml:space="preserve">One of the main things I intend to do here is display the sources that are similar between scholars and display the possibility of looking at males as victims on their own as well as </w:t>
      </w:r>
      <w:r w:rsidRPr="4CF7F16F" w:rsidR="47B11971">
        <w:rPr>
          <w:rFonts w:ascii="Times New Roman" w:hAnsi="Times New Roman" w:eastAsia="Times New Roman" w:cs="Times New Roman"/>
          <w:noProof w:val="0"/>
          <w:sz w:val="24"/>
          <w:szCs w:val="24"/>
          <w:lang w:val="en-US"/>
        </w:rPr>
        <w:t>attributing</w:t>
      </w:r>
      <w:r w:rsidRPr="4CF7F16F" w:rsidR="47B11971">
        <w:rPr>
          <w:rFonts w:ascii="Times New Roman" w:hAnsi="Times New Roman" w:eastAsia="Times New Roman" w:cs="Times New Roman"/>
          <w:noProof w:val="0"/>
          <w:sz w:val="24"/>
          <w:szCs w:val="24"/>
          <w:lang w:val="en-US"/>
        </w:rPr>
        <w:t xml:space="preserve"> more focus to their role as a victim in scenarios such as slave rearing. </w:t>
      </w:r>
    </w:p>
    <w:p w:rsidR="4CF7F16F" w:rsidP="4CF7F16F" w:rsidRDefault="4CF7F16F" w14:paraId="07D3CDED" w14:textId="5C3A7C9A">
      <w:pPr>
        <w:spacing w:before="0" w:beforeAutospacing="off" w:after="0" w:afterAutospacing="off"/>
        <w:rPr>
          <w:rFonts w:ascii="Times New Roman" w:hAnsi="Times New Roman" w:eastAsia="Times New Roman" w:cs="Times New Roman"/>
          <w:noProof w:val="0"/>
          <w:sz w:val="24"/>
          <w:szCs w:val="24"/>
          <w:lang w:val="en-US"/>
        </w:rPr>
      </w:pPr>
    </w:p>
    <w:p w:rsidR="4CF7F16F" w:rsidP="4CF7F16F" w:rsidRDefault="4CF7F16F" w14:paraId="2A8CC244" w14:textId="3CE426C5">
      <w:pPr>
        <w:pStyle w:val="Normal"/>
        <w:spacing w:before="0" w:beforeAutospacing="off" w:after="0" w:afterAutospacing="off"/>
        <w:ind w:firstLine="0"/>
        <w:rPr>
          <w:rFonts w:ascii="Times New Roman" w:hAnsi="Times New Roman" w:eastAsia="Times New Roman" w:cs="Times New Roman"/>
          <w:b w:val="0"/>
          <w:bCs w:val="0"/>
          <w:i w:val="0"/>
          <w:iCs w:val="0"/>
          <w:caps w:val="0"/>
          <w:smallCaps w:val="0"/>
          <w:noProof w:val="0"/>
          <w:color w:val="0A0A0A"/>
          <w:sz w:val="24"/>
          <w:szCs w:val="24"/>
          <w:lang w:val="en-US"/>
        </w:rPr>
      </w:pPr>
    </w:p>
    <w:p w:rsidR="4CF7F16F" w:rsidP="4CF7F16F" w:rsidRDefault="4CF7F16F" w14:paraId="7D8E85E9" w14:textId="7DD9BB31">
      <w:pPr>
        <w:pStyle w:val="Normal"/>
        <w:spacing w:before="0" w:beforeAutospacing="off" w:after="0" w:afterAutospacing="off"/>
        <w:ind w:firstLine="0"/>
        <w:rPr>
          <w:rFonts w:ascii="Times New Roman" w:hAnsi="Times New Roman" w:eastAsia="Times New Roman" w:cs="Times New Roman"/>
          <w:b w:val="0"/>
          <w:bCs w:val="0"/>
          <w:i w:val="0"/>
          <w:iCs w:val="0"/>
          <w:caps w:val="0"/>
          <w:smallCaps w:val="0"/>
          <w:noProof w:val="0"/>
          <w:color w:val="0A0A0A"/>
          <w:sz w:val="24"/>
          <w:szCs w:val="24"/>
          <w:lang w:val="en-US"/>
        </w:rPr>
      </w:pPr>
    </w:p>
    <w:p w:rsidR="72AF2394" w:rsidP="72AF2394" w:rsidRDefault="72AF2394" w14:paraId="6CB7D6BE" w14:textId="22FCCF26">
      <w:pPr>
        <w:spacing w:before="0" w:beforeAutospacing="off" w:after="0" w:afterAutospacing="off"/>
        <w:rPr>
          <w:rFonts w:ascii="Times New Roman" w:hAnsi="Times New Roman" w:eastAsia="Times New Roman" w:cs="Times New Roman"/>
          <w:noProof w:val="0"/>
          <w:sz w:val="24"/>
          <w:szCs w:val="24"/>
          <w:lang w:val="en-US"/>
        </w:rPr>
      </w:pPr>
    </w:p>
    <w:p w:rsidR="345140B5" w:rsidP="345140B5" w:rsidRDefault="345140B5" w14:paraId="4772C47F" w14:textId="340E75EF">
      <w:pPr>
        <w:spacing w:before="0" w:beforeAutospacing="off" w:after="0" w:afterAutospacing="off"/>
        <w:rPr>
          <w:rFonts w:ascii="Times New Roman" w:hAnsi="Times New Roman" w:eastAsia="Times New Roman" w:cs="Times New Roman"/>
          <w:noProof w:val="0"/>
          <w:sz w:val="24"/>
          <w:szCs w:val="24"/>
          <w:lang w:val="en-US"/>
        </w:rPr>
      </w:pPr>
    </w:p>
    <w:p w:rsidR="345140B5" w:rsidP="345140B5" w:rsidRDefault="345140B5" w14:paraId="777C2FD9" w14:textId="23987C75">
      <w:pPr>
        <w:spacing w:before="0" w:beforeAutospacing="off" w:after="0" w:afterAutospacing="off"/>
        <w:rPr>
          <w:rFonts w:ascii="Times New Roman" w:hAnsi="Times New Roman" w:eastAsia="Times New Roman" w:cs="Times New Roman"/>
          <w:noProof w:val="0"/>
          <w:sz w:val="24"/>
          <w:szCs w:val="24"/>
          <w:lang w:val="en-US"/>
        </w:rPr>
      </w:pPr>
    </w:p>
    <w:p w:rsidR="345140B5" w:rsidP="345140B5" w:rsidRDefault="345140B5" w14:paraId="26FF800A" w14:textId="413809A2">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i w:val="0"/>
          <w:iCs w:val="0"/>
          <w:caps w:val="0"/>
          <w:smallCaps w:val="0"/>
          <w:noProof w:val="0"/>
          <w:sz w:val="24"/>
          <w:szCs w:val="24"/>
          <w:lang w:val="en-US"/>
        </w:rPr>
      </w:pPr>
    </w:p>
    <w:p w:rsidR="345140B5" w:rsidP="345140B5" w:rsidRDefault="345140B5" w14:paraId="0A244E05" w14:textId="3072D48D">
      <w:pPr>
        <w:pStyle w:val="ListParagraph"/>
        <w:shd w:val="clear" w:color="auto" w:fill="FFFFFF" w:themeFill="background1"/>
        <w:spacing w:before="0" w:beforeAutospacing="off" w:after="0" w:afterAutospacing="off"/>
        <w:ind w:left="720"/>
        <w:rPr>
          <w:rFonts w:ascii="Times New Roman" w:hAnsi="Times New Roman" w:eastAsia="Times New Roman" w:cs="Times New Roman"/>
          <w:b w:val="0"/>
          <w:bCs w:val="0"/>
          <w:i w:val="0"/>
          <w:iCs w:val="0"/>
          <w:caps w:val="0"/>
          <w:smallCaps w:val="0"/>
          <w:noProof w:val="0"/>
          <w:sz w:val="24"/>
          <w:szCs w:val="24"/>
          <w:lang w:val="en-US"/>
        </w:rPr>
      </w:pPr>
    </w:p>
    <w:p w:rsidR="1B348DC7" w:rsidP="345140B5" w:rsidRDefault="1B348DC7" w14:paraId="148A4217" w14:textId="4ED7CB6B">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i w:val="0"/>
          <w:iCs w:val="0"/>
          <w:caps w:val="0"/>
          <w:smallCaps w:val="0"/>
          <w:noProof w:val="0"/>
          <w:sz w:val="24"/>
          <w:szCs w:val="24"/>
          <w:lang w:val="en-US"/>
        </w:rPr>
      </w:pPr>
      <w:r w:rsidRPr="345140B5" w:rsidR="1B348DC7">
        <w:rPr>
          <w:rFonts w:ascii="Times New Roman" w:hAnsi="Times New Roman" w:eastAsia="Times New Roman" w:cs="Times New Roman"/>
          <w:b w:val="0"/>
          <w:bCs w:val="0"/>
          <w:i w:val="0"/>
          <w:iCs w:val="0"/>
          <w:caps w:val="0"/>
          <w:smallCaps w:val="0"/>
          <w:noProof w:val="0"/>
          <w:sz w:val="24"/>
          <w:szCs w:val="24"/>
          <w:lang w:val="en-US"/>
        </w:rPr>
        <w:t xml:space="preserve"> </w:t>
      </w:r>
    </w:p>
    <w:p w:rsidR="345140B5" w:rsidP="345140B5" w:rsidRDefault="345140B5" w14:paraId="6557877B" w14:textId="25234AE2">
      <w:pPr>
        <w:pStyle w:val="Normal"/>
        <w:rPr>
          <w:rFonts w:ascii="Times New Roman" w:hAnsi="Times New Roman" w:eastAsia="Times New Roman" w:cs="Times New Roman"/>
          <w:b w:val="0"/>
          <w:bCs w:val="0"/>
          <w:i w:val="0"/>
          <w:iCs w:val="0"/>
          <w:caps w:val="0"/>
          <w:smallCaps w:val="0"/>
          <w:noProof w:val="0"/>
          <w:color w:val="auto"/>
          <w:sz w:val="24"/>
          <w:szCs w:val="24"/>
          <w:lang w:val="en-US"/>
        </w:rPr>
      </w:pPr>
    </w:p>
    <w:sectPr w:rsidR="00C7515E">
      <w:pgSz w:w="12240" w:h="15840" w:orient="portrait"/>
      <w:pgMar w:top="1440" w:right="1440" w:bottom="1440" w:left="1440" w:header="720" w:footer="720" w:gutter="0"/>
      <w:cols w:space="720"/>
      <w:docGrid w:linePitch="360"/>
      <w:headerReference w:type="default" r:id="Rac1d7f4f3533490e"/>
      <w:footerReference w:type="default" r:id="Rbf888aadc72c47f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2AF2394" w:rsidTr="72AF2394" w14:paraId="5419C404">
      <w:trPr>
        <w:trHeight w:val="300"/>
      </w:trPr>
      <w:tc>
        <w:tcPr>
          <w:tcW w:w="3120" w:type="dxa"/>
          <w:tcMar/>
        </w:tcPr>
        <w:p w:rsidR="72AF2394" w:rsidP="72AF2394" w:rsidRDefault="72AF2394" w14:paraId="2FCEB057" w14:textId="11DE0394">
          <w:pPr>
            <w:pStyle w:val="Header"/>
            <w:bidi w:val="0"/>
            <w:ind w:left="-115"/>
            <w:jc w:val="left"/>
          </w:pPr>
        </w:p>
      </w:tc>
      <w:tc>
        <w:tcPr>
          <w:tcW w:w="3120" w:type="dxa"/>
          <w:tcMar/>
        </w:tcPr>
        <w:p w:rsidR="72AF2394" w:rsidP="72AF2394" w:rsidRDefault="72AF2394" w14:paraId="63FD56DB" w14:textId="5F7A9F36">
          <w:pPr>
            <w:pStyle w:val="Header"/>
            <w:bidi w:val="0"/>
            <w:jc w:val="center"/>
          </w:pPr>
        </w:p>
      </w:tc>
      <w:tc>
        <w:tcPr>
          <w:tcW w:w="3120" w:type="dxa"/>
          <w:tcMar/>
        </w:tcPr>
        <w:p w:rsidR="72AF2394" w:rsidP="72AF2394" w:rsidRDefault="72AF2394" w14:paraId="23DCEB9C" w14:textId="2DD2D17F">
          <w:pPr>
            <w:pStyle w:val="Header"/>
            <w:bidi w:val="0"/>
            <w:ind w:right="-115"/>
            <w:jc w:val="right"/>
          </w:pPr>
        </w:p>
      </w:tc>
    </w:tr>
  </w:tbl>
  <w:p w:rsidR="72AF2394" w:rsidP="72AF2394" w:rsidRDefault="72AF2394" w14:paraId="115EA089" w14:textId="70215D1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2AF2394" w:rsidTr="72AF2394" w14:paraId="331CD821">
      <w:trPr>
        <w:trHeight w:val="300"/>
      </w:trPr>
      <w:tc>
        <w:tcPr>
          <w:tcW w:w="3120" w:type="dxa"/>
          <w:tcMar/>
        </w:tcPr>
        <w:p w:rsidR="72AF2394" w:rsidP="72AF2394" w:rsidRDefault="72AF2394" w14:paraId="4396216D" w14:textId="4D320375">
          <w:pPr>
            <w:pStyle w:val="Header"/>
            <w:bidi w:val="0"/>
            <w:ind w:left="-115"/>
            <w:jc w:val="left"/>
          </w:pPr>
        </w:p>
      </w:tc>
      <w:tc>
        <w:tcPr>
          <w:tcW w:w="3120" w:type="dxa"/>
          <w:tcMar/>
        </w:tcPr>
        <w:p w:rsidR="72AF2394" w:rsidP="72AF2394" w:rsidRDefault="72AF2394" w14:paraId="53320107" w14:textId="22BFB8B6">
          <w:pPr>
            <w:pStyle w:val="Header"/>
            <w:bidi w:val="0"/>
            <w:jc w:val="center"/>
          </w:pPr>
        </w:p>
      </w:tc>
      <w:tc>
        <w:tcPr>
          <w:tcW w:w="3120" w:type="dxa"/>
          <w:tcMar/>
        </w:tcPr>
        <w:p w:rsidR="72AF2394" w:rsidP="72AF2394" w:rsidRDefault="72AF2394" w14:paraId="580D8937" w14:textId="39FB37D0">
          <w:pPr>
            <w:pStyle w:val="Header"/>
            <w:bidi w:val="0"/>
            <w:ind w:right="-115"/>
            <w:jc w:val="right"/>
          </w:pPr>
        </w:p>
      </w:tc>
    </w:tr>
  </w:tbl>
  <w:p w:rsidR="72AF2394" w:rsidP="72AF2394" w:rsidRDefault="72AF2394" w14:paraId="200B262E" w14:textId="7927F967">
    <w:pPr>
      <w:pStyle w:val="Header"/>
      <w:bidi w:val="0"/>
    </w:pPr>
  </w:p>
</w:hdr>
</file>

<file path=word/intelligence2.xml><?xml version="1.0" encoding="utf-8"?>
<int2:intelligence xmlns:int2="http://schemas.microsoft.com/office/intelligence/2020/intelligence">
  <int2:observations>
    <int2:bookmark int2:bookmarkName="_Int_awTZdvR5" int2:invalidationBookmarkName="" int2:hashCode="91tG6f0a+MLHkr" int2:id="lhspVhey">
      <int2:state int2:type="gram" int2:value="Rejected"/>
    </int2:bookmark>
    <int2:bookmark int2:bookmarkName="_Int_cSRCypt3" int2:invalidationBookmarkName="" int2:hashCode="nlYxWByrke8NL3" int2:id="UxRl8kW2">
      <int2:state int2:type="gram" int2:value="Rejected"/>
    </int2:bookmark>
    <int2:bookmark int2:bookmarkName="_Int_ZYctZ2c7" int2:invalidationBookmarkName="" int2:hashCode="91tG6f0a+MLHkr" int2:id="jLnUYdkh">
      <int2:state int2:type="gram" int2:value="Rejected"/>
    </int2:bookmark>
    <int2:bookmark int2:bookmarkName="_Int_P9mRlVLG" int2:invalidationBookmarkName="" int2:hashCode="a1zE4r6Tn7z3iF" int2:id="McBSfY9h">
      <int2:state int2:type="gram" int2:value="Rejected"/>
    </int2:bookmark>
    <int2:bookmark int2:bookmarkName="_Int_L16OETFv" int2:invalidationBookmarkName="" int2:hashCode="w9EAaNojLfuSWn" int2:id="JQTrP6N6">
      <int2:state int2:type="gram" int2:value="Rejected"/>
    </int2:bookmark>
    <int2:bookmark int2:bookmarkName="_Int_rj1T8Hly" int2:invalidationBookmarkName="" int2:hashCode="KVtrfqMqCWlDxU" int2:id="0gll9kBh">
      <int2:state int2:type="gram" int2:value="Rejected"/>
    </int2:bookmark>
    <int2:bookmark int2:bookmarkName="_Int_lEGqCSC5" int2:invalidationBookmarkName="" int2:hashCode="a1zE4r6Tn7z3iF" int2:id="uR3KGI6I">
      <int2:state int2:type="gram" int2:value="Rejected"/>
    </int2:bookmark>
    <int2:bookmark int2:bookmarkName="_Int_pVnRNIt4" int2:invalidationBookmarkName="" int2:hashCode="Q+FqKeQb6MAEPf" int2:id="rBD4FdUb">
      <int2:state int2:type="style" int2:value="Rejected"/>
    </int2:bookmark>
    <int2:bookmark int2:bookmarkName="_Int_wHkh8WWq" int2:invalidationBookmarkName="" int2:hashCode="uy6EsHWraTnop0" int2:id="Oke2Jj7v">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60f791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45c6a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f05a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089bd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1750f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2D51D0"/>
    <w:rsid w:val="005C086E"/>
    <w:rsid w:val="00C7515E"/>
    <w:rsid w:val="00F000CD"/>
    <w:rsid w:val="01C604C2"/>
    <w:rsid w:val="01E626A8"/>
    <w:rsid w:val="02A8A956"/>
    <w:rsid w:val="0393A199"/>
    <w:rsid w:val="042D51D0"/>
    <w:rsid w:val="049F72DD"/>
    <w:rsid w:val="0546C986"/>
    <w:rsid w:val="05FE2F0A"/>
    <w:rsid w:val="068F5BA7"/>
    <w:rsid w:val="06D57CEF"/>
    <w:rsid w:val="07558AEE"/>
    <w:rsid w:val="08E19407"/>
    <w:rsid w:val="092AA4AD"/>
    <w:rsid w:val="0951F003"/>
    <w:rsid w:val="097DFF12"/>
    <w:rsid w:val="09E2B88B"/>
    <w:rsid w:val="0AD1BD81"/>
    <w:rsid w:val="0C366D8B"/>
    <w:rsid w:val="0C487FE9"/>
    <w:rsid w:val="0C67F7A3"/>
    <w:rsid w:val="0D26DC13"/>
    <w:rsid w:val="0D703BBD"/>
    <w:rsid w:val="0D9CDE1D"/>
    <w:rsid w:val="0E1BBB74"/>
    <w:rsid w:val="0F1AF2D2"/>
    <w:rsid w:val="106C3B5B"/>
    <w:rsid w:val="10B1280F"/>
    <w:rsid w:val="116C29AC"/>
    <w:rsid w:val="1196D275"/>
    <w:rsid w:val="11CFFB2D"/>
    <w:rsid w:val="12ED0DDF"/>
    <w:rsid w:val="136B9F65"/>
    <w:rsid w:val="13C5329B"/>
    <w:rsid w:val="14717C1F"/>
    <w:rsid w:val="1549D258"/>
    <w:rsid w:val="15771DD8"/>
    <w:rsid w:val="15B445BE"/>
    <w:rsid w:val="15B52184"/>
    <w:rsid w:val="15EE2284"/>
    <w:rsid w:val="16543F7B"/>
    <w:rsid w:val="16A95BC2"/>
    <w:rsid w:val="16FA5D42"/>
    <w:rsid w:val="17E647A0"/>
    <w:rsid w:val="18124D24"/>
    <w:rsid w:val="18B8333A"/>
    <w:rsid w:val="196AD6AE"/>
    <w:rsid w:val="19711F45"/>
    <w:rsid w:val="1A64A00F"/>
    <w:rsid w:val="1A9CEEE7"/>
    <w:rsid w:val="1AA46472"/>
    <w:rsid w:val="1AA993DB"/>
    <w:rsid w:val="1AE976BE"/>
    <w:rsid w:val="1B1A447C"/>
    <w:rsid w:val="1B348DC7"/>
    <w:rsid w:val="1B98EBE0"/>
    <w:rsid w:val="1BE59AD0"/>
    <w:rsid w:val="1DF78764"/>
    <w:rsid w:val="1E404C09"/>
    <w:rsid w:val="1E68847B"/>
    <w:rsid w:val="1EA00E3C"/>
    <w:rsid w:val="1F0E0C70"/>
    <w:rsid w:val="1FF54521"/>
    <w:rsid w:val="201D640B"/>
    <w:rsid w:val="20DEE826"/>
    <w:rsid w:val="211530AE"/>
    <w:rsid w:val="217293E8"/>
    <w:rsid w:val="2180346A"/>
    <w:rsid w:val="21FB3C67"/>
    <w:rsid w:val="248E5070"/>
    <w:rsid w:val="24E05775"/>
    <w:rsid w:val="256C40A9"/>
    <w:rsid w:val="27A424E1"/>
    <w:rsid w:val="27F93710"/>
    <w:rsid w:val="28502999"/>
    <w:rsid w:val="28C11699"/>
    <w:rsid w:val="2A1D8AC2"/>
    <w:rsid w:val="2A588A14"/>
    <w:rsid w:val="2A7C2455"/>
    <w:rsid w:val="2B4395D8"/>
    <w:rsid w:val="2B501959"/>
    <w:rsid w:val="2BB90859"/>
    <w:rsid w:val="2BD491F4"/>
    <w:rsid w:val="2CF19E80"/>
    <w:rsid w:val="2D509574"/>
    <w:rsid w:val="2D8887B4"/>
    <w:rsid w:val="2DE4D74F"/>
    <w:rsid w:val="2E04E36F"/>
    <w:rsid w:val="2E382EFF"/>
    <w:rsid w:val="2E6FF706"/>
    <w:rsid w:val="2ED6A99E"/>
    <w:rsid w:val="2F9F6334"/>
    <w:rsid w:val="30A4FD3B"/>
    <w:rsid w:val="30D986BF"/>
    <w:rsid w:val="3107A7A3"/>
    <w:rsid w:val="311A5969"/>
    <w:rsid w:val="311B0961"/>
    <w:rsid w:val="32476759"/>
    <w:rsid w:val="32599343"/>
    <w:rsid w:val="32F8F572"/>
    <w:rsid w:val="333FC76D"/>
    <w:rsid w:val="334D3EE1"/>
    <w:rsid w:val="3426443C"/>
    <w:rsid w:val="345140B5"/>
    <w:rsid w:val="35F54DEC"/>
    <w:rsid w:val="361F3F1E"/>
    <w:rsid w:val="3676A060"/>
    <w:rsid w:val="36A6023D"/>
    <w:rsid w:val="36ED9EF2"/>
    <w:rsid w:val="373E4CA3"/>
    <w:rsid w:val="378980A9"/>
    <w:rsid w:val="37EC7FD0"/>
    <w:rsid w:val="38219E29"/>
    <w:rsid w:val="38313AF6"/>
    <w:rsid w:val="38CFFA8D"/>
    <w:rsid w:val="38E9A85C"/>
    <w:rsid w:val="398D0F86"/>
    <w:rsid w:val="3A238876"/>
    <w:rsid w:val="3A40258E"/>
    <w:rsid w:val="3A4EE48F"/>
    <w:rsid w:val="3A9BA5F2"/>
    <w:rsid w:val="3AB2F046"/>
    <w:rsid w:val="3B9F4682"/>
    <w:rsid w:val="3C4D36B9"/>
    <w:rsid w:val="3C7EC00F"/>
    <w:rsid w:val="3C89F627"/>
    <w:rsid w:val="3CCCDE0E"/>
    <w:rsid w:val="3E059FDD"/>
    <w:rsid w:val="3E1AB9CD"/>
    <w:rsid w:val="3E3A2A26"/>
    <w:rsid w:val="3EA14D3E"/>
    <w:rsid w:val="3F706915"/>
    <w:rsid w:val="3FEB7C35"/>
    <w:rsid w:val="3FF2DEA9"/>
    <w:rsid w:val="40338859"/>
    <w:rsid w:val="4040D148"/>
    <w:rsid w:val="40805AA7"/>
    <w:rsid w:val="4090FFD6"/>
    <w:rsid w:val="423BBF71"/>
    <w:rsid w:val="42A86C06"/>
    <w:rsid w:val="4381C6AD"/>
    <w:rsid w:val="43F5A946"/>
    <w:rsid w:val="456DEDC4"/>
    <w:rsid w:val="45754829"/>
    <w:rsid w:val="458B9E4C"/>
    <w:rsid w:val="45D64B5B"/>
    <w:rsid w:val="461CA310"/>
    <w:rsid w:val="46DE0300"/>
    <w:rsid w:val="47B11971"/>
    <w:rsid w:val="4922306A"/>
    <w:rsid w:val="49D71C8D"/>
    <w:rsid w:val="4A781B73"/>
    <w:rsid w:val="4B37757E"/>
    <w:rsid w:val="4B809291"/>
    <w:rsid w:val="4C706898"/>
    <w:rsid w:val="4CF7F16F"/>
    <w:rsid w:val="4DB10518"/>
    <w:rsid w:val="4EA41BC3"/>
    <w:rsid w:val="4EF50ED4"/>
    <w:rsid w:val="4EF90672"/>
    <w:rsid w:val="50B5A998"/>
    <w:rsid w:val="51EEB549"/>
    <w:rsid w:val="52808F22"/>
    <w:rsid w:val="52A94103"/>
    <w:rsid w:val="534A9B12"/>
    <w:rsid w:val="5369F305"/>
    <w:rsid w:val="53F7D5D2"/>
    <w:rsid w:val="5467EFBD"/>
    <w:rsid w:val="54EACD64"/>
    <w:rsid w:val="550A2A72"/>
    <w:rsid w:val="5530EC23"/>
    <w:rsid w:val="556179E5"/>
    <w:rsid w:val="55A9AD9F"/>
    <w:rsid w:val="563E0045"/>
    <w:rsid w:val="566BA7CF"/>
    <w:rsid w:val="56910CF8"/>
    <w:rsid w:val="57BABAED"/>
    <w:rsid w:val="58FCC517"/>
    <w:rsid w:val="595BCE6E"/>
    <w:rsid w:val="5967E70A"/>
    <w:rsid w:val="59C01B0D"/>
    <w:rsid w:val="5A74E686"/>
    <w:rsid w:val="5AB0B44B"/>
    <w:rsid w:val="5BCAC9DA"/>
    <w:rsid w:val="5C7477EE"/>
    <w:rsid w:val="5CA868CD"/>
    <w:rsid w:val="5D33CF4F"/>
    <w:rsid w:val="5EA87395"/>
    <w:rsid w:val="5FEFD46F"/>
    <w:rsid w:val="611083ED"/>
    <w:rsid w:val="612D6172"/>
    <w:rsid w:val="62622510"/>
    <w:rsid w:val="630E1344"/>
    <w:rsid w:val="6335AAB4"/>
    <w:rsid w:val="642C03B5"/>
    <w:rsid w:val="65382995"/>
    <w:rsid w:val="65C26C1D"/>
    <w:rsid w:val="678FE0C1"/>
    <w:rsid w:val="67CBD2A7"/>
    <w:rsid w:val="67FA7671"/>
    <w:rsid w:val="684E26AC"/>
    <w:rsid w:val="68761FD4"/>
    <w:rsid w:val="6B2A5DD0"/>
    <w:rsid w:val="6C649D38"/>
    <w:rsid w:val="6C942555"/>
    <w:rsid w:val="6CF5A032"/>
    <w:rsid w:val="6E523F07"/>
    <w:rsid w:val="6EDE1027"/>
    <w:rsid w:val="6F1470F8"/>
    <w:rsid w:val="6FF59F1A"/>
    <w:rsid w:val="70307D66"/>
    <w:rsid w:val="70DAEED6"/>
    <w:rsid w:val="71B10498"/>
    <w:rsid w:val="71B60947"/>
    <w:rsid w:val="71E163FA"/>
    <w:rsid w:val="72A28E30"/>
    <w:rsid w:val="72AF2394"/>
    <w:rsid w:val="73FAA9F5"/>
    <w:rsid w:val="75459EFF"/>
    <w:rsid w:val="75BAA13E"/>
    <w:rsid w:val="76A7A38E"/>
    <w:rsid w:val="7729EB9D"/>
    <w:rsid w:val="788F47C3"/>
    <w:rsid w:val="79994EE5"/>
    <w:rsid w:val="79D0C6E3"/>
    <w:rsid w:val="79EE3C83"/>
    <w:rsid w:val="7A643922"/>
    <w:rsid w:val="7AB2F6D2"/>
    <w:rsid w:val="7AF737C2"/>
    <w:rsid w:val="7B2A63C9"/>
    <w:rsid w:val="7B3B9DE2"/>
    <w:rsid w:val="7BC32989"/>
    <w:rsid w:val="7BC8F207"/>
    <w:rsid w:val="7CFC5FBE"/>
    <w:rsid w:val="7D1BF976"/>
    <w:rsid w:val="7DA97032"/>
    <w:rsid w:val="7E61903D"/>
    <w:rsid w:val="7EEC1F21"/>
    <w:rsid w:val="7F32AD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0262D"/>
  <w15:chartTrackingRefBased/>
  <w15:docId w15:val="{0C247929-92F3-4F41-919A-6A885A330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45140B5"/>
    <w:pPr>
      <w:spacing/>
      <w:ind w:left="720"/>
      <w:contextualSpacing/>
    </w:pPr>
  </w:style>
  <w:style w:type="character" w:styleId="Hyperlink">
    <w:uiPriority w:val="99"/>
    <w:name w:val="Hyperlink"/>
    <w:basedOn w:val="DefaultParagraphFont"/>
    <w:unhideWhenUsed/>
    <w:rsid w:val="345140B5"/>
    <w:rPr>
      <w:color w:val="467886"/>
      <w:u w:val="single"/>
    </w:rPr>
  </w:style>
  <w:style w:type="paragraph" w:styleId="Heading1">
    <w:uiPriority w:val="9"/>
    <w:name w:val="heading 1"/>
    <w:basedOn w:val="Normal"/>
    <w:next w:val="Normal"/>
    <w:qFormat/>
    <w:rsid w:val="345140B5"/>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72AF2394"/>
    <w:pPr>
      <w:tabs>
        <w:tab w:val="center" w:leader="none" w:pos="4680"/>
        <w:tab w:val="right" w:leader="none" w:pos="9360"/>
      </w:tabs>
      <w:spacing w:after="0" w:line="240" w:lineRule="auto"/>
    </w:pPr>
  </w:style>
  <w:style w:type="paragraph" w:styleId="Footer">
    <w:uiPriority w:val="99"/>
    <w:name w:val="footer"/>
    <w:basedOn w:val="Normal"/>
    <w:unhideWhenUsed/>
    <w:rsid w:val="72AF239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635cf2a7bf041bc" /><Relationship Type="http://schemas.openxmlformats.org/officeDocument/2006/relationships/numbering" Target="numbering.xml" Id="R1840f4a63f4741ca" /><Relationship Type="http://schemas.openxmlformats.org/officeDocument/2006/relationships/header" Target="header.xml" Id="Rac1d7f4f3533490e" /><Relationship Type="http://schemas.openxmlformats.org/officeDocument/2006/relationships/footer" Target="footer.xml" Id="Rbf888aadc72c47f7" /><Relationship Type="http://schemas.openxmlformats.org/officeDocument/2006/relationships/hyperlink" Target="https://doi.org/10.5406/j.ctvmx3hw6.5" TargetMode="External" Id="R15cf83ecc057481f" /><Relationship Type="http://schemas.openxmlformats.org/officeDocument/2006/relationships/hyperlink" Target="http://www.jstor.org/stable/j.ctt1npg6x.31" TargetMode="External" Id="Rdee60f7e148a426e" /><Relationship Type="http://schemas.openxmlformats.org/officeDocument/2006/relationships/hyperlink" Target="http://www.jstor.org/stable/41305880" TargetMode="External" Id="Rdb90300077c84ab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2761ec8-7198-4440-bea0-e9dd2af28b51}" enabled="1" method="Standard" siteId="{73e15cf5-5dbb-46af-a862-753916269d7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Quinton Bradford</dc:creator>
  <keywords/>
  <dc:description/>
  <lastModifiedBy>Quinton Bradford</lastModifiedBy>
  <revision>5</revision>
  <dcterms:created xsi:type="dcterms:W3CDTF">2026-02-12T18:22:00.0000000Z</dcterms:created>
  <dcterms:modified xsi:type="dcterms:W3CDTF">2026-02-18T15:43:25.6111950Z</dcterms:modified>
</coreProperties>
</file>