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F3A5F"/>
          <w:sz w:val="44"/>
        </w:rPr>
        <w:t>Material Roll-Up — Pre-Read</w:t>
      </w:r>
    </w:p>
    <w:p>
      <w:pPr>
        <w:spacing w:after="240"/>
      </w:pPr>
      <w:r>
        <w:rPr>
          <w:rFonts w:ascii="Calibri" w:hAnsi="Calibri"/>
          <w:b w:val="0"/>
          <w:i w:val="0"/>
          <w:color w:val="808690"/>
          <w:sz w:val="20"/>
        </w:rPr>
        <w:t>Quick calibration for the CSI bidding &amp; estimating team  ·  July 30, 2026</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0512"/>
      </w:tblGrid>
      <w:tr>
        <w:tc>
          <w:tcPr>
            <w:tcW w:type="dxa" w:w="10512"/>
            <w:shd w:val="clear" w:fill="FFF6DC"/>
          </w:tcPr>
          <w:p>
            <w:pPr>
              <w:spacing w:after="40"/>
            </w:pPr>
            <w:r/>
            <w:r>
              <w:rPr>
                <w:rFonts w:ascii="Calibri" w:hAnsi="Calibri"/>
                <w:b/>
                <w:sz w:val="19"/>
              </w:rPr>
              <w:t>What we need from you</w:t>
            </w:r>
          </w:p>
          <w:p>
            <w:pPr>
              <w:spacing w:after="40"/>
            </w:pPr>
            <w:r>
              <w:rPr>
                <w:rFonts w:ascii="Calibri" w:hAnsi="Calibri"/>
                <w:b w:val="0"/>
                <w:sz w:val="19"/>
              </w:rPr>
              <w:t>We read every priced line item off the bid schedules in 117 plans (MN / ND / SD) and sorted each material into the five quantity columns you already track. We have not turned any of this on yet — tell us whether the roll-ups are right.</w:t>
            </w:r>
          </w:p>
          <w:p>
            <w:pPr>
              <w:spacing w:after="40"/>
            </w:pPr>
            <w:r>
              <w:rPr>
                <w:rFonts w:ascii="Calibri" w:hAnsi="Calibri"/>
                <w:b w:val="0"/>
                <w:sz w:val="19"/>
              </w:rPr>
              <w:t>For each material: Keep it where we put it, Move it to another column, or Drop it if it should not be counted. Most-frequent materials first.</w:t>
            </w:r>
          </w:p>
          <w:p>
            <w:pPr>
              <w:spacing w:after="40"/>
            </w:pPr>
            <w:r>
              <w:rPr>
                <w:rFonts w:ascii="Calibri" w:hAnsi="Calibri"/>
                <w:b w:val="0"/>
                <w:sz w:val="19"/>
              </w:rPr>
              <w:t>Short version — one row per material, with the classes we saw listed beside it.</w:t>
            </w:r>
          </w:p>
        </w:tc>
      </w:tr>
    </w:tbl>
    <w:p>
      <w:pPr>
        <w:spacing w:after="80"/>
      </w:pPr>
    </w:p>
    <w:p>
      <w:pPr>
        <w:spacing w:before="320" w:after="120"/>
        <w:pBdr>
          <w:bottom w:val="single" w:sz="8" w:space="2" w:color="1F3A5F"/>
        </w:pBdr>
      </w:pPr>
      <w:r>
        <w:rPr>
          <w:rFonts w:ascii="Calibri" w:hAnsi="Calibri"/>
          <w:b/>
          <w:color w:val="1F3A5F"/>
          <w:sz w:val="32"/>
        </w:rPr>
        <w:t>Why we are asking</w:t>
      </w:r>
    </w:p>
    <w:p>
      <w:pPr>
        <w:spacing w:after="120"/>
      </w:pPr>
      <w:r>
        <w:rPr>
          <w:rFonts w:ascii="Calibri" w:hAnsi="Calibri"/>
          <w:b w:val="0"/>
          <w:sz w:val="20"/>
        </w:rPr>
        <w:t xml:space="preserve">On </w:t>
      </w:r>
      <w:r>
        <w:rPr>
          <w:rFonts w:ascii="Calibri" w:hAnsi="Calibri"/>
          <w:b/>
          <w:sz w:val="20"/>
        </w:rPr>
        <w:t>Stearns County CP 073-123-025</w:t>
      </w:r>
      <w:r>
        <w:rPr>
          <w:rFonts w:ascii="Calibri" w:hAnsi="Calibri"/>
          <w:b w:val="0"/>
          <w:sz w:val="20"/>
        </w:rPr>
        <w:t xml:space="preserve"> we read all 26 line items correctly but put them in the wrong columns — 70,263 SY of milling counted as asphalt and then dropped, and 70,167 SY of reclamation </w:t>
      </w:r>
      <w:r>
        <w:rPr>
          <w:rFonts w:ascii="Calibri" w:hAnsi="Calibri"/>
          <w:b/>
          <w:color w:val="C0392B"/>
          <w:sz w:val="20"/>
        </w:rPr>
        <w:t>not counted at all</w:t>
      </w:r>
      <w:r>
        <w:rPr>
          <w:rFonts w:ascii="Calibri" w:hAnsi="Calibri"/>
          <w:b w:val="0"/>
          <w:sz w:val="20"/>
        </w:rPr>
        <w:t xml:space="preserve">. The job reported </w:t>
      </w:r>
      <w:r>
        <w:rPr>
          <w:rFonts w:ascii="Calibri" w:hAnsi="Calibri"/>
          <w:b/>
          <w:color w:val="C0392B"/>
          <w:sz w:val="20"/>
        </w:rPr>
        <w:t>zero milling</w:t>
      </w:r>
      <w:r>
        <w:rPr>
          <w:rFonts w:ascii="Calibri" w:hAnsi="Calibri"/>
          <w:b w:val="0"/>
          <w:sz w:val="20"/>
        </w:rPr>
        <w:t xml:space="preserve"> on a job that is almost entirely milling and reclamation. Corpus-wide that is 1.6M SY of milling and 1.2M SY of reclamation uncounted. The mechanism is fixed; which column each material belongs in is your call.</w:t>
      </w:r>
    </w:p>
    <w:p>
      <w:pPr>
        <w:spacing w:after="120"/>
      </w:pPr>
      <w:r>
        <w:rPr>
          <w:rFonts w:ascii="Calibri" w:hAnsi="Calibri"/>
          <w:b/>
          <w:sz w:val="20"/>
        </w:rPr>
        <w:t>“Today”</w:t>
      </w:r>
      <w:r>
        <w:rPr>
          <w:rFonts w:ascii="Calibri" w:hAnsi="Calibri"/>
          <w:b w:val="0"/>
          <w:sz w:val="20"/>
        </w:rPr>
        <w:t xml:space="preserve"> is what the current system does with that material. </w:t>
      </w:r>
      <w:r>
        <w:rPr>
          <w:rFonts w:ascii="Calibri" w:hAnsi="Calibri"/>
          <w:b/>
          <w:color w:val="C0392B"/>
          <w:sz w:val="20"/>
        </w:rPr>
        <w:t>not counted</w:t>
      </w:r>
      <w:r>
        <w:rPr>
          <w:rFonts w:ascii="Calibri" w:hAnsi="Calibri"/>
          <w:b w:val="0"/>
          <w:sz w:val="20"/>
        </w:rPr>
        <w:t xml:space="preserve"> means the quantity is invisible on the report right now.</w:t>
      </w:r>
    </w:p>
    <w:p>
      <w:pPr>
        <w:spacing w:before="320" w:after="120"/>
        <w:pBdr>
          <w:bottom w:val="single" w:sz="8" w:space="2" w:color="1F3A5F"/>
        </w:pBdr>
      </w:pPr>
      <w:r>
        <w:rPr>
          <w:rFonts w:ascii="Calibri" w:hAnsi="Calibri"/>
          <w:b/>
          <w:color w:val="1F3A5F"/>
          <w:sz w:val="32"/>
        </w:rPr>
        <w:t>Part 1 — What we ARE tracking</w:t>
      </w:r>
    </w:p>
    <w:p>
      <w:pPr>
        <w:spacing w:before="240" w:after="120"/>
      </w:pPr>
      <w:r>
        <w:rPr>
          <w:rFonts w:ascii="Calibri" w:hAnsi="Calibri"/>
          <w:b/>
          <w:color w:val="1F6FB2"/>
          <w:sz w:val="26"/>
        </w:rPr>
        <w:t>Mixed_tons  —  Hot mix asphalt placed, in TONS.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168"/>
        <w:gridCol w:w="1168"/>
        <w:gridCol w:w="1168"/>
        <w:gridCol w:w="1168"/>
        <w:gridCol w:w="1168"/>
        <w:gridCol w:w="1168"/>
        <w:gridCol w:w="1168"/>
        <w:gridCol w:w="1168"/>
        <w:gridCol w:w="1168"/>
      </w:tblGrid>
      <w:tr>
        <w:tc>
          <w:tcPr>
            <w:tcW w:type="dxa" w:w="576"/>
            <w:shd w:val="clear" w:fill="EEF3F8"/>
          </w:tcPr>
          <w:p>
            <w:pPr>
              <w:spacing w:before="20" w:after="20"/>
            </w:pPr>
            <w:r/>
            <w:r>
              <w:rPr>
                <w:rFonts w:ascii="Calibri" w:hAnsi="Calibri"/>
                <w:b/>
                <w:color w:val="1F3A5F"/>
                <w:sz w:val="17"/>
              </w:rPr>
              <w:t>Ref</w:t>
            </w:r>
          </w:p>
        </w:tc>
        <w:tc>
          <w:tcPr>
            <w:tcW w:type="dxa" w:w="2448"/>
            <w:shd w:val="clear" w:fill="EEF3F8"/>
          </w:tcPr>
          <w:p>
            <w:pPr>
              <w:spacing w:before="20" w:after="20"/>
            </w:pPr>
            <w:r/>
            <w:r>
              <w:rPr>
                <w:rFonts w:ascii="Calibri" w:hAnsi="Calibri"/>
                <w:b/>
                <w:color w:val="1F3A5F"/>
                <w:sz w:val="17"/>
              </w:rPr>
              <w:t>Material</w:t>
            </w:r>
          </w:p>
        </w:tc>
        <w:tc>
          <w:tcPr>
            <w:tcW w:type="dxa" w:w="1872"/>
            <w:shd w:val="clear" w:fill="EEF3F8"/>
          </w:tcPr>
          <w:p>
            <w:pPr>
              <w:spacing w:before="20" w:after="20"/>
            </w:pPr>
            <w:r/>
            <w:r>
              <w:rPr>
                <w:rFonts w:ascii="Calibri" w:hAnsi="Calibri"/>
                <w:b/>
                <w:color w:val="1F3A5F"/>
                <w:sz w:val="17"/>
              </w:rPr>
              <w:t>Classes seen</w:t>
            </w:r>
          </w:p>
        </w:tc>
        <w:tc>
          <w:tcPr>
            <w:tcW w:type="dxa" w:w="648"/>
            <w:shd w:val="clear" w:fill="EEF3F8"/>
          </w:tcPr>
          <w:p>
            <w:pPr>
              <w:spacing w:before="20" w:after="20"/>
            </w:pPr>
            <w:r/>
            <w:r>
              <w:rPr>
                <w:rFonts w:ascii="Calibri" w:hAnsi="Calibri"/>
                <w:b/>
                <w:color w:val="1F3A5F"/>
                <w:sz w:val="17"/>
              </w:rPr>
              <w:t>Plans</w:t>
            </w:r>
          </w:p>
        </w:tc>
        <w:tc>
          <w:tcPr>
            <w:tcW w:type="dxa" w:w="792"/>
            <w:shd w:val="clear" w:fill="EEF3F8"/>
          </w:tcPr>
          <w:p>
            <w:pPr>
              <w:spacing w:before="20" w:after="20"/>
            </w:pPr>
            <w:r/>
            <w:r>
              <w:rPr>
                <w:rFonts w:ascii="Calibri" w:hAnsi="Calibri"/>
                <w:b/>
                <w:color w:val="1F3A5F"/>
                <w:sz w:val="17"/>
              </w:rPr>
              <w:t>States</w:t>
            </w:r>
          </w:p>
        </w:tc>
        <w:tc>
          <w:tcPr>
            <w:tcW w:type="dxa" w:w="792"/>
            <w:shd w:val="clear" w:fill="EEF3F8"/>
          </w:tcPr>
          <w:p>
            <w:pPr>
              <w:spacing w:before="20" w:after="20"/>
            </w:pPr>
            <w:r/>
            <w:r>
              <w:rPr>
                <w:rFonts w:ascii="Calibri" w:hAnsi="Calibri"/>
                <w:b/>
                <w:color w:val="1F3A5F"/>
                <w:sz w:val="17"/>
              </w:rPr>
              <w:t>Unit</w:t>
            </w:r>
          </w:p>
        </w:tc>
        <w:tc>
          <w:tcPr>
            <w:tcW w:type="dxa" w:w="1584"/>
            <w:shd w:val="clear" w:fill="EEF3F8"/>
          </w:tcPr>
          <w:p>
            <w:pPr>
              <w:spacing w:before="20" w:after="20"/>
            </w:pPr>
            <w:r/>
            <w:r>
              <w:rPr>
                <w:rFonts w:ascii="Calibri" w:hAnsi="Calibri"/>
                <w:b/>
                <w:color w:val="1F3A5F"/>
                <w:sz w:val="17"/>
              </w:rPr>
              <w:t>Today</w:t>
            </w:r>
          </w:p>
        </w:tc>
        <w:tc>
          <w:tcPr>
            <w:tcW w:type="dxa" w:w="1728"/>
            <w:shd w:val="clear" w:fill="EEF3F8"/>
          </w:tcPr>
          <w:p>
            <w:pPr>
              <w:spacing w:before="20" w:after="20"/>
            </w:pPr>
            <w:r/>
            <w:r>
              <w:rPr>
                <w:rFonts w:ascii="Calibri" w:hAnsi="Calibri"/>
                <w:b/>
                <w:color w:val="1F3A5F"/>
                <w:sz w:val="17"/>
              </w:rPr>
              <w:t>Quantity</w:t>
            </w:r>
          </w:p>
        </w:tc>
        <w:tc>
          <w:tcPr>
            <w:tcW w:type="dxa" w:w="2592"/>
            <w:shd w:val="clear" w:fill="EEF3F8"/>
          </w:tcPr>
          <w:p>
            <w:pPr>
              <w:spacing w:before="20" w:after="20"/>
            </w:pPr>
            <w:r/>
            <w:r>
              <w:rPr>
                <w:rFonts w:ascii="Calibri" w:hAnsi="Calibri"/>
                <w:b/>
                <w:color w:val="1F3A5F"/>
                <w:sz w:val="17"/>
              </w:rPr>
              <w:t>Right column?</w:t>
            </w:r>
          </w:p>
        </w:tc>
      </w:tr>
      <w:tr>
        <w:tc>
          <w:tcPr>
            <w:tcW w:type="dxa" w:w="576"/>
          </w:tcPr>
          <w:p>
            <w:pPr>
              <w:spacing w:before="20" w:after="20"/>
            </w:pPr>
            <w:r/>
            <w:r>
              <w:rPr>
                <w:rFonts w:ascii="Calibri" w:hAnsi="Calibri"/>
                <w:b w:val="0"/>
                <w:sz w:val="17"/>
              </w:rPr>
              <w:t>AS1</w:t>
            </w:r>
          </w:p>
        </w:tc>
        <w:tc>
          <w:tcPr>
            <w:tcW w:type="dxa" w:w="2448"/>
          </w:tcPr>
          <w:p>
            <w:pPr>
              <w:spacing w:before="20" w:after="20"/>
            </w:pPr>
            <w:r/>
            <w:r>
              <w:rPr>
                <w:rFonts w:ascii="Calibri" w:hAnsi="Calibri"/>
                <w:b/>
                <w:sz w:val="17"/>
              </w:rPr>
              <w:t>Type Sp Wear Course Mix</w:t>
            </w:r>
          </w:p>
        </w:tc>
        <w:tc>
          <w:tcPr>
            <w:tcW w:type="dxa" w:w="1872"/>
          </w:tcPr>
          <w:p>
            <w:pPr>
              <w:spacing w:before="20" w:after="20"/>
            </w:pPr>
            <w:r/>
            <w:r>
              <w:rPr>
                <w:rFonts w:ascii="Calibri" w:hAnsi="Calibri"/>
                <w:b w:val="0"/>
                <w:sz w:val="17"/>
              </w:rPr>
              <w:t>Type Sp 9.5, Type Sp 12.5</w:t>
            </w:r>
          </w:p>
        </w:tc>
        <w:tc>
          <w:tcPr>
            <w:tcW w:type="dxa" w:w="648"/>
          </w:tcPr>
          <w:p>
            <w:pPr>
              <w:spacing w:before="20" w:after="20"/>
            </w:pPr>
            <w:r/>
            <w:r>
              <w:rPr>
                <w:rFonts w:ascii="Calibri" w:hAnsi="Calibri"/>
                <w:b w:val="0"/>
                <w:sz w:val="17"/>
              </w:rPr>
              <w:t>22</w:t>
            </w:r>
          </w:p>
        </w:tc>
        <w:tc>
          <w:tcPr>
            <w:tcW w:type="dxa" w:w="792"/>
          </w:tcPr>
          <w:p>
            <w:pPr>
              <w:spacing w:before="20" w:after="20"/>
            </w:pPr>
            <w:r/>
            <w:r>
              <w:rPr>
                <w:rFonts w:ascii="Calibri" w:hAnsi="Calibri"/>
                <w:b w:val="0"/>
                <w:sz w:val="17"/>
              </w:rPr>
              <w:t>MN,XX</w:t>
            </w:r>
          </w:p>
        </w:tc>
        <w:tc>
          <w:tcPr>
            <w:tcW w:type="dxa" w:w="792"/>
          </w:tcPr>
          <w:p>
            <w:pPr>
              <w:spacing w:before="20" w:after="20"/>
            </w:pPr>
            <w:r/>
            <w:r>
              <w:rPr>
                <w:rFonts w:ascii="Calibri" w:hAnsi="Calibri"/>
                <w:b w:val="0"/>
                <w:sz w:val="17"/>
              </w:rPr>
              <w:t>SY,TON</w:t>
            </w:r>
          </w:p>
        </w:tc>
        <w:tc>
          <w:tcPr>
            <w:tcW w:type="dxa" w:w="1584"/>
          </w:tcPr>
          <w:p>
            <w:pPr>
              <w:spacing w:before="20" w:after="20"/>
            </w:pPr>
            <w:r/>
            <w:r>
              <w:rPr>
                <w:rFonts w:ascii="Calibri" w:hAnsi="Calibri"/>
                <w:b w:val="0"/>
                <w:sz w:val="17"/>
              </w:rPr>
              <w:t>partly counted</w:t>
            </w:r>
          </w:p>
        </w:tc>
        <w:tc>
          <w:tcPr>
            <w:tcW w:type="dxa" w:w="1728"/>
          </w:tcPr>
          <w:p>
            <w:pPr>
              <w:spacing w:before="20" w:after="20"/>
            </w:pPr>
            <w:r/>
            <w:r>
              <w:rPr>
                <w:rFonts w:ascii="Calibri" w:hAnsi="Calibri"/>
                <w:b w:val="0"/>
                <w:sz w:val="17"/>
              </w:rPr>
              <w:t>59,963 SY; 207,673 TON</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AS2</w:t>
            </w:r>
          </w:p>
        </w:tc>
        <w:tc>
          <w:tcPr>
            <w:tcW w:type="dxa" w:w="2448"/>
            <w:shd w:val="clear" w:fill="F4F6F8"/>
          </w:tcPr>
          <w:p>
            <w:pPr>
              <w:spacing w:before="20" w:after="20"/>
            </w:pPr>
            <w:r/>
            <w:r>
              <w:rPr>
                <w:rFonts w:ascii="Calibri" w:hAnsi="Calibri"/>
                <w:b/>
                <w:sz w:val="17"/>
              </w:rPr>
              <w:t>Superpave</w:t>
            </w:r>
          </w:p>
        </w:tc>
        <w:tc>
          <w:tcPr>
            <w:tcW w:type="dxa" w:w="1872"/>
            <w:shd w:val="clear" w:fill="F4F6F8"/>
          </w:tcPr>
          <w:p>
            <w:pPr>
              <w:spacing w:before="20" w:after="20"/>
            </w:pPr>
            <w:r/>
            <w:r>
              <w:rPr>
                <w:rFonts w:ascii="Calibri" w:hAnsi="Calibri"/>
                <w:b w:val="0"/>
                <w:sz w:val="17"/>
              </w:rPr>
              <w:t>Faa 45, Faa 43, Faa 42</w:t>
            </w:r>
          </w:p>
        </w:tc>
        <w:tc>
          <w:tcPr>
            <w:tcW w:type="dxa" w:w="648"/>
            <w:shd w:val="clear" w:fill="F4F6F8"/>
          </w:tcPr>
          <w:p>
            <w:pPr>
              <w:spacing w:before="20" w:after="20"/>
            </w:pPr>
            <w:r/>
            <w:r>
              <w:rPr>
                <w:rFonts w:ascii="Calibri" w:hAnsi="Calibri"/>
                <w:b w:val="0"/>
                <w:sz w:val="17"/>
              </w:rPr>
              <w:t>18</w:t>
            </w:r>
          </w:p>
        </w:tc>
        <w:tc>
          <w:tcPr>
            <w:tcW w:type="dxa" w:w="792"/>
            <w:shd w:val="clear" w:fill="F4F6F8"/>
          </w:tcPr>
          <w:p>
            <w:pPr>
              <w:spacing w:before="20" w:after="20"/>
            </w:pPr>
            <w:r/>
            <w:r>
              <w:rPr>
                <w:rFonts w:ascii="Calibri" w:hAnsi="Calibri"/>
                <w:b w:val="0"/>
                <w:sz w:val="17"/>
              </w:rPr>
              <w:t>ND</w:t>
            </w:r>
          </w:p>
        </w:tc>
        <w:tc>
          <w:tcPr>
            <w:tcW w:type="dxa" w:w="792"/>
            <w:shd w:val="clear" w:fill="F4F6F8"/>
          </w:tcPr>
          <w:p>
            <w:pPr>
              <w:spacing w:before="20" w:after="20"/>
            </w:pPr>
            <w:r/>
            <w:r>
              <w:rPr>
                <w:rFonts w:ascii="Calibri" w:hAnsi="Calibri"/>
                <w:b w:val="0"/>
                <w:sz w:val="17"/>
              </w:rPr>
              <w:t>SY,TON</w:t>
            </w:r>
          </w:p>
        </w:tc>
        <w:tc>
          <w:tcPr>
            <w:tcW w:type="dxa" w:w="1584"/>
            <w:shd w:val="clear" w:fill="F4F6F8"/>
          </w:tcPr>
          <w:p>
            <w:pPr>
              <w:spacing w:before="20" w:after="20"/>
            </w:pPr>
            <w:r/>
            <w:r>
              <w:rPr>
                <w:rFonts w:ascii="Calibri" w:hAnsi="Calibri"/>
                <w:b w:val="0"/>
                <w:sz w:val="17"/>
              </w:rPr>
              <w:t>partly counted</w:t>
            </w:r>
          </w:p>
        </w:tc>
        <w:tc>
          <w:tcPr>
            <w:tcW w:type="dxa" w:w="1728"/>
            <w:shd w:val="clear" w:fill="F4F6F8"/>
          </w:tcPr>
          <w:p>
            <w:pPr>
              <w:spacing w:before="20" w:after="20"/>
            </w:pPr>
            <w:r/>
            <w:r>
              <w:rPr>
                <w:rFonts w:ascii="Calibri" w:hAnsi="Calibri"/>
                <w:b w:val="0"/>
                <w:sz w:val="17"/>
              </w:rPr>
              <w:t>21,100 SY; 699,640 TON</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AS3</w:t>
            </w:r>
          </w:p>
        </w:tc>
        <w:tc>
          <w:tcPr>
            <w:tcW w:type="dxa" w:w="2448"/>
          </w:tcPr>
          <w:p>
            <w:pPr>
              <w:spacing w:before="20" w:after="20"/>
            </w:pPr>
            <w:r/>
            <w:r>
              <w:rPr>
                <w:rFonts w:ascii="Calibri" w:hAnsi="Calibri"/>
                <w:b/>
                <w:sz w:val="17"/>
              </w:rPr>
              <w:t>Type Sp Non-Wear Course Mix</w:t>
            </w:r>
          </w:p>
        </w:tc>
        <w:tc>
          <w:tcPr>
            <w:tcW w:type="dxa" w:w="1872"/>
          </w:tcPr>
          <w:p>
            <w:pPr>
              <w:spacing w:before="20" w:after="20"/>
            </w:pPr>
            <w:r/>
            <w:r>
              <w:rPr>
                <w:rFonts w:ascii="Calibri" w:hAnsi="Calibri"/>
                <w:b w:val="0"/>
                <w:sz w:val="17"/>
              </w:rPr>
              <w:t>Type Sp 12.5, Type Sp 9.5</w:t>
            </w:r>
          </w:p>
        </w:tc>
        <w:tc>
          <w:tcPr>
            <w:tcW w:type="dxa" w:w="648"/>
          </w:tcPr>
          <w:p>
            <w:pPr>
              <w:spacing w:before="20" w:after="20"/>
            </w:pPr>
            <w:r/>
            <w:r>
              <w:rPr>
                <w:rFonts w:ascii="Calibri" w:hAnsi="Calibri"/>
                <w:b w:val="0"/>
                <w:sz w:val="17"/>
              </w:rPr>
              <w:t>10</w:t>
            </w:r>
          </w:p>
        </w:tc>
        <w:tc>
          <w:tcPr>
            <w:tcW w:type="dxa" w:w="792"/>
          </w:tcPr>
          <w:p>
            <w:pPr>
              <w:spacing w:before="20" w:after="20"/>
            </w:pPr>
            <w:r/>
            <w:r>
              <w:rPr>
                <w:rFonts w:ascii="Calibri" w:hAnsi="Calibri"/>
                <w:b w:val="0"/>
                <w:sz w:val="17"/>
              </w:rPr>
              <w:t>MN</w:t>
            </w:r>
          </w:p>
        </w:tc>
        <w:tc>
          <w:tcPr>
            <w:tcW w:type="dxa" w:w="792"/>
          </w:tcPr>
          <w:p>
            <w:pPr>
              <w:spacing w:before="20" w:after="20"/>
            </w:pPr>
            <w:r/>
            <w:r>
              <w:rPr>
                <w:rFonts w:ascii="Calibri" w:hAnsi="Calibri"/>
                <w:b w:val="0"/>
                <w:sz w:val="17"/>
              </w:rPr>
              <w:t>SY,TON</w:t>
            </w:r>
          </w:p>
        </w:tc>
        <w:tc>
          <w:tcPr>
            <w:tcW w:type="dxa" w:w="1584"/>
          </w:tcPr>
          <w:p>
            <w:pPr>
              <w:spacing w:before="20" w:after="20"/>
            </w:pPr>
            <w:r/>
            <w:r>
              <w:rPr>
                <w:rFonts w:ascii="Calibri" w:hAnsi="Calibri"/>
                <w:b w:val="0"/>
                <w:sz w:val="17"/>
              </w:rPr>
              <w:t>partly counted</w:t>
            </w:r>
          </w:p>
        </w:tc>
        <w:tc>
          <w:tcPr>
            <w:tcW w:type="dxa" w:w="1728"/>
          </w:tcPr>
          <w:p>
            <w:pPr>
              <w:spacing w:before="20" w:after="20"/>
            </w:pPr>
            <w:r/>
            <w:r>
              <w:rPr>
                <w:rFonts w:ascii="Calibri" w:hAnsi="Calibri"/>
                <w:b w:val="0"/>
                <w:sz w:val="17"/>
              </w:rPr>
              <w:t>30,315 SY; 53,937 TON</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AS4</w:t>
            </w:r>
          </w:p>
        </w:tc>
        <w:tc>
          <w:tcPr>
            <w:tcW w:type="dxa" w:w="2448"/>
            <w:shd w:val="clear" w:fill="F4F6F8"/>
          </w:tcPr>
          <w:p>
            <w:pPr>
              <w:spacing w:before="20" w:after="20"/>
            </w:pPr>
            <w:r/>
            <w:r>
              <w:rPr>
                <w:rFonts w:ascii="Calibri" w:hAnsi="Calibri"/>
                <w:b/>
                <w:sz w:val="17"/>
              </w:rPr>
              <w:t>Asphalt Concrete Pavement</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4</w:t>
            </w:r>
          </w:p>
        </w:tc>
        <w:tc>
          <w:tcPr>
            <w:tcW w:type="dxa" w:w="792"/>
            <w:shd w:val="clear" w:fill="F4F6F8"/>
          </w:tcPr>
          <w:p>
            <w:pPr>
              <w:spacing w:before="20" w:after="20"/>
            </w:pPr>
            <w:r/>
            <w:r>
              <w:rPr>
                <w:rFonts w:ascii="Calibri" w:hAnsi="Calibri"/>
                <w:b w:val="0"/>
                <w:sz w:val="17"/>
              </w:rPr>
              <w:t>SD</w:t>
            </w:r>
          </w:p>
        </w:tc>
        <w:tc>
          <w:tcPr>
            <w:tcW w:type="dxa" w:w="792"/>
            <w:shd w:val="clear" w:fill="F4F6F8"/>
          </w:tcPr>
          <w:p>
            <w:pPr>
              <w:spacing w:before="20" w:after="20"/>
            </w:pPr>
            <w:r/>
            <w:r>
              <w:rPr>
                <w:rFonts w:ascii="Calibri" w:hAnsi="Calibri"/>
                <w:b w:val="0"/>
                <w:sz w:val="17"/>
              </w:rPr>
              <w:t>TON</w:t>
            </w:r>
          </w:p>
        </w:tc>
        <w:tc>
          <w:tcPr>
            <w:tcW w:type="dxa" w:w="1584"/>
            <w:shd w:val="clear" w:fill="F4F6F8"/>
          </w:tcPr>
          <w:p>
            <w:pPr>
              <w:spacing w:before="20" w:after="20"/>
            </w:pPr>
            <w:r/>
            <w:r>
              <w:rPr>
                <w:rFonts w:ascii="Calibri" w:hAnsi="Calibri"/>
                <w:b w:val="0"/>
                <w:sz w:val="17"/>
              </w:rPr>
              <w:t>Mixed_tons</w:t>
            </w:r>
          </w:p>
        </w:tc>
        <w:tc>
          <w:tcPr>
            <w:tcW w:type="dxa" w:w="1728"/>
            <w:shd w:val="clear" w:fill="F4F6F8"/>
          </w:tcPr>
          <w:p>
            <w:pPr>
              <w:spacing w:before="20" w:after="20"/>
            </w:pPr>
            <w:r/>
            <w:r>
              <w:rPr>
                <w:rFonts w:ascii="Calibri" w:hAnsi="Calibri"/>
                <w:b w:val="0"/>
                <w:sz w:val="17"/>
              </w:rPr>
              <w:t>59,392 TON</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AS5</w:t>
            </w:r>
          </w:p>
        </w:tc>
        <w:tc>
          <w:tcPr>
            <w:tcW w:type="dxa" w:w="2448"/>
          </w:tcPr>
          <w:p>
            <w:pPr>
              <w:spacing w:before="20" w:after="20"/>
            </w:pPr>
            <w:r/>
            <w:r>
              <w:rPr>
                <w:rFonts w:ascii="Calibri" w:hAnsi="Calibri"/>
                <w:b/>
                <w:sz w:val="17"/>
              </w:rPr>
              <w:t>Type Sp Bituminous Wear Course</w:t>
            </w:r>
          </w:p>
        </w:tc>
        <w:tc>
          <w:tcPr>
            <w:tcW w:type="dxa" w:w="1872"/>
          </w:tcPr>
          <w:p>
            <w:pPr>
              <w:spacing w:before="20" w:after="20"/>
            </w:pPr>
            <w:r/>
            <w:r>
              <w:rPr>
                <w:rFonts w:ascii="Calibri" w:hAnsi="Calibri"/>
                <w:b w:val="0"/>
                <w:sz w:val="17"/>
              </w:rPr>
              <w:t>Type Sp 12.5</w:t>
            </w:r>
          </w:p>
        </w:tc>
        <w:tc>
          <w:tcPr>
            <w:tcW w:type="dxa" w:w="648"/>
          </w:tcPr>
          <w:p>
            <w:pPr>
              <w:spacing w:before="20" w:after="20"/>
            </w:pPr>
            <w:r/>
            <w:r>
              <w:rPr>
                <w:rFonts w:ascii="Calibri" w:hAnsi="Calibri"/>
                <w:b w:val="0"/>
                <w:sz w:val="17"/>
              </w:rPr>
              <w:t>2</w:t>
            </w:r>
          </w:p>
        </w:tc>
        <w:tc>
          <w:tcPr>
            <w:tcW w:type="dxa" w:w="792"/>
          </w:tcPr>
          <w:p>
            <w:pPr>
              <w:spacing w:before="20" w:after="20"/>
            </w:pPr>
            <w:r/>
            <w:r>
              <w:rPr>
                <w:rFonts w:ascii="Calibri" w:hAnsi="Calibri"/>
                <w:b w:val="0"/>
                <w:sz w:val="17"/>
              </w:rPr>
              <w:t>MN</w:t>
            </w:r>
          </w:p>
        </w:tc>
        <w:tc>
          <w:tcPr>
            <w:tcW w:type="dxa" w:w="792"/>
          </w:tcPr>
          <w:p>
            <w:pPr>
              <w:spacing w:before="20" w:after="20"/>
            </w:pPr>
            <w:r/>
            <w:r>
              <w:rPr>
                <w:rFonts w:ascii="Calibri" w:hAnsi="Calibri"/>
                <w:b w:val="0"/>
                <w:sz w:val="17"/>
              </w:rPr>
              <w:t>TON</w:t>
            </w:r>
          </w:p>
        </w:tc>
        <w:tc>
          <w:tcPr>
            <w:tcW w:type="dxa" w:w="1584"/>
          </w:tcPr>
          <w:p>
            <w:pPr>
              <w:spacing w:before="20" w:after="20"/>
            </w:pPr>
            <w:r/>
            <w:r>
              <w:rPr>
                <w:rFonts w:ascii="Calibri" w:hAnsi="Calibri"/>
                <w:b w:val="0"/>
                <w:sz w:val="17"/>
              </w:rPr>
              <w:t>Mixed_tons</w:t>
            </w:r>
          </w:p>
        </w:tc>
        <w:tc>
          <w:tcPr>
            <w:tcW w:type="dxa" w:w="1728"/>
          </w:tcPr>
          <w:p>
            <w:pPr>
              <w:spacing w:before="20" w:after="20"/>
            </w:pPr>
            <w:r/>
            <w:r>
              <w:rPr>
                <w:rFonts w:ascii="Calibri" w:hAnsi="Calibri"/>
                <w:b w:val="0"/>
                <w:sz w:val="17"/>
              </w:rPr>
              <w:t>86,816 TON</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AS6</w:t>
            </w:r>
          </w:p>
        </w:tc>
        <w:tc>
          <w:tcPr>
            <w:tcW w:type="dxa" w:w="2448"/>
            <w:shd w:val="clear" w:fill="F4F6F8"/>
          </w:tcPr>
          <w:p>
            <w:pPr>
              <w:spacing w:before="20" w:after="20"/>
            </w:pPr>
            <w:r/>
            <w:r>
              <w:rPr>
                <w:rFonts w:ascii="Calibri" w:hAnsi="Calibri"/>
                <w:b/>
                <w:sz w:val="17"/>
              </w:rPr>
              <w:t>Asphalt Concrete Composite</w:t>
            </w:r>
          </w:p>
        </w:tc>
        <w:tc>
          <w:tcPr>
            <w:tcW w:type="dxa" w:w="1872"/>
            <w:shd w:val="clear" w:fill="F4F6F8"/>
          </w:tcPr>
          <w:p>
            <w:pPr>
              <w:spacing w:before="20" w:after="20"/>
            </w:pPr>
            <w:r/>
            <w:r>
              <w:rPr>
                <w:rFonts w:ascii="Calibri" w:hAnsi="Calibri"/>
                <w:b w:val="0"/>
                <w:sz w:val="17"/>
              </w:rPr>
              <w:t>Pg58</w:t>
            </w:r>
          </w:p>
        </w:tc>
        <w:tc>
          <w:tcPr>
            <w:tcW w:type="dxa" w:w="648"/>
            <w:shd w:val="clear" w:fill="F4F6F8"/>
          </w:tcPr>
          <w:p>
            <w:pPr>
              <w:spacing w:before="20" w:after="20"/>
            </w:pPr>
            <w:r/>
            <w:r>
              <w:rPr>
                <w:rFonts w:ascii="Calibri" w:hAnsi="Calibri"/>
                <w:b w:val="0"/>
                <w:sz w:val="17"/>
              </w:rPr>
              <w:t>2</w:t>
            </w:r>
          </w:p>
        </w:tc>
        <w:tc>
          <w:tcPr>
            <w:tcW w:type="dxa" w:w="792"/>
            <w:shd w:val="clear" w:fill="F4F6F8"/>
          </w:tcPr>
          <w:p>
            <w:pPr>
              <w:spacing w:before="20" w:after="20"/>
            </w:pPr>
            <w:r/>
            <w:r>
              <w:rPr>
                <w:rFonts w:ascii="Calibri" w:hAnsi="Calibri"/>
                <w:b w:val="0"/>
                <w:sz w:val="17"/>
              </w:rPr>
              <w:t>SD</w:t>
            </w:r>
          </w:p>
        </w:tc>
        <w:tc>
          <w:tcPr>
            <w:tcW w:type="dxa" w:w="792"/>
            <w:shd w:val="clear" w:fill="F4F6F8"/>
          </w:tcPr>
          <w:p>
            <w:pPr>
              <w:spacing w:before="20" w:after="20"/>
            </w:pPr>
            <w:r/>
            <w:r>
              <w:rPr>
                <w:rFonts w:ascii="Calibri" w:hAnsi="Calibri"/>
                <w:b w:val="0"/>
                <w:sz w:val="17"/>
              </w:rPr>
              <w:t>TON</w:t>
            </w:r>
          </w:p>
        </w:tc>
        <w:tc>
          <w:tcPr>
            <w:tcW w:type="dxa" w:w="1584"/>
            <w:shd w:val="clear" w:fill="F4F6F8"/>
          </w:tcPr>
          <w:p>
            <w:pPr>
              <w:spacing w:before="20" w:after="20"/>
            </w:pPr>
            <w:r/>
            <w:r>
              <w:rPr>
                <w:rFonts w:ascii="Calibri" w:hAnsi="Calibri"/>
                <w:b w:val="0"/>
                <w:sz w:val="17"/>
              </w:rPr>
              <w:t>Mixed_tons</w:t>
            </w:r>
          </w:p>
        </w:tc>
        <w:tc>
          <w:tcPr>
            <w:tcW w:type="dxa" w:w="1728"/>
            <w:shd w:val="clear" w:fill="F4F6F8"/>
          </w:tcPr>
          <w:p>
            <w:pPr>
              <w:spacing w:before="20" w:after="20"/>
            </w:pPr>
            <w:r/>
            <w:r>
              <w:rPr>
                <w:rFonts w:ascii="Calibri" w:hAnsi="Calibri"/>
                <w:b w:val="0"/>
                <w:sz w:val="17"/>
              </w:rPr>
              <w:t>29,453 TON</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AS7</w:t>
            </w:r>
          </w:p>
        </w:tc>
        <w:tc>
          <w:tcPr>
            <w:tcW w:type="dxa" w:w="2448"/>
          </w:tcPr>
          <w:p>
            <w:pPr>
              <w:spacing w:before="20" w:after="20"/>
            </w:pPr>
            <w:r/>
            <w:r>
              <w:rPr>
                <w:rFonts w:ascii="Calibri" w:hAnsi="Calibri"/>
                <w:b/>
                <w:sz w:val="17"/>
              </w:rPr>
              <w:t>Patching</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2</w:t>
            </w:r>
          </w:p>
        </w:tc>
        <w:tc>
          <w:tcPr>
            <w:tcW w:type="dxa" w:w="792"/>
          </w:tcPr>
          <w:p>
            <w:pPr>
              <w:spacing w:before="20" w:after="20"/>
            </w:pPr>
            <w:r/>
            <w:r>
              <w:rPr>
                <w:rFonts w:ascii="Calibri" w:hAnsi="Calibri"/>
                <w:b w:val="0"/>
                <w:sz w:val="17"/>
              </w:rPr>
              <w:t>ND</w:t>
            </w:r>
          </w:p>
        </w:tc>
        <w:tc>
          <w:tcPr>
            <w:tcW w:type="dxa" w:w="792"/>
          </w:tcPr>
          <w:p>
            <w:pPr>
              <w:spacing w:before="20" w:after="20"/>
            </w:pPr>
            <w:r/>
            <w:r>
              <w:rPr>
                <w:rFonts w:ascii="Calibri" w:hAnsi="Calibri"/>
                <w:b w:val="0"/>
                <w:sz w:val="17"/>
              </w:rPr>
              <w:t>SY,TON</w:t>
            </w:r>
          </w:p>
        </w:tc>
        <w:tc>
          <w:tcPr>
            <w:tcW w:type="dxa" w:w="1584"/>
          </w:tcPr>
          <w:p>
            <w:pPr>
              <w:spacing w:before="20" w:after="20"/>
            </w:pPr>
            <w:r/>
            <w:r>
              <w:rPr>
                <w:rFonts w:ascii="Calibri" w:hAnsi="Calibri"/>
                <w:b/>
                <w:color w:val="C0392B"/>
                <w:sz w:val="17"/>
              </w:rPr>
              <w:t>not counted</w:t>
            </w:r>
          </w:p>
        </w:tc>
        <w:tc>
          <w:tcPr>
            <w:tcW w:type="dxa" w:w="1728"/>
          </w:tcPr>
          <w:p>
            <w:pPr>
              <w:spacing w:before="20" w:after="20"/>
            </w:pPr>
            <w:r/>
            <w:r>
              <w:rPr>
                <w:rFonts w:ascii="Calibri" w:hAnsi="Calibri"/>
                <w:b w:val="0"/>
                <w:sz w:val="17"/>
              </w:rPr>
              <w:t>7,200 SY; 200 TON</w:t>
            </w:r>
          </w:p>
        </w:tc>
        <w:tc>
          <w:tcPr>
            <w:tcW w:type="dxa" w:w="2592"/>
          </w:tcPr>
          <w:p>
            <w:pPr>
              <w:spacing w:before="20" w:after="20"/>
            </w:pPr>
            <w:r/>
            <w:r>
              <w:rPr>
                <w:rFonts w:ascii="Calibri" w:hAnsi="Calibri"/>
                <w:b w:val="0"/>
                <w:sz w:val="17"/>
              </w:rPr>
              <w:t>☐ Keep  ☐ Move to ____  ☐ Drop</w:t>
            </w:r>
          </w:p>
        </w:tc>
      </w:tr>
    </w:tbl>
    <w:p>
      <w:pPr>
        <w:spacing w:after="40"/>
      </w:pPr>
    </w:p>
    <w:p>
      <w:pPr>
        <w:spacing w:after="120"/>
      </w:pPr>
      <w:r>
        <w:rPr>
          <w:rFonts w:ascii="Calibri" w:hAnsi="Calibri"/>
          <w:b w:val="0"/>
          <w:i/>
          <w:color w:val="808690"/>
          <w:sz w:val="17"/>
        </w:rPr>
        <w:t>Plus 11 material(s) seen on only one plan: Plant Mix Surf, Type Sp Wear Course, Bituminous Base Patch Special, Type Sp Bit Mix For Tight Blade Leveling, Hot Mix Asphalt Pavement Ches Sddot Type 1, Hot Mix Asphalt Superpave - Base Course, Asphalt Patching - Hbp Aggregate, Commercial Mix Asphalt…</w:t>
      </w:r>
    </w:p>
    <w:p>
      <w:pPr>
        <w:spacing w:after="60"/>
      </w:pPr>
      <w:r>
        <w:rPr>
          <w:rFonts w:ascii="Calibri" w:hAnsi="Calibri"/>
          <w:b/>
          <w:i w:val="0"/>
          <w:sz w:val="19"/>
        </w:rPr>
        <w:t>Anything missing from Mixed_tons?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5256"/>
        <w:gridCol w:w="5256"/>
      </w:tblGrid>
      <w:tr>
        <w:tc>
          <w:tcPr>
            <w:tcW w:type="dxa" w:w="6192"/>
            <w:shd w:val="clear" w:fill="EEF3F8"/>
          </w:tcPr>
          <w:p>
            <w:pPr>
              <w:spacing w:before="20" w:after="20"/>
            </w:pPr>
            <w:r/>
            <w:r>
              <w:rPr>
                <w:rFonts w:ascii="Calibri" w:hAnsi="Calibri"/>
                <w:b/>
                <w:color w:val="1F3A5F"/>
                <w:sz w:val="17"/>
              </w:rPr>
              <w:t>Material we did not list</w:t>
            </w:r>
          </w:p>
        </w:tc>
        <w:tc>
          <w:tcPr>
            <w:tcW w:type="dxa" w:w="6192"/>
            <w:shd w:val="clear" w:fill="EEF3F8"/>
          </w:tcPr>
          <w:p>
            <w:pPr>
              <w:spacing w:before="20" w:after="20"/>
            </w:pPr>
            <w:r/>
            <w:r>
              <w:rPr>
                <w:rFonts w:ascii="Calibri" w:hAnsi="Calibri"/>
                <w:b/>
                <w:color w:val="1F3A5F"/>
                <w:sz w:val="17"/>
              </w:rPr>
              <w:t>Why it belongs here</w:t>
            </w:r>
          </w:p>
        </w:tc>
      </w:tr>
      <w:tr>
        <w:tc>
          <w:tcPr>
            <w:tcW w:type="dxa" w:w="6192"/>
          </w:tcPr>
          <w:p>
            <w:pPr>
              <w:spacing w:before="20" w:after="20"/>
            </w:pPr>
            <w:r/>
            <w:r>
              <w:rPr>
                <w:rFonts w:ascii="Calibri" w:hAnsi="Calibri"/>
                <w:b w:val="0"/>
                <w:sz w:val="17"/>
              </w:rPr>
            </w:r>
          </w:p>
        </w:tc>
        <w:tc>
          <w:tcPr>
            <w:tcW w:type="dxa" w:w="6192"/>
          </w:tcPr>
          <w:p>
            <w:pPr>
              <w:spacing w:before="20" w:after="20"/>
            </w:pPr>
            <w:r/>
            <w:r>
              <w:rPr>
                <w:rFonts w:ascii="Calibri" w:hAnsi="Calibri"/>
                <w:b w:val="0"/>
                <w:sz w:val="17"/>
              </w:rPr>
            </w:r>
          </w:p>
        </w:tc>
      </w:tr>
    </w:tbl>
    <w:p>
      <w:pPr>
        <w:spacing w:after="40"/>
      </w:pPr>
    </w:p>
    <w:p>
      <w:pPr>
        <w:spacing w:before="240" w:after="120"/>
      </w:pPr>
      <w:r>
        <w:rPr>
          <w:rFonts w:ascii="Calibri" w:hAnsi="Calibri"/>
          <w:b/>
          <w:color w:val="1F6FB2"/>
          <w:sz w:val="26"/>
        </w:rPr>
        <w:t>base_tons  —  Aggregate base placed under the pavement, in TONS.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168"/>
        <w:gridCol w:w="1168"/>
        <w:gridCol w:w="1168"/>
        <w:gridCol w:w="1168"/>
        <w:gridCol w:w="1168"/>
        <w:gridCol w:w="1168"/>
        <w:gridCol w:w="1168"/>
        <w:gridCol w:w="1168"/>
        <w:gridCol w:w="1168"/>
      </w:tblGrid>
      <w:tr>
        <w:tc>
          <w:tcPr>
            <w:tcW w:type="dxa" w:w="576"/>
            <w:shd w:val="clear" w:fill="EEF3F8"/>
          </w:tcPr>
          <w:p>
            <w:pPr>
              <w:spacing w:before="20" w:after="20"/>
            </w:pPr>
            <w:r/>
            <w:r>
              <w:rPr>
                <w:rFonts w:ascii="Calibri" w:hAnsi="Calibri"/>
                <w:b/>
                <w:color w:val="1F3A5F"/>
                <w:sz w:val="17"/>
              </w:rPr>
              <w:t>Ref</w:t>
            </w:r>
          </w:p>
        </w:tc>
        <w:tc>
          <w:tcPr>
            <w:tcW w:type="dxa" w:w="2448"/>
            <w:shd w:val="clear" w:fill="EEF3F8"/>
          </w:tcPr>
          <w:p>
            <w:pPr>
              <w:spacing w:before="20" w:after="20"/>
            </w:pPr>
            <w:r/>
            <w:r>
              <w:rPr>
                <w:rFonts w:ascii="Calibri" w:hAnsi="Calibri"/>
                <w:b/>
                <w:color w:val="1F3A5F"/>
                <w:sz w:val="17"/>
              </w:rPr>
              <w:t>Material</w:t>
            </w:r>
          </w:p>
        </w:tc>
        <w:tc>
          <w:tcPr>
            <w:tcW w:type="dxa" w:w="1872"/>
            <w:shd w:val="clear" w:fill="EEF3F8"/>
          </w:tcPr>
          <w:p>
            <w:pPr>
              <w:spacing w:before="20" w:after="20"/>
            </w:pPr>
            <w:r/>
            <w:r>
              <w:rPr>
                <w:rFonts w:ascii="Calibri" w:hAnsi="Calibri"/>
                <w:b/>
                <w:color w:val="1F3A5F"/>
                <w:sz w:val="17"/>
              </w:rPr>
              <w:t>Classes seen</w:t>
            </w:r>
          </w:p>
        </w:tc>
        <w:tc>
          <w:tcPr>
            <w:tcW w:type="dxa" w:w="648"/>
            <w:shd w:val="clear" w:fill="EEF3F8"/>
          </w:tcPr>
          <w:p>
            <w:pPr>
              <w:spacing w:before="20" w:after="20"/>
            </w:pPr>
            <w:r/>
            <w:r>
              <w:rPr>
                <w:rFonts w:ascii="Calibri" w:hAnsi="Calibri"/>
                <w:b/>
                <w:color w:val="1F3A5F"/>
                <w:sz w:val="17"/>
              </w:rPr>
              <w:t>Plans</w:t>
            </w:r>
          </w:p>
        </w:tc>
        <w:tc>
          <w:tcPr>
            <w:tcW w:type="dxa" w:w="792"/>
            <w:shd w:val="clear" w:fill="EEF3F8"/>
          </w:tcPr>
          <w:p>
            <w:pPr>
              <w:spacing w:before="20" w:after="20"/>
            </w:pPr>
            <w:r/>
            <w:r>
              <w:rPr>
                <w:rFonts w:ascii="Calibri" w:hAnsi="Calibri"/>
                <w:b/>
                <w:color w:val="1F3A5F"/>
                <w:sz w:val="17"/>
              </w:rPr>
              <w:t>States</w:t>
            </w:r>
          </w:p>
        </w:tc>
        <w:tc>
          <w:tcPr>
            <w:tcW w:type="dxa" w:w="792"/>
            <w:shd w:val="clear" w:fill="EEF3F8"/>
          </w:tcPr>
          <w:p>
            <w:pPr>
              <w:spacing w:before="20" w:after="20"/>
            </w:pPr>
            <w:r/>
            <w:r>
              <w:rPr>
                <w:rFonts w:ascii="Calibri" w:hAnsi="Calibri"/>
                <w:b/>
                <w:color w:val="1F3A5F"/>
                <w:sz w:val="17"/>
              </w:rPr>
              <w:t>Unit</w:t>
            </w:r>
          </w:p>
        </w:tc>
        <w:tc>
          <w:tcPr>
            <w:tcW w:type="dxa" w:w="1584"/>
            <w:shd w:val="clear" w:fill="EEF3F8"/>
          </w:tcPr>
          <w:p>
            <w:pPr>
              <w:spacing w:before="20" w:after="20"/>
            </w:pPr>
            <w:r/>
            <w:r>
              <w:rPr>
                <w:rFonts w:ascii="Calibri" w:hAnsi="Calibri"/>
                <w:b/>
                <w:color w:val="1F3A5F"/>
                <w:sz w:val="17"/>
              </w:rPr>
              <w:t>Today</w:t>
            </w:r>
          </w:p>
        </w:tc>
        <w:tc>
          <w:tcPr>
            <w:tcW w:type="dxa" w:w="1728"/>
            <w:shd w:val="clear" w:fill="EEF3F8"/>
          </w:tcPr>
          <w:p>
            <w:pPr>
              <w:spacing w:before="20" w:after="20"/>
            </w:pPr>
            <w:r/>
            <w:r>
              <w:rPr>
                <w:rFonts w:ascii="Calibri" w:hAnsi="Calibri"/>
                <w:b/>
                <w:color w:val="1F3A5F"/>
                <w:sz w:val="17"/>
              </w:rPr>
              <w:t>Quantity</w:t>
            </w:r>
          </w:p>
        </w:tc>
        <w:tc>
          <w:tcPr>
            <w:tcW w:type="dxa" w:w="2592"/>
            <w:shd w:val="clear" w:fill="EEF3F8"/>
          </w:tcPr>
          <w:p>
            <w:pPr>
              <w:spacing w:before="20" w:after="20"/>
            </w:pPr>
            <w:r/>
            <w:r>
              <w:rPr>
                <w:rFonts w:ascii="Calibri" w:hAnsi="Calibri"/>
                <w:b/>
                <w:color w:val="1F3A5F"/>
                <w:sz w:val="17"/>
              </w:rPr>
              <w:t>Right column?</w:t>
            </w:r>
          </w:p>
        </w:tc>
      </w:tr>
      <w:tr>
        <w:tc>
          <w:tcPr>
            <w:tcW w:type="dxa" w:w="576"/>
          </w:tcPr>
          <w:p>
            <w:pPr>
              <w:spacing w:before="20" w:after="20"/>
            </w:pPr>
            <w:r/>
            <w:r>
              <w:rPr>
                <w:rFonts w:ascii="Calibri" w:hAnsi="Calibri"/>
                <w:b w:val="0"/>
                <w:sz w:val="17"/>
              </w:rPr>
              <w:t>BA1</w:t>
            </w:r>
          </w:p>
        </w:tc>
        <w:tc>
          <w:tcPr>
            <w:tcW w:type="dxa" w:w="2448"/>
          </w:tcPr>
          <w:p>
            <w:pPr>
              <w:spacing w:before="20" w:after="20"/>
            </w:pPr>
            <w:r/>
            <w:r>
              <w:rPr>
                <w:rFonts w:ascii="Calibri" w:hAnsi="Calibri"/>
                <w:b/>
                <w:sz w:val="17"/>
              </w:rPr>
              <w:t>Aggregate Base</w:t>
            </w:r>
          </w:p>
        </w:tc>
        <w:tc>
          <w:tcPr>
            <w:tcW w:type="dxa" w:w="1872"/>
          </w:tcPr>
          <w:p>
            <w:pPr>
              <w:spacing w:before="20" w:after="20"/>
            </w:pPr>
            <w:r/>
            <w:r>
              <w:rPr>
                <w:rFonts w:ascii="Calibri" w:hAnsi="Calibri"/>
                <w:b w:val="0"/>
                <w:sz w:val="17"/>
              </w:rPr>
              <w:t>Cl 13, Cl 5, Cl 6</w:t>
            </w:r>
          </w:p>
        </w:tc>
        <w:tc>
          <w:tcPr>
            <w:tcW w:type="dxa" w:w="648"/>
          </w:tcPr>
          <w:p>
            <w:pPr>
              <w:spacing w:before="20" w:after="20"/>
            </w:pPr>
            <w:r/>
            <w:r>
              <w:rPr>
                <w:rFonts w:ascii="Calibri" w:hAnsi="Calibri"/>
                <w:b w:val="0"/>
                <w:sz w:val="17"/>
              </w:rPr>
              <w:t>33</w:t>
            </w:r>
          </w:p>
        </w:tc>
        <w:tc>
          <w:tcPr>
            <w:tcW w:type="dxa" w:w="792"/>
          </w:tcPr>
          <w:p>
            <w:pPr>
              <w:spacing w:before="20" w:after="20"/>
            </w:pPr>
            <w:r/>
            <w:r>
              <w:rPr>
                <w:rFonts w:ascii="Calibri" w:hAnsi="Calibri"/>
                <w:b w:val="0"/>
                <w:sz w:val="17"/>
              </w:rPr>
              <w:t>MN,ND</w:t>
            </w:r>
          </w:p>
        </w:tc>
        <w:tc>
          <w:tcPr>
            <w:tcW w:type="dxa" w:w="792"/>
          </w:tcPr>
          <w:p>
            <w:pPr>
              <w:spacing w:before="20" w:after="20"/>
            </w:pPr>
            <w:r/>
            <w:r>
              <w:rPr>
                <w:rFonts w:ascii="Calibri" w:hAnsi="Calibri"/>
                <w:b w:val="0"/>
                <w:sz w:val="17"/>
              </w:rPr>
              <w:t>CY,TON</w:t>
            </w:r>
          </w:p>
        </w:tc>
        <w:tc>
          <w:tcPr>
            <w:tcW w:type="dxa" w:w="1584"/>
          </w:tcPr>
          <w:p>
            <w:pPr>
              <w:spacing w:before="20" w:after="20"/>
            </w:pPr>
            <w:r/>
            <w:r>
              <w:rPr>
                <w:rFonts w:ascii="Calibri" w:hAnsi="Calibri"/>
                <w:b w:val="0"/>
                <w:sz w:val="17"/>
              </w:rPr>
              <w:t>partly counted</w:t>
            </w:r>
          </w:p>
        </w:tc>
        <w:tc>
          <w:tcPr>
            <w:tcW w:type="dxa" w:w="1728"/>
          </w:tcPr>
          <w:p>
            <w:pPr>
              <w:spacing w:before="20" w:after="20"/>
            </w:pPr>
            <w:r/>
            <w:r>
              <w:rPr>
                <w:rFonts w:ascii="Calibri" w:hAnsi="Calibri"/>
                <w:b w:val="0"/>
                <w:sz w:val="17"/>
              </w:rPr>
              <w:t>17,660 CY; 793,771 TON</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BA2</w:t>
            </w:r>
          </w:p>
        </w:tc>
        <w:tc>
          <w:tcPr>
            <w:tcW w:type="dxa" w:w="2448"/>
            <w:shd w:val="clear" w:fill="F4F6F8"/>
          </w:tcPr>
          <w:p>
            <w:pPr>
              <w:spacing w:before="20" w:after="20"/>
            </w:pPr>
            <w:r/>
            <w:r>
              <w:rPr>
                <w:rFonts w:ascii="Calibri" w:hAnsi="Calibri"/>
                <w:b/>
                <w:sz w:val="17"/>
              </w:rPr>
              <w:t>Portland Cement</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4</w:t>
            </w:r>
          </w:p>
        </w:tc>
        <w:tc>
          <w:tcPr>
            <w:tcW w:type="dxa" w:w="792"/>
            <w:shd w:val="clear" w:fill="F4F6F8"/>
          </w:tcPr>
          <w:p>
            <w:pPr>
              <w:spacing w:before="20" w:after="20"/>
            </w:pPr>
            <w:r/>
            <w:r>
              <w:rPr>
                <w:rFonts w:ascii="Calibri" w:hAnsi="Calibri"/>
                <w:b w:val="0"/>
                <w:sz w:val="17"/>
              </w:rPr>
              <w:t>ND,SD</w:t>
            </w:r>
          </w:p>
        </w:tc>
        <w:tc>
          <w:tcPr>
            <w:tcW w:type="dxa" w:w="792"/>
            <w:shd w:val="clear" w:fill="F4F6F8"/>
          </w:tcPr>
          <w:p>
            <w:pPr>
              <w:spacing w:before="20" w:after="20"/>
            </w:pPr>
            <w:r/>
            <w:r>
              <w:rPr>
                <w:rFonts w:ascii="Calibri" w:hAnsi="Calibri"/>
                <w:b w:val="0"/>
                <w:sz w:val="17"/>
              </w:rPr>
              <w:t>TON</w:t>
            </w:r>
          </w:p>
        </w:tc>
        <w:tc>
          <w:tcPr>
            <w:tcW w:type="dxa" w:w="1584"/>
            <w:shd w:val="clear" w:fill="F4F6F8"/>
          </w:tcPr>
          <w:p>
            <w:pPr>
              <w:spacing w:before="20" w:after="20"/>
            </w:pPr>
            <w:r/>
            <w:r>
              <w:rPr>
                <w:rFonts w:ascii="Calibri" w:hAnsi="Calibri"/>
                <w:b/>
                <w:color w:val="C0392B"/>
                <w:sz w:val="17"/>
              </w:rPr>
              <w:t>not counted</w:t>
            </w:r>
          </w:p>
        </w:tc>
        <w:tc>
          <w:tcPr>
            <w:tcW w:type="dxa" w:w="1728"/>
            <w:shd w:val="clear" w:fill="F4F6F8"/>
          </w:tcPr>
          <w:p>
            <w:pPr>
              <w:spacing w:before="20" w:after="20"/>
            </w:pPr>
            <w:r/>
            <w:r>
              <w:rPr>
                <w:rFonts w:ascii="Calibri" w:hAnsi="Calibri"/>
                <w:b w:val="0"/>
                <w:sz w:val="17"/>
              </w:rPr>
              <w:t>13,322 TON</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BA3</w:t>
            </w:r>
          </w:p>
        </w:tc>
        <w:tc>
          <w:tcPr>
            <w:tcW w:type="dxa" w:w="2448"/>
          </w:tcPr>
          <w:p>
            <w:pPr>
              <w:spacing w:before="20" w:after="20"/>
            </w:pPr>
            <w:r/>
            <w:r>
              <w:rPr>
                <w:rFonts w:ascii="Calibri" w:hAnsi="Calibri"/>
                <w:b/>
                <w:sz w:val="17"/>
              </w:rPr>
              <w:t>Cement Stabilized Subgrade</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2</w:t>
            </w:r>
          </w:p>
        </w:tc>
        <w:tc>
          <w:tcPr>
            <w:tcW w:type="dxa" w:w="792"/>
          </w:tcPr>
          <w:p>
            <w:pPr>
              <w:spacing w:before="20" w:after="20"/>
            </w:pPr>
            <w:r/>
            <w:r>
              <w:rPr>
                <w:rFonts w:ascii="Calibri" w:hAnsi="Calibri"/>
                <w:b w:val="0"/>
                <w:sz w:val="17"/>
              </w:rPr>
              <w:t>MN,ND</w:t>
            </w:r>
          </w:p>
        </w:tc>
        <w:tc>
          <w:tcPr>
            <w:tcW w:type="dxa" w:w="792"/>
          </w:tcPr>
          <w:p>
            <w:pPr>
              <w:spacing w:before="20" w:after="20"/>
            </w:pPr>
            <w:r/>
            <w:r>
              <w:rPr>
                <w:rFonts w:ascii="Calibri" w:hAnsi="Calibri"/>
                <w:b w:val="0"/>
                <w:sz w:val="17"/>
              </w:rPr>
              <w:t>SY</w:t>
            </w:r>
          </w:p>
        </w:tc>
        <w:tc>
          <w:tcPr>
            <w:tcW w:type="dxa" w:w="1584"/>
          </w:tcPr>
          <w:p>
            <w:pPr>
              <w:spacing w:before="20" w:after="20"/>
            </w:pPr>
            <w:r/>
            <w:r>
              <w:rPr>
                <w:rFonts w:ascii="Calibri" w:hAnsi="Calibri"/>
                <w:b/>
                <w:color w:val="C0392B"/>
                <w:sz w:val="17"/>
              </w:rPr>
              <w:t>not counted</w:t>
            </w:r>
          </w:p>
        </w:tc>
        <w:tc>
          <w:tcPr>
            <w:tcW w:type="dxa" w:w="1728"/>
          </w:tcPr>
          <w:p>
            <w:pPr>
              <w:spacing w:before="20" w:after="20"/>
            </w:pPr>
            <w:r/>
            <w:r>
              <w:rPr>
                <w:rFonts w:ascii="Calibri" w:hAnsi="Calibri"/>
                <w:b w:val="0"/>
                <w:sz w:val="17"/>
              </w:rPr>
              <w:t>34,837 SY</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BA4</w:t>
            </w:r>
          </w:p>
        </w:tc>
        <w:tc>
          <w:tcPr>
            <w:tcW w:type="dxa" w:w="2448"/>
            <w:shd w:val="clear" w:fill="F4F6F8"/>
          </w:tcPr>
          <w:p>
            <w:pPr>
              <w:spacing w:before="20" w:after="20"/>
            </w:pPr>
            <w:r/>
            <w:r>
              <w:rPr>
                <w:rFonts w:ascii="Calibri" w:hAnsi="Calibri"/>
                <w:b/>
                <w:sz w:val="17"/>
              </w:rPr>
              <w:t>Base Course</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2</w:t>
            </w:r>
          </w:p>
        </w:tc>
        <w:tc>
          <w:tcPr>
            <w:tcW w:type="dxa" w:w="792"/>
            <w:shd w:val="clear" w:fill="F4F6F8"/>
          </w:tcPr>
          <w:p>
            <w:pPr>
              <w:spacing w:before="20" w:after="20"/>
            </w:pPr>
            <w:r/>
            <w:r>
              <w:rPr>
                <w:rFonts w:ascii="Calibri" w:hAnsi="Calibri"/>
                <w:b w:val="0"/>
                <w:sz w:val="17"/>
              </w:rPr>
              <w:t>SD</w:t>
            </w:r>
          </w:p>
        </w:tc>
        <w:tc>
          <w:tcPr>
            <w:tcW w:type="dxa" w:w="792"/>
            <w:shd w:val="clear" w:fill="F4F6F8"/>
          </w:tcPr>
          <w:p>
            <w:pPr>
              <w:spacing w:before="20" w:after="20"/>
            </w:pPr>
            <w:r/>
            <w:r>
              <w:rPr>
                <w:rFonts w:ascii="Calibri" w:hAnsi="Calibri"/>
                <w:b w:val="0"/>
                <w:sz w:val="17"/>
              </w:rPr>
              <w:t>TON</w:t>
            </w:r>
          </w:p>
        </w:tc>
        <w:tc>
          <w:tcPr>
            <w:tcW w:type="dxa" w:w="1584"/>
            <w:shd w:val="clear" w:fill="F4F6F8"/>
          </w:tcPr>
          <w:p>
            <w:pPr>
              <w:spacing w:before="20" w:after="20"/>
            </w:pPr>
            <w:r/>
            <w:r>
              <w:rPr>
                <w:rFonts w:ascii="Calibri" w:hAnsi="Calibri"/>
                <w:b w:val="0"/>
                <w:sz w:val="17"/>
              </w:rPr>
              <w:t>base_tons</w:t>
            </w:r>
          </w:p>
        </w:tc>
        <w:tc>
          <w:tcPr>
            <w:tcW w:type="dxa" w:w="1728"/>
            <w:shd w:val="clear" w:fill="F4F6F8"/>
          </w:tcPr>
          <w:p>
            <w:pPr>
              <w:spacing w:before="20" w:after="20"/>
            </w:pPr>
            <w:r/>
            <w:r>
              <w:rPr>
                <w:rFonts w:ascii="Calibri" w:hAnsi="Calibri"/>
                <w:b w:val="0"/>
                <w:sz w:val="17"/>
              </w:rPr>
              <w:t>25,099 TON</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BA5</w:t>
            </w:r>
          </w:p>
        </w:tc>
        <w:tc>
          <w:tcPr>
            <w:tcW w:type="dxa" w:w="2448"/>
          </w:tcPr>
          <w:p>
            <w:pPr>
              <w:spacing w:before="20" w:after="20"/>
            </w:pPr>
            <w:r/>
            <w:r>
              <w:rPr>
                <w:rFonts w:ascii="Calibri" w:hAnsi="Calibri"/>
                <w:b/>
                <w:sz w:val="17"/>
              </w:rPr>
              <w:t>Salvaged Base Course</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2</w:t>
            </w:r>
          </w:p>
        </w:tc>
        <w:tc>
          <w:tcPr>
            <w:tcW w:type="dxa" w:w="792"/>
          </w:tcPr>
          <w:p>
            <w:pPr>
              <w:spacing w:before="20" w:after="20"/>
            </w:pPr>
            <w:r/>
            <w:r>
              <w:rPr>
                <w:rFonts w:ascii="Calibri" w:hAnsi="Calibri"/>
                <w:b w:val="0"/>
                <w:sz w:val="17"/>
              </w:rPr>
              <w:t>ND,SD</w:t>
            </w:r>
          </w:p>
        </w:tc>
        <w:tc>
          <w:tcPr>
            <w:tcW w:type="dxa" w:w="792"/>
          </w:tcPr>
          <w:p>
            <w:pPr>
              <w:spacing w:before="20" w:after="20"/>
            </w:pPr>
            <w:r/>
            <w:r>
              <w:rPr>
                <w:rFonts w:ascii="Calibri" w:hAnsi="Calibri"/>
                <w:b w:val="0"/>
                <w:sz w:val="17"/>
              </w:rPr>
              <w:t>TON</w:t>
            </w:r>
          </w:p>
        </w:tc>
        <w:tc>
          <w:tcPr>
            <w:tcW w:type="dxa" w:w="1584"/>
          </w:tcPr>
          <w:p>
            <w:pPr>
              <w:spacing w:before="20" w:after="20"/>
            </w:pPr>
            <w:r/>
            <w:r>
              <w:rPr>
                <w:rFonts w:ascii="Calibri" w:hAnsi="Calibri"/>
                <w:b w:val="0"/>
                <w:sz w:val="17"/>
              </w:rPr>
              <w:t>base_tons</w:t>
            </w:r>
          </w:p>
        </w:tc>
        <w:tc>
          <w:tcPr>
            <w:tcW w:type="dxa" w:w="1728"/>
          </w:tcPr>
          <w:p>
            <w:pPr>
              <w:spacing w:before="20" w:after="20"/>
            </w:pPr>
            <w:r/>
            <w:r>
              <w:rPr>
                <w:rFonts w:ascii="Calibri" w:hAnsi="Calibri"/>
                <w:b w:val="0"/>
                <w:sz w:val="17"/>
              </w:rPr>
              <w:t>9,478 TON</w:t>
            </w:r>
          </w:p>
        </w:tc>
        <w:tc>
          <w:tcPr>
            <w:tcW w:type="dxa" w:w="2592"/>
          </w:tcPr>
          <w:p>
            <w:pPr>
              <w:spacing w:before="20" w:after="20"/>
            </w:pPr>
            <w:r/>
            <w:r>
              <w:rPr>
                <w:rFonts w:ascii="Calibri" w:hAnsi="Calibri"/>
                <w:b w:val="0"/>
                <w:sz w:val="17"/>
              </w:rPr>
              <w:t>☐ Keep  ☐ Move to ____  ☐ Drop</w:t>
            </w:r>
          </w:p>
        </w:tc>
      </w:tr>
    </w:tbl>
    <w:p>
      <w:pPr>
        <w:spacing w:after="40"/>
      </w:pPr>
    </w:p>
    <w:p>
      <w:pPr>
        <w:spacing w:after="120"/>
      </w:pPr>
      <w:r>
        <w:rPr>
          <w:rFonts w:ascii="Calibri" w:hAnsi="Calibri"/>
          <w:b w:val="0"/>
          <w:i/>
          <w:color w:val="808690"/>
          <w:sz w:val="17"/>
        </w:rPr>
        <w:t>Plus 14 material(s) seen on only one plan: Cement Stabilized Base Course, Stabilized Base Course, Remove And Relay Salvaged Base Course, Cement Stabilized Subgrade - Ch, Cement Treated Subgrade, Soil Stabilization Material, Salvage And Stockpile Asphalt Mix And Granular Base Material, Subbase Course…</w:t>
      </w:r>
    </w:p>
    <w:p>
      <w:pPr>
        <w:spacing w:after="60"/>
      </w:pPr>
      <w:r>
        <w:rPr>
          <w:rFonts w:ascii="Calibri" w:hAnsi="Calibri"/>
          <w:b/>
          <w:i w:val="0"/>
          <w:sz w:val="19"/>
        </w:rPr>
        <w:t>Anything missing from base_tons?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5256"/>
        <w:gridCol w:w="5256"/>
      </w:tblGrid>
      <w:tr>
        <w:tc>
          <w:tcPr>
            <w:tcW w:type="dxa" w:w="6192"/>
            <w:shd w:val="clear" w:fill="EEF3F8"/>
          </w:tcPr>
          <w:p>
            <w:pPr>
              <w:spacing w:before="20" w:after="20"/>
            </w:pPr>
            <w:r/>
            <w:r>
              <w:rPr>
                <w:rFonts w:ascii="Calibri" w:hAnsi="Calibri"/>
                <w:b/>
                <w:color w:val="1F3A5F"/>
                <w:sz w:val="17"/>
              </w:rPr>
              <w:t>Material we did not list</w:t>
            </w:r>
          </w:p>
        </w:tc>
        <w:tc>
          <w:tcPr>
            <w:tcW w:type="dxa" w:w="6192"/>
            <w:shd w:val="clear" w:fill="EEF3F8"/>
          </w:tcPr>
          <w:p>
            <w:pPr>
              <w:spacing w:before="20" w:after="20"/>
            </w:pPr>
            <w:r/>
            <w:r>
              <w:rPr>
                <w:rFonts w:ascii="Calibri" w:hAnsi="Calibri"/>
                <w:b/>
                <w:color w:val="1F3A5F"/>
                <w:sz w:val="17"/>
              </w:rPr>
              <w:t>Why it belongs here</w:t>
            </w:r>
          </w:p>
        </w:tc>
      </w:tr>
      <w:tr>
        <w:tc>
          <w:tcPr>
            <w:tcW w:type="dxa" w:w="6192"/>
          </w:tcPr>
          <w:p>
            <w:pPr>
              <w:spacing w:before="20" w:after="20"/>
            </w:pPr>
            <w:r/>
            <w:r>
              <w:rPr>
                <w:rFonts w:ascii="Calibri" w:hAnsi="Calibri"/>
                <w:b w:val="0"/>
                <w:sz w:val="17"/>
              </w:rPr>
            </w:r>
          </w:p>
        </w:tc>
        <w:tc>
          <w:tcPr>
            <w:tcW w:type="dxa" w:w="6192"/>
          </w:tcPr>
          <w:p>
            <w:pPr>
              <w:spacing w:before="20" w:after="20"/>
            </w:pPr>
            <w:r/>
            <w:r>
              <w:rPr>
                <w:rFonts w:ascii="Calibri" w:hAnsi="Calibri"/>
                <w:b w:val="0"/>
                <w:sz w:val="17"/>
              </w:rPr>
            </w:r>
          </w:p>
        </w:tc>
      </w:tr>
    </w:tbl>
    <w:p>
      <w:pPr>
        <w:spacing w:after="40"/>
      </w:pPr>
    </w:p>
    <w:p>
      <w:pPr>
        <w:spacing w:before="240" w:after="120"/>
      </w:pPr>
      <w:r>
        <w:rPr>
          <w:rFonts w:ascii="Calibri" w:hAnsi="Calibri"/>
          <w:b/>
          <w:color w:val="1F6FB2"/>
          <w:sz w:val="26"/>
        </w:rPr>
        <w:t>shldr_tons  —  Shoulder gravel and aggregate surfacing, in TONS.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168"/>
        <w:gridCol w:w="1168"/>
        <w:gridCol w:w="1168"/>
        <w:gridCol w:w="1168"/>
        <w:gridCol w:w="1168"/>
        <w:gridCol w:w="1168"/>
        <w:gridCol w:w="1168"/>
        <w:gridCol w:w="1168"/>
        <w:gridCol w:w="1168"/>
      </w:tblGrid>
      <w:tr>
        <w:tc>
          <w:tcPr>
            <w:tcW w:type="dxa" w:w="576"/>
            <w:shd w:val="clear" w:fill="EEF3F8"/>
          </w:tcPr>
          <w:p>
            <w:pPr>
              <w:spacing w:before="20" w:after="20"/>
            </w:pPr>
            <w:r/>
            <w:r>
              <w:rPr>
                <w:rFonts w:ascii="Calibri" w:hAnsi="Calibri"/>
                <w:b/>
                <w:color w:val="1F3A5F"/>
                <w:sz w:val="17"/>
              </w:rPr>
              <w:t>Ref</w:t>
            </w:r>
          </w:p>
        </w:tc>
        <w:tc>
          <w:tcPr>
            <w:tcW w:type="dxa" w:w="2448"/>
            <w:shd w:val="clear" w:fill="EEF3F8"/>
          </w:tcPr>
          <w:p>
            <w:pPr>
              <w:spacing w:before="20" w:after="20"/>
            </w:pPr>
            <w:r/>
            <w:r>
              <w:rPr>
                <w:rFonts w:ascii="Calibri" w:hAnsi="Calibri"/>
                <w:b/>
                <w:color w:val="1F3A5F"/>
                <w:sz w:val="17"/>
              </w:rPr>
              <w:t>Material</w:t>
            </w:r>
          </w:p>
        </w:tc>
        <w:tc>
          <w:tcPr>
            <w:tcW w:type="dxa" w:w="1872"/>
            <w:shd w:val="clear" w:fill="EEF3F8"/>
          </w:tcPr>
          <w:p>
            <w:pPr>
              <w:spacing w:before="20" w:after="20"/>
            </w:pPr>
            <w:r/>
            <w:r>
              <w:rPr>
                <w:rFonts w:ascii="Calibri" w:hAnsi="Calibri"/>
                <w:b/>
                <w:color w:val="1F3A5F"/>
                <w:sz w:val="17"/>
              </w:rPr>
              <w:t>Classes seen</w:t>
            </w:r>
          </w:p>
        </w:tc>
        <w:tc>
          <w:tcPr>
            <w:tcW w:type="dxa" w:w="648"/>
            <w:shd w:val="clear" w:fill="EEF3F8"/>
          </w:tcPr>
          <w:p>
            <w:pPr>
              <w:spacing w:before="20" w:after="20"/>
            </w:pPr>
            <w:r/>
            <w:r>
              <w:rPr>
                <w:rFonts w:ascii="Calibri" w:hAnsi="Calibri"/>
                <w:b/>
                <w:color w:val="1F3A5F"/>
                <w:sz w:val="17"/>
              </w:rPr>
              <w:t>Plans</w:t>
            </w:r>
          </w:p>
        </w:tc>
        <w:tc>
          <w:tcPr>
            <w:tcW w:type="dxa" w:w="792"/>
            <w:shd w:val="clear" w:fill="EEF3F8"/>
          </w:tcPr>
          <w:p>
            <w:pPr>
              <w:spacing w:before="20" w:after="20"/>
            </w:pPr>
            <w:r/>
            <w:r>
              <w:rPr>
                <w:rFonts w:ascii="Calibri" w:hAnsi="Calibri"/>
                <w:b/>
                <w:color w:val="1F3A5F"/>
                <w:sz w:val="17"/>
              </w:rPr>
              <w:t>States</w:t>
            </w:r>
          </w:p>
        </w:tc>
        <w:tc>
          <w:tcPr>
            <w:tcW w:type="dxa" w:w="792"/>
            <w:shd w:val="clear" w:fill="EEF3F8"/>
          </w:tcPr>
          <w:p>
            <w:pPr>
              <w:spacing w:before="20" w:after="20"/>
            </w:pPr>
            <w:r/>
            <w:r>
              <w:rPr>
                <w:rFonts w:ascii="Calibri" w:hAnsi="Calibri"/>
                <w:b/>
                <w:color w:val="1F3A5F"/>
                <w:sz w:val="17"/>
              </w:rPr>
              <w:t>Unit</w:t>
            </w:r>
          </w:p>
        </w:tc>
        <w:tc>
          <w:tcPr>
            <w:tcW w:type="dxa" w:w="1584"/>
            <w:shd w:val="clear" w:fill="EEF3F8"/>
          </w:tcPr>
          <w:p>
            <w:pPr>
              <w:spacing w:before="20" w:after="20"/>
            </w:pPr>
            <w:r/>
            <w:r>
              <w:rPr>
                <w:rFonts w:ascii="Calibri" w:hAnsi="Calibri"/>
                <w:b/>
                <w:color w:val="1F3A5F"/>
                <w:sz w:val="17"/>
              </w:rPr>
              <w:t>Today</w:t>
            </w:r>
          </w:p>
        </w:tc>
        <w:tc>
          <w:tcPr>
            <w:tcW w:type="dxa" w:w="1728"/>
            <w:shd w:val="clear" w:fill="EEF3F8"/>
          </w:tcPr>
          <w:p>
            <w:pPr>
              <w:spacing w:before="20" w:after="20"/>
            </w:pPr>
            <w:r/>
            <w:r>
              <w:rPr>
                <w:rFonts w:ascii="Calibri" w:hAnsi="Calibri"/>
                <w:b/>
                <w:color w:val="1F3A5F"/>
                <w:sz w:val="17"/>
              </w:rPr>
              <w:t>Quantity</w:t>
            </w:r>
          </w:p>
        </w:tc>
        <w:tc>
          <w:tcPr>
            <w:tcW w:type="dxa" w:w="2592"/>
            <w:shd w:val="clear" w:fill="EEF3F8"/>
          </w:tcPr>
          <w:p>
            <w:pPr>
              <w:spacing w:before="20" w:after="20"/>
            </w:pPr>
            <w:r/>
            <w:r>
              <w:rPr>
                <w:rFonts w:ascii="Calibri" w:hAnsi="Calibri"/>
                <w:b/>
                <w:color w:val="1F3A5F"/>
                <w:sz w:val="17"/>
              </w:rPr>
              <w:t>Right column?</w:t>
            </w:r>
          </w:p>
        </w:tc>
      </w:tr>
      <w:tr>
        <w:tc>
          <w:tcPr>
            <w:tcW w:type="dxa" w:w="576"/>
          </w:tcPr>
          <w:p>
            <w:pPr>
              <w:spacing w:before="20" w:after="20"/>
            </w:pPr>
            <w:r/>
            <w:r>
              <w:rPr>
                <w:rFonts w:ascii="Calibri" w:hAnsi="Calibri"/>
                <w:b w:val="0"/>
                <w:sz w:val="17"/>
              </w:rPr>
              <w:t>SH1</w:t>
            </w:r>
          </w:p>
        </w:tc>
        <w:tc>
          <w:tcPr>
            <w:tcW w:type="dxa" w:w="2448"/>
          </w:tcPr>
          <w:p>
            <w:pPr>
              <w:spacing w:before="20" w:after="20"/>
            </w:pPr>
            <w:r/>
            <w:r>
              <w:rPr>
                <w:rFonts w:ascii="Calibri" w:hAnsi="Calibri"/>
                <w:b/>
                <w:sz w:val="17"/>
              </w:rPr>
              <w:t>Aggregate Surfacing</w:t>
            </w:r>
          </w:p>
        </w:tc>
        <w:tc>
          <w:tcPr>
            <w:tcW w:type="dxa" w:w="1872"/>
          </w:tcPr>
          <w:p>
            <w:pPr>
              <w:spacing w:before="20" w:after="20"/>
            </w:pPr>
            <w:r/>
            <w:r>
              <w:rPr>
                <w:rFonts w:ascii="Calibri" w:hAnsi="Calibri"/>
                <w:b w:val="0"/>
                <w:sz w:val="17"/>
              </w:rPr>
              <w:t>Cl 5, Cl 1, Cl Special, Cl 2</w:t>
            </w:r>
          </w:p>
        </w:tc>
        <w:tc>
          <w:tcPr>
            <w:tcW w:type="dxa" w:w="648"/>
          </w:tcPr>
          <w:p>
            <w:pPr>
              <w:spacing w:before="20" w:after="20"/>
            </w:pPr>
            <w:r/>
            <w:r>
              <w:rPr>
                <w:rFonts w:ascii="Calibri" w:hAnsi="Calibri"/>
                <w:b w:val="0"/>
                <w:sz w:val="17"/>
              </w:rPr>
              <w:t>18</w:t>
            </w:r>
          </w:p>
        </w:tc>
        <w:tc>
          <w:tcPr>
            <w:tcW w:type="dxa" w:w="792"/>
          </w:tcPr>
          <w:p>
            <w:pPr>
              <w:spacing w:before="20" w:after="20"/>
            </w:pPr>
            <w:r/>
            <w:r>
              <w:rPr>
                <w:rFonts w:ascii="Calibri" w:hAnsi="Calibri"/>
                <w:b w:val="0"/>
                <w:sz w:val="17"/>
              </w:rPr>
              <w:t>MN,XX</w:t>
            </w:r>
          </w:p>
        </w:tc>
        <w:tc>
          <w:tcPr>
            <w:tcW w:type="dxa" w:w="792"/>
          </w:tcPr>
          <w:p>
            <w:pPr>
              <w:spacing w:before="20" w:after="20"/>
            </w:pPr>
            <w:r/>
            <w:r>
              <w:rPr>
                <w:rFonts w:ascii="Calibri" w:hAnsi="Calibri"/>
                <w:b w:val="0"/>
                <w:sz w:val="17"/>
              </w:rPr>
              <w:t>CY,TON</w:t>
            </w:r>
          </w:p>
        </w:tc>
        <w:tc>
          <w:tcPr>
            <w:tcW w:type="dxa" w:w="1584"/>
          </w:tcPr>
          <w:p>
            <w:pPr>
              <w:spacing w:before="20" w:after="20"/>
            </w:pPr>
            <w:r/>
            <w:r>
              <w:rPr>
                <w:rFonts w:ascii="Calibri" w:hAnsi="Calibri"/>
                <w:b w:val="0"/>
                <w:sz w:val="17"/>
              </w:rPr>
              <w:t>partly counted</w:t>
            </w:r>
          </w:p>
        </w:tc>
        <w:tc>
          <w:tcPr>
            <w:tcW w:type="dxa" w:w="1728"/>
          </w:tcPr>
          <w:p>
            <w:pPr>
              <w:spacing w:before="20" w:after="20"/>
            </w:pPr>
            <w:r/>
            <w:r>
              <w:rPr>
                <w:rFonts w:ascii="Calibri" w:hAnsi="Calibri"/>
                <w:b w:val="0"/>
                <w:sz w:val="17"/>
              </w:rPr>
              <w:t>1,311 CY; 45,073 TON</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SH2</w:t>
            </w:r>
          </w:p>
        </w:tc>
        <w:tc>
          <w:tcPr>
            <w:tcW w:type="dxa" w:w="2448"/>
            <w:shd w:val="clear" w:fill="F4F6F8"/>
          </w:tcPr>
          <w:p>
            <w:pPr>
              <w:spacing w:before="20" w:after="20"/>
            </w:pPr>
            <w:r/>
            <w:r>
              <w:rPr>
                <w:rFonts w:ascii="Calibri" w:hAnsi="Calibri"/>
                <w:b/>
                <w:sz w:val="17"/>
              </w:rPr>
              <w:t>Aggregate Surface Course</w:t>
            </w:r>
          </w:p>
        </w:tc>
        <w:tc>
          <w:tcPr>
            <w:tcW w:type="dxa" w:w="1872"/>
            <w:shd w:val="clear" w:fill="F4F6F8"/>
          </w:tcPr>
          <w:p>
            <w:pPr>
              <w:spacing w:before="20" w:after="20"/>
            </w:pPr>
            <w:r/>
            <w:r>
              <w:rPr>
                <w:rFonts w:ascii="Calibri" w:hAnsi="Calibri"/>
                <w:b w:val="0"/>
                <w:sz w:val="17"/>
              </w:rPr>
              <w:t>Cl 13</w:t>
            </w:r>
          </w:p>
        </w:tc>
        <w:tc>
          <w:tcPr>
            <w:tcW w:type="dxa" w:w="648"/>
            <w:shd w:val="clear" w:fill="F4F6F8"/>
          </w:tcPr>
          <w:p>
            <w:pPr>
              <w:spacing w:before="20" w:after="20"/>
            </w:pPr>
            <w:r/>
            <w:r>
              <w:rPr>
                <w:rFonts w:ascii="Calibri" w:hAnsi="Calibri"/>
                <w:b w:val="0"/>
                <w:sz w:val="17"/>
              </w:rPr>
              <w:t>5</w:t>
            </w:r>
          </w:p>
        </w:tc>
        <w:tc>
          <w:tcPr>
            <w:tcW w:type="dxa" w:w="792"/>
            <w:shd w:val="clear" w:fill="F4F6F8"/>
          </w:tcPr>
          <w:p>
            <w:pPr>
              <w:spacing w:before="20" w:after="20"/>
            </w:pPr>
            <w:r/>
            <w:r>
              <w:rPr>
                <w:rFonts w:ascii="Calibri" w:hAnsi="Calibri"/>
                <w:b w:val="0"/>
                <w:sz w:val="17"/>
              </w:rPr>
              <w:t>ND</w:t>
            </w:r>
          </w:p>
        </w:tc>
        <w:tc>
          <w:tcPr>
            <w:tcW w:type="dxa" w:w="792"/>
            <w:shd w:val="clear" w:fill="F4F6F8"/>
          </w:tcPr>
          <w:p>
            <w:pPr>
              <w:spacing w:before="20" w:after="20"/>
            </w:pPr>
            <w:r/>
            <w:r>
              <w:rPr>
                <w:rFonts w:ascii="Calibri" w:hAnsi="Calibri"/>
                <w:b w:val="0"/>
                <w:sz w:val="17"/>
              </w:rPr>
              <w:t>TON</w:t>
            </w:r>
          </w:p>
        </w:tc>
        <w:tc>
          <w:tcPr>
            <w:tcW w:type="dxa" w:w="1584"/>
            <w:shd w:val="clear" w:fill="F4F6F8"/>
          </w:tcPr>
          <w:p>
            <w:pPr>
              <w:spacing w:before="20" w:after="20"/>
            </w:pPr>
            <w:r/>
            <w:r>
              <w:rPr>
                <w:rFonts w:ascii="Calibri" w:hAnsi="Calibri"/>
                <w:b w:val="0"/>
                <w:sz w:val="17"/>
              </w:rPr>
              <w:t>base_tons</w:t>
            </w:r>
          </w:p>
        </w:tc>
        <w:tc>
          <w:tcPr>
            <w:tcW w:type="dxa" w:w="1728"/>
            <w:shd w:val="clear" w:fill="F4F6F8"/>
          </w:tcPr>
          <w:p>
            <w:pPr>
              <w:spacing w:before="20" w:after="20"/>
            </w:pPr>
            <w:r/>
            <w:r>
              <w:rPr>
                <w:rFonts w:ascii="Calibri" w:hAnsi="Calibri"/>
                <w:b w:val="0"/>
                <w:sz w:val="17"/>
              </w:rPr>
              <w:t>1,360 TON</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SH3</w:t>
            </w:r>
          </w:p>
        </w:tc>
        <w:tc>
          <w:tcPr>
            <w:tcW w:type="dxa" w:w="2448"/>
          </w:tcPr>
          <w:p>
            <w:pPr>
              <w:spacing w:before="20" w:after="20"/>
            </w:pPr>
            <w:r/>
            <w:r>
              <w:rPr>
                <w:rFonts w:ascii="Calibri" w:hAnsi="Calibri"/>
                <w:b/>
                <w:sz w:val="17"/>
              </w:rPr>
              <w:t>Shoulder Base Aggregate</w:t>
            </w:r>
          </w:p>
        </w:tc>
        <w:tc>
          <w:tcPr>
            <w:tcW w:type="dxa" w:w="1872"/>
          </w:tcPr>
          <w:p>
            <w:pPr>
              <w:spacing w:before="20" w:after="20"/>
            </w:pPr>
            <w:r/>
            <w:r>
              <w:rPr>
                <w:rFonts w:ascii="Calibri" w:hAnsi="Calibri"/>
                <w:b w:val="0"/>
                <w:sz w:val="17"/>
              </w:rPr>
              <w:t>Cl 1</w:t>
            </w:r>
          </w:p>
        </w:tc>
        <w:tc>
          <w:tcPr>
            <w:tcW w:type="dxa" w:w="648"/>
          </w:tcPr>
          <w:p>
            <w:pPr>
              <w:spacing w:before="20" w:after="20"/>
            </w:pPr>
            <w:r/>
            <w:r>
              <w:rPr>
                <w:rFonts w:ascii="Calibri" w:hAnsi="Calibri"/>
                <w:b w:val="0"/>
                <w:sz w:val="17"/>
              </w:rPr>
              <w:t>3</w:t>
            </w:r>
          </w:p>
        </w:tc>
        <w:tc>
          <w:tcPr>
            <w:tcW w:type="dxa" w:w="792"/>
          </w:tcPr>
          <w:p>
            <w:pPr>
              <w:spacing w:before="20" w:after="20"/>
            </w:pPr>
            <w:r/>
            <w:r>
              <w:rPr>
                <w:rFonts w:ascii="Calibri" w:hAnsi="Calibri"/>
                <w:b w:val="0"/>
                <w:sz w:val="17"/>
              </w:rPr>
              <w:t>MN</w:t>
            </w:r>
          </w:p>
        </w:tc>
        <w:tc>
          <w:tcPr>
            <w:tcW w:type="dxa" w:w="792"/>
          </w:tcPr>
          <w:p>
            <w:pPr>
              <w:spacing w:before="20" w:after="20"/>
            </w:pPr>
            <w:r/>
            <w:r>
              <w:rPr>
                <w:rFonts w:ascii="Calibri" w:hAnsi="Calibri"/>
                <w:b w:val="0"/>
                <w:sz w:val="17"/>
              </w:rPr>
              <w:t>TON</w:t>
            </w:r>
          </w:p>
        </w:tc>
        <w:tc>
          <w:tcPr>
            <w:tcW w:type="dxa" w:w="1584"/>
          </w:tcPr>
          <w:p>
            <w:pPr>
              <w:spacing w:before="20" w:after="20"/>
            </w:pPr>
            <w:r/>
            <w:r>
              <w:rPr>
                <w:rFonts w:ascii="Calibri" w:hAnsi="Calibri"/>
                <w:b w:val="0"/>
                <w:sz w:val="17"/>
              </w:rPr>
              <w:t>shldr_tons</w:t>
            </w:r>
          </w:p>
        </w:tc>
        <w:tc>
          <w:tcPr>
            <w:tcW w:type="dxa" w:w="1728"/>
          </w:tcPr>
          <w:p>
            <w:pPr>
              <w:spacing w:before="20" w:after="20"/>
            </w:pPr>
            <w:r/>
            <w:r>
              <w:rPr>
                <w:rFonts w:ascii="Calibri" w:hAnsi="Calibri"/>
                <w:b w:val="0"/>
                <w:sz w:val="17"/>
              </w:rPr>
              <w:t>12,100 TON</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SH4</w:t>
            </w:r>
          </w:p>
        </w:tc>
        <w:tc>
          <w:tcPr>
            <w:tcW w:type="dxa" w:w="2448"/>
            <w:shd w:val="clear" w:fill="F4F6F8"/>
          </w:tcPr>
          <w:p>
            <w:pPr>
              <w:spacing w:before="20" w:after="20"/>
            </w:pPr>
            <w:r/>
            <w:r>
              <w:rPr>
                <w:rFonts w:ascii="Calibri" w:hAnsi="Calibri"/>
                <w:b/>
                <w:sz w:val="17"/>
              </w:rPr>
              <w:t>Gravel Surfacing</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3</w:t>
            </w:r>
          </w:p>
        </w:tc>
        <w:tc>
          <w:tcPr>
            <w:tcW w:type="dxa" w:w="792"/>
            <w:shd w:val="clear" w:fill="F4F6F8"/>
          </w:tcPr>
          <w:p>
            <w:pPr>
              <w:spacing w:before="20" w:after="20"/>
            </w:pPr>
            <w:r/>
            <w:r>
              <w:rPr>
                <w:rFonts w:ascii="Calibri" w:hAnsi="Calibri"/>
                <w:b w:val="0"/>
                <w:sz w:val="17"/>
              </w:rPr>
              <w:t>SD</w:t>
            </w:r>
          </w:p>
        </w:tc>
        <w:tc>
          <w:tcPr>
            <w:tcW w:type="dxa" w:w="792"/>
            <w:shd w:val="clear" w:fill="F4F6F8"/>
          </w:tcPr>
          <w:p>
            <w:pPr>
              <w:spacing w:before="20" w:after="20"/>
            </w:pPr>
            <w:r/>
            <w:r>
              <w:rPr>
                <w:rFonts w:ascii="Calibri" w:hAnsi="Calibri"/>
                <w:b w:val="0"/>
                <w:sz w:val="17"/>
              </w:rPr>
              <w:t>TON</w:t>
            </w:r>
          </w:p>
        </w:tc>
        <w:tc>
          <w:tcPr>
            <w:tcW w:type="dxa" w:w="1584"/>
            <w:shd w:val="clear" w:fill="F4F6F8"/>
          </w:tcPr>
          <w:p>
            <w:pPr>
              <w:spacing w:before="20" w:after="20"/>
            </w:pPr>
            <w:r/>
            <w:r>
              <w:rPr>
                <w:rFonts w:ascii="Calibri" w:hAnsi="Calibri"/>
                <w:b w:val="0"/>
                <w:sz w:val="17"/>
              </w:rPr>
              <w:t>shldr_tons</w:t>
            </w:r>
          </w:p>
        </w:tc>
        <w:tc>
          <w:tcPr>
            <w:tcW w:type="dxa" w:w="1728"/>
            <w:shd w:val="clear" w:fill="F4F6F8"/>
          </w:tcPr>
          <w:p>
            <w:pPr>
              <w:spacing w:before="20" w:after="20"/>
            </w:pPr>
            <w:r/>
            <w:r>
              <w:rPr>
                <w:rFonts w:ascii="Calibri" w:hAnsi="Calibri"/>
                <w:b w:val="0"/>
                <w:sz w:val="17"/>
              </w:rPr>
              <w:t>1,340 TON</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SH5</w:t>
            </w:r>
          </w:p>
        </w:tc>
        <w:tc>
          <w:tcPr>
            <w:tcW w:type="dxa" w:w="2448"/>
          </w:tcPr>
          <w:p>
            <w:pPr>
              <w:spacing w:before="20" w:after="20"/>
            </w:pPr>
            <w:r/>
            <w:r>
              <w:rPr>
                <w:rFonts w:ascii="Calibri" w:hAnsi="Calibri"/>
                <w:b/>
                <w:sz w:val="17"/>
              </w:rPr>
              <w:t>Traffic Service Aggregate</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2</w:t>
            </w:r>
          </w:p>
        </w:tc>
        <w:tc>
          <w:tcPr>
            <w:tcW w:type="dxa" w:w="792"/>
          </w:tcPr>
          <w:p>
            <w:pPr>
              <w:spacing w:before="20" w:after="20"/>
            </w:pPr>
            <w:r/>
            <w:r>
              <w:rPr>
                <w:rFonts w:ascii="Calibri" w:hAnsi="Calibri"/>
                <w:b w:val="0"/>
                <w:sz w:val="17"/>
              </w:rPr>
              <w:t>ND</w:t>
            </w:r>
          </w:p>
        </w:tc>
        <w:tc>
          <w:tcPr>
            <w:tcW w:type="dxa" w:w="792"/>
          </w:tcPr>
          <w:p>
            <w:pPr>
              <w:spacing w:before="20" w:after="20"/>
            </w:pPr>
            <w:r/>
            <w:r>
              <w:rPr>
                <w:rFonts w:ascii="Calibri" w:hAnsi="Calibri"/>
                <w:b w:val="0"/>
                <w:sz w:val="17"/>
              </w:rPr>
              <w:t>TON</w:t>
            </w:r>
          </w:p>
        </w:tc>
        <w:tc>
          <w:tcPr>
            <w:tcW w:type="dxa" w:w="1584"/>
          </w:tcPr>
          <w:p>
            <w:pPr>
              <w:spacing w:before="20" w:after="20"/>
            </w:pPr>
            <w:r/>
            <w:r>
              <w:rPr>
                <w:rFonts w:ascii="Calibri" w:hAnsi="Calibri"/>
                <w:b/>
                <w:color w:val="C0392B"/>
                <w:sz w:val="17"/>
              </w:rPr>
              <w:t>not counted</w:t>
            </w:r>
          </w:p>
        </w:tc>
        <w:tc>
          <w:tcPr>
            <w:tcW w:type="dxa" w:w="1728"/>
          </w:tcPr>
          <w:p>
            <w:pPr>
              <w:spacing w:before="20" w:after="20"/>
            </w:pPr>
            <w:r/>
            <w:r>
              <w:rPr>
                <w:rFonts w:ascii="Calibri" w:hAnsi="Calibri"/>
                <w:b w:val="0"/>
                <w:sz w:val="17"/>
              </w:rPr>
              <w:t>1,313 TON</w:t>
            </w:r>
          </w:p>
        </w:tc>
        <w:tc>
          <w:tcPr>
            <w:tcW w:type="dxa" w:w="2592"/>
          </w:tcPr>
          <w:p>
            <w:pPr>
              <w:spacing w:before="20" w:after="20"/>
            </w:pPr>
            <w:r/>
            <w:r>
              <w:rPr>
                <w:rFonts w:ascii="Calibri" w:hAnsi="Calibri"/>
                <w:b w:val="0"/>
                <w:sz w:val="17"/>
              </w:rPr>
              <w:t>☐ Keep  ☐ Move to ____  ☐ Drop</w:t>
            </w:r>
          </w:p>
        </w:tc>
      </w:tr>
    </w:tbl>
    <w:p>
      <w:pPr>
        <w:spacing w:after="40"/>
      </w:pPr>
    </w:p>
    <w:p>
      <w:pPr>
        <w:spacing w:after="120"/>
      </w:pPr>
      <w:r>
        <w:rPr>
          <w:rFonts w:ascii="Calibri" w:hAnsi="Calibri"/>
          <w:b w:val="0"/>
          <w:i/>
          <w:color w:val="808690"/>
          <w:sz w:val="17"/>
        </w:rPr>
        <w:t>Plus 6 material(s) seen on only one plan: Graunular Material Furnish, Shot Rock, Access Gravel, Shoulder Gravel, Aggregate Suracing, Alley &amp; Shouldering Aggregate Surfacing</w:t>
      </w:r>
    </w:p>
    <w:p>
      <w:pPr>
        <w:spacing w:after="60"/>
      </w:pPr>
      <w:r>
        <w:rPr>
          <w:rFonts w:ascii="Calibri" w:hAnsi="Calibri"/>
          <w:b/>
          <w:i w:val="0"/>
          <w:sz w:val="19"/>
        </w:rPr>
        <w:t>Anything missing from shldr_tons?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5256"/>
        <w:gridCol w:w="5256"/>
      </w:tblGrid>
      <w:tr>
        <w:tc>
          <w:tcPr>
            <w:tcW w:type="dxa" w:w="6192"/>
            <w:shd w:val="clear" w:fill="EEF3F8"/>
          </w:tcPr>
          <w:p>
            <w:pPr>
              <w:spacing w:before="20" w:after="20"/>
            </w:pPr>
            <w:r/>
            <w:r>
              <w:rPr>
                <w:rFonts w:ascii="Calibri" w:hAnsi="Calibri"/>
                <w:b/>
                <w:color w:val="1F3A5F"/>
                <w:sz w:val="17"/>
              </w:rPr>
              <w:t>Material we did not list</w:t>
            </w:r>
          </w:p>
        </w:tc>
        <w:tc>
          <w:tcPr>
            <w:tcW w:type="dxa" w:w="6192"/>
            <w:shd w:val="clear" w:fill="EEF3F8"/>
          </w:tcPr>
          <w:p>
            <w:pPr>
              <w:spacing w:before="20" w:after="20"/>
            </w:pPr>
            <w:r/>
            <w:r>
              <w:rPr>
                <w:rFonts w:ascii="Calibri" w:hAnsi="Calibri"/>
                <w:b/>
                <w:color w:val="1F3A5F"/>
                <w:sz w:val="17"/>
              </w:rPr>
              <w:t>Why it belongs here</w:t>
            </w:r>
          </w:p>
        </w:tc>
      </w:tr>
      <w:tr>
        <w:tc>
          <w:tcPr>
            <w:tcW w:type="dxa" w:w="6192"/>
          </w:tcPr>
          <w:p>
            <w:pPr>
              <w:spacing w:before="20" w:after="20"/>
            </w:pPr>
            <w:r/>
            <w:r>
              <w:rPr>
                <w:rFonts w:ascii="Calibri" w:hAnsi="Calibri"/>
                <w:b w:val="0"/>
                <w:sz w:val="17"/>
              </w:rPr>
            </w:r>
          </w:p>
        </w:tc>
        <w:tc>
          <w:tcPr>
            <w:tcW w:type="dxa" w:w="6192"/>
          </w:tcPr>
          <w:p>
            <w:pPr>
              <w:spacing w:before="20" w:after="20"/>
            </w:pPr>
            <w:r/>
            <w:r>
              <w:rPr>
                <w:rFonts w:ascii="Calibri" w:hAnsi="Calibri"/>
                <w:b w:val="0"/>
                <w:sz w:val="17"/>
              </w:rPr>
            </w:r>
          </w:p>
        </w:tc>
      </w:tr>
    </w:tbl>
    <w:p>
      <w:pPr>
        <w:spacing w:after="40"/>
      </w:pPr>
    </w:p>
    <w:p>
      <w:pPr>
        <w:spacing w:before="240" w:after="120"/>
      </w:pPr>
      <w:r>
        <w:rPr>
          <w:rFonts w:ascii="Calibri" w:hAnsi="Calibri"/>
          <w:b/>
          <w:color w:val="1F6FB2"/>
          <w:sz w:val="26"/>
        </w:rPr>
        <w:t>grading_yards  —  Earthwork moved, in CUBIC YARDS.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168"/>
        <w:gridCol w:w="1168"/>
        <w:gridCol w:w="1168"/>
        <w:gridCol w:w="1168"/>
        <w:gridCol w:w="1168"/>
        <w:gridCol w:w="1168"/>
        <w:gridCol w:w="1168"/>
        <w:gridCol w:w="1168"/>
        <w:gridCol w:w="1168"/>
      </w:tblGrid>
      <w:tr>
        <w:tc>
          <w:tcPr>
            <w:tcW w:type="dxa" w:w="576"/>
            <w:shd w:val="clear" w:fill="EEF3F8"/>
          </w:tcPr>
          <w:p>
            <w:pPr>
              <w:spacing w:before="20" w:after="20"/>
            </w:pPr>
            <w:r/>
            <w:r>
              <w:rPr>
                <w:rFonts w:ascii="Calibri" w:hAnsi="Calibri"/>
                <w:b/>
                <w:color w:val="1F3A5F"/>
                <w:sz w:val="17"/>
              </w:rPr>
              <w:t>Ref</w:t>
            </w:r>
          </w:p>
        </w:tc>
        <w:tc>
          <w:tcPr>
            <w:tcW w:type="dxa" w:w="2448"/>
            <w:shd w:val="clear" w:fill="EEF3F8"/>
          </w:tcPr>
          <w:p>
            <w:pPr>
              <w:spacing w:before="20" w:after="20"/>
            </w:pPr>
            <w:r/>
            <w:r>
              <w:rPr>
                <w:rFonts w:ascii="Calibri" w:hAnsi="Calibri"/>
                <w:b/>
                <w:color w:val="1F3A5F"/>
                <w:sz w:val="17"/>
              </w:rPr>
              <w:t>Material</w:t>
            </w:r>
          </w:p>
        </w:tc>
        <w:tc>
          <w:tcPr>
            <w:tcW w:type="dxa" w:w="1872"/>
            <w:shd w:val="clear" w:fill="EEF3F8"/>
          </w:tcPr>
          <w:p>
            <w:pPr>
              <w:spacing w:before="20" w:after="20"/>
            </w:pPr>
            <w:r/>
            <w:r>
              <w:rPr>
                <w:rFonts w:ascii="Calibri" w:hAnsi="Calibri"/>
                <w:b/>
                <w:color w:val="1F3A5F"/>
                <w:sz w:val="17"/>
              </w:rPr>
              <w:t>Classes seen</w:t>
            </w:r>
          </w:p>
        </w:tc>
        <w:tc>
          <w:tcPr>
            <w:tcW w:type="dxa" w:w="648"/>
            <w:shd w:val="clear" w:fill="EEF3F8"/>
          </w:tcPr>
          <w:p>
            <w:pPr>
              <w:spacing w:before="20" w:after="20"/>
            </w:pPr>
            <w:r/>
            <w:r>
              <w:rPr>
                <w:rFonts w:ascii="Calibri" w:hAnsi="Calibri"/>
                <w:b/>
                <w:color w:val="1F3A5F"/>
                <w:sz w:val="17"/>
              </w:rPr>
              <w:t>Plans</w:t>
            </w:r>
          </w:p>
        </w:tc>
        <w:tc>
          <w:tcPr>
            <w:tcW w:type="dxa" w:w="792"/>
            <w:shd w:val="clear" w:fill="EEF3F8"/>
          </w:tcPr>
          <w:p>
            <w:pPr>
              <w:spacing w:before="20" w:after="20"/>
            </w:pPr>
            <w:r/>
            <w:r>
              <w:rPr>
                <w:rFonts w:ascii="Calibri" w:hAnsi="Calibri"/>
                <w:b/>
                <w:color w:val="1F3A5F"/>
                <w:sz w:val="17"/>
              </w:rPr>
              <w:t>States</w:t>
            </w:r>
          </w:p>
        </w:tc>
        <w:tc>
          <w:tcPr>
            <w:tcW w:type="dxa" w:w="792"/>
            <w:shd w:val="clear" w:fill="EEF3F8"/>
          </w:tcPr>
          <w:p>
            <w:pPr>
              <w:spacing w:before="20" w:after="20"/>
            </w:pPr>
            <w:r/>
            <w:r>
              <w:rPr>
                <w:rFonts w:ascii="Calibri" w:hAnsi="Calibri"/>
                <w:b/>
                <w:color w:val="1F3A5F"/>
                <w:sz w:val="17"/>
              </w:rPr>
              <w:t>Unit</w:t>
            </w:r>
          </w:p>
        </w:tc>
        <w:tc>
          <w:tcPr>
            <w:tcW w:type="dxa" w:w="1584"/>
            <w:shd w:val="clear" w:fill="EEF3F8"/>
          </w:tcPr>
          <w:p>
            <w:pPr>
              <w:spacing w:before="20" w:after="20"/>
            </w:pPr>
            <w:r/>
            <w:r>
              <w:rPr>
                <w:rFonts w:ascii="Calibri" w:hAnsi="Calibri"/>
                <w:b/>
                <w:color w:val="1F3A5F"/>
                <w:sz w:val="17"/>
              </w:rPr>
              <w:t>Today</w:t>
            </w:r>
          </w:p>
        </w:tc>
        <w:tc>
          <w:tcPr>
            <w:tcW w:type="dxa" w:w="1728"/>
            <w:shd w:val="clear" w:fill="EEF3F8"/>
          </w:tcPr>
          <w:p>
            <w:pPr>
              <w:spacing w:before="20" w:after="20"/>
            </w:pPr>
            <w:r/>
            <w:r>
              <w:rPr>
                <w:rFonts w:ascii="Calibri" w:hAnsi="Calibri"/>
                <w:b/>
                <w:color w:val="1F3A5F"/>
                <w:sz w:val="17"/>
              </w:rPr>
              <w:t>Quantity</w:t>
            </w:r>
          </w:p>
        </w:tc>
        <w:tc>
          <w:tcPr>
            <w:tcW w:type="dxa" w:w="2592"/>
            <w:shd w:val="clear" w:fill="EEF3F8"/>
          </w:tcPr>
          <w:p>
            <w:pPr>
              <w:spacing w:before="20" w:after="20"/>
            </w:pPr>
            <w:r/>
            <w:r>
              <w:rPr>
                <w:rFonts w:ascii="Calibri" w:hAnsi="Calibri"/>
                <w:b/>
                <w:color w:val="1F3A5F"/>
                <w:sz w:val="17"/>
              </w:rPr>
              <w:t>Right column?</w:t>
            </w:r>
          </w:p>
        </w:tc>
      </w:tr>
      <w:tr>
        <w:tc>
          <w:tcPr>
            <w:tcW w:type="dxa" w:w="576"/>
          </w:tcPr>
          <w:p>
            <w:pPr>
              <w:spacing w:before="20" w:after="20"/>
            </w:pPr>
            <w:r/>
            <w:r>
              <w:rPr>
                <w:rFonts w:ascii="Calibri" w:hAnsi="Calibri"/>
                <w:b w:val="0"/>
                <w:sz w:val="17"/>
              </w:rPr>
              <w:t>GR1</w:t>
            </w:r>
          </w:p>
        </w:tc>
        <w:tc>
          <w:tcPr>
            <w:tcW w:type="dxa" w:w="2448"/>
          </w:tcPr>
          <w:p>
            <w:pPr>
              <w:spacing w:before="20" w:after="20"/>
            </w:pPr>
            <w:r/>
            <w:r>
              <w:rPr>
                <w:rFonts w:ascii="Calibri" w:hAnsi="Calibri"/>
                <w:b/>
                <w:sz w:val="17"/>
              </w:rPr>
              <w:t>Common Excavation</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30</w:t>
            </w:r>
          </w:p>
        </w:tc>
        <w:tc>
          <w:tcPr>
            <w:tcW w:type="dxa" w:w="792"/>
          </w:tcPr>
          <w:p>
            <w:pPr>
              <w:spacing w:before="20" w:after="20"/>
            </w:pPr>
            <w:r/>
            <w:r>
              <w:rPr>
                <w:rFonts w:ascii="Calibri" w:hAnsi="Calibri"/>
                <w:b w:val="0"/>
                <w:sz w:val="17"/>
              </w:rPr>
              <w:t>MN,ND,SD</w:t>
            </w:r>
          </w:p>
        </w:tc>
        <w:tc>
          <w:tcPr>
            <w:tcW w:type="dxa" w:w="792"/>
          </w:tcPr>
          <w:p>
            <w:pPr>
              <w:spacing w:before="20" w:after="20"/>
            </w:pPr>
            <w:r/>
            <w:r>
              <w:rPr>
                <w:rFonts w:ascii="Calibri" w:hAnsi="Calibri"/>
                <w:b w:val="0"/>
                <w:sz w:val="17"/>
              </w:rPr>
              <w:t>CY</w:t>
            </w:r>
          </w:p>
        </w:tc>
        <w:tc>
          <w:tcPr>
            <w:tcW w:type="dxa" w:w="1584"/>
          </w:tcPr>
          <w:p>
            <w:pPr>
              <w:spacing w:before="20" w:after="20"/>
            </w:pPr>
            <w:r/>
            <w:r>
              <w:rPr>
                <w:rFonts w:ascii="Calibri" w:hAnsi="Calibri"/>
                <w:b w:val="0"/>
                <w:sz w:val="17"/>
              </w:rPr>
              <w:t>grading_yards</w:t>
            </w:r>
          </w:p>
        </w:tc>
        <w:tc>
          <w:tcPr>
            <w:tcW w:type="dxa" w:w="1728"/>
          </w:tcPr>
          <w:p>
            <w:pPr>
              <w:spacing w:before="20" w:after="20"/>
            </w:pPr>
            <w:r/>
            <w:r>
              <w:rPr>
                <w:rFonts w:ascii="Calibri" w:hAnsi="Calibri"/>
                <w:b w:val="0"/>
                <w:sz w:val="17"/>
              </w:rPr>
              <w:t>1,099,104 CY</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GR2</w:t>
            </w:r>
          </w:p>
        </w:tc>
        <w:tc>
          <w:tcPr>
            <w:tcW w:type="dxa" w:w="2448"/>
            <w:shd w:val="clear" w:fill="F4F6F8"/>
          </w:tcPr>
          <w:p>
            <w:pPr>
              <w:spacing w:before="20" w:after="20"/>
            </w:pPr>
            <w:r/>
            <w:r>
              <w:rPr>
                <w:rFonts w:ascii="Calibri" w:hAnsi="Calibri"/>
                <w:b/>
                <w:sz w:val="17"/>
              </w:rPr>
              <w:t>Topsoil</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12</w:t>
            </w:r>
          </w:p>
        </w:tc>
        <w:tc>
          <w:tcPr>
            <w:tcW w:type="dxa" w:w="792"/>
            <w:shd w:val="clear" w:fill="F4F6F8"/>
          </w:tcPr>
          <w:p>
            <w:pPr>
              <w:spacing w:before="20" w:after="20"/>
            </w:pPr>
            <w:r/>
            <w:r>
              <w:rPr>
                <w:rFonts w:ascii="Calibri" w:hAnsi="Calibri"/>
                <w:b w:val="0"/>
                <w:sz w:val="17"/>
              </w:rPr>
              <w:t>ND,SD</w:t>
            </w:r>
          </w:p>
        </w:tc>
        <w:tc>
          <w:tcPr>
            <w:tcW w:type="dxa" w:w="792"/>
            <w:shd w:val="clear" w:fill="F4F6F8"/>
          </w:tcPr>
          <w:p>
            <w:pPr>
              <w:spacing w:before="20" w:after="20"/>
            </w:pPr>
            <w:r/>
            <w:r>
              <w:rPr>
                <w:rFonts w:ascii="Calibri" w:hAnsi="Calibri"/>
                <w:b w:val="0"/>
                <w:sz w:val="17"/>
              </w:rPr>
              <w:t>CY</w:t>
            </w:r>
          </w:p>
        </w:tc>
        <w:tc>
          <w:tcPr>
            <w:tcW w:type="dxa" w:w="1584"/>
            <w:shd w:val="clear" w:fill="F4F6F8"/>
          </w:tcPr>
          <w:p>
            <w:pPr>
              <w:spacing w:before="20" w:after="20"/>
            </w:pPr>
            <w:r/>
            <w:r>
              <w:rPr>
                <w:rFonts w:ascii="Calibri" w:hAnsi="Calibri"/>
                <w:b/>
                <w:color w:val="C0392B"/>
                <w:sz w:val="17"/>
              </w:rPr>
              <w:t>not counted</w:t>
            </w:r>
          </w:p>
        </w:tc>
        <w:tc>
          <w:tcPr>
            <w:tcW w:type="dxa" w:w="1728"/>
            <w:shd w:val="clear" w:fill="F4F6F8"/>
          </w:tcPr>
          <w:p>
            <w:pPr>
              <w:spacing w:before="20" w:after="20"/>
            </w:pPr>
            <w:r/>
            <w:r>
              <w:rPr>
                <w:rFonts w:ascii="Calibri" w:hAnsi="Calibri"/>
                <w:b w:val="0"/>
                <w:sz w:val="17"/>
              </w:rPr>
              <w:t>434,715 CY</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GR3</w:t>
            </w:r>
          </w:p>
        </w:tc>
        <w:tc>
          <w:tcPr>
            <w:tcW w:type="dxa" w:w="2448"/>
          </w:tcPr>
          <w:p>
            <w:pPr>
              <w:spacing w:before="20" w:after="20"/>
            </w:pPr>
            <w:r/>
            <w:r>
              <w:rPr>
                <w:rFonts w:ascii="Calibri" w:hAnsi="Calibri"/>
                <w:b/>
                <w:sz w:val="17"/>
              </w:rPr>
              <w:t>Subgrade Preparation</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11</w:t>
            </w:r>
          </w:p>
        </w:tc>
        <w:tc>
          <w:tcPr>
            <w:tcW w:type="dxa" w:w="792"/>
          </w:tcPr>
          <w:p>
            <w:pPr>
              <w:spacing w:before="20" w:after="20"/>
            </w:pPr>
            <w:r/>
            <w:r>
              <w:rPr>
                <w:rFonts w:ascii="Calibri" w:hAnsi="Calibri"/>
                <w:b w:val="0"/>
                <w:sz w:val="17"/>
              </w:rPr>
              <w:t>MN,ND</w:t>
            </w:r>
          </w:p>
        </w:tc>
        <w:tc>
          <w:tcPr>
            <w:tcW w:type="dxa" w:w="792"/>
          </w:tcPr>
          <w:p>
            <w:pPr>
              <w:spacing w:before="20" w:after="20"/>
            </w:pPr>
            <w:r/>
            <w:r>
              <w:rPr>
                <w:rFonts w:ascii="Calibri" w:hAnsi="Calibri"/>
                <w:b w:val="0"/>
                <w:sz w:val="17"/>
              </w:rPr>
              <w:t>SY</w:t>
            </w:r>
          </w:p>
        </w:tc>
        <w:tc>
          <w:tcPr>
            <w:tcW w:type="dxa" w:w="1584"/>
          </w:tcPr>
          <w:p>
            <w:pPr>
              <w:spacing w:before="20" w:after="20"/>
            </w:pPr>
            <w:r/>
            <w:r>
              <w:rPr>
                <w:rFonts w:ascii="Calibri" w:hAnsi="Calibri"/>
                <w:b/>
                <w:color w:val="C0392B"/>
                <w:sz w:val="17"/>
              </w:rPr>
              <w:t>not counted</w:t>
            </w:r>
          </w:p>
        </w:tc>
        <w:tc>
          <w:tcPr>
            <w:tcW w:type="dxa" w:w="1728"/>
          </w:tcPr>
          <w:p>
            <w:pPr>
              <w:spacing w:before="20" w:after="20"/>
            </w:pPr>
            <w:r/>
            <w:r>
              <w:rPr>
                <w:rFonts w:ascii="Calibri" w:hAnsi="Calibri"/>
                <w:b w:val="0"/>
                <w:sz w:val="17"/>
              </w:rPr>
              <w:t>52,544 SY</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GR4</w:t>
            </w:r>
          </w:p>
        </w:tc>
        <w:tc>
          <w:tcPr>
            <w:tcW w:type="dxa" w:w="2448"/>
            <w:shd w:val="clear" w:fill="F4F6F8"/>
          </w:tcPr>
          <w:p>
            <w:pPr>
              <w:spacing w:before="20" w:after="20"/>
            </w:pPr>
            <w:r/>
            <w:r>
              <w:rPr>
                <w:rFonts w:ascii="Calibri" w:hAnsi="Calibri"/>
                <w:b/>
                <w:sz w:val="17"/>
              </w:rPr>
              <w:t>Common Embankment</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10</w:t>
            </w:r>
          </w:p>
        </w:tc>
        <w:tc>
          <w:tcPr>
            <w:tcW w:type="dxa" w:w="792"/>
            <w:shd w:val="clear" w:fill="F4F6F8"/>
          </w:tcPr>
          <w:p>
            <w:pPr>
              <w:spacing w:before="20" w:after="20"/>
            </w:pPr>
            <w:r/>
            <w:r>
              <w:rPr>
                <w:rFonts w:ascii="Calibri" w:hAnsi="Calibri"/>
                <w:b w:val="0"/>
                <w:sz w:val="17"/>
              </w:rPr>
              <w:t>MN,ND</w:t>
            </w:r>
          </w:p>
        </w:tc>
        <w:tc>
          <w:tcPr>
            <w:tcW w:type="dxa" w:w="792"/>
            <w:shd w:val="clear" w:fill="F4F6F8"/>
          </w:tcPr>
          <w:p>
            <w:pPr>
              <w:spacing w:before="20" w:after="20"/>
            </w:pPr>
            <w:r/>
            <w:r>
              <w:rPr>
                <w:rFonts w:ascii="Calibri" w:hAnsi="Calibri"/>
                <w:b w:val="0"/>
                <w:sz w:val="17"/>
              </w:rPr>
              <w:t>CY</w:t>
            </w:r>
          </w:p>
        </w:tc>
        <w:tc>
          <w:tcPr>
            <w:tcW w:type="dxa" w:w="1584"/>
            <w:shd w:val="clear" w:fill="F4F6F8"/>
          </w:tcPr>
          <w:p>
            <w:pPr>
              <w:spacing w:before="20" w:after="20"/>
            </w:pPr>
            <w:r/>
            <w:r>
              <w:rPr>
                <w:rFonts w:ascii="Calibri" w:hAnsi="Calibri"/>
                <w:b w:val="0"/>
                <w:sz w:val="17"/>
              </w:rPr>
              <w:t>grading_yards</w:t>
            </w:r>
          </w:p>
        </w:tc>
        <w:tc>
          <w:tcPr>
            <w:tcW w:type="dxa" w:w="1728"/>
            <w:shd w:val="clear" w:fill="F4F6F8"/>
          </w:tcPr>
          <w:p>
            <w:pPr>
              <w:spacing w:before="20" w:after="20"/>
            </w:pPr>
            <w:r/>
            <w:r>
              <w:rPr>
                <w:rFonts w:ascii="Calibri" w:hAnsi="Calibri"/>
                <w:b w:val="0"/>
                <w:sz w:val="17"/>
              </w:rPr>
              <w:t>466,553 CY</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GR5</w:t>
            </w:r>
          </w:p>
        </w:tc>
        <w:tc>
          <w:tcPr>
            <w:tcW w:type="dxa" w:w="2448"/>
          </w:tcPr>
          <w:p>
            <w:pPr>
              <w:spacing w:before="20" w:after="20"/>
            </w:pPr>
            <w:r/>
            <w:r>
              <w:rPr>
                <w:rFonts w:ascii="Calibri" w:hAnsi="Calibri"/>
                <w:b/>
                <w:sz w:val="17"/>
              </w:rPr>
              <w:t>Borrow-Excavation</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10</w:t>
            </w:r>
          </w:p>
        </w:tc>
        <w:tc>
          <w:tcPr>
            <w:tcW w:type="dxa" w:w="792"/>
          </w:tcPr>
          <w:p>
            <w:pPr>
              <w:spacing w:before="20" w:after="20"/>
            </w:pPr>
            <w:r/>
            <w:r>
              <w:rPr>
                <w:rFonts w:ascii="Calibri" w:hAnsi="Calibri"/>
                <w:b w:val="0"/>
                <w:sz w:val="17"/>
              </w:rPr>
              <w:t>ND</w:t>
            </w:r>
          </w:p>
        </w:tc>
        <w:tc>
          <w:tcPr>
            <w:tcW w:type="dxa" w:w="792"/>
          </w:tcPr>
          <w:p>
            <w:pPr>
              <w:spacing w:before="20" w:after="20"/>
            </w:pPr>
            <w:r/>
            <w:r>
              <w:rPr>
                <w:rFonts w:ascii="Calibri" w:hAnsi="Calibri"/>
                <w:b w:val="0"/>
                <w:sz w:val="17"/>
              </w:rPr>
              <w:t>CY</w:t>
            </w:r>
          </w:p>
        </w:tc>
        <w:tc>
          <w:tcPr>
            <w:tcW w:type="dxa" w:w="1584"/>
          </w:tcPr>
          <w:p>
            <w:pPr>
              <w:spacing w:before="20" w:after="20"/>
            </w:pPr>
            <w:r/>
            <w:r>
              <w:rPr>
                <w:rFonts w:ascii="Calibri" w:hAnsi="Calibri"/>
                <w:b w:val="0"/>
                <w:sz w:val="17"/>
              </w:rPr>
              <w:t>grading_yards</w:t>
            </w:r>
          </w:p>
        </w:tc>
        <w:tc>
          <w:tcPr>
            <w:tcW w:type="dxa" w:w="1728"/>
          </w:tcPr>
          <w:p>
            <w:pPr>
              <w:spacing w:before="20" w:after="20"/>
            </w:pPr>
            <w:r/>
            <w:r>
              <w:rPr>
                <w:rFonts w:ascii="Calibri" w:hAnsi="Calibri"/>
                <w:b w:val="0"/>
                <w:sz w:val="17"/>
              </w:rPr>
              <w:t>323,910 CY</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GR6</w:t>
            </w:r>
          </w:p>
        </w:tc>
        <w:tc>
          <w:tcPr>
            <w:tcW w:type="dxa" w:w="2448"/>
            <w:shd w:val="clear" w:fill="F4F6F8"/>
          </w:tcPr>
          <w:p>
            <w:pPr>
              <w:spacing w:before="20" w:after="20"/>
            </w:pPr>
            <w:r/>
            <w:r>
              <w:rPr>
                <w:rFonts w:ascii="Calibri" w:hAnsi="Calibri"/>
                <w:b/>
                <w:sz w:val="17"/>
              </w:rPr>
              <w:t>Remove Bituminous Pavement</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9</w:t>
            </w:r>
          </w:p>
        </w:tc>
        <w:tc>
          <w:tcPr>
            <w:tcW w:type="dxa" w:w="792"/>
            <w:shd w:val="clear" w:fill="F4F6F8"/>
          </w:tcPr>
          <w:p>
            <w:pPr>
              <w:spacing w:before="20" w:after="20"/>
            </w:pPr>
            <w:r/>
            <w:r>
              <w:rPr>
                <w:rFonts w:ascii="Calibri" w:hAnsi="Calibri"/>
                <w:b w:val="0"/>
                <w:sz w:val="17"/>
              </w:rPr>
              <w:t>MN,MT,XX</w:t>
            </w:r>
          </w:p>
        </w:tc>
        <w:tc>
          <w:tcPr>
            <w:tcW w:type="dxa" w:w="792"/>
            <w:shd w:val="clear" w:fill="F4F6F8"/>
          </w:tcPr>
          <w:p>
            <w:pPr>
              <w:spacing w:before="20" w:after="20"/>
            </w:pPr>
            <w:r/>
            <w:r>
              <w:rPr>
                <w:rFonts w:ascii="Calibri" w:hAnsi="Calibri"/>
                <w:b w:val="0"/>
                <w:sz w:val="17"/>
              </w:rPr>
              <w:t>SY</w:t>
            </w:r>
          </w:p>
        </w:tc>
        <w:tc>
          <w:tcPr>
            <w:tcW w:type="dxa" w:w="1584"/>
            <w:shd w:val="clear" w:fill="F4F6F8"/>
          </w:tcPr>
          <w:p>
            <w:pPr>
              <w:spacing w:before="20" w:after="20"/>
            </w:pPr>
            <w:r/>
            <w:r>
              <w:rPr>
                <w:rFonts w:ascii="Calibri" w:hAnsi="Calibri"/>
                <w:b/>
                <w:color w:val="C0392B"/>
                <w:sz w:val="17"/>
              </w:rPr>
              <w:t>not counted</w:t>
            </w:r>
          </w:p>
        </w:tc>
        <w:tc>
          <w:tcPr>
            <w:tcW w:type="dxa" w:w="1728"/>
            <w:shd w:val="clear" w:fill="F4F6F8"/>
          </w:tcPr>
          <w:p>
            <w:pPr>
              <w:spacing w:before="20" w:after="20"/>
            </w:pPr>
            <w:r/>
            <w:r>
              <w:rPr>
                <w:rFonts w:ascii="Calibri" w:hAnsi="Calibri"/>
                <w:b w:val="0"/>
                <w:sz w:val="17"/>
              </w:rPr>
              <w:t>53,630 SY</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GR7</w:t>
            </w:r>
          </w:p>
        </w:tc>
        <w:tc>
          <w:tcPr>
            <w:tcW w:type="dxa" w:w="2448"/>
          </w:tcPr>
          <w:p>
            <w:pPr>
              <w:spacing w:before="20" w:after="20"/>
            </w:pPr>
            <w:r/>
            <w:r>
              <w:rPr>
                <w:rFonts w:ascii="Calibri" w:hAnsi="Calibri"/>
                <w:b/>
                <w:sz w:val="17"/>
              </w:rPr>
              <w:t>Common Topsoil Borrow</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7</w:t>
            </w:r>
          </w:p>
        </w:tc>
        <w:tc>
          <w:tcPr>
            <w:tcW w:type="dxa" w:w="792"/>
          </w:tcPr>
          <w:p>
            <w:pPr>
              <w:spacing w:before="20" w:after="20"/>
            </w:pPr>
            <w:r/>
            <w:r>
              <w:rPr>
                <w:rFonts w:ascii="Calibri" w:hAnsi="Calibri"/>
                <w:b w:val="0"/>
                <w:sz w:val="17"/>
              </w:rPr>
              <w:t>MN,XX</w:t>
            </w:r>
          </w:p>
        </w:tc>
        <w:tc>
          <w:tcPr>
            <w:tcW w:type="dxa" w:w="792"/>
          </w:tcPr>
          <w:p>
            <w:pPr>
              <w:spacing w:before="20" w:after="20"/>
            </w:pPr>
            <w:r/>
            <w:r>
              <w:rPr>
                <w:rFonts w:ascii="Calibri" w:hAnsi="Calibri"/>
                <w:b w:val="0"/>
                <w:sz w:val="17"/>
              </w:rPr>
              <w:t>CY,TON</w:t>
            </w:r>
          </w:p>
        </w:tc>
        <w:tc>
          <w:tcPr>
            <w:tcW w:type="dxa" w:w="1584"/>
          </w:tcPr>
          <w:p>
            <w:pPr>
              <w:spacing w:before="20" w:after="20"/>
            </w:pPr>
            <w:r/>
            <w:r>
              <w:rPr>
                <w:rFonts w:ascii="Calibri" w:hAnsi="Calibri"/>
                <w:b/>
                <w:color w:val="C0392B"/>
                <w:sz w:val="17"/>
              </w:rPr>
              <w:t>not counted</w:t>
            </w:r>
          </w:p>
        </w:tc>
        <w:tc>
          <w:tcPr>
            <w:tcW w:type="dxa" w:w="1728"/>
          </w:tcPr>
          <w:p>
            <w:pPr>
              <w:spacing w:before="20" w:after="20"/>
            </w:pPr>
            <w:r/>
            <w:r>
              <w:rPr>
                <w:rFonts w:ascii="Calibri" w:hAnsi="Calibri"/>
                <w:b w:val="0"/>
                <w:sz w:val="17"/>
              </w:rPr>
              <w:t>1,830 CY; 285 TON</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GR8</w:t>
            </w:r>
          </w:p>
        </w:tc>
        <w:tc>
          <w:tcPr>
            <w:tcW w:type="dxa" w:w="2448"/>
            <w:shd w:val="clear" w:fill="F4F6F8"/>
          </w:tcPr>
          <w:p>
            <w:pPr>
              <w:spacing w:before="20" w:after="20"/>
            </w:pPr>
            <w:r/>
            <w:r>
              <w:rPr>
                <w:rFonts w:ascii="Calibri" w:hAnsi="Calibri"/>
                <w:b/>
                <w:sz w:val="17"/>
              </w:rPr>
              <w:t>Removal Of Bituminous Surfacing</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6</w:t>
            </w:r>
          </w:p>
        </w:tc>
        <w:tc>
          <w:tcPr>
            <w:tcW w:type="dxa" w:w="792"/>
            <w:shd w:val="clear" w:fill="F4F6F8"/>
          </w:tcPr>
          <w:p>
            <w:pPr>
              <w:spacing w:before="20" w:after="20"/>
            </w:pPr>
            <w:r/>
            <w:r>
              <w:rPr>
                <w:rFonts w:ascii="Calibri" w:hAnsi="Calibri"/>
                <w:b w:val="0"/>
                <w:sz w:val="17"/>
              </w:rPr>
              <w:t>ND</w:t>
            </w:r>
          </w:p>
        </w:tc>
        <w:tc>
          <w:tcPr>
            <w:tcW w:type="dxa" w:w="792"/>
            <w:shd w:val="clear" w:fill="F4F6F8"/>
          </w:tcPr>
          <w:p>
            <w:pPr>
              <w:spacing w:before="20" w:after="20"/>
            </w:pPr>
            <w:r/>
            <w:r>
              <w:rPr>
                <w:rFonts w:ascii="Calibri" w:hAnsi="Calibri"/>
                <w:b w:val="0"/>
                <w:sz w:val="17"/>
              </w:rPr>
              <w:t>SY,TON</w:t>
            </w:r>
          </w:p>
        </w:tc>
        <w:tc>
          <w:tcPr>
            <w:tcW w:type="dxa" w:w="1584"/>
            <w:shd w:val="clear" w:fill="F4F6F8"/>
          </w:tcPr>
          <w:p>
            <w:pPr>
              <w:spacing w:before="20" w:after="20"/>
            </w:pPr>
            <w:r/>
            <w:r>
              <w:rPr>
                <w:rFonts w:ascii="Calibri" w:hAnsi="Calibri"/>
                <w:b w:val="0"/>
                <w:sz w:val="17"/>
              </w:rPr>
              <w:t>partly counted</w:t>
            </w:r>
          </w:p>
        </w:tc>
        <w:tc>
          <w:tcPr>
            <w:tcW w:type="dxa" w:w="1728"/>
            <w:shd w:val="clear" w:fill="F4F6F8"/>
          </w:tcPr>
          <w:p>
            <w:pPr>
              <w:spacing w:before="20" w:after="20"/>
            </w:pPr>
            <w:r/>
            <w:r>
              <w:rPr>
                <w:rFonts w:ascii="Calibri" w:hAnsi="Calibri"/>
                <w:b w:val="0"/>
                <w:sz w:val="17"/>
              </w:rPr>
              <w:t>1,870 SY; 3,915 TON</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GR9</w:t>
            </w:r>
          </w:p>
        </w:tc>
        <w:tc>
          <w:tcPr>
            <w:tcW w:type="dxa" w:w="2448"/>
          </w:tcPr>
          <w:p>
            <w:pPr>
              <w:spacing w:before="20" w:after="20"/>
            </w:pPr>
            <w:r/>
            <w:r>
              <w:rPr>
                <w:rFonts w:ascii="Calibri" w:hAnsi="Calibri"/>
                <w:b/>
                <w:sz w:val="17"/>
              </w:rPr>
              <w:t>Unclassified Excavation</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5</w:t>
            </w:r>
          </w:p>
        </w:tc>
        <w:tc>
          <w:tcPr>
            <w:tcW w:type="dxa" w:w="792"/>
          </w:tcPr>
          <w:p>
            <w:pPr>
              <w:spacing w:before="20" w:after="20"/>
            </w:pPr>
            <w:r/>
            <w:r>
              <w:rPr>
                <w:rFonts w:ascii="Calibri" w:hAnsi="Calibri"/>
                <w:b w:val="0"/>
                <w:sz w:val="17"/>
              </w:rPr>
              <w:t>ND,SD</w:t>
            </w:r>
          </w:p>
        </w:tc>
        <w:tc>
          <w:tcPr>
            <w:tcW w:type="dxa" w:w="792"/>
          </w:tcPr>
          <w:p>
            <w:pPr>
              <w:spacing w:before="20" w:after="20"/>
            </w:pPr>
            <w:r/>
            <w:r>
              <w:rPr>
                <w:rFonts w:ascii="Calibri" w:hAnsi="Calibri"/>
                <w:b w:val="0"/>
                <w:sz w:val="17"/>
              </w:rPr>
              <w:t>CY</w:t>
            </w:r>
          </w:p>
        </w:tc>
        <w:tc>
          <w:tcPr>
            <w:tcW w:type="dxa" w:w="1584"/>
          </w:tcPr>
          <w:p>
            <w:pPr>
              <w:spacing w:before="20" w:after="20"/>
            </w:pPr>
            <w:r/>
            <w:r>
              <w:rPr>
                <w:rFonts w:ascii="Calibri" w:hAnsi="Calibri"/>
                <w:b w:val="0"/>
                <w:sz w:val="17"/>
              </w:rPr>
              <w:t>partly counted</w:t>
            </w:r>
          </w:p>
        </w:tc>
        <w:tc>
          <w:tcPr>
            <w:tcW w:type="dxa" w:w="1728"/>
          </w:tcPr>
          <w:p>
            <w:pPr>
              <w:spacing w:before="20" w:after="20"/>
            </w:pPr>
            <w:r/>
            <w:r>
              <w:rPr>
                <w:rFonts w:ascii="Calibri" w:hAnsi="Calibri"/>
                <w:b w:val="0"/>
                <w:sz w:val="17"/>
              </w:rPr>
              <w:t>59,721 CY</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GR10</w:t>
            </w:r>
          </w:p>
        </w:tc>
        <w:tc>
          <w:tcPr>
            <w:tcW w:type="dxa" w:w="2448"/>
            <w:shd w:val="clear" w:fill="F4F6F8"/>
          </w:tcPr>
          <w:p>
            <w:pPr>
              <w:spacing w:before="20" w:after="20"/>
            </w:pPr>
            <w:r/>
            <w:r>
              <w:rPr>
                <w:rFonts w:ascii="Calibri" w:hAnsi="Calibri"/>
                <w:b/>
                <w:sz w:val="17"/>
              </w:rPr>
              <w:t>Select Granular Embankment</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5</w:t>
            </w:r>
          </w:p>
        </w:tc>
        <w:tc>
          <w:tcPr>
            <w:tcW w:type="dxa" w:w="792"/>
            <w:shd w:val="clear" w:fill="F4F6F8"/>
          </w:tcPr>
          <w:p>
            <w:pPr>
              <w:spacing w:before="20" w:after="20"/>
            </w:pPr>
            <w:r/>
            <w:r>
              <w:rPr>
                <w:rFonts w:ascii="Calibri" w:hAnsi="Calibri"/>
                <w:b w:val="0"/>
                <w:sz w:val="17"/>
              </w:rPr>
              <w:t>MN</w:t>
            </w:r>
          </w:p>
        </w:tc>
        <w:tc>
          <w:tcPr>
            <w:tcW w:type="dxa" w:w="792"/>
            <w:shd w:val="clear" w:fill="F4F6F8"/>
          </w:tcPr>
          <w:p>
            <w:pPr>
              <w:spacing w:before="20" w:after="20"/>
            </w:pPr>
            <w:r/>
            <w:r>
              <w:rPr>
                <w:rFonts w:ascii="Calibri" w:hAnsi="Calibri"/>
                <w:b w:val="0"/>
                <w:sz w:val="17"/>
              </w:rPr>
              <w:t>CY</w:t>
            </w:r>
          </w:p>
        </w:tc>
        <w:tc>
          <w:tcPr>
            <w:tcW w:type="dxa" w:w="1584"/>
            <w:shd w:val="clear" w:fill="F4F6F8"/>
          </w:tcPr>
          <w:p>
            <w:pPr>
              <w:spacing w:before="20" w:after="20"/>
            </w:pPr>
            <w:r/>
            <w:r>
              <w:rPr>
                <w:rFonts w:ascii="Calibri" w:hAnsi="Calibri"/>
                <w:b w:val="0"/>
                <w:sz w:val="17"/>
              </w:rPr>
              <w:t>grading_yards</w:t>
            </w:r>
          </w:p>
        </w:tc>
        <w:tc>
          <w:tcPr>
            <w:tcW w:type="dxa" w:w="1728"/>
            <w:shd w:val="clear" w:fill="F4F6F8"/>
          </w:tcPr>
          <w:p>
            <w:pPr>
              <w:spacing w:before="20" w:after="20"/>
            </w:pPr>
            <w:r/>
            <w:r>
              <w:rPr>
                <w:rFonts w:ascii="Calibri" w:hAnsi="Calibri"/>
                <w:b w:val="0"/>
                <w:sz w:val="17"/>
              </w:rPr>
              <w:t>23,670 CY</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GR11</w:t>
            </w:r>
          </w:p>
        </w:tc>
        <w:tc>
          <w:tcPr>
            <w:tcW w:type="dxa" w:w="2448"/>
          </w:tcPr>
          <w:p>
            <w:pPr>
              <w:spacing w:before="20" w:after="20"/>
            </w:pPr>
            <w:r/>
            <w:r>
              <w:rPr>
                <w:rFonts w:ascii="Calibri" w:hAnsi="Calibri"/>
                <w:b/>
                <w:sz w:val="17"/>
              </w:rPr>
              <w:t>Common Excavation-Subcut</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5</w:t>
            </w:r>
          </w:p>
        </w:tc>
        <w:tc>
          <w:tcPr>
            <w:tcW w:type="dxa" w:w="792"/>
          </w:tcPr>
          <w:p>
            <w:pPr>
              <w:spacing w:before="20" w:after="20"/>
            </w:pPr>
            <w:r/>
            <w:r>
              <w:rPr>
                <w:rFonts w:ascii="Calibri" w:hAnsi="Calibri"/>
                <w:b w:val="0"/>
                <w:sz w:val="17"/>
              </w:rPr>
              <w:t>ND</w:t>
            </w:r>
          </w:p>
        </w:tc>
        <w:tc>
          <w:tcPr>
            <w:tcW w:type="dxa" w:w="792"/>
          </w:tcPr>
          <w:p>
            <w:pPr>
              <w:spacing w:before="20" w:after="20"/>
            </w:pPr>
            <w:r/>
            <w:r>
              <w:rPr>
                <w:rFonts w:ascii="Calibri" w:hAnsi="Calibri"/>
                <w:b w:val="0"/>
                <w:sz w:val="17"/>
              </w:rPr>
              <w:t>CY</w:t>
            </w:r>
          </w:p>
        </w:tc>
        <w:tc>
          <w:tcPr>
            <w:tcW w:type="dxa" w:w="1584"/>
          </w:tcPr>
          <w:p>
            <w:pPr>
              <w:spacing w:before="20" w:after="20"/>
            </w:pPr>
            <w:r/>
            <w:r>
              <w:rPr>
                <w:rFonts w:ascii="Calibri" w:hAnsi="Calibri"/>
                <w:b w:val="0"/>
                <w:sz w:val="17"/>
              </w:rPr>
              <w:t>grading_yards</w:t>
            </w:r>
          </w:p>
        </w:tc>
        <w:tc>
          <w:tcPr>
            <w:tcW w:type="dxa" w:w="1728"/>
          </w:tcPr>
          <w:p>
            <w:pPr>
              <w:spacing w:before="20" w:after="20"/>
            </w:pPr>
            <w:r/>
            <w:r>
              <w:rPr>
                <w:rFonts w:ascii="Calibri" w:hAnsi="Calibri"/>
                <w:b w:val="0"/>
                <w:sz w:val="17"/>
              </w:rPr>
              <w:t>5,230 CY</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GR12</w:t>
            </w:r>
          </w:p>
        </w:tc>
        <w:tc>
          <w:tcPr>
            <w:tcW w:type="dxa" w:w="2448"/>
            <w:shd w:val="clear" w:fill="F4F6F8"/>
          </w:tcPr>
          <w:p>
            <w:pPr>
              <w:spacing w:before="20" w:after="20"/>
            </w:pPr>
            <w:r/>
            <w:r>
              <w:rPr>
                <w:rFonts w:ascii="Calibri" w:hAnsi="Calibri"/>
                <w:b/>
                <w:sz w:val="17"/>
              </w:rPr>
              <w:t>Removal Of Concrete</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5</w:t>
            </w:r>
          </w:p>
        </w:tc>
        <w:tc>
          <w:tcPr>
            <w:tcW w:type="dxa" w:w="792"/>
            <w:shd w:val="clear" w:fill="F4F6F8"/>
          </w:tcPr>
          <w:p>
            <w:pPr>
              <w:spacing w:before="20" w:after="20"/>
            </w:pPr>
            <w:r/>
            <w:r>
              <w:rPr>
                <w:rFonts w:ascii="Calibri" w:hAnsi="Calibri"/>
                <w:b w:val="0"/>
                <w:sz w:val="17"/>
              </w:rPr>
              <w:t>ND,SD</w:t>
            </w:r>
          </w:p>
        </w:tc>
        <w:tc>
          <w:tcPr>
            <w:tcW w:type="dxa" w:w="792"/>
            <w:shd w:val="clear" w:fill="F4F6F8"/>
          </w:tcPr>
          <w:p>
            <w:pPr>
              <w:spacing w:before="20" w:after="20"/>
            </w:pPr>
            <w:r/>
            <w:r>
              <w:rPr>
                <w:rFonts w:ascii="Calibri" w:hAnsi="Calibri"/>
                <w:b w:val="0"/>
                <w:sz w:val="17"/>
              </w:rPr>
              <w:t>SY</w:t>
            </w:r>
          </w:p>
        </w:tc>
        <w:tc>
          <w:tcPr>
            <w:tcW w:type="dxa" w:w="1584"/>
            <w:shd w:val="clear" w:fill="F4F6F8"/>
          </w:tcPr>
          <w:p>
            <w:pPr>
              <w:spacing w:before="20" w:after="20"/>
            </w:pPr>
            <w:r/>
            <w:r>
              <w:rPr>
                <w:rFonts w:ascii="Calibri" w:hAnsi="Calibri"/>
                <w:b/>
                <w:color w:val="C0392B"/>
                <w:sz w:val="17"/>
              </w:rPr>
              <w:t>not counted</w:t>
            </w:r>
          </w:p>
        </w:tc>
        <w:tc>
          <w:tcPr>
            <w:tcW w:type="dxa" w:w="1728"/>
            <w:shd w:val="clear" w:fill="F4F6F8"/>
          </w:tcPr>
          <w:p>
            <w:pPr>
              <w:spacing w:before="20" w:after="20"/>
            </w:pPr>
            <w:r/>
            <w:r>
              <w:rPr>
                <w:rFonts w:ascii="Calibri" w:hAnsi="Calibri"/>
                <w:b w:val="0"/>
                <w:sz w:val="17"/>
              </w:rPr>
              <w:t>1,902 SY</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GR13</w:t>
            </w:r>
          </w:p>
        </w:tc>
        <w:tc>
          <w:tcPr>
            <w:tcW w:type="dxa" w:w="2448"/>
          </w:tcPr>
          <w:p>
            <w:pPr>
              <w:spacing w:before="20" w:after="20"/>
            </w:pPr>
            <w:r/>
            <w:r>
              <w:rPr>
                <w:rFonts w:ascii="Calibri" w:hAnsi="Calibri"/>
                <w:b/>
                <w:sz w:val="17"/>
              </w:rPr>
              <w:t>Remove Concrete Driveway Pavement</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5</w:t>
            </w:r>
          </w:p>
        </w:tc>
        <w:tc>
          <w:tcPr>
            <w:tcW w:type="dxa" w:w="792"/>
          </w:tcPr>
          <w:p>
            <w:pPr>
              <w:spacing w:before="20" w:after="20"/>
            </w:pPr>
            <w:r/>
            <w:r>
              <w:rPr>
                <w:rFonts w:ascii="Calibri" w:hAnsi="Calibri"/>
                <w:b w:val="0"/>
                <w:sz w:val="17"/>
              </w:rPr>
              <w:t>MN,XX</w:t>
            </w:r>
          </w:p>
        </w:tc>
        <w:tc>
          <w:tcPr>
            <w:tcW w:type="dxa" w:w="792"/>
          </w:tcPr>
          <w:p>
            <w:pPr>
              <w:spacing w:before="20" w:after="20"/>
            </w:pPr>
            <w:r/>
            <w:r>
              <w:rPr>
                <w:rFonts w:ascii="Calibri" w:hAnsi="Calibri"/>
                <w:b w:val="0"/>
                <w:sz w:val="17"/>
              </w:rPr>
              <w:t>SY</w:t>
            </w:r>
          </w:p>
        </w:tc>
        <w:tc>
          <w:tcPr>
            <w:tcW w:type="dxa" w:w="1584"/>
          </w:tcPr>
          <w:p>
            <w:pPr>
              <w:spacing w:before="20" w:after="20"/>
            </w:pPr>
            <w:r/>
            <w:r>
              <w:rPr>
                <w:rFonts w:ascii="Calibri" w:hAnsi="Calibri"/>
                <w:b/>
                <w:color w:val="C0392B"/>
                <w:sz w:val="17"/>
              </w:rPr>
              <w:t>not counted</w:t>
            </w:r>
          </w:p>
        </w:tc>
        <w:tc>
          <w:tcPr>
            <w:tcW w:type="dxa" w:w="1728"/>
          </w:tcPr>
          <w:p>
            <w:pPr>
              <w:spacing w:before="20" w:after="20"/>
            </w:pPr>
            <w:r/>
            <w:r>
              <w:rPr>
                <w:rFonts w:ascii="Calibri" w:hAnsi="Calibri"/>
                <w:b w:val="0"/>
                <w:sz w:val="17"/>
              </w:rPr>
              <w:t>898 SY</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GR14</w:t>
            </w:r>
          </w:p>
        </w:tc>
        <w:tc>
          <w:tcPr>
            <w:tcW w:type="dxa" w:w="2448"/>
            <w:shd w:val="clear" w:fill="F4F6F8"/>
          </w:tcPr>
          <w:p>
            <w:pPr>
              <w:spacing w:before="20" w:after="20"/>
            </w:pPr>
            <w:r/>
            <w:r>
              <w:rPr>
                <w:rFonts w:ascii="Calibri" w:hAnsi="Calibri"/>
                <w:b/>
                <w:sz w:val="17"/>
              </w:rPr>
              <w:t>Common Excavation-Waste</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3</w:t>
            </w:r>
          </w:p>
        </w:tc>
        <w:tc>
          <w:tcPr>
            <w:tcW w:type="dxa" w:w="792"/>
            <w:shd w:val="clear" w:fill="F4F6F8"/>
          </w:tcPr>
          <w:p>
            <w:pPr>
              <w:spacing w:before="20" w:after="20"/>
            </w:pPr>
            <w:r/>
            <w:r>
              <w:rPr>
                <w:rFonts w:ascii="Calibri" w:hAnsi="Calibri"/>
                <w:b w:val="0"/>
                <w:sz w:val="17"/>
              </w:rPr>
              <w:t>ND</w:t>
            </w:r>
          </w:p>
        </w:tc>
        <w:tc>
          <w:tcPr>
            <w:tcW w:type="dxa" w:w="792"/>
            <w:shd w:val="clear" w:fill="F4F6F8"/>
          </w:tcPr>
          <w:p>
            <w:pPr>
              <w:spacing w:before="20" w:after="20"/>
            </w:pPr>
            <w:r/>
            <w:r>
              <w:rPr>
                <w:rFonts w:ascii="Calibri" w:hAnsi="Calibri"/>
                <w:b w:val="0"/>
                <w:sz w:val="17"/>
              </w:rPr>
              <w:t>CY</w:t>
            </w:r>
          </w:p>
        </w:tc>
        <w:tc>
          <w:tcPr>
            <w:tcW w:type="dxa" w:w="1584"/>
            <w:shd w:val="clear" w:fill="F4F6F8"/>
          </w:tcPr>
          <w:p>
            <w:pPr>
              <w:spacing w:before="20" w:after="20"/>
            </w:pPr>
            <w:r/>
            <w:r>
              <w:rPr>
                <w:rFonts w:ascii="Calibri" w:hAnsi="Calibri"/>
                <w:b w:val="0"/>
                <w:sz w:val="17"/>
              </w:rPr>
              <w:t>grading_yards</w:t>
            </w:r>
          </w:p>
        </w:tc>
        <w:tc>
          <w:tcPr>
            <w:tcW w:type="dxa" w:w="1728"/>
            <w:shd w:val="clear" w:fill="F4F6F8"/>
          </w:tcPr>
          <w:p>
            <w:pPr>
              <w:spacing w:before="20" w:after="20"/>
            </w:pPr>
            <w:r/>
            <w:r>
              <w:rPr>
                <w:rFonts w:ascii="Calibri" w:hAnsi="Calibri"/>
                <w:b w:val="0"/>
                <w:sz w:val="17"/>
              </w:rPr>
              <w:t>28,546 CY</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GR15</w:t>
            </w:r>
          </w:p>
        </w:tc>
        <w:tc>
          <w:tcPr>
            <w:tcW w:type="dxa" w:w="2448"/>
          </w:tcPr>
          <w:p>
            <w:pPr>
              <w:spacing w:before="20" w:after="20"/>
            </w:pPr>
            <w:r/>
            <w:r>
              <w:rPr>
                <w:rFonts w:ascii="Calibri" w:hAnsi="Calibri"/>
                <w:b/>
                <w:sz w:val="17"/>
              </w:rPr>
              <w:t>Placing Topsoil</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3</w:t>
            </w:r>
          </w:p>
        </w:tc>
        <w:tc>
          <w:tcPr>
            <w:tcW w:type="dxa" w:w="792"/>
          </w:tcPr>
          <w:p>
            <w:pPr>
              <w:spacing w:before="20" w:after="20"/>
            </w:pPr>
            <w:r/>
            <w:r>
              <w:rPr>
                <w:rFonts w:ascii="Calibri" w:hAnsi="Calibri"/>
                <w:b w:val="0"/>
                <w:sz w:val="17"/>
              </w:rPr>
              <w:t>SD</w:t>
            </w:r>
          </w:p>
        </w:tc>
        <w:tc>
          <w:tcPr>
            <w:tcW w:type="dxa" w:w="792"/>
          </w:tcPr>
          <w:p>
            <w:pPr>
              <w:spacing w:before="20" w:after="20"/>
            </w:pPr>
            <w:r/>
            <w:r>
              <w:rPr>
                <w:rFonts w:ascii="Calibri" w:hAnsi="Calibri"/>
                <w:b w:val="0"/>
                <w:sz w:val="17"/>
              </w:rPr>
              <w:t>CY</w:t>
            </w:r>
          </w:p>
        </w:tc>
        <w:tc>
          <w:tcPr>
            <w:tcW w:type="dxa" w:w="1584"/>
          </w:tcPr>
          <w:p>
            <w:pPr>
              <w:spacing w:before="20" w:after="20"/>
            </w:pPr>
            <w:r/>
            <w:r>
              <w:rPr>
                <w:rFonts w:ascii="Calibri" w:hAnsi="Calibri"/>
                <w:b/>
                <w:color w:val="C0392B"/>
                <w:sz w:val="17"/>
              </w:rPr>
              <w:t>not counted</w:t>
            </w:r>
          </w:p>
        </w:tc>
        <w:tc>
          <w:tcPr>
            <w:tcW w:type="dxa" w:w="1728"/>
          </w:tcPr>
          <w:p>
            <w:pPr>
              <w:spacing w:before="20" w:after="20"/>
            </w:pPr>
            <w:r/>
            <w:r>
              <w:rPr>
                <w:rFonts w:ascii="Calibri" w:hAnsi="Calibri"/>
                <w:b w:val="0"/>
                <w:sz w:val="17"/>
              </w:rPr>
              <w:t>9,181 CY</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GR16</w:t>
            </w:r>
          </w:p>
        </w:tc>
        <w:tc>
          <w:tcPr>
            <w:tcW w:type="dxa" w:w="2448"/>
            <w:shd w:val="clear" w:fill="F4F6F8"/>
          </w:tcPr>
          <w:p>
            <w:pPr>
              <w:spacing w:before="20" w:after="20"/>
            </w:pPr>
            <w:r/>
            <w:r>
              <w:rPr>
                <w:rFonts w:ascii="Calibri" w:hAnsi="Calibri"/>
                <w:b/>
                <w:sz w:val="17"/>
              </w:rPr>
              <w:t>Foundation Fill</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3</w:t>
            </w:r>
          </w:p>
        </w:tc>
        <w:tc>
          <w:tcPr>
            <w:tcW w:type="dxa" w:w="792"/>
            <w:shd w:val="clear" w:fill="F4F6F8"/>
          </w:tcPr>
          <w:p>
            <w:pPr>
              <w:spacing w:before="20" w:after="20"/>
            </w:pPr>
            <w:r/>
            <w:r>
              <w:rPr>
                <w:rFonts w:ascii="Calibri" w:hAnsi="Calibri"/>
                <w:b w:val="0"/>
                <w:sz w:val="17"/>
              </w:rPr>
              <w:t>ND</w:t>
            </w:r>
          </w:p>
        </w:tc>
        <w:tc>
          <w:tcPr>
            <w:tcW w:type="dxa" w:w="792"/>
            <w:shd w:val="clear" w:fill="F4F6F8"/>
          </w:tcPr>
          <w:p>
            <w:pPr>
              <w:spacing w:before="20" w:after="20"/>
            </w:pPr>
            <w:r/>
            <w:r>
              <w:rPr>
                <w:rFonts w:ascii="Calibri" w:hAnsi="Calibri"/>
                <w:b w:val="0"/>
                <w:sz w:val="17"/>
              </w:rPr>
              <w:t>CY</w:t>
            </w:r>
          </w:p>
        </w:tc>
        <w:tc>
          <w:tcPr>
            <w:tcW w:type="dxa" w:w="1584"/>
            <w:shd w:val="clear" w:fill="F4F6F8"/>
          </w:tcPr>
          <w:p>
            <w:pPr>
              <w:spacing w:before="20" w:after="20"/>
            </w:pPr>
            <w:r/>
            <w:r>
              <w:rPr>
                <w:rFonts w:ascii="Calibri" w:hAnsi="Calibri"/>
                <w:b/>
                <w:color w:val="C0392B"/>
                <w:sz w:val="17"/>
              </w:rPr>
              <w:t>not counted</w:t>
            </w:r>
          </w:p>
        </w:tc>
        <w:tc>
          <w:tcPr>
            <w:tcW w:type="dxa" w:w="1728"/>
            <w:shd w:val="clear" w:fill="F4F6F8"/>
          </w:tcPr>
          <w:p>
            <w:pPr>
              <w:spacing w:before="20" w:after="20"/>
            </w:pPr>
            <w:r/>
            <w:r>
              <w:rPr>
                <w:rFonts w:ascii="Calibri" w:hAnsi="Calibri"/>
                <w:b w:val="0"/>
                <w:sz w:val="17"/>
              </w:rPr>
              <w:t>5,110 CY</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GR17</w:t>
            </w:r>
          </w:p>
        </w:tc>
        <w:tc>
          <w:tcPr>
            <w:tcW w:type="dxa" w:w="2448"/>
          </w:tcPr>
          <w:p>
            <w:pPr>
              <w:spacing w:before="20" w:after="20"/>
            </w:pPr>
            <w:r/>
            <w:r>
              <w:rPr>
                <w:rFonts w:ascii="Calibri" w:hAnsi="Calibri"/>
                <w:b/>
                <w:sz w:val="17"/>
              </w:rPr>
              <w:t>Topsoil-Imported</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3</w:t>
            </w:r>
          </w:p>
        </w:tc>
        <w:tc>
          <w:tcPr>
            <w:tcW w:type="dxa" w:w="792"/>
          </w:tcPr>
          <w:p>
            <w:pPr>
              <w:spacing w:before="20" w:after="20"/>
            </w:pPr>
            <w:r/>
            <w:r>
              <w:rPr>
                <w:rFonts w:ascii="Calibri" w:hAnsi="Calibri"/>
                <w:b w:val="0"/>
                <w:sz w:val="17"/>
              </w:rPr>
              <w:t>ND</w:t>
            </w:r>
          </w:p>
        </w:tc>
        <w:tc>
          <w:tcPr>
            <w:tcW w:type="dxa" w:w="792"/>
          </w:tcPr>
          <w:p>
            <w:pPr>
              <w:spacing w:before="20" w:after="20"/>
            </w:pPr>
            <w:r/>
            <w:r>
              <w:rPr>
                <w:rFonts w:ascii="Calibri" w:hAnsi="Calibri"/>
                <w:b w:val="0"/>
                <w:sz w:val="17"/>
              </w:rPr>
              <w:t>CY</w:t>
            </w:r>
          </w:p>
        </w:tc>
        <w:tc>
          <w:tcPr>
            <w:tcW w:type="dxa" w:w="1584"/>
          </w:tcPr>
          <w:p>
            <w:pPr>
              <w:spacing w:before="20" w:after="20"/>
            </w:pPr>
            <w:r/>
            <w:r>
              <w:rPr>
                <w:rFonts w:ascii="Calibri" w:hAnsi="Calibri"/>
                <w:b/>
                <w:color w:val="C0392B"/>
                <w:sz w:val="17"/>
              </w:rPr>
              <w:t>not counted</w:t>
            </w:r>
          </w:p>
        </w:tc>
        <w:tc>
          <w:tcPr>
            <w:tcW w:type="dxa" w:w="1728"/>
          </w:tcPr>
          <w:p>
            <w:pPr>
              <w:spacing w:before="20" w:after="20"/>
            </w:pPr>
            <w:r/>
            <w:r>
              <w:rPr>
                <w:rFonts w:ascii="Calibri" w:hAnsi="Calibri"/>
                <w:b w:val="0"/>
                <w:sz w:val="17"/>
              </w:rPr>
              <w:t>2,167 CY</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GR18</w:t>
            </w:r>
          </w:p>
        </w:tc>
        <w:tc>
          <w:tcPr>
            <w:tcW w:type="dxa" w:w="2448"/>
            <w:shd w:val="clear" w:fill="F4F6F8"/>
          </w:tcPr>
          <w:p>
            <w:pPr>
              <w:spacing w:before="20" w:after="20"/>
            </w:pPr>
            <w:r/>
            <w:r>
              <w:rPr>
                <w:rFonts w:ascii="Calibri" w:hAnsi="Calibri"/>
                <w:b/>
                <w:sz w:val="17"/>
              </w:rPr>
              <w:t>Subgrade Repair</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3</w:t>
            </w:r>
          </w:p>
        </w:tc>
        <w:tc>
          <w:tcPr>
            <w:tcW w:type="dxa" w:w="792"/>
            <w:shd w:val="clear" w:fill="F4F6F8"/>
          </w:tcPr>
          <w:p>
            <w:pPr>
              <w:spacing w:before="20" w:after="20"/>
            </w:pPr>
            <w:r/>
            <w:r>
              <w:rPr>
                <w:rFonts w:ascii="Calibri" w:hAnsi="Calibri"/>
                <w:b w:val="0"/>
                <w:sz w:val="17"/>
              </w:rPr>
              <w:t>ND,SD</w:t>
            </w:r>
          </w:p>
        </w:tc>
        <w:tc>
          <w:tcPr>
            <w:tcW w:type="dxa" w:w="792"/>
            <w:shd w:val="clear" w:fill="F4F6F8"/>
          </w:tcPr>
          <w:p>
            <w:pPr>
              <w:spacing w:before="20" w:after="20"/>
            </w:pPr>
            <w:r/>
            <w:r>
              <w:rPr>
                <w:rFonts w:ascii="Calibri" w:hAnsi="Calibri"/>
                <w:b w:val="0"/>
                <w:sz w:val="17"/>
              </w:rPr>
              <w:t>CY,SY</w:t>
            </w:r>
          </w:p>
        </w:tc>
        <w:tc>
          <w:tcPr>
            <w:tcW w:type="dxa" w:w="1584"/>
            <w:shd w:val="clear" w:fill="F4F6F8"/>
          </w:tcPr>
          <w:p>
            <w:pPr>
              <w:spacing w:before="20" w:after="20"/>
            </w:pPr>
            <w:r/>
            <w:r>
              <w:rPr>
                <w:rFonts w:ascii="Calibri" w:hAnsi="Calibri"/>
                <w:b w:val="0"/>
                <w:sz w:val="17"/>
              </w:rPr>
              <w:t>partly counted</w:t>
            </w:r>
          </w:p>
        </w:tc>
        <w:tc>
          <w:tcPr>
            <w:tcW w:type="dxa" w:w="1728"/>
            <w:shd w:val="clear" w:fill="F4F6F8"/>
          </w:tcPr>
          <w:p>
            <w:pPr>
              <w:spacing w:before="20" w:after="20"/>
            </w:pPr>
            <w:r/>
            <w:r>
              <w:rPr>
                <w:rFonts w:ascii="Calibri" w:hAnsi="Calibri"/>
                <w:b w:val="0"/>
                <w:sz w:val="17"/>
              </w:rPr>
              <w:t>207 CY; 1,495 SY</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GR19</w:t>
            </w:r>
          </w:p>
        </w:tc>
        <w:tc>
          <w:tcPr>
            <w:tcW w:type="dxa" w:w="2448"/>
          </w:tcPr>
          <w:p>
            <w:pPr>
              <w:spacing w:before="20" w:after="20"/>
            </w:pPr>
            <w:r/>
            <w:r>
              <w:rPr>
                <w:rFonts w:ascii="Calibri" w:hAnsi="Calibri"/>
                <w:b/>
                <w:sz w:val="17"/>
              </w:rPr>
              <w:t>Remove Aggregate Base</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2</w:t>
            </w:r>
          </w:p>
        </w:tc>
        <w:tc>
          <w:tcPr>
            <w:tcW w:type="dxa" w:w="792"/>
          </w:tcPr>
          <w:p>
            <w:pPr>
              <w:spacing w:before="20" w:after="20"/>
            </w:pPr>
            <w:r/>
            <w:r>
              <w:rPr>
                <w:rFonts w:ascii="Calibri" w:hAnsi="Calibri"/>
                <w:b w:val="0"/>
                <w:sz w:val="17"/>
              </w:rPr>
              <w:t>ND</w:t>
            </w:r>
          </w:p>
        </w:tc>
        <w:tc>
          <w:tcPr>
            <w:tcW w:type="dxa" w:w="792"/>
          </w:tcPr>
          <w:p>
            <w:pPr>
              <w:spacing w:before="20" w:after="20"/>
            </w:pPr>
            <w:r/>
            <w:r>
              <w:rPr>
                <w:rFonts w:ascii="Calibri" w:hAnsi="Calibri"/>
                <w:b w:val="0"/>
                <w:sz w:val="17"/>
              </w:rPr>
              <w:t>TON</w:t>
            </w:r>
          </w:p>
        </w:tc>
        <w:tc>
          <w:tcPr>
            <w:tcW w:type="dxa" w:w="1584"/>
          </w:tcPr>
          <w:p>
            <w:pPr>
              <w:spacing w:before="20" w:after="20"/>
            </w:pPr>
            <w:r/>
            <w:r>
              <w:rPr>
                <w:rFonts w:ascii="Calibri" w:hAnsi="Calibri"/>
                <w:b w:val="0"/>
                <w:sz w:val="17"/>
              </w:rPr>
              <w:t>base_tons</w:t>
            </w:r>
          </w:p>
        </w:tc>
        <w:tc>
          <w:tcPr>
            <w:tcW w:type="dxa" w:w="1728"/>
          </w:tcPr>
          <w:p>
            <w:pPr>
              <w:spacing w:before="20" w:after="20"/>
            </w:pPr>
            <w:r/>
            <w:r>
              <w:rPr>
                <w:rFonts w:ascii="Calibri" w:hAnsi="Calibri"/>
                <w:b w:val="0"/>
                <w:sz w:val="17"/>
              </w:rPr>
              <w:t>72,531 TON</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GR20</w:t>
            </w:r>
          </w:p>
        </w:tc>
        <w:tc>
          <w:tcPr>
            <w:tcW w:type="dxa" w:w="2448"/>
            <w:shd w:val="clear" w:fill="F4F6F8"/>
          </w:tcPr>
          <w:p>
            <w:pPr>
              <w:spacing w:before="20" w:after="20"/>
            </w:pPr>
            <w:r/>
            <w:r>
              <w:rPr>
                <w:rFonts w:ascii="Calibri" w:hAnsi="Calibri"/>
                <w:b/>
                <w:sz w:val="17"/>
              </w:rPr>
              <w:t>Topsoil-Borrow Area</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2</w:t>
            </w:r>
          </w:p>
        </w:tc>
        <w:tc>
          <w:tcPr>
            <w:tcW w:type="dxa" w:w="792"/>
            <w:shd w:val="clear" w:fill="F4F6F8"/>
          </w:tcPr>
          <w:p>
            <w:pPr>
              <w:spacing w:before="20" w:after="20"/>
            </w:pPr>
            <w:r/>
            <w:r>
              <w:rPr>
                <w:rFonts w:ascii="Calibri" w:hAnsi="Calibri"/>
                <w:b w:val="0"/>
                <w:sz w:val="17"/>
              </w:rPr>
              <w:t>ND,SD</w:t>
            </w:r>
          </w:p>
        </w:tc>
        <w:tc>
          <w:tcPr>
            <w:tcW w:type="dxa" w:w="792"/>
            <w:shd w:val="clear" w:fill="F4F6F8"/>
          </w:tcPr>
          <w:p>
            <w:pPr>
              <w:spacing w:before="20" w:after="20"/>
            </w:pPr>
            <w:r/>
            <w:r>
              <w:rPr>
                <w:rFonts w:ascii="Calibri" w:hAnsi="Calibri"/>
                <w:b w:val="0"/>
                <w:sz w:val="17"/>
              </w:rPr>
              <w:t>CY</w:t>
            </w:r>
          </w:p>
        </w:tc>
        <w:tc>
          <w:tcPr>
            <w:tcW w:type="dxa" w:w="1584"/>
            <w:shd w:val="clear" w:fill="F4F6F8"/>
          </w:tcPr>
          <w:p>
            <w:pPr>
              <w:spacing w:before="20" w:after="20"/>
            </w:pPr>
            <w:r/>
            <w:r>
              <w:rPr>
                <w:rFonts w:ascii="Calibri" w:hAnsi="Calibri"/>
                <w:b/>
                <w:color w:val="C0392B"/>
                <w:sz w:val="17"/>
              </w:rPr>
              <w:t>not counted</w:t>
            </w:r>
          </w:p>
        </w:tc>
        <w:tc>
          <w:tcPr>
            <w:tcW w:type="dxa" w:w="1728"/>
            <w:shd w:val="clear" w:fill="F4F6F8"/>
          </w:tcPr>
          <w:p>
            <w:pPr>
              <w:spacing w:before="20" w:after="20"/>
            </w:pPr>
            <w:r/>
            <w:r>
              <w:rPr>
                <w:rFonts w:ascii="Calibri" w:hAnsi="Calibri"/>
                <w:b w:val="0"/>
                <w:sz w:val="17"/>
              </w:rPr>
              <w:t>62,538 CY</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GR21</w:t>
            </w:r>
          </w:p>
        </w:tc>
        <w:tc>
          <w:tcPr>
            <w:tcW w:type="dxa" w:w="2448"/>
          </w:tcPr>
          <w:p>
            <w:pPr>
              <w:spacing w:before="20" w:after="20"/>
            </w:pPr>
            <w:r/>
            <w:r>
              <w:rPr>
                <w:rFonts w:ascii="Calibri" w:hAnsi="Calibri"/>
                <w:b/>
                <w:sz w:val="17"/>
              </w:rPr>
              <w:t>Contractor Furnished Borrow Excavation</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2</w:t>
            </w:r>
          </w:p>
        </w:tc>
        <w:tc>
          <w:tcPr>
            <w:tcW w:type="dxa" w:w="792"/>
          </w:tcPr>
          <w:p>
            <w:pPr>
              <w:spacing w:before="20" w:after="20"/>
            </w:pPr>
            <w:r/>
            <w:r>
              <w:rPr>
                <w:rFonts w:ascii="Calibri" w:hAnsi="Calibri"/>
                <w:b w:val="0"/>
                <w:sz w:val="17"/>
              </w:rPr>
              <w:t>SD</w:t>
            </w:r>
          </w:p>
        </w:tc>
        <w:tc>
          <w:tcPr>
            <w:tcW w:type="dxa" w:w="792"/>
          </w:tcPr>
          <w:p>
            <w:pPr>
              <w:spacing w:before="20" w:after="20"/>
            </w:pPr>
            <w:r/>
            <w:r>
              <w:rPr>
                <w:rFonts w:ascii="Calibri" w:hAnsi="Calibri"/>
                <w:b w:val="0"/>
                <w:sz w:val="17"/>
              </w:rPr>
              <w:t>CY</w:t>
            </w:r>
          </w:p>
        </w:tc>
        <w:tc>
          <w:tcPr>
            <w:tcW w:type="dxa" w:w="1584"/>
          </w:tcPr>
          <w:p>
            <w:pPr>
              <w:spacing w:before="20" w:after="20"/>
            </w:pPr>
            <w:r/>
            <w:r>
              <w:rPr>
                <w:rFonts w:ascii="Calibri" w:hAnsi="Calibri"/>
                <w:b w:val="0"/>
                <w:sz w:val="17"/>
              </w:rPr>
              <w:t>grading_yards</w:t>
            </w:r>
          </w:p>
        </w:tc>
        <w:tc>
          <w:tcPr>
            <w:tcW w:type="dxa" w:w="1728"/>
          </w:tcPr>
          <w:p>
            <w:pPr>
              <w:spacing w:before="20" w:after="20"/>
            </w:pPr>
            <w:r/>
            <w:r>
              <w:rPr>
                <w:rFonts w:ascii="Calibri" w:hAnsi="Calibri"/>
                <w:b w:val="0"/>
                <w:sz w:val="17"/>
              </w:rPr>
              <w:t>2,600 CY</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GR22</w:t>
            </w:r>
          </w:p>
        </w:tc>
        <w:tc>
          <w:tcPr>
            <w:tcW w:type="dxa" w:w="2448"/>
            <w:shd w:val="clear" w:fill="F4F6F8"/>
          </w:tcPr>
          <w:p>
            <w:pPr>
              <w:spacing w:before="20" w:after="20"/>
            </w:pPr>
            <w:r/>
            <w:r>
              <w:rPr>
                <w:rFonts w:ascii="Calibri" w:hAnsi="Calibri"/>
                <w:b/>
                <w:sz w:val="17"/>
              </w:rPr>
              <w:t>Removal Of Pavement</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2</w:t>
            </w:r>
          </w:p>
        </w:tc>
        <w:tc>
          <w:tcPr>
            <w:tcW w:type="dxa" w:w="792"/>
            <w:shd w:val="clear" w:fill="F4F6F8"/>
          </w:tcPr>
          <w:p>
            <w:pPr>
              <w:spacing w:before="20" w:after="20"/>
            </w:pPr>
            <w:r/>
            <w:r>
              <w:rPr>
                <w:rFonts w:ascii="Calibri" w:hAnsi="Calibri"/>
                <w:b w:val="0"/>
                <w:sz w:val="17"/>
              </w:rPr>
              <w:t>ND</w:t>
            </w:r>
          </w:p>
        </w:tc>
        <w:tc>
          <w:tcPr>
            <w:tcW w:type="dxa" w:w="792"/>
            <w:shd w:val="clear" w:fill="F4F6F8"/>
          </w:tcPr>
          <w:p>
            <w:pPr>
              <w:spacing w:before="20" w:after="20"/>
            </w:pPr>
            <w:r/>
            <w:r>
              <w:rPr>
                <w:rFonts w:ascii="Calibri" w:hAnsi="Calibri"/>
                <w:b w:val="0"/>
                <w:sz w:val="17"/>
              </w:rPr>
              <w:t>TON</w:t>
            </w:r>
          </w:p>
        </w:tc>
        <w:tc>
          <w:tcPr>
            <w:tcW w:type="dxa" w:w="1584"/>
            <w:shd w:val="clear" w:fill="F4F6F8"/>
          </w:tcPr>
          <w:p>
            <w:pPr>
              <w:spacing w:before="20" w:after="20"/>
            </w:pPr>
            <w:r/>
            <w:r>
              <w:rPr>
                <w:rFonts w:ascii="Calibri" w:hAnsi="Calibri"/>
                <w:b/>
                <w:color w:val="C0392B"/>
                <w:sz w:val="17"/>
              </w:rPr>
              <w:t>not counted</w:t>
            </w:r>
          </w:p>
        </w:tc>
        <w:tc>
          <w:tcPr>
            <w:tcW w:type="dxa" w:w="1728"/>
            <w:shd w:val="clear" w:fill="F4F6F8"/>
          </w:tcPr>
          <w:p>
            <w:pPr>
              <w:spacing w:before="20" w:after="20"/>
            </w:pPr>
            <w:r/>
            <w:r>
              <w:rPr>
                <w:rFonts w:ascii="Calibri" w:hAnsi="Calibri"/>
                <w:b w:val="0"/>
                <w:sz w:val="17"/>
              </w:rPr>
              <w:t>2,494 TON</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GR23</w:t>
            </w:r>
          </w:p>
        </w:tc>
        <w:tc>
          <w:tcPr>
            <w:tcW w:type="dxa" w:w="2448"/>
          </w:tcPr>
          <w:p>
            <w:pPr>
              <w:spacing w:before="20" w:after="20"/>
            </w:pPr>
            <w:r/>
            <w:r>
              <w:rPr>
                <w:rFonts w:ascii="Calibri" w:hAnsi="Calibri"/>
                <w:b/>
                <w:sz w:val="17"/>
              </w:rPr>
              <w:t>Excavation - Subgrade</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2</w:t>
            </w:r>
          </w:p>
        </w:tc>
        <w:tc>
          <w:tcPr>
            <w:tcW w:type="dxa" w:w="792"/>
          </w:tcPr>
          <w:p>
            <w:pPr>
              <w:spacing w:before="20" w:after="20"/>
            </w:pPr>
            <w:r/>
            <w:r>
              <w:rPr>
                <w:rFonts w:ascii="Calibri" w:hAnsi="Calibri"/>
                <w:b w:val="0"/>
                <w:sz w:val="17"/>
              </w:rPr>
              <w:t>MN</w:t>
            </w:r>
          </w:p>
        </w:tc>
        <w:tc>
          <w:tcPr>
            <w:tcW w:type="dxa" w:w="792"/>
          </w:tcPr>
          <w:p>
            <w:pPr>
              <w:spacing w:before="20" w:after="20"/>
            </w:pPr>
            <w:r/>
            <w:r>
              <w:rPr>
                <w:rFonts w:ascii="Calibri" w:hAnsi="Calibri"/>
                <w:b w:val="0"/>
                <w:sz w:val="17"/>
              </w:rPr>
              <w:t>CY</w:t>
            </w:r>
          </w:p>
        </w:tc>
        <w:tc>
          <w:tcPr>
            <w:tcW w:type="dxa" w:w="1584"/>
          </w:tcPr>
          <w:p>
            <w:pPr>
              <w:spacing w:before="20" w:after="20"/>
            </w:pPr>
            <w:r/>
            <w:r>
              <w:rPr>
                <w:rFonts w:ascii="Calibri" w:hAnsi="Calibri"/>
                <w:b w:val="0"/>
                <w:sz w:val="17"/>
              </w:rPr>
              <w:t>partly counted</w:t>
            </w:r>
          </w:p>
        </w:tc>
        <w:tc>
          <w:tcPr>
            <w:tcW w:type="dxa" w:w="1728"/>
          </w:tcPr>
          <w:p>
            <w:pPr>
              <w:spacing w:before="20" w:after="20"/>
            </w:pPr>
            <w:r/>
            <w:r>
              <w:rPr>
                <w:rFonts w:ascii="Calibri" w:hAnsi="Calibri"/>
                <w:b w:val="0"/>
                <w:sz w:val="17"/>
              </w:rPr>
              <w:t>1,888 CY</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GR24</w:t>
            </w:r>
          </w:p>
        </w:tc>
        <w:tc>
          <w:tcPr>
            <w:tcW w:type="dxa" w:w="2448"/>
            <w:shd w:val="clear" w:fill="F4F6F8"/>
          </w:tcPr>
          <w:p>
            <w:pPr>
              <w:spacing w:before="20" w:after="20"/>
            </w:pPr>
            <w:r/>
            <w:r>
              <w:rPr>
                <w:rFonts w:ascii="Calibri" w:hAnsi="Calibri"/>
                <w:b/>
                <w:sz w:val="17"/>
              </w:rPr>
              <w:t>Remove Bituminous Driveway Pavement</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2</w:t>
            </w:r>
          </w:p>
        </w:tc>
        <w:tc>
          <w:tcPr>
            <w:tcW w:type="dxa" w:w="792"/>
            <w:shd w:val="clear" w:fill="F4F6F8"/>
          </w:tcPr>
          <w:p>
            <w:pPr>
              <w:spacing w:before="20" w:after="20"/>
            </w:pPr>
            <w:r/>
            <w:r>
              <w:rPr>
                <w:rFonts w:ascii="Calibri" w:hAnsi="Calibri"/>
                <w:b w:val="0"/>
                <w:sz w:val="17"/>
              </w:rPr>
              <w:t>MN</w:t>
            </w:r>
          </w:p>
        </w:tc>
        <w:tc>
          <w:tcPr>
            <w:tcW w:type="dxa" w:w="792"/>
            <w:shd w:val="clear" w:fill="F4F6F8"/>
          </w:tcPr>
          <w:p>
            <w:pPr>
              <w:spacing w:before="20" w:after="20"/>
            </w:pPr>
            <w:r/>
            <w:r>
              <w:rPr>
                <w:rFonts w:ascii="Calibri" w:hAnsi="Calibri"/>
                <w:b w:val="0"/>
                <w:sz w:val="17"/>
              </w:rPr>
              <w:t>SY</w:t>
            </w:r>
          </w:p>
        </w:tc>
        <w:tc>
          <w:tcPr>
            <w:tcW w:type="dxa" w:w="1584"/>
            <w:shd w:val="clear" w:fill="F4F6F8"/>
          </w:tcPr>
          <w:p>
            <w:pPr>
              <w:spacing w:before="20" w:after="20"/>
            </w:pPr>
            <w:r/>
            <w:r>
              <w:rPr>
                <w:rFonts w:ascii="Calibri" w:hAnsi="Calibri"/>
                <w:b/>
                <w:color w:val="C0392B"/>
                <w:sz w:val="17"/>
              </w:rPr>
              <w:t>not counted</w:t>
            </w:r>
          </w:p>
        </w:tc>
        <w:tc>
          <w:tcPr>
            <w:tcW w:type="dxa" w:w="1728"/>
            <w:shd w:val="clear" w:fill="F4F6F8"/>
          </w:tcPr>
          <w:p>
            <w:pPr>
              <w:spacing w:before="20" w:after="20"/>
            </w:pPr>
            <w:r/>
            <w:r>
              <w:rPr>
                <w:rFonts w:ascii="Calibri" w:hAnsi="Calibri"/>
                <w:b w:val="0"/>
                <w:sz w:val="17"/>
              </w:rPr>
              <w:t>862 SY</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GR25</w:t>
            </w:r>
          </w:p>
        </w:tc>
        <w:tc>
          <w:tcPr>
            <w:tcW w:type="dxa" w:w="2448"/>
          </w:tcPr>
          <w:p>
            <w:pPr>
              <w:spacing w:before="20" w:after="20"/>
            </w:pPr>
            <w:r/>
            <w:r>
              <w:rPr>
                <w:rFonts w:ascii="Calibri" w:hAnsi="Calibri"/>
                <w:b/>
                <w:sz w:val="17"/>
              </w:rPr>
              <w:t>Structure Excavation Box Culvert</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2</w:t>
            </w:r>
          </w:p>
        </w:tc>
        <w:tc>
          <w:tcPr>
            <w:tcW w:type="dxa" w:w="792"/>
          </w:tcPr>
          <w:p>
            <w:pPr>
              <w:spacing w:before="20" w:after="20"/>
            </w:pPr>
            <w:r/>
            <w:r>
              <w:rPr>
                <w:rFonts w:ascii="Calibri" w:hAnsi="Calibri"/>
                <w:b w:val="0"/>
                <w:sz w:val="17"/>
              </w:rPr>
              <w:t>SD</w:t>
            </w:r>
          </w:p>
        </w:tc>
        <w:tc>
          <w:tcPr>
            <w:tcW w:type="dxa" w:w="792"/>
          </w:tcPr>
          <w:p>
            <w:pPr>
              <w:spacing w:before="20" w:after="20"/>
            </w:pPr>
            <w:r/>
            <w:r>
              <w:rPr>
                <w:rFonts w:ascii="Calibri" w:hAnsi="Calibri"/>
                <w:b w:val="0"/>
                <w:sz w:val="17"/>
              </w:rPr>
              <w:t>CY</w:t>
            </w:r>
          </w:p>
        </w:tc>
        <w:tc>
          <w:tcPr>
            <w:tcW w:type="dxa" w:w="1584"/>
          </w:tcPr>
          <w:p>
            <w:pPr>
              <w:spacing w:before="20" w:after="20"/>
            </w:pPr>
            <w:r/>
            <w:r>
              <w:rPr>
                <w:rFonts w:ascii="Calibri" w:hAnsi="Calibri"/>
                <w:b/>
                <w:color w:val="C0392B"/>
                <w:sz w:val="17"/>
              </w:rPr>
              <w:t>not counted</w:t>
            </w:r>
          </w:p>
        </w:tc>
        <w:tc>
          <w:tcPr>
            <w:tcW w:type="dxa" w:w="1728"/>
          </w:tcPr>
          <w:p>
            <w:pPr>
              <w:spacing w:before="20" w:after="20"/>
            </w:pPr>
            <w:r/>
            <w:r>
              <w:rPr>
                <w:rFonts w:ascii="Calibri" w:hAnsi="Calibri"/>
                <w:b w:val="0"/>
                <w:sz w:val="17"/>
              </w:rPr>
              <w:t>202 CY</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GR26</w:t>
            </w:r>
          </w:p>
        </w:tc>
        <w:tc>
          <w:tcPr>
            <w:tcW w:type="dxa" w:w="2448"/>
            <w:shd w:val="clear" w:fill="F4F6F8"/>
          </w:tcPr>
          <w:p>
            <w:pPr>
              <w:spacing w:before="20" w:after="20"/>
            </w:pPr>
            <w:r/>
            <w:r>
              <w:rPr>
                <w:rFonts w:ascii="Calibri" w:hAnsi="Calibri"/>
                <w:b/>
                <w:sz w:val="17"/>
              </w:rPr>
              <w:t>Remove Concrete Pavement</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2</w:t>
            </w:r>
          </w:p>
        </w:tc>
        <w:tc>
          <w:tcPr>
            <w:tcW w:type="dxa" w:w="792"/>
            <w:shd w:val="clear" w:fill="F4F6F8"/>
          </w:tcPr>
          <w:p>
            <w:pPr>
              <w:spacing w:before="20" w:after="20"/>
            </w:pPr>
            <w:r/>
            <w:r>
              <w:rPr>
                <w:rFonts w:ascii="Calibri" w:hAnsi="Calibri"/>
                <w:b w:val="0"/>
                <w:sz w:val="17"/>
              </w:rPr>
              <w:t>MN</w:t>
            </w:r>
          </w:p>
        </w:tc>
        <w:tc>
          <w:tcPr>
            <w:tcW w:type="dxa" w:w="792"/>
            <w:shd w:val="clear" w:fill="F4F6F8"/>
          </w:tcPr>
          <w:p>
            <w:pPr>
              <w:spacing w:before="20" w:after="20"/>
            </w:pPr>
            <w:r/>
            <w:r>
              <w:rPr>
                <w:rFonts w:ascii="Calibri" w:hAnsi="Calibri"/>
                <w:b w:val="0"/>
                <w:sz w:val="17"/>
              </w:rPr>
              <w:t>SY</w:t>
            </w:r>
          </w:p>
        </w:tc>
        <w:tc>
          <w:tcPr>
            <w:tcW w:type="dxa" w:w="1584"/>
            <w:shd w:val="clear" w:fill="F4F6F8"/>
          </w:tcPr>
          <w:p>
            <w:pPr>
              <w:spacing w:before="20" w:after="20"/>
            </w:pPr>
            <w:r/>
            <w:r>
              <w:rPr>
                <w:rFonts w:ascii="Calibri" w:hAnsi="Calibri"/>
                <w:b/>
                <w:color w:val="C0392B"/>
                <w:sz w:val="17"/>
              </w:rPr>
              <w:t>not counted</w:t>
            </w:r>
          </w:p>
        </w:tc>
        <w:tc>
          <w:tcPr>
            <w:tcW w:type="dxa" w:w="1728"/>
            <w:shd w:val="clear" w:fill="F4F6F8"/>
          </w:tcPr>
          <w:p>
            <w:pPr>
              <w:spacing w:before="20" w:after="20"/>
            </w:pPr>
            <w:r/>
            <w:r>
              <w:rPr>
                <w:rFonts w:ascii="Calibri" w:hAnsi="Calibri"/>
                <w:b w:val="0"/>
                <w:sz w:val="17"/>
              </w:rPr>
              <w:t>20 SY</w:t>
            </w:r>
          </w:p>
        </w:tc>
        <w:tc>
          <w:tcPr>
            <w:tcW w:type="dxa" w:w="2592"/>
            <w:shd w:val="clear" w:fill="F4F6F8"/>
          </w:tcPr>
          <w:p>
            <w:pPr>
              <w:spacing w:before="20" w:after="20"/>
            </w:pPr>
            <w:r/>
            <w:r>
              <w:rPr>
                <w:rFonts w:ascii="Calibri" w:hAnsi="Calibri"/>
                <w:b w:val="0"/>
                <w:sz w:val="17"/>
              </w:rPr>
              <w:t>☐ Keep  ☐ Move to ____  ☐ Drop</w:t>
            </w:r>
          </w:p>
        </w:tc>
      </w:tr>
    </w:tbl>
    <w:p>
      <w:pPr>
        <w:spacing w:after="40"/>
      </w:pPr>
    </w:p>
    <w:p>
      <w:pPr>
        <w:spacing w:after="120"/>
      </w:pPr>
      <w:r>
        <w:rPr>
          <w:rFonts w:ascii="Calibri" w:hAnsi="Calibri"/>
          <w:b w:val="0"/>
          <w:i/>
          <w:color w:val="808690"/>
          <w:sz w:val="17"/>
        </w:rPr>
        <w:t>Plus 24 material(s) seen on only one plan: Remove Aggregate Base &amp; Surfacing, Granular Embankment, Excavation - Muck, Topsoil Stripping &amp; Spreading, Remove &amp; Salvage Topsoil, Topsoil Strip &amp; Spread, Select Granular Borrow, Remove And Dispose Of Bituminous Pavement…</w:t>
      </w:r>
    </w:p>
    <w:p>
      <w:pPr>
        <w:spacing w:after="60"/>
      </w:pPr>
      <w:r>
        <w:rPr>
          <w:rFonts w:ascii="Calibri" w:hAnsi="Calibri"/>
          <w:b/>
          <w:i w:val="0"/>
          <w:sz w:val="19"/>
        </w:rPr>
        <w:t>Anything missing from grading_yards?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5256"/>
        <w:gridCol w:w="5256"/>
      </w:tblGrid>
      <w:tr>
        <w:tc>
          <w:tcPr>
            <w:tcW w:type="dxa" w:w="6192"/>
            <w:shd w:val="clear" w:fill="EEF3F8"/>
          </w:tcPr>
          <w:p>
            <w:pPr>
              <w:spacing w:before="20" w:after="20"/>
            </w:pPr>
            <w:r/>
            <w:r>
              <w:rPr>
                <w:rFonts w:ascii="Calibri" w:hAnsi="Calibri"/>
                <w:b/>
                <w:color w:val="1F3A5F"/>
                <w:sz w:val="17"/>
              </w:rPr>
              <w:t>Material we did not list</w:t>
            </w:r>
          </w:p>
        </w:tc>
        <w:tc>
          <w:tcPr>
            <w:tcW w:type="dxa" w:w="6192"/>
            <w:shd w:val="clear" w:fill="EEF3F8"/>
          </w:tcPr>
          <w:p>
            <w:pPr>
              <w:spacing w:before="20" w:after="20"/>
            </w:pPr>
            <w:r/>
            <w:r>
              <w:rPr>
                <w:rFonts w:ascii="Calibri" w:hAnsi="Calibri"/>
                <w:b/>
                <w:color w:val="1F3A5F"/>
                <w:sz w:val="17"/>
              </w:rPr>
              <w:t>Why it belongs here</w:t>
            </w:r>
          </w:p>
        </w:tc>
      </w:tr>
      <w:tr>
        <w:tc>
          <w:tcPr>
            <w:tcW w:type="dxa" w:w="6192"/>
          </w:tcPr>
          <w:p>
            <w:pPr>
              <w:spacing w:before="20" w:after="20"/>
            </w:pPr>
            <w:r/>
            <w:r>
              <w:rPr>
                <w:rFonts w:ascii="Calibri" w:hAnsi="Calibri"/>
                <w:b w:val="0"/>
                <w:sz w:val="17"/>
              </w:rPr>
            </w:r>
          </w:p>
        </w:tc>
        <w:tc>
          <w:tcPr>
            <w:tcW w:type="dxa" w:w="6192"/>
          </w:tcPr>
          <w:p>
            <w:pPr>
              <w:spacing w:before="20" w:after="20"/>
            </w:pPr>
            <w:r/>
            <w:r>
              <w:rPr>
                <w:rFonts w:ascii="Calibri" w:hAnsi="Calibri"/>
                <w:b w:val="0"/>
                <w:sz w:val="17"/>
              </w:rPr>
            </w:r>
          </w:p>
        </w:tc>
      </w:tr>
    </w:tbl>
    <w:p>
      <w:pPr>
        <w:spacing w:after="40"/>
      </w:pPr>
    </w:p>
    <w:p>
      <w:pPr>
        <w:spacing w:before="240" w:after="120"/>
      </w:pPr>
      <w:r>
        <w:rPr>
          <w:rFonts w:ascii="Calibri" w:hAnsi="Calibri"/>
          <w:b/>
          <w:color w:val="1F6FB2"/>
          <w:sz w:val="26"/>
        </w:rPr>
        <w:t>mill_sy  —  Existing surface ground off, in SQUARE YARDS.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168"/>
        <w:gridCol w:w="1168"/>
        <w:gridCol w:w="1168"/>
        <w:gridCol w:w="1168"/>
        <w:gridCol w:w="1168"/>
        <w:gridCol w:w="1168"/>
        <w:gridCol w:w="1168"/>
        <w:gridCol w:w="1168"/>
        <w:gridCol w:w="1168"/>
      </w:tblGrid>
      <w:tr>
        <w:tc>
          <w:tcPr>
            <w:tcW w:type="dxa" w:w="576"/>
            <w:shd w:val="clear" w:fill="EEF3F8"/>
          </w:tcPr>
          <w:p>
            <w:pPr>
              <w:spacing w:before="20" w:after="20"/>
            </w:pPr>
            <w:r/>
            <w:r>
              <w:rPr>
                <w:rFonts w:ascii="Calibri" w:hAnsi="Calibri"/>
                <w:b/>
                <w:color w:val="1F3A5F"/>
                <w:sz w:val="17"/>
              </w:rPr>
              <w:t>Ref</w:t>
            </w:r>
          </w:p>
        </w:tc>
        <w:tc>
          <w:tcPr>
            <w:tcW w:type="dxa" w:w="2448"/>
            <w:shd w:val="clear" w:fill="EEF3F8"/>
          </w:tcPr>
          <w:p>
            <w:pPr>
              <w:spacing w:before="20" w:after="20"/>
            </w:pPr>
            <w:r/>
            <w:r>
              <w:rPr>
                <w:rFonts w:ascii="Calibri" w:hAnsi="Calibri"/>
                <w:b/>
                <w:color w:val="1F3A5F"/>
                <w:sz w:val="17"/>
              </w:rPr>
              <w:t>Material</w:t>
            </w:r>
          </w:p>
        </w:tc>
        <w:tc>
          <w:tcPr>
            <w:tcW w:type="dxa" w:w="1872"/>
            <w:shd w:val="clear" w:fill="EEF3F8"/>
          </w:tcPr>
          <w:p>
            <w:pPr>
              <w:spacing w:before="20" w:after="20"/>
            </w:pPr>
            <w:r/>
            <w:r>
              <w:rPr>
                <w:rFonts w:ascii="Calibri" w:hAnsi="Calibri"/>
                <w:b/>
                <w:color w:val="1F3A5F"/>
                <w:sz w:val="17"/>
              </w:rPr>
              <w:t>Classes seen</w:t>
            </w:r>
          </w:p>
        </w:tc>
        <w:tc>
          <w:tcPr>
            <w:tcW w:type="dxa" w:w="648"/>
            <w:shd w:val="clear" w:fill="EEF3F8"/>
          </w:tcPr>
          <w:p>
            <w:pPr>
              <w:spacing w:before="20" w:after="20"/>
            </w:pPr>
            <w:r/>
            <w:r>
              <w:rPr>
                <w:rFonts w:ascii="Calibri" w:hAnsi="Calibri"/>
                <w:b/>
                <w:color w:val="1F3A5F"/>
                <w:sz w:val="17"/>
              </w:rPr>
              <w:t>Plans</w:t>
            </w:r>
          </w:p>
        </w:tc>
        <w:tc>
          <w:tcPr>
            <w:tcW w:type="dxa" w:w="792"/>
            <w:shd w:val="clear" w:fill="EEF3F8"/>
          </w:tcPr>
          <w:p>
            <w:pPr>
              <w:spacing w:before="20" w:after="20"/>
            </w:pPr>
            <w:r/>
            <w:r>
              <w:rPr>
                <w:rFonts w:ascii="Calibri" w:hAnsi="Calibri"/>
                <w:b/>
                <w:color w:val="1F3A5F"/>
                <w:sz w:val="17"/>
              </w:rPr>
              <w:t>States</w:t>
            </w:r>
          </w:p>
        </w:tc>
        <w:tc>
          <w:tcPr>
            <w:tcW w:type="dxa" w:w="792"/>
            <w:shd w:val="clear" w:fill="EEF3F8"/>
          </w:tcPr>
          <w:p>
            <w:pPr>
              <w:spacing w:before="20" w:after="20"/>
            </w:pPr>
            <w:r/>
            <w:r>
              <w:rPr>
                <w:rFonts w:ascii="Calibri" w:hAnsi="Calibri"/>
                <w:b/>
                <w:color w:val="1F3A5F"/>
                <w:sz w:val="17"/>
              </w:rPr>
              <w:t>Unit</w:t>
            </w:r>
          </w:p>
        </w:tc>
        <w:tc>
          <w:tcPr>
            <w:tcW w:type="dxa" w:w="1584"/>
            <w:shd w:val="clear" w:fill="EEF3F8"/>
          </w:tcPr>
          <w:p>
            <w:pPr>
              <w:spacing w:before="20" w:after="20"/>
            </w:pPr>
            <w:r/>
            <w:r>
              <w:rPr>
                <w:rFonts w:ascii="Calibri" w:hAnsi="Calibri"/>
                <w:b/>
                <w:color w:val="1F3A5F"/>
                <w:sz w:val="17"/>
              </w:rPr>
              <w:t>Today</w:t>
            </w:r>
          </w:p>
        </w:tc>
        <w:tc>
          <w:tcPr>
            <w:tcW w:type="dxa" w:w="1728"/>
            <w:shd w:val="clear" w:fill="EEF3F8"/>
          </w:tcPr>
          <w:p>
            <w:pPr>
              <w:spacing w:before="20" w:after="20"/>
            </w:pPr>
            <w:r/>
            <w:r>
              <w:rPr>
                <w:rFonts w:ascii="Calibri" w:hAnsi="Calibri"/>
                <w:b/>
                <w:color w:val="1F3A5F"/>
                <w:sz w:val="17"/>
              </w:rPr>
              <w:t>Quantity</w:t>
            </w:r>
          </w:p>
        </w:tc>
        <w:tc>
          <w:tcPr>
            <w:tcW w:type="dxa" w:w="2592"/>
            <w:shd w:val="clear" w:fill="EEF3F8"/>
          </w:tcPr>
          <w:p>
            <w:pPr>
              <w:spacing w:before="20" w:after="20"/>
            </w:pPr>
            <w:r/>
            <w:r>
              <w:rPr>
                <w:rFonts w:ascii="Calibri" w:hAnsi="Calibri"/>
                <w:b/>
                <w:color w:val="1F3A5F"/>
                <w:sz w:val="17"/>
              </w:rPr>
              <w:t>Right column?</w:t>
            </w:r>
          </w:p>
        </w:tc>
      </w:tr>
      <w:tr>
        <w:tc>
          <w:tcPr>
            <w:tcW w:type="dxa" w:w="576"/>
          </w:tcPr>
          <w:p>
            <w:pPr>
              <w:spacing w:before="20" w:after="20"/>
            </w:pPr>
            <w:r/>
            <w:r>
              <w:rPr>
                <w:rFonts w:ascii="Calibri" w:hAnsi="Calibri"/>
                <w:b w:val="0"/>
                <w:sz w:val="17"/>
              </w:rPr>
              <w:t>MI1</w:t>
            </w:r>
          </w:p>
        </w:tc>
        <w:tc>
          <w:tcPr>
            <w:tcW w:type="dxa" w:w="2448"/>
          </w:tcPr>
          <w:p>
            <w:pPr>
              <w:spacing w:before="20" w:after="20"/>
            </w:pPr>
            <w:r/>
            <w:r>
              <w:rPr>
                <w:rFonts w:ascii="Calibri" w:hAnsi="Calibri"/>
                <w:b/>
                <w:sz w:val="17"/>
              </w:rPr>
              <w:t>Mill Bituminous Surface</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15</w:t>
            </w:r>
          </w:p>
        </w:tc>
        <w:tc>
          <w:tcPr>
            <w:tcW w:type="dxa" w:w="792"/>
          </w:tcPr>
          <w:p>
            <w:pPr>
              <w:spacing w:before="20" w:after="20"/>
            </w:pPr>
            <w:r/>
            <w:r>
              <w:rPr>
                <w:rFonts w:ascii="Calibri" w:hAnsi="Calibri"/>
                <w:b w:val="0"/>
                <w:sz w:val="17"/>
              </w:rPr>
              <w:t>MN,XX</w:t>
            </w:r>
          </w:p>
        </w:tc>
        <w:tc>
          <w:tcPr>
            <w:tcW w:type="dxa" w:w="792"/>
          </w:tcPr>
          <w:p>
            <w:pPr>
              <w:spacing w:before="20" w:after="20"/>
            </w:pPr>
            <w:r/>
            <w:r>
              <w:rPr>
                <w:rFonts w:ascii="Calibri" w:hAnsi="Calibri"/>
                <w:b w:val="0"/>
                <w:sz w:val="17"/>
              </w:rPr>
              <w:t>SY</w:t>
            </w:r>
          </w:p>
        </w:tc>
        <w:tc>
          <w:tcPr>
            <w:tcW w:type="dxa" w:w="1584"/>
          </w:tcPr>
          <w:p>
            <w:pPr>
              <w:spacing w:before="20" w:after="20"/>
            </w:pPr>
            <w:r/>
            <w:r>
              <w:rPr>
                <w:rFonts w:ascii="Calibri" w:hAnsi="Calibri"/>
                <w:b/>
                <w:color w:val="C0392B"/>
                <w:sz w:val="17"/>
              </w:rPr>
              <w:t>not counted</w:t>
            </w:r>
          </w:p>
        </w:tc>
        <w:tc>
          <w:tcPr>
            <w:tcW w:type="dxa" w:w="1728"/>
          </w:tcPr>
          <w:p>
            <w:pPr>
              <w:spacing w:before="20" w:after="20"/>
            </w:pPr>
            <w:r/>
            <w:r>
              <w:rPr>
                <w:rFonts w:ascii="Calibri" w:hAnsi="Calibri"/>
                <w:b w:val="0"/>
                <w:sz w:val="17"/>
              </w:rPr>
              <w:t>758,983 SY</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MI2</w:t>
            </w:r>
          </w:p>
        </w:tc>
        <w:tc>
          <w:tcPr>
            <w:tcW w:type="dxa" w:w="2448"/>
            <w:shd w:val="clear" w:fill="F4F6F8"/>
          </w:tcPr>
          <w:p>
            <w:pPr>
              <w:spacing w:before="20" w:after="20"/>
            </w:pPr>
            <w:r/>
            <w:r>
              <w:rPr>
                <w:rFonts w:ascii="Calibri" w:hAnsi="Calibri"/>
                <w:b/>
                <w:sz w:val="17"/>
              </w:rPr>
              <w:t>Full Depth Reclamation</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13</w:t>
            </w:r>
          </w:p>
        </w:tc>
        <w:tc>
          <w:tcPr>
            <w:tcW w:type="dxa" w:w="792"/>
            <w:shd w:val="clear" w:fill="F4F6F8"/>
          </w:tcPr>
          <w:p>
            <w:pPr>
              <w:spacing w:before="20" w:after="20"/>
            </w:pPr>
            <w:r/>
            <w:r>
              <w:rPr>
                <w:rFonts w:ascii="Calibri" w:hAnsi="Calibri"/>
                <w:b w:val="0"/>
                <w:sz w:val="17"/>
              </w:rPr>
              <w:t>MN,ND,XX</w:t>
            </w:r>
          </w:p>
        </w:tc>
        <w:tc>
          <w:tcPr>
            <w:tcW w:type="dxa" w:w="792"/>
            <w:shd w:val="clear" w:fill="F4F6F8"/>
          </w:tcPr>
          <w:p>
            <w:pPr>
              <w:spacing w:before="20" w:after="20"/>
            </w:pPr>
            <w:r/>
            <w:r>
              <w:rPr>
                <w:rFonts w:ascii="Calibri" w:hAnsi="Calibri"/>
                <w:b w:val="0"/>
                <w:sz w:val="17"/>
              </w:rPr>
              <w:t>SY</w:t>
            </w:r>
          </w:p>
        </w:tc>
        <w:tc>
          <w:tcPr>
            <w:tcW w:type="dxa" w:w="1584"/>
            <w:shd w:val="clear" w:fill="F4F6F8"/>
          </w:tcPr>
          <w:p>
            <w:pPr>
              <w:spacing w:before="20" w:after="20"/>
            </w:pPr>
            <w:r/>
            <w:r>
              <w:rPr>
                <w:rFonts w:ascii="Calibri" w:hAnsi="Calibri"/>
                <w:b/>
                <w:color w:val="C0392B"/>
                <w:sz w:val="17"/>
              </w:rPr>
              <w:t>not counted</w:t>
            </w:r>
          </w:p>
        </w:tc>
        <w:tc>
          <w:tcPr>
            <w:tcW w:type="dxa" w:w="1728"/>
            <w:shd w:val="clear" w:fill="F4F6F8"/>
          </w:tcPr>
          <w:p>
            <w:pPr>
              <w:spacing w:before="20" w:after="20"/>
            </w:pPr>
            <w:r/>
            <w:r>
              <w:rPr>
                <w:rFonts w:ascii="Calibri" w:hAnsi="Calibri"/>
                <w:b w:val="0"/>
                <w:sz w:val="17"/>
              </w:rPr>
              <w:t>1,166,396 SY</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MI3</w:t>
            </w:r>
          </w:p>
        </w:tc>
        <w:tc>
          <w:tcPr>
            <w:tcW w:type="dxa" w:w="2448"/>
          </w:tcPr>
          <w:p>
            <w:pPr>
              <w:spacing w:before="20" w:after="20"/>
            </w:pPr>
            <w:r/>
            <w:r>
              <w:rPr>
                <w:rFonts w:ascii="Calibri" w:hAnsi="Calibri"/>
                <w:b/>
                <w:sz w:val="17"/>
              </w:rPr>
              <w:t>Milling Pavement Surface</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12</w:t>
            </w:r>
          </w:p>
        </w:tc>
        <w:tc>
          <w:tcPr>
            <w:tcW w:type="dxa" w:w="792"/>
          </w:tcPr>
          <w:p>
            <w:pPr>
              <w:spacing w:before="20" w:after="20"/>
            </w:pPr>
            <w:r/>
            <w:r>
              <w:rPr>
                <w:rFonts w:ascii="Calibri" w:hAnsi="Calibri"/>
                <w:b w:val="0"/>
                <w:sz w:val="17"/>
              </w:rPr>
              <w:t>ND</w:t>
            </w:r>
          </w:p>
        </w:tc>
        <w:tc>
          <w:tcPr>
            <w:tcW w:type="dxa" w:w="792"/>
          </w:tcPr>
          <w:p>
            <w:pPr>
              <w:spacing w:before="20" w:after="20"/>
            </w:pPr>
            <w:r/>
            <w:r>
              <w:rPr>
                <w:rFonts w:ascii="Calibri" w:hAnsi="Calibri"/>
                <w:b w:val="0"/>
                <w:sz w:val="17"/>
              </w:rPr>
              <w:t>SY,TON</w:t>
            </w:r>
          </w:p>
        </w:tc>
        <w:tc>
          <w:tcPr>
            <w:tcW w:type="dxa" w:w="1584"/>
          </w:tcPr>
          <w:p>
            <w:pPr>
              <w:spacing w:before="20" w:after="20"/>
            </w:pPr>
            <w:r/>
            <w:r>
              <w:rPr>
                <w:rFonts w:ascii="Calibri" w:hAnsi="Calibri"/>
                <w:b w:val="0"/>
                <w:sz w:val="17"/>
              </w:rPr>
              <w:t>partly counted</w:t>
            </w:r>
          </w:p>
        </w:tc>
        <w:tc>
          <w:tcPr>
            <w:tcW w:type="dxa" w:w="1728"/>
          </w:tcPr>
          <w:p>
            <w:pPr>
              <w:spacing w:before="20" w:after="20"/>
            </w:pPr>
            <w:r/>
            <w:r>
              <w:rPr>
                <w:rFonts w:ascii="Calibri" w:hAnsi="Calibri"/>
                <w:b w:val="0"/>
                <w:sz w:val="17"/>
              </w:rPr>
              <w:t>462,779 SY; 230,625 TON</w:t>
            </w:r>
          </w:p>
        </w:tc>
        <w:tc>
          <w:tcPr>
            <w:tcW w:type="dxa" w:w="2592"/>
          </w:tcPr>
          <w:p>
            <w:pPr>
              <w:spacing w:before="20" w:after="20"/>
            </w:pPr>
            <w:r/>
            <w:r>
              <w:rPr>
                <w:rFonts w:ascii="Calibri" w:hAnsi="Calibri"/>
                <w:b w:val="0"/>
                <w:sz w:val="17"/>
              </w:rPr>
              <w:t>☐ Keep  ☐ Move to ____  ☐ Drop</w:t>
            </w:r>
          </w:p>
        </w:tc>
      </w:tr>
      <w:tr>
        <w:tc>
          <w:tcPr>
            <w:tcW w:type="dxa" w:w="576"/>
            <w:shd w:val="clear" w:fill="F4F6F8"/>
          </w:tcPr>
          <w:p>
            <w:pPr>
              <w:spacing w:before="20" w:after="20"/>
            </w:pPr>
            <w:r/>
            <w:r>
              <w:rPr>
                <w:rFonts w:ascii="Calibri" w:hAnsi="Calibri"/>
                <w:b w:val="0"/>
                <w:sz w:val="17"/>
              </w:rPr>
              <w:t>MI4</w:t>
            </w:r>
          </w:p>
        </w:tc>
        <w:tc>
          <w:tcPr>
            <w:tcW w:type="dxa" w:w="2448"/>
            <w:shd w:val="clear" w:fill="F4F6F8"/>
          </w:tcPr>
          <w:p>
            <w:pPr>
              <w:spacing w:before="20" w:after="20"/>
            </w:pPr>
            <w:r/>
            <w:r>
              <w:rPr>
                <w:rFonts w:ascii="Calibri" w:hAnsi="Calibri"/>
                <w:b/>
                <w:sz w:val="17"/>
              </w:rPr>
              <w:t>Cold Milling Asphalt Concrete</w:t>
            </w:r>
          </w:p>
        </w:tc>
        <w:tc>
          <w:tcPr>
            <w:tcW w:type="dxa" w:w="1872"/>
            <w:shd w:val="clear" w:fill="F4F6F8"/>
          </w:tcPr>
          <w:p>
            <w:pPr>
              <w:spacing w:before="20" w:after="20"/>
            </w:pPr>
            <w:r/>
            <w:r>
              <w:rPr>
                <w:rFonts w:ascii="Calibri" w:hAnsi="Calibri"/>
                <w:b w:val="0"/>
                <w:sz w:val="17"/>
              </w:rPr>
              <w:t>—</w:t>
            </w:r>
          </w:p>
        </w:tc>
        <w:tc>
          <w:tcPr>
            <w:tcW w:type="dxa" w:w="648"/>
            <w:shd w:val="clear" w:fill="F4F6F8"/>
          </w:tcPr>
          <w:p>
            <w:pPr>
              <w:spacing w:before="20" w:after="20"/>
            </w:pPr>
            <w:r/>
            <w:r>
              <w:rPr>
                <w:rFonts w:ascii="Calibri" w:hAnsi="Calibri"/>
                <w:b w:val="0"/>
                <w:sz w:val="17"/>
              </w:rPr>
              <w:t>5</w:t>
            </w:r>
          </w:p>
        </w:tc>
        <w:tc>
          <w:tcPr>
            <w:tcW w:type="dxa" w:w="792"/>
            <w:shd w:val="clear" w:fill="F4F6F8"/>
          </w:tcPr>
          <w:p>
            <w:pPr>
              <w:spacing w:before="20" w:after="20"/>
            </w:pPr>
            <w:r/>
            <w:r>
              <w:rPr>
                <w:rFonts w:ascii="Calibri" w:hAnsi="Calibri"/>
                <w:b w:val="0"/>
                <w:sz w:val="17"/>
              </w:rPr>
              <w:t>SD</w:t>
            </w:r>
          </w:p>
        </w:tc>
        <w:tc>
          <w:tcPr>
            <w:tcW w:type="dxa" w:w="792"/>
            <w:shd w:val="clear" w:fill="F4F6F8"/>
          </w:tcPr>
          <w:p>
            <w:pPr>
              <w:spacing w:before="20" w:after="20"/>
            </w:pPr>
            <w:r/>
            <w:r>
              <w:rPr>
                <w:rFonts w:ascii="Calibri" w:hAnsi="Calibri"/>
                <w:b w:val="0"/>
                <w:sz w:val="17"/>
              </w:rPr>
              <w:t>SY</w:t>
            </w:r>
          </w:p>
        </w:tc>
        <w:tc>
          <w:tcPr>
            <w:tcW w:type="dxa" w:w="1584"/>
            <w:shd w:val="clear" w:fill="F4F6F8"/>
          </w:tcPr>
          <w:p>
            <w:pPr>
              <w:spacing w:before="20" w:after="20"/>
            </w:pPr>
            <w:r/>
            <w:r>
              <w:rPr>
                <w:rFonts w:ascii="Calibri" w:hAnsi="Calibri"/>
                <w:b w:val="0"/>
                <w:sz w:val="17"/>
              </w:rPr>
              <w:t>mill_sy</w:t>
            </w:r>
          </w:p>
        </w:tc>
        <w:tc>
          <w:tcPr>
            <w:tcW w:type="dxa" w:w="1728"/>
            <w:shd w:val="clear" w:fill="F4F6F8"/>
          </w:tcPr>
          <w:p>
            <w:pPr>
              <w:spacing w:before="20" w:after="20"/>
            </w:pPr>
            <w:r/>
            <w:r>
              <w:rPr>
                <w:rFonts w:ascii="Calibri" w:hAnsi="Calibri"/>
                <w:b w:val="0"/>
                <w:sz w:val="17"/>
              </w:rPr>
              <w:t>75,664 SY</w:t>
            </w:r>
          </w:p>
        </w:tc>
        <w:tc>
          <w:tcPr>
            <w:tcW w:type="dxa" w:w="2592"/>
            <w:shd w:val="clear" w:fill="F4F6F8"/>
          </w:tcPr>
          <w:p>
            <w:pPr>
              <w:spacing w:before="20" w:after="20"/>
            </w:pPr>
            <w:r/>
            <w:r>
              <w:rPr>
                <w:rFonts w:ascii="Calibri" w:hAnsi="Calibri"/>
                <w:b w:val="0"/>
                <w:sz w:val="17"/>
              </w:rPr>
              <w:t>☐ Keep  ☐ Move to ____  ☐ Drop</w:t>
            </w:r>
          </w:p>
        </w:tc>
      </w:tr>
      <w:tr>
        <w:tc>
          <w:tcPr>
            <w:tcW w:type="dxa" w:w="576"/>
          </w:tcPr>
          <w:p>
            <w:pPr>
              <w:spacing w:before="20" w:after="20"/>
            </w:pPr>
            <w:r/>
            <w:r>
              <w:rPr>
                <w:rFonts w:ascii="Calibri" w:hAnsi="Calibri"/>
                <w:b w:val="0"/>
                <w:sz w:val="17"/>
              </w:rPr>
              <w:t>MI5</w:t>
            </w:r>
          </w:p>
        </w:tc>
        <w:tc>
          <w:tcPr>
            <w:tcW w:type="dxa" w:w="2448"/>
          </w:tcPr>
          <w:p>
            <w:pPr>
              <w:spacing w:before="20" w:after="20"/>
            </w:pPr>
            <w:r/>
            <w:r>
              <w:rPr>
                <w:rFonts w:ascii="Calibri" w:hAnsi="Calibri"/>
                <w:b/>
                <w:sz w:val="17"/>
              </w:rPr>
              <w:t>Mill Bituminous Surfacing</w:t>
            </w:r>
          </w:p>
        </w:tc>
        <w:tc>
          <w:tcPr>
            <w:tcW w:type="dxa" w:w="1872"/>
          </w:tcPr>
          <w:p>
            <w:pPr>
              <w:spacing w:before="20" w:after="20"/>
            </w:pPr>
            <w:r/>
            <w:r>
              <w:rPr>
                <w:rFonts w:ascii="Calibri" w:hAnsi="Calibri"/>
                <w:b w:val="0"/>
                <w:sz w:val="17"/>
              </w:rPr>
              <w:t>—</w:t>
            </w:r>
          </w:p>
        </w:tc>
        <w:tc>
          <w:tcPr>
            <w:tcW w:type="dxa" w:w="648"/>
          </w:tcPr>
          <w:p>
            <w:pPr>
              <w:spacing w:before="20" w:after="20"/>
            </w:pPr>
            <w:r/>
            <w:r>
              <w:rPr>
                <w:rFonts w:ascii="Calibri" w:hAnsi="Calibri"/>
                <w:b w:val="0"/>
                <w:sz w:val="17"/>
              </w:rPr>
              <w:t>2</w:t>
            </w:r>
          </w:p>
        </w:tc>
        <w:tc>
          <w:tcPr>
            <w:tcW w:type="dxa" w:w="792"/>
          </w:tcPr>
          <w:p>
            <w:pPr>
              <w:spacing w:before="20" w:after="20"/>
            </w:pPr>
            <w:r/>
            <w:r>
              <w:rPr>
                <w:rFonts w:ascii="Calibri" w:hAnsi="Calibri"/>
                <w:b w:val="0"/>
                <w:sz w:val="17"/>
              </w:rPr>
              <w:t>MN</w:t>
            </w:r>
          </w:p>
        </w:tc>
        <w:tc>
          <w:tcPr>
            <w:tcW w:type="dxa" w:w="792"/>
          </w:tcPr>
          <w:p>
            <w:pPr>
              <w:spacing w:before="20" w:after="20"/>
            </w:pPr>
            <w:r/>
            <w:r>
              <w:rPr>
                <w:rFonts w:ascii="Calibri" w:hAnsi="Calibri"/>
                <w:b w:val="0"/>
                <w:sz w:val="17"/>
              </w:rPr>
              <w:t>SY</w:t>
            </w:r>
          </w:p>
        </w:tc>
        <w:tc>
          <w:tcPr>
            <w:tcW w:type="dxa" w:w="1584"/>
          </w:tcPr>
          <w:p>
            <w:pPr>
              <w:spacing w:before="20" w:after="20"/>
            </w:pPr>
            <w:r/>
            <w:r>
              <w:rPr>
                <w:rFonts w:ascii="Calibri" w:hAnsi="Calibri"/>
                <w:b/>
                <w:color w:val="C0392B"/>
                <w:sz w:val="17"/>
              </w:rPr>
              <w:t>not counted</w:t>
            </w:r>
          </w:p>
        </w:tc>
        <w:tc>
          <w:tcPr>
            <w:tcW w:type="dxa" w:w="1728"/>
          </w:tcPr>
          <w:p>
            <w:pPr>
              <w:spacing w:before="20" w:after="20"/>
            </w:pPr>
            <w:r/>
            <w:r>
              <w:rPr>
                <w:rFonts w:ascii="Calibri" w:hAnsi="Calibri"/>
                <w:b w:val="0"/>
                <w:sz w:val="17"/>
              </w:rPr>
              <w:t>290,393 SY</w:t>
            </w:r>
          </w:p>
        </w:tc>
        <w:tc>
          <w:tcPr>
            <w:tcW w:type="dxa" w:w="2592"/>
          </w:tcPr>
          <w:p>
            <w:pPr>
              <w:spacing w:before="20" w:after="20"/>
            </w:pPr>
            <w:r/>
            <w:r>
              <w:rPr>
                <w:rFonts w:ascii="Calibri" w:hAnsi="Calibri"/>
                <w:b w:val="0"/>
                <w:sz w:val="17"/>
              </w:rPr>
              <w:t>☐ Keep  ☐ Move to ____  ☐ Drop</w:t>
            </w:r>
          </w:p>
        </w:tc>
      </w:tr>
    </w:tbl>
    <w:p>
      <w:pPr>
        <w:spacing w:after="40"/>
      </w:pPr>
    </w:p>
    <w:p>
      <w:pPr>
        <w:spacing w:after="120"/>
      </w:pPr>
      <w:r>
        <w:rPr>
          <w:rFonts w:ascii="Calibri" w:hAnsi="Calibri"/>
          <w:b w:val="0"/>
          <w:i/>
          <w:color w:val="808690"/>
          <w:sz w:val="17"/>
        </w:rPr>
        <w:t>Plus 6 material(s) seen on only one plan: Cold Recycled Plant Mix, Stabilized Full Depth Reclamation, Full Depth Bituminous Reclamation, Cold Milling, Recycling Agent Cir-Ee, Mill Transition Area</w:t>
      </w:r>
    </w:p>
    <w:p>
      <w:pPr>
        <w:spacing w:after="60"/>
      </w:pPr>
      <w:r>
        <w:rPr>
          <w:rFonts w:ascii="Calibri" w:hAnsi="Calibri"/>
          <w:b/>
          <w:i w:val="0"/>
          <w:sz w:val="19"/>
        </w:rPr>
        <w:t>Anything missing from mill_sy?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5256"/>
        <w:gridCol w:w="5256"/>
      </w:tblGrid>
      <w:tr>
        <w:tc>
          <w:tcPr>
            <w:tcW w:type="dxa" w:w="6192"/>
            <w:shd w:val="clear" w:fill="EEF3F8"/>
          </w:tcPr>
          <w:p>
            <w:pPr>
              <w:spacing w:before="20" w:after="20"/>
            </w:pPr>
            <w:r/>
            <w:r>
              <w:rPr>
                <w:rFonts w:ascii="Calibri" w:hAnsi="Calibri"/>
                <w:b/>
                <w:color w:val="1F3A5F"/>
                <w:sz w:val="17"/>
              </w:rPr>
              <w:t>Material we did not list</w:t>
            </w:r>
          </w:p>
        </w:tc>
        <w:tc>
          <w:tcPr>
            <w:tcW w:type="dxa" w:w="6192"/>
            <w:shd w:val="clear" w:fill="EEF3F8"/>
          </w:tcPr>
          <w:p>
            <w:pPr>
              <w:spacing w:before="20" w:after="20"/>
            </w:pPr>
            <w:r/>
            <w:r>
              <w:rPr>
                <w:rFonts w:ascii="Calibri" w:hAnsi="Calibri"/>
                <w:b/>
                <w:color w:val="1F3A5F"/>
                <w:sz w:val="17"/>
              </w:rPr>
              <w:t>Why it belongs here</w:t>
            </w:r>
          </w:p>
        </w:tc>
      </w:tr>
      <w:tr>
        <w:tc>
          <w:tcPr>
            <w:tcW w:type="dxa" w:w="6192"/>
          </w:tcPr>
          <w:p>
            <w:pPr>
              <w:spacing w:before="20" w:after="20"/>
            </w:pPr>
            <w:r/>
            <w:r>
              <w:rPr>
                <w:rFonts w:ascii="Calibri" w:hAnsi="Calibri"/>
                <w:b w:val="0"/>
                <w:sz w:val="17"/>
              </w:rPr>
            </w:r>
          </w:p>
        </w:tc>
        <w:tc>
          <w:tcPr>
            <w:tcW w:type="dxa" w:w="6192"/>
          </w:tcPr>
          <w:p>
            <w:pPr>
              <w:spacing w:before="20" w:after="20"/>
            </w:pPr>
            <w:r/>
            <w:r>
              <w:rPr>
                <w:rFonts w:ascii="Calibri" w:hAnsi="Calibri"/>
                <w:b w:val="0"/>
                <w:sz w:val="17"/>
              </w:rPr>
            </w:r>
          </w:p>
        </w:tc>
      </w:tr>
    </w:tbl>
    <w:p>
      <w:pPr>
        <w:spacing w:after="40"/>
      </w:pPr>
    </w:p>
    <w:p>
      <w:r>
        <w:br w:type="page"/>
      </w:r>
    </w:p>
    <w:p>
      <w:pPr>
        <w:spacing w:before="320" w:after="120"/>
        <w:pBdr>
          <w:bottom w:val="single" w:sz="8" w:space="2" w:color="1F3A5F"/>
        </w:pBdr>
      </w:pPr>
      <w:r>
        <w:rPr>
          <w:rFonts w:ascii="Calibri" w:hAnsi="Calibri"/>
          <w:b/>
          <w:color w:val="1F3A5F"/>
          <w:sz w:val="32"/>
        </w:rPr>
        <w:t>Part 2 — What we are NOT tracking</w:t>
      </w:r>
    </w:p>
    <w:p>
      <w:pPr>
        <w:spacing w:after="80"/>
      </w:pPr>
      <w:r>
        <w:rPr>
          <w:rFonts w:ascii="Calibri" w:hAnsi="Calibri"/>
          <w:b w:val="0"/>
          <w:i w:val="0"/>
          <w:sz w:val="20"/>
        </w:rPr>
        <w:t>Real pay items we read but do not roll into any of your five columns. We carry them as a yes/no flag instead.</w:t>
      </w:r>
    </w:p>
    <w:p>
      <w:pPr>
        <w:spacing w:after="160"/>
      </w:pPr>
      <w:r>
        <w:rPr>
          <w:rFonts w:ascii="Calibri" w:hAnsi="Calibri"/>
          <w:b/>
          <w:i w:val="0"/>
          <w:sz w:val="20"/>
        </w:rPr>
        <w:t>Should any of these be counted?</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2102"/>
        <w:gridCol w:w="2102"/>
        <w:gridCol w:w="2102"/>
        <w:gridCol w:w="2102"/>
        <w:gridCol w:w="2102"/>
      </w:tblGrid>
      <w:tr>
        <w:tc>
          <w:tcPr>
            <w:tcW w:type="dxa" w:w="3168"/>
            <w:shd w:val="clear" w:fill="EEF3F8"/>
          </w:tcPr>
          <w:p>
            <w:pPr>
              <w:spacing w:before="20" w:after="20"/>
            </w:pPr>
            <w:r/>
            <w:r>
              <w:rPr>
                <w:rFonts w:ascii="Calibri" w:hAnsi="Calibri"/>
                <w:b/>
                <w:color w:val="1F3A5F"/>
                <w:sz w:val="17"/>
              </w:rPr>
              <w:t>Group</w:t>
            </w:r>
          </w:p>
        </w:tc>
        <w:tc>
          <w:tcPr>
            <w:tcW w:type="dxa" w:w="720"/>
            <w:shd w:val="clear" w:fill="EEF3F8"/>
          </w:tcPr>
          <w:p>
            <w:pPr>
              <w:spacing w:before="20" w:after="20"/>
            </w:pPr>
            <w:r/>
            <w:r>
              <w:rPr>
                <w:rFonts w:ascii="Calibri" w:hAnsi="Calibri"/>
                <w:b/>
                <w:color w:val="1F3A5F"/>
                <w:sz w:val="17"/>
              </w:rPr>
              <w:t>Plans</w:t>
            </w:r>
          </w:p>
        </w:tc>
        <w:tc>
          <w:tcPr>
            <w:tcW w:type="dxa" w:w="3744"/>
            <w:shd w:val="clear" w:fill="EEF3F8"/>
          </w:tcPr>
          <w:p>
            <w:pPr>
              <w:spacing w:before="20" w:after="20"/>
            </w:pPr>
            <w:r/>
            <w:r>
              <w:rPr>
                <w:rFonts w:ascii="Calibri" w:hAnsi="Calibri"/>
                <w:b/>
                <w:color w:val="1F3A5F"/>
                <w:sz w:val="17"/>
              </w:rPr>
              <w:t>Example materials</w:t>
            </w:r>
          </w:p>
        </w:tc>
        <w:tc>
          <w:tcPr>
            <w:tcW w:type="dxa" w:w="2304"/>
            <w:shd w:val="clear" w:fill="EEF3F8"/>
          </w:tcPr>
          <w:p>
            <w:pPr>
              <w:spacing w:before="20" w:after="20"/>
            </w:pPr>
            <w:r/>
            <w:r>
              <w:rPr>
                <w:rFonts w:ascii="Calibri" w:hAnsi="Calibri"/>
                <w:b/>
                <w:color w:val="1F3A5F"/>
                <w:sz w:val="17"/>
              </w:rPr>
              <w:t>Quantity ignored</w:t>
            </w:r>
          </w:p>
        </w:tc>
        <w:tc>
          <w:tcPr>
            <w:tcW w:type="dxa" w:w="2736"/>
            <w:shd w:val="clear" w:fill="EEF3F8"/>
          </w:tcPr>
          <w:p>
            <w:pPr>
              <w:spacing w:before="20" w:after="20"/>
            </w:pPr>
            <w:r/>
            <w:r>
              <w:rPr>
                <w:rFonts w:ascii="Calibri" w:hAnsi="Calibri"/>
                <w:b/>
                <w:color w:val="1F3A5F"/>
                <w:sz w:val="17"/>
              </w:rPr>
              <w:t>Count it?</w:t>
            </w:r>
          </w:p>
        </w:tc>
      </w:tr>
      <w:tr>
        <w:tc>
          <w:tcPr>
            <w:tcW w:type="dxa" w:w="3168"/>
          </w:tcPr>
          <w:p>
            <w:pPr>
              <w:spacing w:before="20" w:after="20"/>
            </w:pPr>
            <w:r/>
            <w:r>
              <w:rPr>
                <w:rFonts w:ascii="Calibri" w:hAnsi="Calibri"/>
                <w:b/>
                <w:sz w:val="17"/>
              </w:rPr>
              <w:t>Traffic control</w:t>
            </w:r>
          </w:p>
        </w:tc>
        <w:tc>
          <w:tcPr>
            <w:tcW w:type="dxa" w:w="720"/>
          </w:tcPr>
          <w:p>
            <w:pPr>
              <w:spacing w:before="20" w:after="20"/>
            </w:pPr>
            <w:r/>
            <w:r>
              <w:rPr>
                <w:rFonts w:ascii="Calibri" w:hAnsi="Calibri"/>
                <w:b w:val="0"/>
                <w:sz w:val="17"/>
              </w:rPr>
              <w:t>63</w:t>
            </w:r>
          </w:p>
        </w:tc>
        <w:tc>
          <w:tcPr>
            <w:tcW w:type="dxa" w:w="3744"/>
          </w:tcPr>
          <w:p>
            <w:pPr>
              <w:spacing w:before="20" w:after="20"/>
            </w:pPr>
            <w:r/>
            <w:r>
              <w:rPr>
                <w:rFonts w:ascii="Calibri" w:hAnsi="Calibri"/>
                <w:b w:val="0"/>
                <w:sz w:val="17"/>
              </w:rPr>
              <w:t>Traffic Control; Traffic Control Signs; Flagging</w:t>
            </w:r>
          </w:p>
        </w:tc>
        <w:tc>
          <w:tcPr>
            <w:tcW w:type="dxa" w:w="2304"/>
          </w:tcPr>
          <w:p>
            <w:pPr>
              <w:spacing w:before="20" w:after="20"/>
            </w:pPr>
            <w:r/>
            <w:r>
              <w:rPr>
                <w:rFonts w:ascii="Calibri" w:hAnsi="Calibri"/>
                <w:b w:val="0"/>
                <w:sz w:val="17"/>
              </w:rPr>
              <w:t>—</w:t>
            </w:r>
          </w:p>
        </w:tc>
        <w:tc>
          <w:tcPr>
            <w:tcW w:type="dxa" w:w="2736"/>
          </w:tcPr>
          <w:p>
            <w:pPr>
              <w:spacing w:before="20" w:after="20"/>
            </w:pPr>
            <w:r/>
            <w:r>
              <w:rPr>
                <w:rFonts w:ascii="Calibri" w:hAnsi="Calibri"/>
                <w:b w:val="0"/>
                <w:sz w:val="17"/>
              </w:rPr>
              <w:t>☐ Keep as flag   ☐ Count as ______</w:t>
            </w:r>
          </w:p>
        </w:tc>
      </w:tr>
      <w:tr>
        <w:tc>
          <w:tcPr>
            <w:tcW w:type="dxa" w:w="3168"/>
            <w:shd w:val="clear" w:fill="F4F6F8"/>
          </w:tcPr>
          <w:p>
            <w:pPr>
              <w:spacing w:before="20" w:after="20"/>
            </w:pPr>
            <w:r/>
            <w:r>
              <w:rPr>
                <w:rFonts w:ascii="Calibri" w:hAnsi="Calibri"/>
                <w:b/>
                <w:sz w:val="17"/>
              </w:rPr>
              <w:t>Mobilization &amp; contract admin</w:t>
            </w:r>
          </w:p>
        </w:tc>
        <w:tc>
          <w:tcPr>
            <w:tcW w:type="dxa" w:w="720"/>
            <w:shd w:val="clear" w:fill="F4F6F8"/>
          </w:tcPr>
          <w:p>
            <w:pPr>
              <w:spacing w:before="20" w:after="20"/>
            </w:pPr>
            <w:r/>
            <w:r>
              <w:rPr>
                <w:rFonts w:ascii="Calibri" w:hAnsi="Calibri"/>
                <w:b w:val="0"/>
                <w:sz w:val="17"/>
              </w:rPr>
              <w:t>59</w:t>
            </w:r>
          </w:p>
        </w:tc>
        <w:tc>
          <w:tcPr>
            <w:tcW w:type="dxa" w:w="3744"/>
            <w:shd w:val="clear" w:fill="F4F6F8"/>
          </w:tcPr>
          <w:p>
            <w:pPr>
              <w:spacing w:before="20" w:after="20"/>
            </w:pPr>
            <w:r/>
            <w:r>
              <w:rPr>
                <w:rFonts w:ascii="Calibri" w:hAnsi="Calibri"/>
                <w:b w:val="0"/>
                <w:sz w:val="17"/>
              </w:rPr>
              <w:t>Mobilization; Contract Bond; Maint And Restoration Of Haul Roads</w:t>
            </w:r>
          </w:p>
        </w:tc>
        <w:tc>
          <w:tcPr>
            <w:tcW w:type="dxa" w:w="2304"/>
            <w:shd w:val="clear" w:fill="F4F6F8"/>
          </w:tcPr>
          <w:p>
            <w:pPr>
              <w:spacing w:before="20" w:after="20"/>
            </w:pPr>
            <w:r/>
            <w:r>
              <w:rPr>
                <w:rFonts w:ascii="Calibri" w:hAnsi="Calibri"/>
                <w:b w:val="0"/>
                <w:sz w:val="17"/>
              </w:rPr>
              <w:t>—</w:t>
            </w:r>
          </w:p>
        </w:tc>
        <w:tc>
          <w:tcPr>
            <w:tcW w:type="dxa" w:w="2736"/>
            <w:shd w:val="clear" w:fill="F4F6F8"/>
          </w:tcPr>
          <w:p>
            <w:pPr>
              <w:spacing w:before="20" w:after="20"/>
            </w:pPr>
            <w:r/>
            <w:r>
              <w:rPr>
                <w:rFonts w:ascii="Calibri" w:hAnsi="Calibri"/>
                <w:b w:val="0"/>
                <w:sz w:val="17"/>
              </w:rPr>
              <w:t>☐ Keep as flag   ☐ Count as ______</w:t>
            </w:r>
          </w:p>
        </w:tc>
      </w:tr>
      <w:tr>
        <w:tc>
          <w:tcPr>
            <w:tcW w:type="dxa" w:w="3168"/>
          </w:tcPr>
          <w:p>
            <w:pPr>
              <w:spacing w:before="20" w:after="20"/>
            </w:pPr>
            <w:r/>
            <w:r>
              <w:rPr>
                <w:rFonts w:ascii="Calibri" w:hAnsi="Calibri"/>
                <w:b/>
                <w:sz w:val="17"/>
              </w:rPr>
              <w:t>Erosion control &amp; turf</w:t>
            </w:r>
          </w:p>
        </w:tc>
        <w:tc>
          <w:tcPr>
            <w:tcW w:type="dxa" w:w="720"/>
          </w:tcPr>
          <w:p>
            <w:pPr>
              <w:spacing w:before="20" w:after="20"/>
            </w:pPr>
            <w:r/>
            <w:r>
              <w:rPr>
                <w:rFonts w:ascii="Calibri" w:hAnsi="Calibri"/>
                <w:b w:val="0"/>
                <w:sz w:val="17"/>
              </w:rPr>
              <w:t>48</w:t>
            </w:r>
          </w:p>
        </w:tc>
        <w:tc>
          <w:tcPr>
            <w:tcW w:type="dxa" w:w="3744"/>
          </w:tcPr>
          <w:p>
            <w:pPr>
              <w:spacing w:before="20" w:after="20"/>
            </w:pPr>
            <w:r/>
            <w:r>
              <w:rPr>
                <w:rFonts w:ascii="Calibri" w:hAnsi="Calibri"/>
                <w:b w:val="0"/>
                <w:sz w:val="17"/>
              </w:rPr>
              <w:t>Silt Fence; Seeding; Storm Drain Inlet Protection</w:t>
            </w:r>
          </w:p>
        </w:tc>
        <w:tc>
          <w:tcPr>
            <w:tcW w:type="dxa" w:w="2304"/>
          </w:tcPr>
          <w:p>
            <w:pPr>
              <w:spacing w:before="20" w:after="20"/>
            </w:pPr>
            <w:r/>
            <w:r>
              <w:rPr>
                <w:rFonts w:ascii="Calibri" w:hAnsi="Calibri"/>
                <w:b w:val="0"/>
                <w:sz w:val="17"/>
              </w:rPr>
              <w:t>164 CY; 226,424 SY; 202 TON</w:t>
            </w:r>
          </w:p>
        </w:tc>
        <w:tc>
          <w:tcPr>
            <w:tcW w:type="dxa" w:w="2736"/>
          </w:tcPr>
          <w:p>
            <w:pPr>
              <w:spacing w:before="20" w:after="20"/>
            </w:pPr>
            <w:r/>
            <w:r>
              <w:rPr>
                <w:rFonts w:ascii="Calibri" w:hAnsi="Calibri"/>
                <w:b w:val="0"/>
                <w:sz w:val="17"/>
              </w:rPr>
              <w:t>☐ Keep as flag   ☐ Count as ______</w:t>
            </w:r>
          </w:p>
        </w:tc>
      </w:tr>
      <w:tr>
        <w:tc>
          <w:tcPr>
            <w:tcW w:type="dxa" w:w="3168"/>
            <w:shd w:val="clear" w:fill="F4F6F8"/>
          </w:tcPr>
          <w:p>
            <w:pPr>
              <w:spacing w:before="20" w:after="20"/>
            </w:pPr>
            <w:r/>
            <w:r>
              <w:rPr>
                <w:rFonts w:ascii="Calibri" w:hAnsi="Calibri"/>
                <w:b/>
                <w:sz w:val="17"/>
              </w:rPr>
              <w:t>Structures (culvert, bridge, pipe, riprap)</w:t>
            </w:r>
          </w:p>
        </w:tc>
        <w:tc>
          <w:tcPr>
            <w:tcW w:type="dxa" w:w="720"/>
            <w:shd w:val="clear" w:fill="F4F6F8"/>
          </w:tcPr>
          <w:p>
            <w:pPr>
              <w:spacing w:before="20" w:after="20"/>
            </w:pPr>
            <w:r/>
            <w:r>
              <w:rPr>
                <w:rFonts w:ascii="Calibri" w:hAnsi="Calibri"/>
                <w:b w:val="0"/>
                <w:sz w:val="17"/>
              </w:rPr>
              <w:t>40</w:t>
            </w:r>
          </w:p>
        </w:tc>
        <w:tc>
          <w:tcPr>
            <w:tcW w:type="dxa" w:w="3744"/>
            <w:shd w:val="clear" w:fill="F4F6F8"/>
          </w:tcPr>
          <w:p>
            <w:pPr>
              <w:spacing w:before="20" w:after="20"/>
            </w:pPr>
            <w:r/>
            <w:r>
              <w:rPr>
                <w:rFonts w:ascii="Calibri" w:hAnsi="Calibri"/>
                <w:b w:val="0"/>
                <w:sz w:val="17"/>
              </w:rPr>
              <w:t>Rc Pipe Apron; Random Riprap Class Iii; Pipe Conc Reinf Cl Iii</w:t>
            </w:r>
          </w:p>
        </w:tc>
        <w:tc>
          <w:tcPr>
            <w:tcW w:type="dxa" w:w="2304"/>
            <w:shd w:val="clear" w:fill="F4F6F8"/>
          </w:tcPr>
          <w:p>
            <w:pPr>
              <w:spacing w:before="20" w:after="20"/>
            </w:pPr>
            <w:r/>
            <w:r>
              <w:rPr>
                <w:rFonts w:ascii="Calibri" w:hAnsi="Calibri"/>
                <w:b w:val="0"/>
                <w:sz w:val="17"/>
              </w:rPr>
              <w:t>197,582 CY; 682 SY; 13,068 TON</w:t>
            </w:r>
          </w:p>
        </w:tc>
        <w:tc>
          <w:tcPr>
            <w:tcW w:type="dxa" w:w="2736"/>
            <w:shd w:val="clear" w:fill="F4F6F8"/>
          </w:tcPr>
          <w:p>
            <w:pPr>
              <w:spacing w:before="20" w:after="20"/>
            </w:pPr>
            <w:r/>
            <w:r>
              <w:rPr>
                <w:rFonts w:ascii="Calibri" w:hAnsi="Calibri"/>
                <w:b w:val="0"/>
                <w:sz w:val="17"/>
              </w:rPr>
              <w:t>☐ Keep as flag   ☐ Count as ______</w:t>
            </w:r>
          </w:p>
        </w:tc>
      </w:tr>
      <w:tr>
        <w:tc>
          <w:tcPr>
            <w:tcW w:type="dxa" w:w="3168"/>
          </w:tcPr>
          <w:p>
            <w:pPr>
              <w:spacing w:before="20" w:after="20"/>
            </w:pPr>
            <w:r/>
            <w:r>
              <w:rPr>
                <w:rFonts w:ascii="Calibri" w:hAnsi="Calibri"/>
                <w:b/>
                <w:sz w:val="17"/>
              </w:rPr>
              <w:t>Pavement marking</w:t>
            </w:r>
          </w:p>
        </w:tc>
        <w:tc>
          <w:tcPr>
            <w:tcW w:type="dxa" w:w="720"/>
          </w:tcPr>
          <w:p>
            <w:pPr>
              <w:spacing w:before="20" w:after="20"/>
            </w:pPr>
            <w:r/>
            <w:r>
              <w:rPr>
                <w:rFonts w:ascii="Calibri" w:hAnsi="Calibri"/>
                <w:b w:val="0"/>
                <w:sz w:val="17"/>
              </w:rPr>
              <w:t>36</w:t>
            </w:r>
          </w:p>
        </w:tc>
        <w:tc>
          <w:tcPr>
            <w:tcW w:type="dxa" w:w="3744"/>
          </w:tcPr>
          <w:p>
            <w:pPr>
              <w:spacing w:before="20" w:after="20"/>
            </w:pPr>
            <w:r/>
            <w:r>
              <w:rPr>
                <w:rFonts w:ascii="Calibri" w:hAnsi="Calibri"/>
                <w:b w:val="0"/>
                <w:sz w:val="17"/>
              </w:rPr>
              <w:t>Pvmt Mk Painted Line; Epoxy Pvmt Mk Line; Pvmt Mk Painted-Message</w:t>
            </w:r>
          </w:p>
        </w:tc>
        <w:tc>
          <w:tcPr>
            <w:tcW w:type="dxa" w:w="2304"/>
          </w:tcPr>
          <w:p>
            <w:pPr>
              <w:spacing w:before="20" w:after="20"/>
            </w:pPr>
            <w:r/>
            <w:r>
              <w:rPr>
                <w:rFonts w:ascii="Calibri" w:hAnsi="Calibri"/>
                <w:b w:val="0"/>
                <w:sz w:val="17"/>
              </w:rPr>
              <w:t>—</w:t>
            </w:r>
          </w:p>
        </w:tc>
        <w:tc>
          <w:tcPr>
            <w:tcW w:type="dxa" w:w="2736"/>
          </w:tcPr>
          <w:p>
            <w:pPr>
              <w:spacing w:before="20" w:after="20"/>
            </w:pPr>
            <w:r/>
            <w:r>
              <w:rPr>
                <w:rFonts w:ascii="Calibri" w:hAnsi="Calibri"/>
                <w:b w:val="0"/>
                <w:sz w:val="17"/>
              </w:rPr>
              <w:t>☐ Keep as flag   ☐ Count as ______</w:t>
            </w:r>
          </w:p>
        </w:tc>
      </w:tr>
      <w:tr>
        <w:tc>
          <w:tcPr>
            <w:tcW w:type="dxa" w:w="3168"/>
            <w:shd w:val="clear" w:fill="F4F6F8"/>
          </w:tcPr>
          <w:p>
            <w:pPr>
              <w:spacing w:before="20" w:after="20"/>
            </w:pPr>
            <w:r/>
            <w:r>
              <w:rPr>
                <w:rFonts w:ascii="Calibri" w:hAnsi="Calibri"/>
                <w:b/>
                <w:sz w:val="17"/>
              </w:rPr>
              <w:t>Binder &amp; coatings (tack, prime, PG cement)</w:t>
            </w:r>
          </w:p>
        </w:tc>
        <w:tc>
          <w:tcPr>
            <w:tcW w:type="dxa" w:w="720"/>
            <w:shd w:val="clear" w:fill="F4F6F8"/>
          </w:tcPr>
          <w:p>
            <w:pPr>
              <w:spacing w:before="20" w:after="20"/>
            </w:pPr>
            <w:r/>
            <w:r>
              <w:rPr>
                <w:rFonts w:ascii="Calibri" w:hAnsi="Calibri"/>
                <w:b w:val="0"/>
                <w:sz w:val="17"/>
              </w:rPr>
              <w:t>33</w:t>
            </w:r>
          </w:p>
        </w:tc>
        <w:tc>
          <w:tcPr>
            <w:tcW w:type="dxa" w:w="3744"/>
            <w:shd w:val="clear" w:fill="F4F6F8"/>
          </w:tcPr>
          <w:p>
            <w:pPr>
              <w:spacing w:before="20" w:after="20"/>
            </w:pPr>
            <w:r/>
            <w:r>
              <w:rPr>
                <w:rFonts w:ascii="Calibri" w:hAnsi="Calibri"/>
                <w:b w:val="0"/>
                <w:sz w:val="17"/>
              </w:rPr>
              <w:t>Tack Coat; Pg 58H; Pg 58S</w:t>
            </w:r>
          </w:p>
        </w:tc>
        <w:tc>
          <w:tcPr>
            <w:tcW w:type="dxa" w:w="2304"/>
            <w:shd w:val="clear" w:fill="F4F6F8"/>
          </w:tcPr>
          <w:p>
            <w:pPr>
              <w:spacing w:before="20" w:after="20"/>
            </w:pPr>
            <w:r/>
            <w:r>
              <w:rPr>
                <w:rFonts w:ascii="Calibri" w:hAnsi="Calibri"/>
                <w:b w:val="0"/>
                <w:sz w:val="17"/>
              </w:rPr>
              <w:t>56,029 TON</w:t>
            </w:r>
          </w:p>
        </w:tc>
        <w:tc>
          <w:tcPr>
            <w:tcW w:type="dxa" w:w="2736"/>
            <w:shd w:val="clear" w:fill="F4F6F8"/>
          </w:tcPr>
          <w:p>
            <w:pPr>
              <w:spacing w:before="20" w:after="20"/>
            </w:pPr>
            <w:r/>
            <w:r>
              <w:rPr>
                <w:rFonts w:ascii="Calibri" w:hAnsi="Calibri"/>
                <w:b w:val="0"/>
                <w:sz w:val="17"/>
              </w:rPr>
              <w:t>☐ Keep as flag   ☐ Count as ______</w:t>
            </w:r>
          </w:p>
        </w:tc>
      </w:tr>
      <w:tr>
        <w:tc>
          <w:tcPr>
            <w:tcW w:type="dxa" w:w="3168"/>
          </w:tcPr>
          <w:p>
            <w:pPr>
              <w:spacing w:before="20" w:after="20"/>
            </w:pPr>
            <w:r/>
            <w:r>
              <w:rPr>
                <w:rFonts w:ascii="Calibri" w:hAnsi="Calibri"/>
                <w:b/>
                <w:sz w:val="17"/>
              </w:rPr>
              <w:t>Removals that are not pavement or base</w:t>
            </w:r>
          </w:p>
        </w:tc>
        <w:tc>
          <w:tcPr>
            <w:tcW w:type="dxa" w:w="720"/>
          </w:tcPr>
          <w:p>
            <w:pPr>
              <w:spacing w:before="20" w:after="20"/>
            </w:pPr>
            <w:r/>
            <w:r>
              <w:rPr>
                <w:rFonts w:ascii="Calibri" w:hAnsi="Calibri"/>
                <w:b w:val="0"/>
                <w:sz w:val="17"/>
              </w:rPr>
              <w:t>30</w:t>
            </w:r>
          </w:p>
        </w:tc>
        <w:tc>
          <w:tcPr>
            <w:tcW w:type="dxa" w:w="3744"/>
          </w:tcPr>
          <w:p>
            <w:pPr>
              <w:spacing w:before="20" w:after="20"/>
            </w:pPr>
            <w:r/>
            <w:r>
              <w:rPr>
                <w:rFonts w:ascii="Calibri" w:hAnsi="Calibri"/>
                <w:b w:val="0"/>
                <w:sz w:val="17"/>
              </w:rPr>
              <w:t>Remove Fiber Rolls; Remove Silt Fence; Remove Pipe Culverts</w:t>
            </w:r>
          </w:p>
        </w:tc>
        <w:tc>
          <w:tcPr>
            <w:tcW w:type="dxa" w:w="2304"/>
          </w:tcPr>
          <w:p>
            <w:pPr>
              <w:spacing w:before="20" w:after="20"/>
            </w:pPr>
            <w:r/>
            <w:r>
              <w:rPr>
                <w:rFonts w:ascii="Calibri" w:hAnsi="Calibri"/>
                <w:b w:val="0"/>
                <w:sz w:val="17"/>
              </w:rPr>
              <w:t>10 CY</w:t>
            </w:r>
          </w:p>
        </w:tc>
        <w:tc>
          <w:tcPr>
            <w:tcW w:type="dxa" w:w="2736"/>
          </w:tcPr>
          <w:p>
            <w:pPr>
              <w:spacing w:before="20" w:after="20"/>
            </w:pPr>
            <w:r/>
            <w:r>
              <w:rPr>
                <w:rFonts w:ascii="Calibri" w:hAnsi="Calibri"/>
                <w:b w:val="0"/>
                <w:sz w:val="17"/>
              </w:rPr>
              <w:t>☐ Keep as flag   ☐ Count as ______</w:t>
            </w:r>
          </w:p>
        </w:tc>
      </w:tr>
      <w:tr>
        <w:tc>
          <w:tcPr>
            <w:tcW w:type="dxa" w:w="3168"/>
            <w:shd w:val="clear" w:fill="F4F6F8"/>
          </w:tcPr>
          <w:p>
            <w:pPr>
              <w:spacing w:before="20" w:after="20"/>
            </w:pPr>
            <w:r/>
            <w:r>
              <w:rPr>
                <w:rFonts w:ascii="Calibri" w:hAnsi="Calibri"/>
                <w:b/>
                <w:sz w:val="17"/>
              </w:rPr>
              <w:t>Signing</w:t>
            </w:r>
          </w:p>
        </w:tc>
        <w:tc>
          <w:tcPr>
            <w:tcW w:type="dxa" w:w="720"/>
            <w:shd w:val="clear" w:fill="F4F6F8"/>
          </w:tcPr>
          <w:p>
            <w:pPr>
              <w:spacing w:before="20" w:after="20"/>
            </w:pPr>
            <w:r/>
            <w:r>
              <w:rPr>
                <w:rFonts w:ascii="Calibri" w:hAnsi="Calibri"/>
                <w:b w:val="0"/>
                <w:sz w:val="17"/>
              </w:rPr>
              <w:t>28</w:t>
            </w:r>
          </w:p>
        </w:tc>
        <w:tc>
          <w:tcPr>
            <w:tcW w:type="dxa" w:w="3744"/>
            <w:shd w:val="clear" w:fill="F4F6F8"/>
          </w:tcPr>
          <w:p>
            <w:pPr>
              <w:spacing w:before="20" w:after="20"/>
            </w:pPr>
            <w:r/>
            <w:r>
              <w:rPr>
                <w:rFonts w:ascii="Calibri" w:hAnsi="Calibri"/>
                <w:b w:val="0"/>
                <w:sz w:val="17"/>
              </w:rPr>
              <w:t>Delineator Drums; Object Markers - Culverts; Reset Sign Panel</w:t>
            </w:r>
          </w:p>
        </w:tc>
        <w:tc>
          <w:tcPr>
            <w:tcW w:type="dxa" w:w="2304"/>
            <w:shd w:val="clear" w:fill="F4F6F8"/>
          </w:tcPr>
          <w:p>
            <w:pPr>
              <w:spacing w:before="20" w:after="20"/>
            </w:pPr>
            <w:r/>
            <w:r>
              <w:rPr>
                <w:rFonts w:ascii="Calibri" w:hAnsi="Calibri"/>
                <w:b w:val="0"/>
                <w:sz w:val="17"/>
              </w:rPr>
              <w:t>—</w:t>
            </w:r>
          </w:p>
        </w:tc>
        <w:tc>
          <w:tcPr>
            <w:tcW w:type="dxa" w:w="2736"/>
            <w:shd w:val="clear" w:fill="F4F6F8"/>
          </w:tcPr>
          <w:p>
            <w:pPr>
              <w:spacing w:before="20" w:after="20"/>
            </w:pPr>
            <w:r/>
            <w:r>
              <w:rPr>
                <w:rFonts w:ascii="Calibri" w:hAnsi="Calibri"/>
                <w:b w:val="0"/>
                <w:sz w:val="17"/>
              </w:rPr>
              <w:t>☐ Keep as flag   ☐ Count as ______</w:t>
            </w:r>
          </w:p>
        </w:tc>
      </w:tr>
      <w:tr>
        <w:tc>
          <w:tcPr>
            <w:tcW w:type="dxa" w:w="3168"/>
          </w:tcPr>
          <w:p>
            <w:pPr>
              <w:spacing w:before="20" w:after="20"/>
            </w:pPr>
            <w:r/>
            <w:r>
              <w:rPr>
                <w:rFonts w:ascii="Calibri" w:hAnsi="Calibri"/>
                <w:b/>
                <w:sz w:val="17"/>
              </w:rPr>
              <w:t>Fabric, geogrid, geotextile</w:t>
            </w:r>
          </w:p>
        </w:tc>
        <w:tc>
          <w:tcPr>
            <w:tcW w:type="dxa" w:w="720"/>
          </w:tcPr>
          <w:p>
            <w:pPr>
              <w:spacing w:before="20" w:after="20"/>
            </w:pPr>
            <w:r/>
            <w:r>
              <w:rPr>
                <w:rFonts w:ascii="Calibri" w:hAnsi="Calibri"/>
                <w:b w:val="0"/>
                <w:sz w:val="17"/>
              </w:rPr>
              <w:t>24</w:t>
            </w:r>
          </w:p>
        </w:tc>
        <w:tc>
          <w:tcPr>
            <w:tcW w:type="dxa" w:w="3744"/>
          </w:tcPr>
          <w:p>
            <w:pPr>
              <w:spacing w:before="20" w:after="20"/>
            </w:pPr>
            <w:r/>
            <w:r>
              <w:rPr>
                <w:rFonts w:ascii="Calibri" w:hAnsi="Calibri"/>
                <w:b w:val="0"/>
                <w:sz w:val="17"/>
              </w:rPr>
              <w:t>Geosynthetic Material Type Rr; Geosynthetic Material Type G; Geosynthetic Material Type R1</w:t>
            </w:r>
          </w:p>
        </w:tc>
        <w:tc>
          <w:tcPr>
            <w:tcW w:type="dxa" w:w="2304"/>
          </w:tcPr>
          <w:p>
            <w:pPr>
              <w:spacing w:before="20" w:after="20"/>
            </w:pPr>
            <w:r/>
            <w:r>
              <w:rPr>
                <w:rFonts w:ascii="Calibri" w:hAnsi="Calibri"/>
                <w:b w:val="0"/>
                <w:sz w:val="17"/>
              </w:rPr>
              <w:t>266,118 SY</w:t>
            </w:r>
          </w:p>
        </w:tc>
        <w:tc>
          <w:tcPr>
            <w:tcW w:type="dxa" w:w="2736"/>
          </w:tcPr>
          <w:p>
            <w:pPr>
              <w:spacing w:before="20" w:after="20"/>
            </w:pPr>
            <w:r/>
            <w:r>
              <w:rPr>
                <w:rFonts w:ascii="Calibri" w:hAnsi="Calibri"/>
                <w:b w:val="0"/>
                <w:sz w:val="17"/>
              </w:rPr>
              <w:t>☐ Keep as flag   ☐ Count as ______</w:t>
            </w:r>
          </w:p>
        </w:tc>
      </w:tr>
      <w:tr>
        <w:tc>
          <w:tcPr>
            <w:tcW w:type="dxa" w:w="3168"/>
            <w:shd w:val="clear" w:fill="F4F6F8"/>
          </w:tcPr>
          <w:p>
            <w:pPr>
              <w:spacing w:before="20" w:after="20"/>
            </w:pPr>
            <w:r/>
            <w:r>
              <w:rPr>
                <w:rFonts w:ascii="Calibri" w:hAnsi="Calibri"/>
                <w:b/>
                <w:sz w:val="17"/>
              </w:rPr>
              <w:t>Testing &amp; quality management</w:t>
            </w:r>
          </w:p>
        </w:tc>
        <w:tc>
          <w:tcPr>
            <w:tcW w:type="dxa" w:w="720"/>
            <w:shd w:val="clear" w:fill="F4F6F8"/>
          </w:tcPr>
          <w:p>
            <w:pPr>
              <w:spacing w:before="20" w:after="20"/>
            </w:pPr>
            <w:r/>
            <w:r>
              <w:rPr>
                <w:rFonts w:ascii="Calibri" w:hAnsi="Calibri"/>
                <w:b w:val="0"/>
                <w:sz w:val="17"/>
              </w:rPr>
              <w:t>22</w:t>
            </w:r>
          </w:p>
        </w:tc>
        <w:tc>
          <w:tcPr>
            <w:tcW w:type="dxa" w:w="3744"/>
            <w:shd w:val="clear" w:fill="F4F6F8"/>
          </w:tcPr>
          <w:p>
            <w:pPr>
              <w:spacing w:before="20" w:after="20"/>
            </w:pPr>
            <w:r/>
            <w:r>
              <w:rPr>
                <w:rFonts w:ascii="Calibri" w:hAnsi="Calibri"/>
                <w:b w:val="0"/>
                <w:sz w:val="17"/>
              </w:rPr>
              <w:t>Bituminous Laboratory; Hma - Bituminous Materials; E-Ticketing</w:t>
            </w:r>
          </w:p>
        </w:tc>
        <w:tc>
          <w:tcPr>
            <w:tcW w:type="dxa" w:w="2304"/>
            <w:shd w:val="clear" w:fill="F4F6F8"/>
          </w:tcPr>
          <w:p>
            <w:pPr>
              <w:spacing w:before="20" w:after="20"/>
            </w:pPr>
            <w:r/>
            <w:r>
              <w:rPr>
                <w:rFonts w:ascii="Calibri" w:hAnsi="Calibri"/>
                <w:b w:val="0"/>
                <w:sz w:val="17"/>
              </w:rPr>
              <w:t>33,818 TON</w:t>
            </w:r>
          </w:p>
        </w:tc>
        <w:tc>
          <w:tcPr>
            <w:tcW w:type="dxa" w:w="2736"/>
            <w:shd w:val="clear" w:fill="F4F6F8"/>
          </w:tcPr>
          <w:p>
            <w:pPr>
              <w:spacing w:before="20" w:after="20"/>
            </w:pPr>
            <w:r/>
            <w:r>
              <w:rPr>
                <w:rFonts w:ascii="Calibri" w:hAnsi="Calibri"/>
                <w:b w:val="0"/>
                <w:sz w:val="17"/>
              </w:rPr>
              <w:t>☐ Keep as flag   ☐ Count as ______</w:t>
            </w:r>
          </w:p>
        </w:tc>
      </w:tr>
      <w:tr>
        <w:tc>
          <w:tcPr>
            <w:tcW w:type="dxa" w:w="3168"/>
          </w:tcPr>
          <w:p>
            <w:pPr>
              <w:spacing w:before="20" w:after="20"/>
            </w:pPr>
            <w:r/>
            <w:r>
              <w:rPr>
                <w:rFonts w:ascii="Calibri" w:hAnsi="Calibri"/>
                <w:b/>
                <w:sz w:val="17"/>
              </w:rPr>
              <w:t>Concrete flatwork (curb, gutter, sidewalk, PCC)</w:t>
            </w:r>
          </w:p>
        </w:tc>
        <w:tc>
          <w:tcPr>
            <w:tcW w:type="dxa" w:w="720"/>
          </w:tcPr>
          <w:p>
            <w:pPr>
              <w:spacing w:before="20" w:after="20"/>
            </w:pPr>
            <w:r/>
            <w:r>
              <w:rPr>
                <w:rFonts w:ascii="Calibri" w:hAnsi="Calibri"/>
                <w:b w:val="0"/>
                <w:sz w:val="17"/>
              </w:rPr>
              <w:t>20</w:t>
            </w:r>
          </w:p>
        </w:tc>
        <w:tc>
          <w:tcPr>
            <w:tcW w:type="dxa" w:w="3744"/>
          </w:tcPr>
          <w:p>
            <w:pPr>
              <w:spacing w:before="20" w:after="20"/>
            </w:pPr>
            <w:r/>
            <w:r>
              <w:rPr>
                <w:rFonts w:ascii="Calibri" w:hAnsi="Calibri"/>
                <w:b w:val="0"/>
                <w:sz w:val="17"/>
              </w:rPr>
              <w:t>Concrete Walk; Truncated Domes; Sidewalk Concrete</w:t>
            </w:r>
          </w:p>
        </w:tc>
        <w:tc>
          <w:tcPr>
            <w:tcW w:type="dxa" w:w="2304"/>
          </w:tcPr>
          <w:p>
            <w:pPr>
              <w:spacing w:before="20" w:after="20"/>
            </w:pPr>
            <w:r/>
            <w:r>
              <w:rPr>
                <w:rFonts w:ascii="Calibri" w:hAnsi="Calibri"/>
                <w:b w:val="0"/>
                <w:sz w:val="17"/>
              </w:rPr>
              <w:t>2,186 SY</w:t>
            </w:r>
          </w:p>
        </w:tc>
        <w:tc>
          <w:tcPr>
            <w:tcW w:type="dxa" w:w="2736"/>
          </w:tcPr>
          <w:p>
            <w:pPr>
              <w:spacing w:before="20" w:after="20"/>
            </w:pPr>
            <w:r/>
            <w:r>
              <w:rPr>
                <w:rFonts w:ascii="Calibri" w:hAnsi="Calibri"/>
                <w:b w:val="0"/>
                <w:sz w:val="17"/>
              </w:rPr>
              <w:t>☐ Keep as flag   ☐ Count as ______</w:t>
            </w:r>
          </w:p>
        </w:tc>
      </w:tr>
      <w:tr>
        <w:tc>
          <w:tcPr>
            <w:tcW w:type="dxa" w:w="3168"/>
            <w:shd w:val="clear" w:fill="F4F6F8"/>
          </w:tcPr>
          <w:p>
            <w:pPr>
              <w:spacing w:before="20" w:after="20"/>
            </w:pPr>
            <w:r/>
            <w:r>
              <w:rPr>
                <w:rFonts w:ascii="Calibri" w:hAnsi="Calibri"/>
                <w:b/>
                <w:sz w:val="17"/>
              </w:rPr>
              <w:t>Sawing</w:t>
            </w:r>
          </w:p>
        </w:tc>
        <w:tc>
          <w:tcPr>
            <w:tcW w:type="dxa" w:w="720"/>
            <w:shd w:val="clear" w:fill="F4F6F8"/>
          </w:tcPr>
          <w:p>
            <w:pPr>
              <w:spacing w:before="20" w:after="20"/>
            </w:pPr>
            <w:r/>
            <w:r>
              <w:rPr>
                <w:rFonts w:ascii="Calibri" w:hAnsi="Calibri"/>
                <w:b w:val="0"/>
                <w:sz w:val="17"/>
              </w:rPr>
              <w:t>17</w:t>
            </w:r>
          </w:p>
        </w:tc>
        <w:tc>
          <w:tcPr>
            <w:tcW w:type="dxa" w:w="3744"/>
            <w:shd w:val="clear" w:fill="F4F6F8"/>
          </w:tcPr>
          <w:p>
            <w:pPr>
              <w:spacing w:before="20" w:after="20"/>
            </w:pPr>
            <w:r/>
            <w:r>
              <w:rPr>
                <w:rFonts w:ascii="Calibri" w:hAnsi="Calibri"/>
                <w:b w:val="0"/>
                <w:sz w:val="17"/>
              </w:rPr>
              <w:t>Sawing Bituminous Pavement; Sawing Bit Pavement; Sawing Concrete Pavement</w:t>
            </w:r>
          </w:p>
        </w:tc>
        <w:tc>
          <w:tcPr>
            <w:tcW w:type="dxa" w:w="2304"/>
            <w:shd w:val="clear" w:fill="F4F6F8"/>
          </w:tcPr>
          <w:p>
            <w:pPr>
              <w:spacing w:before="20" w:after="20"/>
            </w:pPr>
            <w:r/>
            <w:r>
              <w:rPr>
                <w:rFonts w:ascii="Calibri" w:hAnsi="Calibri"/>
                <w:b w:val="0"/>
                <w:sz w:val="17"/>
              </w:rPr>
              <w:t>—</w:t>
            </w:r>
          </w:p>
        </w:tc>
        <w:tc>
          <w:tcPr>
            <w:tcW w:type="dxa" w:w="2736"/>
            <w:shd w:val="clear" w:fill="F4F6F8"/>
          </w:tcPr>
          <w:p>
            <w:pPr>
              <w:spacing w:before="20" w:after="20"/>
            </w:pPr>
            <w:r/>
            <w:r>
              <w:rPr>
                <w:rFonts w:ascii="Calibri" w:hAnsi="Calibri"/>
                <w:b w:val="0"/>
                <w:sz w:val="17"/>
              </w:rPr>
              <w:t>☐ Keep as flag   ☐ Count as ______</w:t>
            </w:r>
          </w:p>
        </w:tc>
      </w:tr>
      <w:tr>
        <w:tc>
          <w:tcPr>
            <w:tcW w:type="dxa" w:w="3168"/>
          </w:tcPr>
          <w:p>
            <w:pPr>
              <w:spacing w:before="20" w:after="20"/>
            </w:pPr>
            <w:r/>
            <w:r>
              <w:rPr>
                <w:rFonts w:ascii="Calibri" w:hAnsi="Calibri"/>
                <w:b/>
                <w:sz w:val="17"/>
              </w:rPr>
              <w:t>Seal coat / chip seal / blotter</w:t>
            </w:r>
          </w:p>
        </w:tc>
        <w:tc>
          <w:tcPr>
            <w:tcW w:type="dxa" w:w="720"/>
          </w:tcPr>
          <w:p>
            <w:pPr>
              <w:spacing w:before="20" w:after="20"/>
            </w:pPr>
            <w:r/>
            <w:r>
              <w:rPr>
                <w:rFonts w:ascii="Calibri" w:hAnsi="Calibri"/>
                <w:b w:val="0"/>
                <w:sz w:val="17"/>
              </w:rPr>
              <w:t>15</w:t>
            </w:r>
          </w:p>
        </w:tc>
        <w:tc>
          <w:tcPr>
            <w:tcW w:type="dxa" w:w="3744"/>
          </w:tcPr>
          <w:p>
            <w:pPr>
              <w:spacing w:before="20" w:after="20"/>
            </w:pPr>
            <w:r/>
            <w:r>
              <w:rPr>
                <w:rFonts w:ascii="Calibri" w:hAnsi="Calibri"/>
                <w:b w:val="0"/>
                <w:sz w:val="17"/>
              </w:rPr>
              <w:t>Bituminous Seal Coat; Blotter Material Cl 44</w:t>
            </w:r>
          </w:p>
        </w:tc>
        <w:tc>
          <w:tcPr>
            <w:tcW w:type="dxa" w:w="2304"/>
          </w:tcPr>
          <w:p>
            <w:pPr>
              <w:spacing w:before="20" w:after="20"/>
            </w:pPr>
            <w:r/>
            <w:r>
              <w:rPr>
                <w:rFonts w:ascii="Calibri" w:hAnsi="Calibri"/>
                <w:b w:val="0"/>
                <w:sz w:val="17"/>
              </w:rPr>
              <w:t>37,712 SY; 5,700 TON</w:t>
            </w:r>
          </w:p>
        </w:tc>
        <w:tc>
          <w:tcPr>
            <w:tcW w:type="dxa" w:w="2736"/>
          </w:tcPr>
          <w:p>
            <w:pPr>
              <w:spacing w:before="20" w:after="20"/>
            </w:pPr>
            <w:r/>
            <w:r>
              <w:rPr>
                <w:rFonts w:ascii="Calibri" w:hAnsi="Calibri"/>
                <w:b w:val="0"/>
                <w:sz w:val="17"/>
              </w:rPr>
              <w:t>☐ Keep as flag   ☐ Count as ______</w:t>
            </w:r>
          </w:p>
        </w:tc>
      </w:tr>
      <w:tr>
        <w:tc>
          <w:tcPr>
            <w:tcW w:type="dxa" w:w="3168"/>
            <w:shd w:val="clear" w:fill="F4F6F8"/>
          </w:tcPr>
          <w:p>
            <w:pPr>
              <w:spacing w:before="20" w:after="20"/>
            </w:pPr>
            <w:r/>
            <w:r>
              <w:rPr>
                <w:rFonts w:ascii="Calibri" w:hAnsi="Calibri"/>
                <w:b/>
                <w:sz w:val="17"/>
              </w:rPr>
              <w:t>Utilities</w:t>
            </w:r>
          </w:p>
        </w:tc>
        <w:tc>
          <w:tcPr>
            <w:tcW w:type="dxa" w:w="720"/>
            <w:shd w:val="clear" w:fill="F4F6F8"/>
          </w:tcPr>
          <w:p>
            <w:pPr>
              <w:spacing w:before="20" w:after="20"/>
            </w:pPr>
            <w:r/>
            <w:r>
              <w:rPr>
                <w:rFonts w:ascii="Calibri" w:hAnsi="Calibri"/>
                <w:b w:val="0"/>
                <w:sz w:val="17"/>
              </w:rPr>
              <w:t>14</w:t>
            </w:r>
          </w:p>
        </w:tc>
        <w:tc>
          <w:tcPr>
            <w:tcW w:type="dxa" w:w="3744"/>
            <w:shd w:val="clear" w:fill="F4F6F8"/>
          </w:tcPr>
          <w:p>
            <w:pPr>
              <w:spacing w:before="20" w:after="20"/>
            </w:pPr>
            <w:r/>
            <w:r>
              <w:rPr>
                <w:rFonts w:ascii="Calibri" w:hAnsi="Calibri"/>
                <w:b w:val="0"/>
                <w:sz w:val="17"/>
              </w:rPr>
              <w:t>Hydrant; Gate Valve &amp; Box; Connect To Existing Sanitary Sewer</w:t>
            </w:r>
          </w:p>
        </w:tc>
        <w:tc>
          <w:tcPr>
            <w:tcW w:type="dxa" w:w="2304"/>
            <w:shd w:val="clear" w:fill="F4F6F8"/>
          </w:tcPr>
          <w:p>
            <w:pPr>
              <w:spacing w:before="20" w:after="20"/>
            </w:pPr>
            <w:r/>
            <w:r>
              <w:rPr>
                <w:rFonts w:ascii="Calibri" w:hAnsi="Calibri"/>
                <w:b w:val="0"/>
                <w:sz w:val="17"/>
              </w:rPr>
              <w:t>—</w:t>
            </w:r>
          </w:p>
        </w:tc>
        <w:tc>
          <w:tcPr>
            <w:tcW w:type="dxa" w:w="2736"/>
            <w:shd w:val="clear" w:fill="F4F6F8"/>
          </w:tcPr>
          <w:p>
            <w:pPr>
              <w:spacing w:before="20" w:after="20"/>
            </w:pPr>
            <w:r/>
            <w:r>
              <w:rPr>
                <w:rFonts w:ascii="Calibri" w:hAnsi="Calibri"/>
                <w:b w:val="0"/>
                <w:sz w:val="17"/>
              </w:rPr>
              <w:t>☐ Keep as flag   ☐ Count as ______</w:t>
            </w:r>
          </w:p>
        </w:tc>
      </w:tr>
      <w:tr>
        <w:tc>
          <w:tcPr>
            <w:tcW w:type="dxa" w:w="3168"/>
          </w:tcPr>
          <w:p>
            <w:pPr>
              <w:spacing w:before="20" w:after="20"/>
            </w:pPr>
            <w:r/>
            <w:r>
              <w:rPr>
                <w:rFonts w:ascii="Calibri" w:hAnsi="Calibri"/>
                <w:b/>
                <w:sz w:val="17"/>
              </w:rPr>
              <w:t>Clearing &amp; grubbing</w:t>
            </w:r>
          </w:p>
        </w:tc>
        <w:tc>
          <w:tcPr>
            <w:tcW w:type="dxa" w:w="720"/>
          </w:tcPr>
          <w:p>
            <w:pPr>
              <w:spacing w:before="20" w:after="20"/>
            </w:pPr>
            <w:r/>
            <w:r>
              <w:rPr>
                <w:rFonts w:ascii="Calibri" w:hAnsi="Calibri"/>
                <w:b w:val="0"/>
                <w:sz w:val="17"/>
              </w:rPr>
              <w:t>12</w:t>
            </w:r>
          </w:p>
        </w:tc>
        <w:tc>
          <w:tcPr>
            <w:tcW w:type="dxa" w:w="3744"/>
          </w:tcPr>
          <w:p>
            <w:pPr>
              <w:spacing w:before="20" w:after="20"/>
            </w:pPr>
            <w:r/>
            <w:r>
              <w:rPr>
                <w:rFonts w:ascii="Calibri" w:hAnsi="Calibri"/>
                <w:b w:val="0"/>
                <w:sz w:val="17"/>
              </w:rPr>
              <w:t>Grubbing; Clearing &amp; Grubbing; Clearing</w:t>
            </w:r>
          </w:p>
        </w:tc>
        <w:tc>
          <w:tcPr>
            <w:tcW w:type="dxa" w:w="2304"/>
          </w:tcPr>
          <w:p>
            <w:pPr>
              <w:spacing w:before="20" w:after="20"/>
            </w:pPr>
            <w:r/>
            <w:r>
              <w:rPr>
                <w:rFonts w:ascii="Calibri" w:hAnsi="Calibri"/>
                <w:b w:val="0"/>
                <w:sz w:val="17"/>
              </w:rPr>
              <w:t>—</w:t>
            </w:r>
          </w:p>
        </w:tc>
        <w:tc>
          <w:tcPr>
            <w:tcW w:type="dxa" w:w="2736"/>
          </w:tcPr>
          <w:p>
            <w:pPr>
              <w:spacing w:before="20" w:after="20"/>
            </w:pPr>
            <w:r/>
            <w:r>
              <w:rPr>
                <w:rFonts w:ascii="Calibri" w:hAnsi="Calibri"/>
                <w:b w:val="0"/>
                <w:sz w:val="17"/>
              </w:rPr>
              <w:t>☐ Keep as flag   ☐ Count as ______</w:t>
            </w:r>
          </w:p>
        </w:tc>
      </w:tr>
      <w:tr>
        <w:tc>
          <w:tcPr>
            <w:tcW w:type="dxa" w:w="3168"/>
            <w:shd w:val="clear" w:fill="F4F6F8"/>
          </w:tcPr>
          <w:p>
            <w:pPr>
              <w:spacing w:before="20" w:after="20"/>
            </w:pPr>
            <w:r/>
            <w:r>
              <w:rPr>
                <w:rFonts w:ascii="Calibri" w:hAnsi="Calibri"/>
                <w:b/>
                <w:sz w:val="17"/>
              </w:rPr>
              <w:t>Guardrail</w:t>
            </w:r>
          </w:p>
        </w:tc>
        <w:tc>
          <w:tcPr>
            <w:tcW w:type="dxa" w:w="720"/>
            <w:shd w:val="clear" w:fill="F4F6F8"/>
          </w:tcPr>
          <w:p>
            <w:pPr>
              <w:spacing w:before="20" w:after="20"/>
            </w:pPr>
            <w:r/>
            <w:r>
              <w:rPr>
                <w:rFonts w:ascii="Calibri" w:hAnsi="Calibri"/>
                <w:b w:val="0"/>
                <w:sz w:val="17"/>
              </w:rPr>
              <w:t>7</w:t>
            </w:r>
          </w:p>
        </w:tc>
        <w:tc>
          <w:tcPr>
            <w:tcW w:type="dxa" w:w="3744"/>
            <w:shd w:val="clear" w:fill="F4F6F8"/>
          </w:tcPr>
          <w:p>
            <w:pPr>
              <w:spacing w:before="20" w:after="20"/>
            </w:pPr>
            <w:r/>
            <w:r>
              <w:rPr>
                <w:rFonts w:ascii="Calibri" w:hAnsi="Calibri"/>
                <w:b w:val="0"/>
                <w:sz w:val="17"/>
              </w:rPr>
              <w:t>Remove &amp; Reset Guardrail; Remove Guardrail; Remove Guardrail - Plate Beam</w:t>
            </w:r>
          </w:p>
        </w:tc>
        <w:tc>
          <w:tcPr>
            <w:tcW w:type="dxa" w:w="2304"/>
            <w:shd w:val="clear" w:fill="F4F6F8"/>
          </w:tcPr>
          <w:p>
            <w:pPr>
              <w:spacing w:before="20" w:after="20"/>
            </w:pPr>
            <w:r/>
            <w:r>
              <w:rPr>
                <w:rFonts w:ascii="Calibri" w:hAnsi="Calibri"/>
                <w:b w:val="0"/>
                <w:sz w:val="17"/>
              </w:rPr>
              <w:t>—</w:t>
            </w:r>
          </w:p>
        </w:tc>
        <w:tc>
          <w:tcPr>
            <w:tcW w:type="dxa" w:w="2736"/>
            <w:shd w:val="clear" w:fill="F4F6F8"/>
          </w:tcPr>
          <w:p>
            <w:pPr>
              <w:spacing w:before="20" w:after="20"/>
            </w:pPr>
            <w:r/>
            <w:r>
              <w:rPr>
                <w:rFonts w:ascii="Calibri" w:hAnsi="Calibri"/>
                <w:b w:val="0"/>
                <w:sz w:val="17"/>
              </w:rPr>
              <w:t>☐ Keep as flag   ☐ Count as ______</w:t>
            </w:r>
          </w:p>
        </w:tc>
      </w:tr>
      <w:tr>
        <w:tc>
          <w:tcPr>
            <w:tcW w:type="dxa" w:w="3168"/>
          </w:tcPr>
          <w:p>
            <w:pPr>
              <w:spacing w:before="20" w:after="20"/>
            </w:pPr>
            <w:r/>
            <w:r>
              <w:rPr>
                <w:rFonts w:ascii="Calibri" w:hAnsi="Calibri"/>
                <w:b/>
                <w:sz w:val="17"/>
              </w:rPr>
              <w:t>Equipment rental (hourly)</w:t>
            </w:r>
          </w:p>
        </w:tc>
        <w:tc>
          <w:tcPr>
            <w:tcW w:type="dxa" w:w="720"/>
          </w:tcPr>
          <w:p>
            <w:pPr>
              <w:spacing w:before="20" w:after="20"/>
            </w:pPr>
            <w:r/>
            <w:r>
              <w:rPr>
                <w:rFonts w:ascii="Calibri" w:hAnsi="Calibri"/>
                <w:b w:val="0"/>
                <w:sz w:val="17"/>
              </w:rPr>
              <w:t>6</w:t>
            </w:r>
          </w:p>
        </w:tc>
        <w:tc>
          <w:tcPr>
            <w:tcW w:type="dxa" w:w="3744"/>
          </w:tcPr>
          <w:p>
            <w:pPr>
              <w:spacing w:before="20" w:after="20"/>
            </w:pPr>
            <w:r/>
            <w:r>
              <w:rPr>
                <w:rFonts w:ascii="Calibri" w:hAnsi="Calibri"/>
                <w:b w:val="0"/>
                <w:sz w:val="17"/>
              </w:rPr>
              <w:t>Motor Grader; Skid Loader; Sediment Removal Backhoe</w:t>
            </w:r>
          </w:p>
        </w:tc>
        <w:tc>
          <w:tcPr>
            <w:tcW w:type="dxa" w:w="2304"/>
          </w:tcPr>
          <w:p>
            <w:pPr>
              <w:spacing w:before="20" w:after="20"/>
            </w:pPr>
            <w:r/>
            <w:r>
              <w:rPr>
                <w:rFonts w:ascii="Calibri" w:hAnsi="Calibri"/>
                <w:b w:val="0"/>
                <w:sz w:val="17"/>
              </w:rPr>
              <w:t>—</w:t>
            </w:r>
          </w:p>
        </w:tc>
        <w:tc>
          <w:tcPr>
            <w:tcW w:type="dxa" w:w="2736"/>
          </w:tcPr>
          <w:p>
            <w:pPr>
              <w:spacing w:before="20" w:after="20"/>
            </w:pPr>
            <w:r/>
            <w:r>
              <w:rPr>
                <w:rFonts w:ascii="Calibri" w:hAnsi="Calibri"/>
                <w:b w:val="0"/>
                <w:sz w:val="17"/>
              </w:rPr>
              <w:t>☐ Keep as flag   ☐ Count as ______</w:t>
            </w:r>
          </w:p>
        </w:tc>
      </w:tr>
      <w:tr>
        <w:tc>
          <w:tcPr>
            <w:tcW w:type="dxa" w:w="3168"/>
            <w:shd w:val="clear" w:fill="F4F6F8"/>
          </w:tcPr>
          <w:p>
            <w:pPr>
              <w:spacing w:before="20" w:after="20"/>
            </w:pPr>
            <w:r/>
            <w:r>
              <w:rPr>
                <w:rFonts w:ascii="Calibri" w:hAnsi="Calibri"/>
                <w:b/>
                <w:sz w:val="17"/>
              </w:rPr>
              <w:t>Water &amp; dust control</w:t>
            </w:r>
          </w:p>
        </w:tc>
        <w:tc>
          <w:tcPr>
            <w:tcW w:type="dxa" w:w="720"/>
            <w:shd w:val="clear" w:fill="F4F6F8"/>
          </w:tcPr>
          <w:p>
            <w:pPr>
              <w:spacing w:before="20" w:after="20"/>
            </w:pPr>
            <w:r/>
            <w:r>
              <w:rPr>
                <w:rFonts w:ascii="Calibri" w:hAnsi="Calibri"/>
                <w:b w:val="0"/>
                <w:sz w:val="17"/>
              </w:rPr>
              <w:t>1</w:t>
            </w:r>
          </w:p>
        </w:tc>
        <w:tc>
          <w:tcPr>
            <w:tcW w:type="dxa" w:w="3744"/>
            <w:shd w:val="clear" w:fill="F4F6F8"/>
          </w:tcPr>
          <w:p>
            <w:pPr>
              <w:spacing w:before="20" w:after="20"/>
            </w:pPr>
            <w:r/>
            <w:r>
              <w:rPr>
                <w:rFonts w:ascii="Calibri" w:hAnsi="Calibri"/>
                <w:b w:val="0"/>
                <w:sz w:val="17"/>
              </w:rPr>
              <w:t>Calcium Chloride Solution</w:t>
            </w:r>
          </w:p>
        </w:tc>
        <w:tc>
          <w:tcPr>
            <w:tcW w:type="dxa" w:w="2304"/>
            <w:shd w:val="clear" w:fill="F4F6F8"/>
          </w:tcPr>
          <w:p>
            <w:pPr>
              <w:spacing w:before="20" w:after="20"/>
            </w:pPr>
            <w:r/>
            <w:r>
              <w:rPr>
                <w:rFonts w:ascii="Calibri" w:hAnsi="Calibri"/>
                <w:b w:val="0"/>
                <w:sz w:val="17"/>
              </w:rPr>
              <w:t>—</w:t>
            </w:r>
          </w:p>
        </w:tc>
        <w:tc>
          <w:tcPr>
            <w:tcW w:type="dxa" w:w="2736"/>
            <w:shd w:val="clear" w:fill="F4F6F8"/>
          </w:tcPr>
          <w:p>
            <w:pPr>
              <w:spacing w:before="20" w:after="20"/>
            </w:pPr>
            <w:r/>
            <w:r>
              <w:rPr>
                <w:rFonts w:ascii="Calibri" w:hAnsi="Calibri"/>
                <w:b w:val="0"/>
                <w:sz w:val="17"/>
              </w:rPr>
              <w:t>☐ Keep as flag   ☐ Count as ______</w:t>
            </w:r>
          </w:p>
        </w:tc>
      </w:tr>
    </w:tbl>
    <w:p>
      <w:pPr>
        <w:spacing w:after="40"/>
      </w:pP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0512"/>
      </w:tblGrid>
      <w:tr>
        <w:tc>
          <w:tcPr>
            <w:tcW w:type="dxa" w:w="10512"/>
            <w:shd w:val="clear" w:fill="FFF6DC"/>
          </w:tcPr>
          <w:p>
            <w:pPr>
              <w:spacing w:after="40"/>
            </w:pPr>
            <w:r/>
            <w:r>
              <w:rPr>
                <w:rFonts w:ascii="Calibri" w:hAnsi="Calibri"/>
                <w:b/>
                <w:sz w:val="19"/>
              </w:rPr>
              <w:t>Two to call out</w:t>
            </w:r>
          </w:p>
          <w:p>
            <w:pPr>
              <w:spacing w:after="40"/>
            </w:pPr>
            <w:r>
              <w:rPr>
                <w:rFonts w:ascii="Calibri" w:hAnsi="Calibri"/>
                <w:b w:val="0"/>
                <w:sz w:val="19"/>
              </w:rPr>
              <w:t>Crushing and stockpile are not extracted — filled on under 5% of your historical rows, and 1 of 117 plans had stockpile, 0 had crushing. Correct to treat as internal sourcing?</w:t>
            </w:r>
          </w:p>
          <w:p>
            <w:pPr>
              <w:spacing w:after="40"/>
            </w:pPr>
            <w:r>
              <w:rPr>
                <w:rFonts w:ascii="Calibri" w:hAnsi="Calibri"/>
                <w:b w:val="0"/>
                <w:sz w:val="19"/>
              </w:rPr>
              <w:t>Riprap sits under structures, not asphalt — quarried rock slope protection, CY/TON.</w:t>
            </w:r>
          </w:p>
        </w:tc>
      </w:tr>
    </w:tbl>
    <w:p>
      <w:pPr>
        <w:spacing w:after="80"/>
      </w:pPr>
    </w:p>
    <w:p>
      <w:pPr>
        <w:spacing w:before="320" w:after="120"/>
        <w:pBdr>
          <w:bottom w:val="single" w:sz="8" w:space="2" w:color="1F3A5F"/>
        </w:pBdr>
      </w:pPr>
      <w:r>
        <w:rPr>
          <w:rFonts w:ascii="Calibri" w:hAnsi="Calibri"/>
          <w:b/>
          <w:color w:val="1F3A5F"/>
          <w:sz w:val="32"/>
        </w:rPr>
        <w:t>Part 3 — Materials we could not place</w:t>
      </w:r>
    </w:p>
    <w:p>
      <w:pPr>
        <w:spacing w:after="160"/>
      </w:pPr>
      <w:r>
        <w:rPr>
          <w:rFonts w:ascii="Calibri" w:hAnsi="Calibri"/>
          <w:b w:val="0"/>
          <w:i w:val="0"/>
          <w:sz w:val="20"/>
        </w:rPr>
        <w:t>The 15 most common of 45 priced materials we could not confidently assign. Most likely to be wrong, so worth your eyes.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752"/>
        <w:gridCol w:w="1752"/>
        <w:gridCol w:w="1752"/>
        <w:gridCol w:w="1752"/>
        <w:gridCol w:w="1752"/>
        <w:gridCol w:w="1752"/>
      </w:tblGrid>
      <w:tr>
        <w:tc>
          <w:tcPr>
            <w:tcW w:type="dxa" w:w="3312"/>
            <w:shd w:val="clear" w:fill="EEF3F8"/>
          </w:tcPr>
          <w:p>
            <w:pPr>
              <w:spacing w:before="20" w:after="20"/>
            </w:pPr>
            <w:r/>
            <w:r>
              <w:rPr>
                <w:rFonts w:ascii="Calibri" w:hAnsi="Calibri"/>
                <w:b/>
                <w:color w:val="1F3A5F"/>
                <w:sz w:val="17"/>
              </w:rPr>
              <w:t>Material</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Quantity</w:t>
            </w:r>
          </w:p>
        </w:tc>
        <w:tc>
          <w:tcPr>
            <w:tcW w:type="dxa" w:w="4896"/>
            <w:shd w:val="clear" w:fill="EEF3F8"/>
          </w:tcPr>
          <w:p>
            <w:pPr>
              <w:spacing w:before="20" w:after="20"/>
            </w:pPr>
            <w:r/>
            <w:r>
              <w:rPr>
                <w:rFonts w:ascii="Calibri" w:hAnsi="Calibri"/>
                <w:b/>
                <w:color w:val="1F3A5F"/>
                <w:sz w:val="17"/>
              </w:rPr>
              <w:t>Which column?</w:t>
            </w:r>
          </w:p>
        </w:tc>
      </w:tr>
      <w:tr>
        <w:tc>
          <w:tcPr>
            <w:tcW w:type="dxa" w:w="3312"/>
          </w:tcPr>
          <w:p>
            <w:pPr>
              <w:spacing w:before="20" w:after="20"/>
            </w:pPr>
            <w:r/>
            <w:r>
              <w:rPr>
                <w:rFonts w:ascii="Calibri" w:hAnsi="Calibri"/>
                <w:b w:val="0"/>
                <w:sz w:val="17"/>
              </w:rPr>
              <w:t>Concrete Driveway Pavement</w:t>
            </w:r>
          </w:p>
        </w:tc>
        <w:tc>
          <w:tcPr>
            <w:tcW w:type="dxa" w:w="720"/>
          </w:tcPr>
          <w:p>
            <w:pPr>
              <w:spacing w:before="20" w:after="20"/>
            </w:pPr>
            <w:r/>
            <w:r>
              <w:rPr>
                <w:rFonts w:ascii="Calibri" w:hAnsi="Calibri"/>
                <w:b w:val="0"/>
                <w:sz w:val="17"/>
              </w:rPr>
              <w:t>6</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1,631 SY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Penetrating Water Repellent Treatment</w:t>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SY</w:t>
            </w:r>
          </w:p>
        </w:tc>
        <w:tc>
          <w:tcPr>
            <w:tcW w:type="dxa" w:w="1728"/>
            <w:shd w:val="clear" w:fill="F4F6F8"/>
          </w:tcPr>
          <w:p>
            <w:pPr>
              <w:spacing w:before="20" w:after="20"/>
            </w:pPr>
            <w:r/>
            <w:r>
              <w:rPr>
                <w:rFonts w:ascii="Calibri" w:hAnsi="Calibri"/>
                <w:b w:val="0"/>
                <w:sz w:val="17"/>
              </w:rPr>
              <w:t>1,524 SY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Reinforcement Fabric</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945 SY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Controlled Density Fill</w:t>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SD</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88 CY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Concrete Valley Gutter</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54 SY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Structural Concrete</w:t>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MN,ND</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37 CY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Non-Reinf Concrete Pvmt Cl Ae- Doweled</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11,285 SY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Concrete Penetrating Sealer</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SD</w:t>
            </w:r>
          </w:p>
        </w:tc>
        <w:tc>
          <w:tcPr>
            <w:tcW w:type="dxa" w:w="864"/>
            <w:shd w:val="clear" w:fill="F4F6F8"/>
          </w:tcPr>
          <w:p>
            <w:pPr>
              <w:spacing w:before="20" w:after="20"/>
            </w:pPr>
            <w:r/>
            <w:r>
              <w:rPr>
                <w:rFonts w:ascii="Calibri" w:hAnsi="Calibri"/>
                <w:b w:val="0"/>
                <w:sz w:val="17"/>
              </w:rPr>
              <w:t>SY</w:t>
            </w:r>
          </w:p>
        </w:tc>
        <w:tc>
          <w:tcPr>
            <w:tcW w:type="dxa" w:w="1728"/>
            <w:shd w:val="clear" w:fill="F4F6F8"/>
          </w:tcPr>
          <w:p>
            <w:pPr>
              <w:spacing w:before="20" w:after="20"/>
            </w:pPr>
            <w:r/>
            <w:r>
              <w:rPr>
                <w:rFonts w:ascii="Calibri" w:hAnsi="Calibri"/>
                <w:b w:val="0"/>
                <w:sz w:val="17"/>
              </w:rPr>
              <w:t>1,506 SY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Concrete Median Paving</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1,088 SY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Salvage And Reuse Existing Aggregate</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1,000 CY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Non Reinf Concrete Pvmt Cl Ae-Doweled</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933 SY</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Rapid Stabilization Method 4</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SY</w:t>
            </w:r>
          </w:p>
        </w:tc>
        <w:tc>
          <w:tcPr>
            <w:tcW w:type="dxa" w:w="1728"/>
            <w:shd w:val="clear" w:fill="F4F6F8"/>
          </w:tcPr>
          <w:p>
            <w:pPr>
              <w:spacing w:before="20" w:after="20"/>
            </w:pPr>
            <w:r/>
            <w:r>
              <w:rPr>
                <w:rFonts w:ascii="Calibri" w:hAnsi="Calibri"/>
                <w:b w:val="0"/>
                <w:sz w:val="17"/>
              </w:rPr>
              <w:t>780 SY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Clean Rock</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758 TON</w:t>
            </w:r>
          </w:p>
        </w:tc>
        <w:tc>
          <w:tcPr>
            <w:tcW w:type="dxa" w:w="4896"/>
          </w:tcPr>
          <w:p>
            <w:pPr>
              <w:spacing w:before="20" w:after="20"/>
            </w:pPr>
            <w:r/>
            <w:r>
              <w:rPr>
                <w:rFonts w:ascii="Calibri" w:hAnsi="Calibri"/>
                <w:b w:val="0"/>
                <w:sz w:val="17"/>
              </w:rPr>
              <w:t>☐ Mixed_tons  ☐ base_tons  ☐ shldr_tons  ☐ grading_yards  ☐ mill_sy  ☐ Do not count</w:t>
            </w:r>
          </w:p>
        </w:tc>
      </w:tr>
      <w:tr>
        <w:tc>
          <w:tcPr>
            <w:tcW w:type="dxa" w:w="3312"/>
            <w:shd w:val="clear" w:fill="F4F6F8"/>
          </w:tcPr>
          <w:p>
            <w:pPr>
              <w:spacing w:before="20" w:after="20"/>
            </w:pPr>
            <w:r/>
            <w:r>
              <w:rPr>
                <w:rFonts w:ascii="Calibri" w:hAnsi="Calibri"/>
                <w:b w:val="0"/>
                <w:sz w:val="17"/>
              </w:rPr>
              <w:t>Granular Bedding</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700 CY</w:t>
            </w:r>
          </w:p>
        </w:tc>
        <w:tc>
          <w:tcPr>
            <w:tcW w:type="dxa" w:w="4896"/>
            <w:shd w:val="clear" w:fill="F4F6F8"/>
          </w:tcPr>
          <w:p>
            <w:pPr>
              <w:spacing w:before="20" w:after="20"/>
            </w:pPr>
            <w:r/>
            <w:r>
              <w:rPr>
                <w:rFonts w:ascii="Calibri" w:hAnsi="Calibri"/>
                <w:b w:val="0"/>
                <w:sz w:val="17"/>
              </w:rPr>
              <w:t>☐ Mixed_tons  ☐ base_tons  ☐ shldr_tons  ☐ grading_yards  ☐ mill_sy  ☐ Do not count</w:t>
            </w:r>
          </w:p>
        </w:tc>
      </w:tr>
      <w:tr>
        <w:tc>
          <w:tcPr>
            <w:tcW w:type="dxa" w:w="3312"/>
          </w:tcPr>
          <w:p>
            <w:pPr>
              <w:spacing w:before="20" w:after="20"/>
            </w:pPr>
            <w:r/>
            <w:r>
              <w:rPr>
                <w:rFonts w:ascii="Calibri" w:hAnsi="Calibri"/>
                <w:b w:val="0"/>
                <w:sz w:val="17"/>
              </w:rPr>
              <w:t>Full Depth Bituminous Street Repair</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XX</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478 SY</w:t>
            </w:r>
          </w:p>
        </w:tc>
        <w:tc>
          <w:tcPr>
            <w:tcW w:type="dxa" w:w="4896"/>
          </w:tcPr>
          <w:p>
            <w:pPr>
              <w:spacing w:before="20" w:after="20"/>
            </w:pPr>
            <w:r/>
            <w:r>
              <w:rPr>
                <w:rFonts w:ascii="Calibri" w:hAnsi="Calibri"/>
                <w:b w:val="0"/>
                <w:sz w:val="17"/>
              </w:rPr>
              <w:t>☐ Mixed_tons  ☐ base_tons  ☐ shldr_tons  ☐ grading_yards  ☐ mill_sy  ☐ Do not count</w:t>
            </w:r>
          </w:p>
        </w:tc>
      </w:tr>
    </w:tbl>
    <w:p>
      <w:pPr>
        <w:spacing w:after="40"/>
      </w:pPr>
    </w:p>
    <w:p>
      <w:r>
        <w:br w:type="page"/>
      </w:r>
    </w:p>
    <w:p>
      <w:pPr>
        <w:spacing w:before="320" w:after="120"/>
        <w:pBdr>
          <w:bottom w:val="single" w:sz="8" w:space="2" w:color="1F3A5F"/>
        </w:pBdr>
      </w:pPr>
      <w:r>
        <w:rPr>
          <w:rFonts w:ascii="Calibri" w:hAnsi="Calibri"/>
          <w:b/>
          <w:color w:val="1F3A5F"/>
          <w:sz w:val="32"/>
        </w:rPr>
        <w:t>The judgment calls we could not make for you</w:t>
      </w:r>
    </w:p>
    <w:p>
      <w:pPr>
        <w:spacing w:after="120"/>
      </w:pPr>
      <w:r>
        <w:rPr>
          <w:rFonts w:ascii="Calibri" w:hAnsi="Calibri"/>
          <w:b/>
          <w:color w:val="1F6FB2"/>
          <w:sz w:val="20"/>
        </w:rPr>
        <w:t xml:space="preserve">1.  </w:t>
      </w:r>
      <w:r>
        <w:rPr>
          <w:rFonts w:ascii="Calibri" w:hAnsi="Calibri"/>
          <w:b/>
          <w:sz w:val="20"/>
        </w:rPr>
        <w:t>Full Depth Reclamation — 1,166,000 SY, 14 plans, currently counted as nothing.</w:t>
      </w:r>
      <w:r>
        <w:rPr>
          <w:rFonts w:ascii="Calibri" w:hAnsi="Calibri"/>
          <w:b w:val="0"/>
          <w:sz w:val="20"/>
        </w:rPr>
        <w:t xml:space="preserve">  FDR grinds the asphalt and the base below it into a new base layer. Is that mill_sy, is it grading_yards because you are rebuilding the roadbed, or does it need its own column?</w:t>
      </w:r>
    </w:p>
    <w:p>
      <w:pPr>
        <w:spacing w:after="120"/>
      </w:pPr>
      <w:r>
        <w:rPr>
          <w:rFonts w:ascii="Calibri" w:hAnsi="Calibri"/>
          <w:b/>
          <w:color w:val="1F6FB2"/>
          <w:sz w:val="20"/>
        </w:rPr>
        <w:t xml:space="preserve">2.  </w:t>
      </w:r>
      <w:r>
        <w:rPr>
          <w:rFonts w:ascii="Calibri" w:hAnsi="Calibri"/>
          <w:b/>
          <w:sz w:val="20"/>
        </w:rPr>
        <w:t>Milling is measured in TONS in North Dakota — 230,625 T.</w:t>
      </w:r>
      <w:r>
        <w:rPr>
          <w:rFonts w:ascii="Calibri" w:hAnsi="Calibri"/>
          <w:b w:val="0"/>
          <w:sz w:val="20"/>
        </w:rPr>
        <w:t xml:space="preserve">  MN and SD measure it in SY. mill_sy cannot hold both. Separate tons line, or a conversion?</w:t>
      </w:r>
    </w:p>
    <w:p>
      <w:pPr>
        <w:spacing w:after="120"/>
      </w:pPr>
      <w:r>
        <w:rPr>
          <w:rFonts w:ascii="Calibri" w:hAnsi="Calibri"/>
          <w:b/>
          <w:color w:val="1F6FB2"/>
          <w:sz w:val="20"/>
        </w:rPr>
        <w:t xml:space="preserve">3.  </w:t>
      </w:r>
      <w:r>
        <w:rPr>
          <w:rFonts w:ascii="Calibri" w:hAnsi="Calibri"/>
          <w:b/>
          <w:sz w:val="20"/>
        </w:rPr>
        <w:t>Topsoil — 539,000 CY.</w:t>
      </w:r>
      <w:r>
        <w:rPr>
          <w:rFonts w:ascii="Calibri" w:hAnsi="Calibri"/>
          <w:b w:val="0"/>
          <w:sz w:val="20"/>
        </w:rPr>
        <w:t xml:space="preserve">  Currently filed as erosion control, so it never reaches grading_yards. Is topsoil part of your grading number?</w:t>
      </w:r>
    </w:p>
    <w:p>
      <w:pPr>
        <w:spacing w:after="120"/>
      </w:pPr>
      <w:r>
        <w:rPr>
          <w:rFonts w:ascii="Calibri" w:hAnsi="Calibri"/>
          <w:b/>
          <w:color w:val="1F6FB2"/>
          <w:sz w:val="20"/>
        </w:rPr>
        <w:t xml:space="preserve">4.  </w:t>
      </w:r>
      <w:r>
        <w:rPr>
          <w:rFonts w:ascii="Calibri" w:hAnsi="Calibri"/>
          <w:b/>
          <w:sz w:val="20"/>
        </w:rPr>
        <w:t>Pavement removal.</w:t>
      </w:r>
      <w:r>
        <w:rPr>
          <w:rFonts w:ascii="Calibri" w:hAnsi="Calibri"/>
          <w:b w:val="0"/>
          <w:sz w:val="20"/>
        </w:rPr>
        <w:t xml:space="preserve">  Mark said it "is considered grading work" and converts to CY. (a) Only pavement and base removal, not remove-silt-fence / sign / pipe? (b) Is 1.75 Ton/CY your standard factor?</w:t>
      </w:r>
    </w:p>
    <w:p>
      <w:pPr>
        <w:spacing w:after="120"/>
      </w:pPr>
      <w:r>
        <w:rPr>
          <w:rFonts w:ascii="Calibri" w:hAnsi="Calibri"/>
          <w:b/>
          <w:color w:val="1F6FB2"/>
          <w:sz w:val="20"/>
        </w:rPr>
        <w:t xml:space="preserve">5.  </w:t>
      </w:r>
      <w:r>
        <w:rPr>
          <w:rFonts w:ascii="Calibri" w:hAnsi="Calibri"/>
          <w:b/>
          <w:sz w:val="20"/>
        </w:rPr>
        <w:t>Aggregate Surfacing Class 1 vs Class 5 vs Special — 67,000 T.</w:t>
      </w:r>
      <w:r>
        <w:rPr>
          <w:rFonts w:ascii="Calibri" w:hAnsi="Calibri"/>
          <w:b w:val="0"/>
          <w:sz w:val="20"/>
        </w:rPr>
        <w:t xml:space="preserve">  We put all of it in shldr_tons. Is Class 5 really base material to you?</w:t>
      </w:r>
    </w:p>
    <w:p>
      <w:pPr>
        <w:spacing w:after="120"/>
      </w:pPr>
      <w:r>
        <w:rPr>
          <w:rFonts w:ascii="Calibri" w:hAnsi="Calibri"/>
          <w:b/>
          <w:color w:val="1F6FB2"/>
          <w:sz w:val="20"/>
        </w:rPr>
        <w:t xml:space="preserve">6.  </w:t>
      </w:r>
      <w:r>
        <w:rPr>
          <w:rFonts w:ascii="Calibri" w:hAnsi="Calibri"/>
          <w:b/>
          <w:sz w:val="20"/>
        </w:rPr>
        <w:t>Salvaged / remove-and-relay base.</w:t>
      </w:r>
      <w:r>
        <w:rPr>
          <w:rFonts w:ascii="Calibri" w:hAnsi="Calibri"/>
          <w:b w:val="0"/>
          <w:sz w:val="20"/>
        </w:rPr>
        <w:t xml:space="preserve">  Re-used, not bought. Does it count toward base_tons because you still move and place it?</w:t>
      </w:r>
    </w:p>
    <w:p>
      <w:pPr>
        <w:spacing w:after="120"/>
      </w:pPr>
      <w:r>
        <w:rPr>
          <w:rFonts w:ascii="Calibri" w:hAnsi="Calibri"/>
          <w:b/>
          <w:color w:val="1F6FB2"/>
          <w:sz w:val="20"/>
        </w:rPr>
        <w:t xml:space="preserve">7.  </w:t>
      </w:r>
      <w:r>
        <w:rPr>
          <w:rFonts w:ascii="Calibri" w:hAnsi="Calibri"/>
          <w:b/>
          <w:sz w:val="20"/>
        </w:rPr>
        <w:t>PG binder, tack and prime — 56,029 T.</w:t>
      </w:r>
      <w:r>
        <w:rPr>
          <w:rFonts w:ascii="Calibri" w:hAnsi="Calibri"/>
          <w:b w:val="0"/>
          <w:sz w:val="20"/>
        </w:rPr>
        <w:t xml:space="preserve">  We propose excluding these from Mixed_tons so mix tonnage is not double-counted. Confirm?</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