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78B" w:rsidRDefault="00E9578B" w:rsidP="00E9578B">
      <w:pPr>
        <w:pStyle w:val="Title"/>
        <w:jc w:val="both"/>
      </w:pPr>
      <w:r>
        <w:t xml:space="preserve">Commercial Property Data Processing: </w:t>
      </w:r>
    </w:p>
    <w:tbl>
      <w:tblPr>
        <w:tblStyle w:val="TableGrid"/>
        <w:tblW w:w="5000" w:type="pct"/>
        <w:tblInd w:w="0" w:type="dxa"/>
        <w:tblLook w:val="04A0" w:firstRow="1" w:lastRow="0" w:firstColumn="1" w:lastColumn="0" w:noHBand="0" w:noVBand="1"/>
      </w:tblPr>
      <w:tblGrid>
        <w:gridCol w:w="2196"/>
        <w:gridCol w:w="6820"/>
      </w:tblGrid>
      <w:tr w:rsidR="00E9578B" w:rsidTr="00E9578B">
        <w:tc>
          <w:tcPr>
            <w:tcW w:w="1218" w:type="pct"/>
            <w:tcBorders>
              <w:top w:val="single" w:sz="4" w:space="0" w:color="auto"/>
              <w:left w:val="single" w:sz="4" w:space="0" w:color="auto"/>
              <w:bottom w:val="single" w:sz="4" w:space="0" w:color="auto"/>
              <w:right w:val="single" w:sz="4" w:space="0" w:color="auto"/>
            </w:tcBorders>
            <w:hideMark/>
          </w:tcPr>
          <w:p w:rsidR="00E9578B" w:rsidRDefault="00E9578B">
            <w:pPr>
              <w:spacing w:after="0" w:line="240" w:lineRule="auto"/>
              <w:jc w:val="both"/>
              <w:rPr>
                <w:b/>
              </w:rPr>
            </w:pPr>
            <w:r>
              <w:rPr>
                <w:b/>
              </w:rPr>
              <w:t>Stakeholder</w:t>
            </w:r>
          </w:p>
        </w:tc>
        <w:tc>
          <w:tcPr>
            <w:tcW w:w="3782" w:type="pct"/>
            <w:tcBorders>
              <w:top w:val="single" w:sz="4" w:space="0" w:color="auto"/>
              <w:left w:val="single" w:sz="4" w:space="0" w:color="auto"/>
              <w:bottom w:val="single" w:sz="4" w:space="0" w:color="auto"/>
              <w:right w:val="single" w:sz="4" w:space="0" w:color="auto"/>
            </w:tcBorders>
            <w:hideMark/>
          </w:tcPr>
          <w:p w:rsidR="00E9578B" w:rsidRDefault="00E9578B">
            <w:pPr>
              <w:spacing w:after="0" w:line="240" w:lineRule="auto"/>
              <w:jc w:val="both"/>
            </w:pPr>
            <w:r>
              <w:t>Commercial Property Team</w:t>
            </w:r>
          </w:p>
        </w:tc>
      </w:tr>
      <w:tr w:rsidR="00E9578B" w:rsidTr="00E9578B">
        <w:tc>
          <w:tcPr>
            <w:tcW w:w="1218" w:type="pct"/>
            <w:tcBorders>
              <w:top w:val="single" w:sz="4" w:space="0" w:color="auto"/>
              <w:left w:val="single" w:sz="4" w:space="0" w:color="auto"/>
              <w:bottom w:val="single" w:sz="4" w:space="0" w:color="auto"/>
              <w:right w:val="single" w:sz="4" w:space="0" w:color="auto"/>
            </w:tcBorders>
            <w:hideMark/>
          </w:tcPr>
          <w:p w:rsidR="00E9578B" w:rsidRDefault="00E9578B">
            <w:pPr>
              <w:pStyle w:val="NoSpacing"/>
              <w:jc w:val="both"/>
              <w:rPr>
                <w:b/>
              </w:rPr>
            </w:pPr>
            <w:r>
              <w:rPr>
                <w:b/>
              </w:rPr>
              <w:t>Business contact</w:t>
            </w:r>
          </w:p>
        </w:tc>
        <w:tc>
          <w:tcPr>
            <w:tcW w:w="3782" w:type="pct"/>
            <w:tcBorders>
              <w:top w:val="single" w:sz="4" w:space="0" w:color="auto"/>
              <w:left w:val="single" w:sz="4" w:space="0" w:color="auto"/>
              <w:bottom w:val="single" w:sz="4" w:space="0" w:color="auto"/>
              <w:right w:val="single" w:sz="4" w:space="0" w:color="auto"/>
            </w:tcBorders>
          </w:tcPr>
          <w:p w:rsidR="00E9578B" w:rsidRDefault="00E9578B">
            <w:pPr>
              <w:spacing w:after="0" w:line="240" w:lineRule="auto"/>
              <w:jc w:val="both"/>
            </w:pPr>
          </w:p>
        </w:tc>
      </w:tr>
      <w:tr w:rsidR="00E9578B" w:rsidTr="00E9578B">
        <w:tc>
          <w:tcPr>
            <w:tcW w:w="1218" w:type="pct"/>
            <w:tcBorders>
              <w:top w:val="single" w:sz="4" w:space="0" w:color="auto"/>
              <w:left w:val="single" w:sz="4" w:space="0" w:color="auto"/>
              <w:bottom w:val="single" w:sz="4" w:space="0" w:color="auto"/>
              <w:right w:val="single" w:sz="4" w:space="0" w:color="auto"/>
            </w:tcBorders>
            <w:hideMark/>
          </w:tcPr>
          <w:p w:rsidR="00E9578B" w:rsidRDefault="00E9578B">
            <w:pPr>
              <w:spacing w:after="0" w:line="240" w:lineRule="auto"/>
              <w:jc w:val="both"/>
              <w:rPr>
                <w:b/>
              </w:rPr>
            </w:pPr>
            <w:r>
              <w:rPr>
                <w:b/>
              </w:rPr>
              <w:t>Duration</w:t>
            </w:r>
          </w:p>
        </w:tc>
        <w:tc>
          <w:tcPr>
            <w:tcW w:w="3782" w:type="pct"/>
            <w:tcBorders>
              <w:top w:val="single" w:sz="4" w:space="0" w:color="auto"/>
              <w:left w:val="single" w:sz="4" w:space="0" w:color="auto"/>
              <w:bottom w:val="single" w:sz="4" w:space="0" w:color="auto"/>
              <w:right w:val="single" w:sz="4" w:space="0" w:color="auto"/>
            </w:tcBorders>
            <w:hideMark/>
          </w:tcPr>
          <w:p w:rsidR="00E9578B" w:rsidRDefault="00E9578B">
            <w:pPr>
              <w:spacing w:after="0" w:line="240" w:lineRule="auto"/>
              <w:jc w:val="both"/>
            </w:pPr>
            <w:r>
              <w:t>1 Day</w:t>
            </w:r>
          </w:p>
        </w:tc>
      </w:tr>
    </w:tbl>
    <w:p w:rsidR="00E9578B" w:rsidRDefault="00E9578B" w:rsidP="00E9578B">
      <w:pPr>
        <w:pStyle w:val="Heading1"/>
      </w:pPr>
      <w:r>
        <w:t>Sprint 01: Structuring Data</w:t>
      </w:r>
    </w:p>
    <w:p w:rsidR="00E9578B" w:rsidRDefault="00E9578B" w:rsidP="00E9578B">
      <w:pPr>
        <w:pStyle w:val="Heading2"/>
        <w:jc w:val="both"/>
      </w:pPr>
      <w:r>
        <w:t>Key findings:</w:t>
      </w:r>
    </w:p>
    <w:p w:rsidR="00E9578B" w:rsidRDefault="00E9578B" w:rsidP="00E9578B">
      <w:pPr>
        <w:pStyle w:val="ListParagraph"/>
        <w:numPr>
          <w:ilvl w:val="0"/>
          <w:numId w:val="1"/>
        </w:numPr>
        <w:jc w:val="both"/>
      </w:pPr>
      <w:r>
        <w:t xml:space="preserve">Bullet list summary of key findings. </w:t>
      </w:r>
    </w:p>
    <w:p w:rsidR="00E9578B" w:rsidRDefault="00E9578B" w:rsidP="00E9578B">
      <w:pPr>
        <w:pStyle w:val="Heading2"/>
        <w:jc w:val="both"/>
      </w:pPr>
      <w:r>
        <w:t>Sprint Aim:</w:t>
      </w:r>
    </w:p>
    <w:p w:rsidR="00E9578B" w:rsidRDefault="00E9578B" w:rsidP="00E9578B">
      <w:pPr>
        <w:jc w:val="both"/>
      </w:pPr>
      <w:r>
        <w:t>To research all possible resources that can be used for an extraction and sorting pipeline. Furthermore developing a prototype organising system to prep the data for extraction.</w:t>
      </w:r>
    </w:p>
    <w:p w:rsidR="00E9578B" w:rsidRDefault="00E9578B" w:rsidP="00E9578B">
      <w:pPr>
        <w:pStyle w:val="Heading2"/>
        <w:jc w:val="both"/>
      </w:pPr>
      <w:r>
        <w:t>Sprint Objectives:</w:t>
      </w:r>
    </w:p>
    <w:p w:rsidR="00E9578B" w:rsidRDefault="00E9578B" w:rsidP="00E9578B">
      <w:pPr>
        <w:pStyle w:val="ListParagraph"/>
        <w:numPr>
          <w:ilvl w:val="0"/>
          <w:numId w:val="2"/>
        </w:numPr>
        <w:jc w:val="both"/>
      </w:pPr>
      <w:r>
        <w:t>Research all possible resources and explain their role in helping to create a solution</w:t>
      </w:r>
    </w:p>
    <w:p w:rsidR="00E9578B" w:rsidRDefault="00E9578B" w:rsidP="00E9578B">
      <w:pPr>
        <w:pStyle w:val="ListParagraph"/>
        <w:numPr>
          <w:ilvl w:val="0"/>
          <w:numId w:val="2"/>
        </w:numPr>
        <w:jc w:val="both"/>
      </w:pPr>
      <w:r>
        <w:t>Sort and structure the data in preparation for modelling</w:t>
      </w: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jc w:val="both"/>
      </w:pPr>
    </w:p>
    <w:p w:rsidR="00E9578B" w:rsidRDefault="00E9578B" w:rsidP="00E9578B">
      <w:pPr>
        <w:pStyle w:val="Heading2"/>
        <w:jc w:val="both"/>
        <w:rPr>
          <w:sz w:val="48"/>
        </w:rPr>
      </w:pPr>
      <w:r>
        <w:rPr>
          <w:sz w:val="48"/>
        </w:rPr>
        <w:t>Research:</w:t>
      </w:r>
    </w:p>
    <w:p w:rsidR="00E9578B" w:rsidRDefault="00E9578B" w:rsidP="00E9578B">
      <w:pPr>
        <w:rPr>
          <w:b/>
          <w:sz w:val="24"/>
        </w:rPr>
      </w:pPr>
      <w:r>
        <w:rPr>
          <w:b/>
          <w:sz w:val="24"/>
        </w:rPr>
        <w:t>Data to be used</w:t>
      </w:r>
    </w:p>
    <w:p w:rsidR="002703A9" w:rsidRPr="002703A9" w:rsidRDefault="002703A9" w:rsidP="002703A9">
      <w:pPr>
        <w:rPr>
          <w:u w:val="single"/>
        </w:rPr>
      </w:pPr>
      <w:r>
        <w:rPr>
          <w:u w:val="single"/>
        </w:rPr>
        <w:t>CMS.gov</w:t>
      </w:r>
    </w:p>
    <w:p w:rsidR="003440C6" w:rsidRDefault="00E9578B" w:rsidP="003440C6">
      <w:r>
        <w:t>C</w:t>
      </w:r>
      <w:r w:rsidR="003440C6">
        <w:t>MS</w:t>
      </w:r>
      <w:r>
        <w:t xml:space="preserve"> provides data and statistics on various Medical practices that are signed with the organisation. The data I am using is information on prescription drugs </w:t>
      </w:r>
      <w:r w:rsidR="003440C6">
        <w:t>prescribed</w:t>
      </w:r>
      <w:r>
        <w:t xml:space="preserve"> by individual </w:t>
      </w:r>
      <w:r w:rsidR="003440C6">
        <w:t>physicians</w:t>
      </w:r>
      <w:r>
        <w:t xml:space="preserve"> and other health care providers </w:t>
      </w:r>
      <w:r w:rsidR="003440C6">
        <w:t>that has been paid for under the Medicare Part D Prescription Drug Program.</w:t>
      </w:r>
    </w:p>
    <w:p w:rsidR="00E9578B" w:rsidRDefault="003440C6" w:rsidP="003440C6">
      <w:r>
        <w:t>Both files “PartD_Prescriber_PUF_NPI_DRUG_17” and “PartD_Prescriber_PUF_NPI_17”</w:t>
      </w:r>
      <w:r w:rsidR="00267342">
        <w:t xml:space="preserve"> – we will call this one Meta data </w:t>
      </w:r>
      <w:proofErr w:type="gramStart"/>
      <w:r w:rsidR="00267342">
        <w:t xml:space="preserve">- </w:t>
      </w:r>
      <w:r>
        <w:t xml:space="preserve"> will</w:t>
      </w:r>
      <w:proofErr w:type="gramEnd"/>
      <w:r>
        <w:t xml:space="preserve"> be used for the prediction system. One containing prescriber information, the other containing Metadata.</w:t>
      </w:r>
    </w:p>
    <w:p w:rsidR="003440C6" w:rsidRDefault="003440C6" w:rsidP="003440C6">
      <w:r>
        <w:t>NPPES API</w:t>
      </w:r>
    </w:p>
    <w:p w:rsidR="003440C6" w:rsidRDefault="003440C6" w:rsidP="003440C6">
      <w:r>
        <w:t>This API can be used to provide data on the registered Physician allowing us to check if they have been registered with us before. This data can be used to check if we have clients who we may expect to receive a claim if they are likely to prescribe Opioids.</w:t>
      </w:r>
    </w:p>
    <w:p w:rsidR="00E9578B" w:rsidRDefault="00E9578B" w:rsidP="00E9578B">
      <w:pPr>
        <w:rPr>
          <w:b/>
          <w:sz w:val="24"/>
        </w:rPr>
      </w:pPr>
      <w:r>
        <w:rPr>
          <w:b/>
          <w:sz w:val="24"/>
        </w:rPr>
        <w:t>Factors to consider</w:t>
      </w:r>
    </w:p>
    <w:p w:rsidR="003440C6" w:rsidRDefault="003440C6" w:rsidP="00E9578B">
      <w:r>
        <w:t>CMS provides data that has been collected over a large period of time. This will no doubt take a long time to process which is why the latest release of data is 2017’s information which was released in 2019.</w:t>
      </w:r>
    </w:p>
    <w:p w:rsidR="003440C6" w:rsidRDefault="003440C6" w:rsidP="00E9578B">
      <w:r>
        <w:t>New medication is not put into markets on a frequent basis (due to the medication testing stages required before being sold) therefore a gap of 2 years in data is not so much of a problem.</w:t>
      </w:r>
    </w:p>
    <w:p w:rsidR="00267342" w:rsidRDefault="00267342" w:rsidP="00E9578B">
      <w:r>
        <w:t>Prescriber and Meta Data Variables</w:t>
      </w:r>
    </w:p>
    <w:p w:rsidR="00267342" w:rsidRDefault="00267342" w:rsidP="00E9578B">
      <w:r>
        <w:t>Below is a list of data that is within the Prescriber and Meta file data</w:t>
      </w:r>
    </w:p>
    <w:p w:rsidR="000537C9" w:rsidRDefault="000537C9" w:rsidP="00E9578B">
      <w:pPr>
        <w:rPr>
          <w:b/>
          <w:sz w:val="24"/>
        </w:rPr>
      </w:pPr>
      <w:r>
        <w:rPr>
          <w:noProof/>
          <w:lang w:eastAsia="en-GB"/>
        </w:rPr>
        <w:lastRenderedPageBreak/>
        <w:drawing>
          <wp:inline distT="0" distB="0" distL="0" distR="0" wp14:anchorId="681A3F76" wp14:editId="53B5B610">
            <wp:extent cx="5731510" cy="7760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760970"/>
                    </a:xfrm>
                    <a:prstGeom prst="rect">
                      <a:avLst/>
                    </a:prstGeom>
                  </pic:spPr>
                </pic:pic>
              </a:graphicData>
            </a:graphic>
          </wp:inline>
        </w:drawing>
      </w:r>
      <w:r>
        <w:rPr>
          <w:noProof/>
          <w:lang w:eastAsia="en-GB"/>
        </w:rPr>
        <w:lastRenderedPageBreak/>
        <w:drawing>
          <wp:inline distT="0" distB="0" distL="0" distR="0" wp14:anchorId="7BA2F353" wp14:editId="431FC880">
            <wp:extent cx="5731510" cy="7272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272655"/>
                    </a:xfrm>
                    <a:prstGeom prst="rect">
                      <a:avLst/>
                    </a:prstGeom>
                  </pic:spPr>
                </pic:pic>
              </a:graphicData>
            </a:graphic>
          </wp:inline>
        </w:drawing>
      </w:r>
      <w:r>
        <w:rPr>
          <w:noProof/>
          <w:lang w:eastAsia="en-GB"/>
        </w:rPr>
        <w:lastRenderedPageBreak/>
        <w:drawing>
          <wp:inline distT="0" distB="0" distL="0" distR="0" wp14:anchorId="7B2CE6DD" wp14:editId="57E7A1EF">
            <wp:extent cx="5731510" cy="4294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4505"/>
                    </a:xfrm>
                    <a:prstGeom prst="rect">
                      <a:avLst/>
                    </a:prstGeom>
                  </pic:spPr>
                </pic:pic>
              </a:graphicData>
            </a:graphic>
          </wp:inline>
        </w:drawing>
      </w:r>
    </w:p>
    <w:p w:rsidR="00E9578B" w:rsidRDefault="00E9578B" w:rsidP="00E9578B">
      <w:pPr>
        <w:rPr>
          <w:b/>
          <w:sz w:val="24"/>
        </w:rPr>
      </w:pPr>
      <w:r>
        <w:rPr>
          <w:b/>
          <w:sz w:val="24"/>
        </w:rPr>
        <w:t>Wider Applications</w:t>
      </w:r>
    </w:p>
    <w:p w:rsidR="00E9578B" w:rsidRDefault="003440C6" w:rsidP="00E9578B">
      <w:pPr>
        <w:pStyle w:val="ListParagraph"/>
        <w:numPr>
          <w:ilvl w:val="1"/>
          <w:numId w:val="3"/>
        </w:numPr>
        <w:spacing w:after="160" w:line="256" w:lineRule="auto"/>
      </w:pPr>
      <w:r>
        <w:t>The data includes NPI numbers which may be in our systems if we have insured the practice/individual</w:t>
      </w:r>
    </w:p>
    <w:p w:rsidR="003440C6" w:rsidRDefault="003440C6" w:rsidP="00E9578B">
      <w:pPr>
        <w:pStyle w:val="Heading2"/>
        <w:jc w:val="both"/>
        <w:rPr>
          <w:sz w:val="48"/>
        </w:rPr>
      </w:pPr>
    </w:p>
    <w:p w:rsidR="003440C6" w:rsidRDefault="003440C6" w:rsidP="00E9578B">
      <w:pPr>
        <w:pStyle w:val="Heading2"/>
        <w:jc w:val="both"/>
        <w:rPr>
          <w:sz w:val="48"/>
        </w:rPr>
      </w:pPr>
    </w:p>
    <w:p w:rsidR="003440C6" w:rsidRDefault="003440C6" w:rsidP="00E9578B">
      <w:pPr>
        <w:pStyle w:val="Heading2"/>
        <w:jc w:val="both"/>
        <w:rPr>
          <w:sz w:val="48"/>
        </w:rPr>
      </w:pPr>
    </w:p>
    <w:p w:rsidR="003440C6" w:rsidRDefault="003440C6" w:rsidP="00E9578B">
      <w:pPr>
        <w:pStyle w:val="Heading2"/>
        <w:jc w:val="both"/>
        <w:rPr>
          <w:sz w:val="48"/>
        </w:rPr>
      </w:pPr>
    </w:p>
    <w:p w:rsidR="002703A9" w:rsidRDefault="002703A9" w:rsidP="002703A9"/>
    <w:p w:rsidR="002703A9" w:rsidRDefault="002703A9" w:rsidP="002703A9"/>
    <w:p w:rsidR="002703A9" w:rsidRDefault="002703A9" w:rsidP="002703A9"/>
    <w:p w:rsidR="002703A9" w:rsidRPr="002703A9" w:rsidRDefault="002703A9" w:rsidP="002703A9"/>
    <w:p w:rsidR="00E9578B" w:rsidRDefault="00E9578B" w:rsidP="00E9578B">
      <w:pPr>
        <w:pStyle w:val="Heading2"/>
        <w:jc w:val="both"/>
        <w:rPr>
          <w:sz w:val="48"/>
        </w:rPr>
      </w:pPr>
      <w:r>
        <w:rPr>
          <w:sz w:val="48"/>
        </w:rPr>
        <w:lastRenderedPageBreak/>
        <w:t xml:space="preserve">Data Prep - System </w:t>
      </w:r>
    </w:p>
    <w:p w:rsidR="00E9578B" w:rsidRDefault="00E9578B" w:rsidP="00E9578B">
      <w:pPr>
        <w:pStyle w:val="Heading2"/>
        <w:jc w:val="both"/>
      </w:pPr>
      <w:r>
        <w:t>Method:</w:t>
      </w:r>
    </w:p>
    <w:p w:rsidR="002703A9" w:rsidRDefault="002703A9" w:rsidP="002703A9">
      <w:pPr>
        <w:pStyle w:val="ListParagraph"/>
        <w:numPr>
          <w:ilvl w:val="0"/>
          <w:numId w:val="10"/>
        </w:numPr>
      </w:pPr>
      <w:r>
        <w:t>Import Pandas and random packages</w:t>
      </w:r>
    </w:p>
    <w:p w:rsidR="002703A9" w:rsidRDefault="002703A9" w:rsidP="002703A9">
      <w:pPr>
        <w:pStyle w:val="ListParagraph"/>
        <w:numPr>
          <w:ilvl w:val="0"/>
          <w:numId w:val="10"/>
        </w:numPr>
      </w:pPr>
      <w:r>
        <w:t>Import Prescriber and meta data</w:t>
      </w:r>
    </w:p>
    <w:p w:rsidR="002703A9" w:rsidRDefault="002703A9" w:rsidP="002703A9">
      <w:pPr>
        <w:pStyle w:val="ListParagraph"/>
        <w:numPr>
          <w:ilvl w:val="0"/>
          <w:numId w:val="10"/>
        </w:numPr>
      </w:pPr>
      <w:r>
        <w:t>Create a list of all drug names and sample to top 600</w:t>
      </w:r>
    </w:p>
    <w:p w:rsidR="002703A9" w:rsidRDefault="002703A9" w:rsidP="002703A9">
      <w:pPr>
        <w:pStyle w:val="ListParagraph"/>
        <w:numPr>
          <w:ilvl w:val="0"/>
          <w:numId w:val="10"/>
        </w:numPr>
      </w:pPr>
      <w:r>
        <w:t>Remove all Hyphens and spaces from drug names</w:t>
      </w:r>
    </w:p>
    <w:p w:rsidR="002703A9" w:rsidRDefault="002703A9" w:rsidP="002703A9">
      <w:pPr>
        <w:pStyle w:val="ListParagraph"/>
        <w:numPr>
          <w:ilvl w:val="0"/>
          <w:numId w:val="10"/>
        </w:numPr>
      </w:pPr>
      <w:r>
        <w:t xml:space="preserve">Group prescriber </w:t>
      </w:r>
      <w:proofErr w:type="spellStart"/>
      <w:r>
        <w:t>dataframe</w:t>
      </w:r>
      <w:proofErr w:type="spellEnd"/>
      <w:r>
        <w:t xml:space="preserve"> by </w:t>
      </w:r>
      <w:proofErr w:type="spellStart"/>
      <w:r>
        <w:t>npi</w:t>
      </w:r>
      <w:proofErr w:type="spellEnd"/>
      <w:r>
        <w:t>, last name, first name and drug name</w:t>
      </w:r>
    </w:p>
    <w:p w:rsidR="002703A9" w:rsidRDefault="002703A9" w:rsidP="002703A9">
      <w:pPr>
        <w:pStyle w:val="ListParagraph"/>
        <w:numPr>
          <w:ilvl w:val="1"/>
          <w:numId w:val="10"/>
        </w:numPr>
      </w:pPr>
      <w:r>
        <w:t>Sum the claim count by drug name</w:t>
      </w:r>
    </w:p>
    <w:p w:rsidR="002703A9" w:rsidRDefault="002703A9" w:rsidP="002703A9">
      <w:pPr>
        <w:pStyle w:val="ListParagraph"/>
        <w:numPr>
          <w:ilvl w:val="1"/>
          <w:numId w:val="10"/>
        </w:numPr>
      </w:pPr>
      <w:r>
        <w:t>Next reset the index</w:t>
      </w:r>
    </w:p>
    <w:p w:rsidR="002703A9" w:rsidRDefault="002703A9" w:rsidP="002703A9">
      <w:pPr>
        <w:pStyle w:val="ListParagraph"/>
        <w:numPr>
          <w:ilvl w:val="0"/>
          <w:numId w:val="10"/>
        </w:numPr>
      </w:pPr>
      <w:r>
        <w:t xml:space="preserve">Pivot the table (index = </w:t>
      </w:r>
      <w:proofErr w:type="spellStart"/>
      <w:r>
        <w:t>npi</w:t>
      </w:r>
      <w:proofErr w:type="spellEnd"/>
      <w:r>
        <w:t xml:space="preserve"> , columns = drug names and </w:t>
      </w:r>
      <w:r w:rsidR="00D76BDF">
        <w:t>values = claim counts</w:t>
      </w:r>
    </w:p>
    <w:p w:rsidR="00D76BDF" w:rsidRDefault="00D76BDF" w:rsidP="002703A9">
      <w:pPr>
        <w:pStyle w:val="ListParagraph"/>
        <w:numPr>
          <w:ilvl w:val="0"/>
          <w:numId w:val="10"/>
        </w:numPr>
      </w:pPr>
      <w:r>
        <w:t>Replace all Nan values with 0</w:t>
      </w:r>
    </w:p>
    <w:p w:rsidR="00D76BDF" w:rsidRDefault="00D76BDF" w:rsidP="002703A9">
      <w:pPr>
        <w:pStyle w:val="ListParagraph"/>
        <w:numPr>
          <w:ilvl w:val="0"/>
          <w:numId w:val="10"/>
        </w:numPr>
      </w:pPr>
      <w:r>
        <w:t xml:space="preserve">Drop </w:t>
      </w:r>
      <w:r w:rsidR="003B539A">
        <w:t>all columns that aren’t in our list of popular prescribed drugs</w:t>
      </w:r>
    </w:p>
    <w:p w:rsidR="003B539A" w:rsidRDefault="003B539A" w:rsidP="002703A9">
      <w:pPr>
        <w:pStyle w:val="ListParagraph"/>
        <w:numPr>
          <w:ilvl w:val="0"/>
          <w:numId w:val="10"/>
        </w:numPr>
      </w:pPr>
      <w:r>
        <w:t xml:space="preserve">Merge the sorted prescriber data with the meta data frame (only include the </w:t>
      </w:r>
      <w:proofErr w:type="spellStart"/>
      <w:proofErr w:type="gramStart"/>
      <w:r>
        <w:t>npi</w:t>
      </w:r>
      <w:proofErr w:type="spellEnd"/>
      <w:r>
        <w:t xml:space="preserve"> ,</w:t>
      </w:r>
      <w:proofErr w:type="gramEnd"/>
      <w:r>
        <w:t xml:space="preserve"> gender, state, credentials. Specialty, bene count and claim count from the meta data frame)</w:t>
      </w:r>
    </w:p>
    <w:p w:rsidR="003B539A" w:rsidRDefault="003B539A" w:rsidP="002703A9">
      <w:pPr>
        <w:pStyle w:val="ListParagraph"/>
        <w:numPr>
          <w:ilvl w:val="0"/>
          <w:numId w:val="10"/>
        </w:numPr>
      </w:pPr>
      <w:r>
        <w:t>Add a new column called Opioid Prescriber and assign all cells with the value 1</w:t>
      </w:r>
    </w:p>
    <w:p w:rsidR="003B539A" w:rsidRPr="003B539A" w:rsidRDefault="003B539A" w:rsidP="003B539A">
      <w:pPr>
        <w:pStyle w:val="NormalWeb"/>
        <w:numPr>
          <w:ilvl w:val="1"/>
          <w:numId w:val="10"/>
        </w:numPr>
        <w:spacing w:before="0" w:beforeAutospacing="0" w:after="0" w:afterAutospacing="0"/>
        <w:rPr>
          <w:rFonts w:ascii="Calibri" w:hAnsi="Calibri" w:cs="Calibri"/>
          <w:sz w:val="22"/>
          <w:szCs w:val="22"/>
        </w:rPr>
      </w:pPr>
      <w:r>
        <w:rPr>
          <w:rFonts w:ascii="Calibri" w:hAnsi="Calibri" w:cs="Calibri"/>
          <w:sz w:val="22"/>
          <w:szCs w:val="22"/>
        </w:rPr>
        <w:t xml:space="preserve">if  </w:t>
      </w:r>
      <w:proofErr w:type="spellStart"/>
      <w:r>
        <w:rPr>
          <w:rFonts w:ascii="Calibri" w:hAnsi="Calibri" w:cs="Calibri"/>
          <w:sz w:val="22"/>
          <w:szCs w:val="22"/>
        </w:rPr>
        <w:t>bene_count</w:t>
      </w:r>
      <w:proofErr w:type="spellEnd"/>
      <w:r>
        <w:rPr>
          <w:rFonts w:ascii="Calibri" w:hAnsi="Calibri" w:cs="Calibri"/>
          <w:sz w:val="22"/>
          <w:szCs w:val="22"/>
        </w:rPr>
        <w:t xml:space="preserve">&lt;10 or </w:t>
      </w:r>
      <w:proofErr w:type="spellStart"/>
      <w:r>
        <w:rPr>
          <w:rFonts w:ascii="Calibri" w:hAnsi="Calibri" w:cs="Calibri"/>
          <w:sz w:val="22"/>
          <w:szCs w:val="22"/>
        </w:rPr>
        <w:t>bene_count</w:t>
      </w:r>
      <w:proofErr w:type="spellEnd"/>
      <w:r>
        <w:rPr>
          <w:rFonts w:ascii="Calibri" w:hAnsi="Calibri" w:cs="Calibri"/>
          <w:sz w:val="22"/>
          <w:szCs w:val="22"/>
        </w:rPr>
        <w:t xml:space="preserve"> = 0</w:t>
      </w:r>
      <w:r w:rsidRPr="003B539A">
        <w:rPr>
          <w:rFonts w:ascii="Calibri" w:hAnsi="Calibri" w:cs="Calibri"/>
          <w:sz w:val="22"/>
          <w:szCs w:val="22"/>
        </w:rPr>
        <w:t xml:space="preserve"> AND </w:t>
      </w:r>
      <w:proofErr w:type="spellStart"/>
      <w:r>
        <w:rPr>
          <w:rFonts w:ascii="Calibri" w:hAnsi="Calibri" w:cs="Calibri"/>
          <w:sz w:val="22"/>
          <w:szCs w:val="22"/>
        </w:rPr>
        <w:t>bene_count</w:t>
      </w:r>
      <w:proofErr w:type="spellEnd"/>
      <w:r>
        <w:rPr>
          <w:rFonts w:ascii="Calibri" w:hAnsi="Calibri" w:cs="Calibri"/>
          <w:sz w:val="22"/>
          <w:szCs w:val="22"/>
        </w:rPr>
        <w:t xml:space="preserve">&lt;10 </w:t>
      </w:r>
      <w:r>
        <w:rPr>
          <w:rFonts w:ascii="Calibri" w:hAnsi="Calibri" w:cs="Calibri"/>
          <w:sz w:val="22"/>
          <w:szCs w:val="22"/>
        </w:rPr>
        <w:t>or</w:t>
      </w:r>
      <w:r w:rsidRPr="003B539A">
        <w:rPr>
          <w:rFonts w:ascii="Calibri" w:hAnsi="Calibri" w:cs="Calibri"/>
          <w:sz w:val="22"/>
          <w:szCs w:val="22"/>
        </w:rPr>
        <w:t xml:space="preserve"> </w:t>
      </w:r>
      <w:proofErr w:type="spellStart"/>
      <w:r w:rsidRPr="003B539A">
        <w:rPr>
          <w:rFonts w:ascii="Calibri" w:hAnsi="Calibri" w:cs="Calibri"/>
          <w:sz w:val="22"/>
          <w:szCs w:val="22"/>
        </w:rPr>
        <w:t>opioid_</w:t>
      </w:r>
      <w:r>
        <w:rPr>
          <w:rFonts w:ascii="Calibri" w:hAnsi="Calibri" w:cs="Calibri"/>
          <w:sz w:val="22"/>
          <w:szCs w:val="22"/>
        </w:rPr>
        <w:t>claim_count</w:t>
      </w:r>
      <w:proofErr w:type="spellEnd"/>
      <w:r>
        <w:rPr>
          <w:rFonts w:ascii="Calibri" w:hAnsi="Calibri" w:cs="Calibri"/>
          <w:sz w:val="22"/>
          <w:szCs w:val="22"/>
        </w:rPr>
        <w:t xml:space="preserve"> = 0</w:t>
      </w:r>
    </w:p>
    <w:p w:rsidR="003B539A" w:rsidRPr="003B539A" w:rsidRDefault="003B539A" w:rsidP="003B539A">
      <w:pPr>
        <w:pStyle w:val="NormalWeb"/>
        <w:numPr>
          <w:ilvl w:val="2"/>
          <w:numId w:val="10"/>
        </w:numPr>
        <w:spacing w:before="0" w:beforeAutospacing="0" w:after="0" w:afterAutospacing="0"/>
        <w:rPr>
          <w:rFonts w:ascii="Calibri" w:hAnsi="Calibri" w:cs="Calibri"/>
          <w:sz w:val="22"/>
          <w:szCs w:val="22"/>
        </w:rPr>
      </w:pPr>
      <w:r w:rsidRPr="003B539A">
        <w:rPr>
          <w:rFonts w:ascii="Calibri" w:hAnsi="Calibri" w:cs="Calibri"/>
          <w:sz w:val="22"/>
          <w:szCs w:val="22"/>
        </w:rPr>
        <w:t xml:space="preserve">set </w:t>
      </w:r>
      <w:proofErr w:type="spellStart"/>
      <w:r w:rsidRPr="003B539A">
        <w:rPr>
          <w:rFonts w:ascii="Calibri" w:hAnsi="Calibri" w:cs="Calibri"/>
          <w:sz w:val="22"/>
          <w:szCs w:val="22"/>
        </w:rPr>
        <w:t>Opiod.Prescirber</w:t>
      </w:r>
      <w:proofErr w:type="spellEnd"/>
      <w:r w:rsidRPr="003B539A">
        <w:rPr>
          <w:rFonts w:ascii="Calibri" w:hAnsi="Calibri" w:cs="Calibri"/>
          <w:sz w:val="22"/>
          <w:szCs w:val="22"/>
        </w:rPr>
        <w:t xml:space="preserve"> as 0</w:t>
      </w:r>
    </w:p>
    <w:p w:rsidR="003B539A" w:rsidRPr="002703A9" w:rsidRDefault="003B539A" w:rsidP="003B539A">
      <w:pPr>
        <w:pStyle w:val="ListParagraph"/>
        <w:numPr>
          <w:ilvl w:val="0"/>
          <w:numId w:val="10"/>
        </w:numPr>
      </w:pPr>
      <w:r>
        <w:t>drop bene count and claim count</w:t>
      </w:r>
    </w:p>
    <w:p w:rsidR="00E9578B" w:rsidRDefault="00E9578B" w:rsidP="00E9578B">
      <w:pPr>
        <w:pStyle w:val="Heading2"/>
        <w:jc w:val="both"/>
      </w:pPr>
      <w:r>
        <w:t>Results:</w:t>
      </w:r>
    </w:p>
    <w:p w:rsidR="00E9578B" w:rsidRDefault="003B539A" w:rsidP="00E9578B">
      <w:pPr>
        <w:pStyle w:val="NoSpacing"/>
        <w:numPr>
          <w:ilvl w:val="0"/>
          <w:numId w:val="5"/>
        </w:numPr>
        <w:jc w:val="both"/>
      </w:pPr>
      <w:r>
        <w:t>The code created with python creates the same output as the R script</w:t>
      </w:r>
    </w:p>
    <w:p w:rsidR="003B539A" w:rsidRDefault="003B539A" w:rsidP="00E9578B">
      <w:pPr>
        <w:pStyle w:val="NoSpacing"/>
        <w:numPr>
          <w:ilvl w:val="0"/>
          <w:numId w:val="5"/>
        </w:numPr>
        <w:jc w:val="both"/>
      </w:pPr>
      <w:r>
        <w:t>The only questions I have are:</w:t>
      </w:r>
    </w:p>
    <w:p w:rsidR="00C80EF4" w:rsidRDefault="003B539A" w:rsidP="00C80EF4">
      <w:pPr>
        <w:pStyle w:val="NoSpacing"/>
        <w:numPr>
          <w:ilvl w:val="1"/>
          <w:numId w:val="5"/>
        </w:numPr>
        <w:jc w:val="both"/>
      </w:pPr>
      <w:r>
        <w:t>Should we remove medi</w:t>
      </w:r>
      <w:r w:rsidR="00C80EF4">
        <w:t>cation bias and include all medication?</w:t>
      </w:r>
    </w:p>
    <w:p w:rsidR="00C135F7" w:rsidRDefault="00C135F7"/>
    <w:p w:rsidR="003440C6" w:rsidRDefault="003440C6"/>
    <w:p w:rsidR="003440C6" w:rsidRDefault="003440C6" w:rsidP="003440C6">
      <w:pPr>
        <w:rPr>
          <w:b/>
          <w:sz w:val="24"/>
        </w:rPr>
      </w:pPr>
      <w:r>
        <w:rPr>
          <w:b/>
          <w:sz w:val="28"/>
        </w:rPr>
        <w:t xml:space="preserve">Sources </w:t>
      </w:r>
    </w:p>
    <w:p w:rsidR="00C80EF4" w:rsidRDefault="00C80EF4" w:rsidP="00C80EF4">
      <w:pPr>
        <w:spacing w:after="240"/>
        <w:jc w:val="both"/>
      </w:pPr>
      <w:r>
        <w:t xml:space="preserve">Opioid Drug List: </w:t>
      </w:r>
      <w:hyperlink r:id="rId8" w:history="1">
        <w:r>
          <w:rPr>
            <w:rStyle w:val="Hyperlink"/>
          </w:rPr>
          <w:t>https://www.cms.gov/Research-Statistics-Data-and-Systems/Statistics-Trends-and-Reports/Medicare-Provider-Charge-Data/OpioidMap_Medicare_PartD</w:t>
        </w:r>
      </w:hyperlink>
    </w:p>
    <w:p w:rsidR="00C80EF4" w:rsidRPr="002703A9" w:rsidRDefault="00C80EF4" w:rsidP="00C80EF4">
      <w:pPr>
        <w:rPr>
          <w:sz w:val="24"/>
        </w:rPr>
      </w:pPr>
      <w:r>
        <w:rPr>
          <w:sz w:val="24"/>
        </w:rPr>
        <w:t xml:space="preserve">Prescriber Data: </w:t>
      </w:r>
      <w:hyperlink r:id="rId9" w:history="1">
        <w:r>
          <w:rPr>
            <w:rStyle w:val="Hyperlink"/>
          </w:rPr>
          <w:t>https://www.cms.gov/Research-Statistics-Data-and-Systems/Statistics-Trends-and-Reports/Medicare-Provider-Charge-Data/PartD2017</w:t>
        </w:r>
      </w:hyperlink>
    </w:p>
    <w:p w:rsidR="003440C6" w:rsidRDefault="003440C6" w:rsidP="00C80EF4">
      <w:bookmarkStart w:id="0" w:name="_GoBack"/>
      <w:bookmarkEnd w:id="0"/>
    </w:p>
    <w:sectPr w:rsidR="00344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C18FA"/>
    <w:multiLevelType w:val="hybridMultilevel"/>
    <w:tmpl w:val="EBF0FC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24E527E"/>
    <w:multiLevelType w:val="hybridMultilevel"/>
    <w:tmpl w:val="09F43B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824B3F"/>
    <w:multiLevelType w:val="hybridMultilevel"/>
    <w:tmpl w:val="D2721A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9233586"/>
    <w:multiLevelType w:val="hybridMultilevel"/>
    <w:tmpl w:val="3D08F02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B794A36"/>
    <w:multiLevelType w:val="hybridMultilevel"/>
    <w:tmpl w:val="7C58D9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7C07C3"/>
    <w:multiLevelType w:val="hybridMultilevel"/>
    <w:tmpl w:val="C0146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0DC5D8F"/>
    <w:multiLevelType w:val="hybridMultilevel"/>
    <w:tmpl w:val="0E3C5C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72B26022"/>
    <w:multiLevelType w:val="hybridMultilevel"/>
    <w:tmpl w:val="8F2C053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8B"/>
    <w:rsid w:val="000537C9"/>
    <w:rsid w:val="00267342"/>
    <w:rsid w:val="002703A9"/>
    <w:rsid w:val="003440C6"/>
    <w:rsid w:val="003B09FC"/>
    <w:rsid w:val="003B539A"/>
    <w:rsid w:val="00C135F7"/>
    <w:rsid w:val="00C80EF4"/>
    <w:rsid w:val="00D76BDF"/>
    <w:rsid w:val="00E4268F"/>
    <w:rsid w:val="00E95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1D2F"/>
  <w15:chartTrackingRefBased/>
  <w15:docId w15:val="{845248EC-15EB-4E27-8E6A-FE39A7D3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78B"/>
    <w:pPr>
      <w:spacing w:after="200" w:line="276" w:lineRule="auto"/>
    </w:pPr>
  </w:style>
  <w:style w:type="paragraph" w:styleId="Heading1">
    <w:name w:val="heading 1"/>
    <w:basedOn w:val="Normal"/>
    <w:next w:val="Normal"/>
    <w:link w:val="Heading1Char"/>
    <w:uiPriority w:val="9"/>
    <w:qFormat/>
    <w:rsid w:val="00E957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957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8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E957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9578B"/>
    <w:rPr>
      <w:color w:val="0563C1" w:themeColor="hyperlink"/>
      <w:u w:val="single"/>
    </w:rPr>
  </w:style>
  <w:style w:type="paragraph" w:styleId="Title">
    <w:name w:val="Title"/>
    <w:basedOn w:val="Normal"/>
    <w:next w:val="Normal"/>
    <w:link w:val="TitleChar"/>
    <w:uiPriority w:val="10"/>
    <w:qFormat/>
    <w:rsid w:val="00E957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ko-KR"/>
    </w:rPr>
  </w:style>
  <w:style w:type="character" w:customStyle="1" w:styleId="TitleChar">
    <w:name w:val="Title Char"/>
    <w:basedOn w:val="DefaultParagraphFont"/>
    <w:link w:val="Title"/>
    <w:uiPriority w:val="10"/>
    <w:rsid w:val="00E9578B"/>
    <w:rPr>
      <w:rFonts w:asciiTheme="majorHAnsi" w:eastAsiaTheme="majorEastAsia" w:hAnsiTheme="majorHAnsi" w:cstheme="majorBidi"/>
      <w:color w:val="323E4F" w:themeColor="text2" w:themeShade="BF"/>
      <w:spacing w:val="5"/>
      <w:kern w:val="28"/>
      <w:sz w:val="52"/>
      <w:szCs w:val="52"/>
      <w:lang w:eastAsia="ko-KR"/>
    </w:rPr>
  </w:style>
  <w:style w:type="paragraph" w:styleId="NoSpacing">
    <w:name w:val="No Spacing"/>
    <w:uiPriority w:val="1"/>
    <w:qFormat/>
    <w:rsid w:val="00E9578B"/>
    <w:pPr>
      <w:spacing w:after="0" w:line="240" w:lineRule="auto"/>
    </w:pPr>
  </w:style>
  <w:style w:type="paragraph" w:styleId="ListParagraph">
    <w:name w:val="List Paragraph"/>
    <w:basedOn w:val="Normal"/>
    <w:uiPriority w:val="34"/>
    <w:qFormat/>
    <w:rsid w:val="00E9578B"/>
    <w:pPr>
      <w:ind w:left="720"/>
      <w:contextualSpacing/>
    </w:pPr>
  </w:style>
  <w:style w:type="table" w:styleId="TableGrid">
    <w:name w:val="Table Grid"/>
    <w:basedOn w:val="TableNormal"/>
    <w:uiPriority w:val="39"/>
    <w:rsid w:val="00E9578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2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4268F"/>
    <w:rPr>
      <w:rFonts w:ascii="Courier New" w:eastAsia="Times New Roman" w:hAnsi="Courier New" w:cs="Courier New"/>
      <w:sz w:val="20"/>
      <w:szCs w:val="20"/>
      <w:lang w:eastAsia="en-GB"/>
    </w:rPr>
  </w:style>
  <w:style w:type="paragraph" w:styleId="NormalWeb">
    <w:name w:val="Normal (Web)"/>
    <w:basedOn w:val="Normal"/>
    <w:uiPriority w:val="99"/>
    <w:unhideWhenUsed/>
    <w:rsid w:val="003B539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1168">
      <w:bodyDiv w:val="1"/>
      <w:marLeft w:val="0"/>
      <w:marRight w:val="0"/>
      <w:marTop w:val="0"/>
      <w:marBottom w:val="0"/>
      <w:divBdr>
        <w:top w:val="none" w:sz="0" w:space="0" w:color="auto"/>
        <w:left w:val="none" w:sz="0" w:space="0" w:color="auto"/>
        <w:bottom w:val="none" w:sz="0" w:space="0" w:color="auto"/>
        <w:right w:val="none" w:sz="0" w:space="0" w:color="auto"/>
      </w:divBdr>
    </w:div>
    <w:div w:id="341590385">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73894113">
      <w:bodyDiv w:val="1"/>
      <w:marLeft w:val="0"/>
      <w:marRight w:val="0"/>
      <w:marTop w:val="0"/>
      <w:marBottom w:val="0"/>
      <w:divBdr>
        <w:top w:val="none" w:sz="0" w:space="0" w:color="auto"/>
        <w:left w:val="none" w:sz="0" w:space="0" w:color="auto"/>
        <w:bottom w:val="none" w:sz="0" w:space="0" w:color="auto"/>
        <w:right w:val="none" w:sz="0" w:space="0" w:color="auto"/>
      </w:divBdr>
    </w:div>
    <w:div w:id="374044960">
      <w:bodyDiv w:val="1"/>
      <w:marLeft w:val="0"/>
      <w:marRight w:val="0"/>
      <w:marTop w:val="0"/>
      <w:marBottom w:val="0"/>
      <w:divBdr>
        <w:top w:val="none" w:sz="0" w:space="0" w:color="auto"/>
        <w:left w:val="none" w:sz="0" w:space="0" w:color="auto"/>
        <w:bottom w:val="none" w:sz="0" w:space="0" w:color="auto"/>
        <w:right w:val="none" w:sz="0" w:space="0" w:color="auto"/>
      </w:divBdr>
    </w:div>
    <w:div w:id="462113854">
      <w:bodyDiv w:val="1"/>
      <w:marLeft w:val="0"/>
      <w:marRight w:val="0"/>
      <w:marTop w:val="0"/>
      <w:marBottom w:val="0"/>
      <w:divBdr>
        <w:top w:val="none" w:sz="0" w:space="0" w:color="auto"/>
        <w:left w:val="none" w:sz="0" w:space="0" w:color="auto"/>
        <w:bottom w:val="none" w:sz="0" w:space="0" w:color="auto"/>
        <w:right w:val="none" w:sz="0" w:space="0" w:color="auto"/>
      </w:divBdr>
    </w:div>
    <w:div w:id="476073427">
      <w:bodyDiv w:val="1"/>
      <w:marLeft w:val="0"/>
      <w:marRight w:val="0"/>
      <w:marTop w:val="0"/>
      <w:marBottom w:val="0"/>
      <w:divBdr>
        <w:top w:val="none" w:sz="0" w:space="0" w:color="auto"/>
        <w:left w:val="none" w:sz="0" w:space="0" w:color="auto"/>
        <w:bottom w:val="none" w:sz="0" w:space="0" w:color="auto"/>
        <w:right w:val="none" w:sz="0" w:space="0" w:color="auto"/>
      </w:divBdr>
    </w:div>
    <w:div w:id="493301287">
      <w:bodyDiv w:val="1"/>
      <w:marLeft w:val="0"/>
      <w:marRight w:val="0"/>
      <w:marTop w:val="0"/>
      <w:marBottom w:val="0"/>
      <w:divBdr>
        <w:top w:val="none" w:sz="0" w:space="0" w:color="auto"/>
        <w:left w:val="none" w:sz="0" w:space="0" w:color="auto"/>
        <w:bottom w:val="none" w:sz="0" w:space="0" w:color="auto"/>
        <w:right w:val="none" w:sz="0" w:space="0" w:color="auto"/>
      </w:divBdr>
    </w:div>
    <w:div w:id="556208440">
      <w:bodyDiv w:val="1"/>
      <w:marLeft w:val="0"/>
      <w:marRight w:val="0"/>
      <w:marTop w:val="0"/>
      <w:marBottom w:val="0"/>
      <w:divBdr>
        <w:top w:val="none" w:sz="0" w:space="0" w:color="auto"/>
        <w:left w:val="none" w:sz="0" w:space="0" w:color="auto"/>
        <w:bottom w:val="none" w:sz="0" w:space="0" w:color="auto"/>
        <w:right w:val="none" w:sz="0" w:space="0" w:color="auto"/>
      </w:divBdr>
    </w:div>
    <w:div w:id="627005350">
      <w:bodyDiv w:val="1"/>
      <w:marLeft w:val="0"/>
      <w:marRight w:val="0"/>
      <w:marTop w:val="0"/>
      <w:marBottom w:val="0"/>
      <w:divBdr>
        <w:top w:val="none" w:sz="0" w:space="0" w:color="auto"/>
        <w:left w:val="none" w:sz="0" w:space="0" w:color="auto"/>
        <w:bottom w:val="none" w:sz="0" w:space="0" w:color="auto"/>
        <w:right w:val="none" w:sz="0" w:space="0" w:color="auto"/>
      </w:divBdr>
    </w:div>
    <w:div w:id="684482832">
      <w:bodyDiv w:val="1"/>
      <w:marLeft w:val="0"/>
      <w:marRight w:val="0"/>
      <w:marTop w:val="0"/>
      <w:marBottom w:val="0"/>
      <w:divBdr>
        <w:top w:val="none" w:sz="0" w:space="0" w:color="auto"/>
        <w:left w:val="none" w:sz="0" w:space="0" w:color="auto"/>
        <w:bottom w:val="none" w:sz="0" w:space="0" w:color="auto"/>
        <w:right w:val="none" w:sz="0" w:space="0" w:color="auto"/>
      </w:divBdr>
    </w:div>
    <w:div w:id="965507736">
      <w:bodyDiv w:val="1"/>
      <w:marLeft w:val="0"/>
      <w:marRight w:val="0"/>
      <w:marTop w:val="0"/>
      <w:marBottom w:val="0"/>
      <w:divBdr>
        <w:top w:val="none" w:sz="0" w:space="0" w:color="auto"/>
        <w:left w:val="none" w:sz="0" w:space="0" w:color="auto"/>
        <w:bottom w:val="none" w:sz="0" w:space="0" w:color="auto"/>
        <w:right w:val="none" w:sz="0" w:space="0" w:color="auto"/>
      </w:divBdr>
    </w:div>
    <w:div w:id="1048839551">
      <w:bodyDiv w:val="1"/>
      <w:marLeft w:val="0"/>
      <w:marRight w:val="0"/>
      <w:marTop w:val="0"/>
      <w:marBottom w:val="0"/>
      <w:divBdr>
        <w:top w:val="none" w:sz="0" w:space="0" w:color="auto"/>
        <w:left w:val="none" w:sz="0" w:space="0" w:color="auto"/>
        <w:bottom w:val="none" w:sz="0" w:space="0" w:color="auto"/>
        <w:right w:val="none" w:sz="0" w:space="0" w:color="auto"/>
      </w:divBdr>
    </w:div>
    <w:div w:id="1067873912">
      <w:bodyDiv w:val="1"/>
      <w:marLeft w:val="0"/>
      <w:marRight w:val="0"/>
      <w:marTop w:val="0"/>
      <w:marBottom w:val="0"/>
      <w:divBdr>
        <w:top w:val="none" w:sz="0" w:space="0" w:color="auto"/>
        <w:left w:val="none" w:sz="0" w:space="0" w:color="auto"/>
        <w:bottom w:val="none" w:sz="0" w:space="0" w:color="auto"/>
        <w:right w:val="none" w:sz="0" w:space="0" w:color="auto"/>
      </w:divBdr>
    </w:div>
    <w:div w:id="1106196079">
      <w:bodyDiv w:val="1"/>
      <w:marLeft w:val="0"/>
      <w:marRight w:val="0"/>
      <w:marTop w:val="0"/>
      <w:marBottom w:val="0"/>
      <w:divBdr>
        <w:top w:val="none" w:sz="0" w:space="0" w:color="auto"/>
        <w:left w:val="none" w:sz="0" w:space="0" w:color="auto"/>
        <w:bottom w:val="none" w:sz="0" w:space="0" w:color="auto"/>
        <w:right w:val="none" w:sz="0" w:space="0" w:color="auto"/>
      </w:divBdr>
    </w:div>
    <w:div w:id="1167281321">
      <w:bodyDiv w:val="1"/>
      <w:marLeft w:val="0"/>
      <w:marRight w:val="0"/>
      <w:marTop w:val="0"/>
      <w:marBottom w:val="0"/>
      <w:divBdr>
        <w:top w:val="none" w:sz="0" w:space="0" w:color="auto"/>
        <w:left w:val="none" w:sz="0" w:space="0" w:color="auto"/>
        <w:bottom w:val="none" w:sz="0" w:space="0" w:color="auto"/>
        <w:right w:val="none" w:sz="0" w:space="0" w:color="auto"/>
      </w:divBdr>
    </w:div>
    <w:div w:id="1224486853">
      <w:bodyDiv w:val="1"/>
      <w:marLeft w:val="0"/>
      <w:marRight w:val="0"/>
      <w:marTop w:val="0"/>
      <w:marBottom w:val="0"/>
      <w:divBdr>
        <w:top w:val="none" w:sz="0" w:space="0" w:color="auto"/>
        <w:left w:val="none" w:sz="0" w:space="0" w:color="auto"/>
        <w:bottom w:val="none" w:sz="0" w:space="0" w:color="auto"/>
        <w:right w:val="none" w:sz="0" w:space="0" w:color="auto"/>
      </w:divBdr>
    </w:div>
    <w:div w:id="1266571876">
      <w:bodyDiv w:val="1"/>
      <w:marLeft w:val="0"/>
      <w:marRight w:val="0"/>
      <w:marTop w:val="0"/>
      <w:marBottom w:val="0"/>
      <w:divBdr>
        <w:top w:val="none" w:sz="0" w:space="0" w:color="auto"/>
        <w:left w:val="none" w:sz="0" w:space="0" w:color="auto"/>
        <w:bottom w:val="none" w:sz="0" w:space="0" w:color="auto"/>
        <w:right w:val="none" w:sz="0" w:space="0" w:color="auto"/>
      </w:divBdr>
    </w:div>
    <w:div w:id="1316377351">
      <w:bodyDiv w:val="1"/>
      <w:marLeft w:val="0"/>
      <w:marRight w:val="0"/>
      <w:marTop w:val="0"/>
      <w:marBottom w:val="0"/>
      <w:divBdr>
        <w:top w:val="none" w:sz="0" w:space="0" w:color="auto"/>
        <w:left w:val="none" w:sz="0" w:space="0" w:color="auto"/>
        <w:bottom w:val="none" w:sz="0" w:space="0" w:color="auto"/>
        <w:right w:val="none" w:sz="0" w:space="0" w:color="auto"/>
      </w:divBdr>
    </w:div>
    <w:div w:id="1396004221">
      <w:bodyDiv w:val="1"/>
      <w:marLeft w:val="0"/>
      <w:marRight w:val="0"/>
      <w:marTop w:val="0"/>
      <w:marBottom w:val="0"/>
      <w:divBdr>
        <w:top w:val="none" w:sz="0" w:space="0" w:color="auto"/>
        <w:left w:val="none" w:sz="0" w:space="0" w:color="auto"/>
        <w:bottom w:val="none" w:sz="0" w:space="0" w:color="auto"/>
        <w:right w:val="none" w:sz="0" w:space="0" w:color="auto"/>
      </w:divBdr>
    </w:div>
    <w:div w:id="1486512506">
      <w:bodyDiv w:val="1"/>
      <w:marLeft w:val="0"/>
      <w:marRight w:val="0"/>
      <w:marTop w:val="0"/>
      <w:marBottom w:val="0"/>
      <w:divBdr>
        <w:top w:val="none" w:sz="0" w:space="0" w:color="auto"/>
        <w:left w:val="none" w:sz="0" w:space="0" w:color="auto"/>
        <w:bottom w:val="none" w:sz="0" w:space="0" w:color="auto"/>
        <w:right w:val="none" w:sz="0" w:space="0" w:color="auto"/>
      </w:divBdr>
    </w:div>
    <w:div w:id="1749957429">
      <w:bodyDiv w:val="1"/>
      <w:marLeft w:val="0"/>
      <w:marRight w:val="0"/>
      <w:marTop w:val="0"/>
      <w:marBottom w:val="0"/>
      <w:divBdr>
        <w:top w:val="none" w:sz="0" w:space="0" w:color="auto"/>
        <w:left w:val="none" w:sz="0" w:space="0" w:color="auto"/>
        <w:bottom w:val="none" w:sz="0" w:space="0" w:color="auto"/>
        <w:right w:val="none" w:sz="0" w:space="0" w:color="auto"/>
      </w:divBdr>
    </w:div>
    <w:div w:id="1833908666">
      <w:bodyDiv w:val="1"/>
      <w:marLeft w:val="0"/>
      <w:marRight w:val="0"/>
      <w:marTop w:val="0"/>
      <w:marBottom w:val="0"/>
      <w:divBdr>
        <w:top w:val="none" w:sz="0" w:space="0" w:color="auto"/>
        <w:left w:val="none" w:sz="0" w:space="0" w:color="auto"/>
        <w:bottom w:val="none" w:sz="0" w:space="0" w:color="auto"/>
        <w:right w:val="none" w:sz="0" w:space="0" w:color="auto"/>
      </w:divBdr>
    </w:div>
    <w:div w:id="1993485827">
      <w:bodyDiv w:val="1"/>
      <w:marLeft w:val="0"/>
      <w:marRight w:val="0"/>
      <w:marTop w:val="0"/>
      <w:marBottom w:val="0"/>
      <w:divBdr>
        <w:top w:val="none" w:sz="0" w:space="0" w:color="auto"/>
        <w:left w:val="none" w:sz="0" w:space="0" w:color="auto"/>
        <w:bottom w:val="none" w:sz="0" w:space="0" w:color="auto"/>
        <w:right w:val="none" w:sz="0" w:space="0" w:color="auto"/>
      </w:divBdr>
    </w:div>
    <w:div w:id="2009866194">
      <w:bodyDiv w:val="1"/>
      <w:marLeft w:val="0"/>
      <w:marRight w:val="0"/>
      <w:marTop w:val="0"/>
      <w:marBottom w:val="0"/>
      <w:divBdr>
        <w:top w:val="none" w:sz="0" w:space="0" w:color="auto"/>
        <w:left w:val="none" w:sz="0" w:space="0" w:color="auto"/>
        <w:bottom w:val="none" w:sz="0" w:space="0" w:color="auto"/>
        <w:right w:val="none" w:sz="0" w:space="0" w:color="auto"/>
      </w:divBdr>
    </w:div>
    <w:div w:id="2052073785">
      <w:bodyDiv w:val="1"/>
      <w:marLeft w:val="0"/>
      <w:marRight w:val="0"/>
      <w:marTop w:val="0"/>
      <w:marBottom w:val="0"/>
      <w:divBdr>
        <w:top w:val="none" w:sz="0" w:space="0" w:color="auto"/>
        <w:left w:val="none" w:sz="0" w:space="0" w:color="auto"/>
        <w:bottom w:val="none" w:sz="0" w:space="0" w:color="auto"/>
        <w:right w:val="none" w:sz="0" w:space="0" w:color="auto"/>
      </w:divBdr>
    </w:div>
    <w:div w:id="21073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Research-Statistics-Data-and-Systems/Statistics-Trends-and-Reports/Medicare-Provider-Charge-Data/OpioidMap_Medicare_Part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ms.gov/Research-Statistics-Data-and-Systems/Statistics-Trends-and-Reports/Medicare-Provider-Charge-Data/PartD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6</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Ssonko</dc:creator>
  <cp:keywords/>
  <dc:description/>
  <cp:lastModifiedBy>Lawrence Ssonko</cp:lastModifiedBy>
  <cp:revision>7</cp:revision>
  <dcterms:created xsi:type="dcterms:W3CDTF">2020-01-20T09:41:00Z</dcterms:created>
  <dcterms:modified xsi:type="dcterms:W3CDTF">2020-01-24T11:34:00Z</dcterms:modified>
</cp:coreProperties>
</file>