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78B" w:rsidRDefault="00E9578B" w:rsidP="00E9578B">
      <w:pPr>
        <w:pStyle w:val="Title"/>
        <w:jc w:val="both"/>
      </w:pPr>
      <w:r>
        <w:t xml:space="preserve">Commercial Property Data Processing: </w:t>
      </w:r>
    </w:p>
    <w:tbl>
      <w:tblPr>
        <w:tblStyle w:val="TableGrid"/>
        <w:tblW w:w="5000" w:type="pct"/>
        <w:tblInd w:w="0" w:type="dxa"/>
        <w:tblLook w:val="04A0" w:firstRow="1" w:lastRow="0" w:firstColumn="1" w:lastColumn="0" w:noHBand="0" w:noVBand="1"/>
      </w:tblPr>
      <w:tblGrid>
        <w:gridCol w:w="2196"/>
        <w:gridCol w:w="6820"/>
      </w:tblGrid>
      <w:tr w:rsidR="00E9578B" w:rsidTr="00E9578B">
        <w:tc>
          <w:tcPr>
            <w:tcW w:w="1218" w:type="pct"/>
            <w:tcBorders>
              <w:top w:val="single" w:sz="4" w:space="0" w:color="auto"/>
              <w:left w:val="single" w:sz="4" w:space="0" w:color="auto"/>
              <w:bottom w:val="single" w:sz="4" w:space="0" w:color="auto"/>
              <w:right w:val="single" w:sz="4" w:space="0" w:color="auto"/>
            </w:tcBorders>
            <w:hideMark/>
          </w:tcPr>
          <w:p w:rsidR="00E9578B" w:rsidRDefault="00E9578B">
            <w:pPr>
              <w:spacing w:after="0" w:line="240" w:lineRule="auto"/>
              <w:jc w:val="both"/>
              <w:rPr>
                <w:b/>
              </w:rPr>
            </w:pPr>
            <w:r>
              <w:rPr>
                <w:b/>
              </w:rPr>
              <w:t>Stakeholder</w:t>
            </w:r>
          </w:p>
        </w:tc>
        <w:tc>
          <w:tcPr>
            <w:tcW w:w="3782" w:type="pct"/>
            <w:tcBorders>
              <w:top w:val="single" w:sz="4" w:space="0" w:color="auto"/>
              <w:left w:val="single" w:sz="4" w:space="0" w:color="auto"/>
              <w:bottom w:val="single" w:sz="4" w:space="0" w:color="auto"/>
              <w:right w:val="single" w:sz="4" w:space="0" w:color="auto"/>
            </w:tcBorders>
            <w:hideMark/>
          </w:tcPr>
          <w:p w:rsidR="00E9578B" w:rsidRDefault="00E9578B">
            <w:pPr>
              <w:spacing w:after="0" w:line="240" w:lineRule="auto"/>
              <w:jc w:val="both"/>
            </w:pPr>
            <w:r>
              <w:t>Commercial Property Team</w:t>
            </w:r>
          </w:p>
        </w:tc>
      </w:tr>
      <w:tr w:rsidR="00E9578B" w:rsidTr="00E9578B">
        <w:tc>
          <w:tcPr>
            <w:tcW w:w="1218" w:type="pct"/>
            <w:tcBorders>
              <w:top w:val="single" w:sz="4" w:space="0" w:color="auto"/>
              <w:left w:val="single" w:sz="4" w:space="0" w:color="auto"/>
              <w:bottom w:val="single" w:sz="4" w:space="0" w:color="auto"/>
              <w:right w:val="single" w:sz="4" w:space="0" w:color="auto"/>
            </w:tcBorders>
            <w:hideMark/>
          </w:tcPr>
          <w:p w:rsidR="00E9578B" w:rsidRDefault="00E9578B">
            <w:pPr>
              <w:pStyle w:val="NoSpacing"/>
              <w:jc w:val="both"/>
              <w:rPr>
                <w:b/>
              </w:rPr>
            </w:pPr>
            <w:r>
              <w:rPr>
                <w:b/>
              </w:rPr>
              <w:t>Business contact</w:t>
            </w:r>
          </w:p>
        </w:tc>
        <w:tc>
          <w:tcPr>
            <w:tcW w:w="3782" w:type="pct"/>
            <w:tcBorders>
              <w:top w:val="single" w:sz="4" w:space="0" w:color="auto"/>
              <w:left w:val="single" w:sz="4" w:space="0" w:color="auto"/>
              <w:bottom w:val="single" w:sz="4" w:space="0" w:color="auto"/>
              <w:right w:val="single" w:sz="4" w:space="0" w:color="auto"/>
            </w:tcBorders>
          </w:tcPr>
          <w:p w:rsidR="00E9578B" w:rsidRDefault="00E9578B">
            <w:pPr>
              <w:spacing w:after="0" w:line="240" w:lineRule="auto"/>
              <w:jc w:val="both"/>
            </w:pPr>
          </w:p>
        </w:tc>
      </w:tr>
      <w:tr w:rsidR="00E9578B" w:rsidTr="00E9578B">
        <w:tc>
          <w:tcPr>
            <w:tcW w:w="1218" w:type="pct"/>
            <w:tcBorders>
              <w:top w:val="single" w:sz="4" w:space="0" w:color="auto"/>
              <w:left w:val="single" w:sz="4" w:space="0" w:color="auto"/>
              <w:bottom w:val="single" w:sz="4" w:space="0" w:color="auto"/>
              <w:right w:val="single" w:sz="4" w:space="0" w:color="auto"/>
            </w:tcBorders>
            <w:hideMark/>
          </w:tcPr>
          <w:p w:rsidR="00E9578B" w:rsidRDefault="00E9578B">
            <w:pPr>
              <w:spacing w:after="0" w:line="240" w:lineRule="auto"/>
              <w:jc w:val="both"/>
              <w:rPr>
                <w:b/>
              </w:rPr>
            </w:pPr>
            <w:r>
              <w:rPr>
                <w:b/>
              </w:rPr>
              <w:t>Duration</w:t>
            </w:r>
          </w:p>
        </w:tc>
        <w:tc>
          <w:tcPr>
            <w:tcW w:w="3782" w:type="pct"/>
            <w:tcBorders>
              <w:top w:val="single" w:sz="4" w:space="0" w:color="auto"/>
              <w:left w:val="single" w:sz="4" w:space="0" w:color="auto"/>
              <w:bottom w:val="single" w:sz="4" w:space="0" w:color="auto"/>
              <w:right w:val="single" w:sz="4" w:space="0" w:color="auto"/>
            </w:tcBorders>
            <w:hideMark/>
          </w:tcPr>
          <w:p w:rsidR="00E9578B" w:rsidRDefault="00E9578B">
            <w:pPr>
              <w:spacing w:after="0" w:line="240" w:lineRule="auto"/>
              <w:jc w:val="both"/>
            </w:pPr>
            <w:r>
              <w:t>1 Day</w:t>
            </w:r>
          </w:p>
        </w:tc>
      </w:tr>
    </w:tbl>
    <w:p w:rsidR="00E9578B" w:rsidRDefault="00E9578B" w:rsidP="00E9578B">
      <w:pPr>
        <w:pStyle w:val="Heading1"/>
      </w:pPr>
      <w:r>
        <w:t>Sprint 01: Structuring Data</w:t>
      </w:r>
    </w:p>
    <w:p w:rsidR="00E9578B" w:rsidRDefault="00E9578B" w:rsidP="00E9578B">
      <w:pPr>
        <w:pStyle w:val="Heading2"/>
        <w:jc w:val="both"/>
      </w:pPr>
      <w:r>
        <w:t>Key findings:</w:t>
      </w:r>
    </w:p>
    <w:p w:rsidR="00E9578B" w:rsidRDefault="00E9578B" w:rsidP="00E9578B">
      <w:pPr>
        <w:pStyle w:val="ListParagraph"/>
        <w:numPr>
          <w:ilvl w:val="0"/>
          <w:numId w:val="1"/>
        </w:numPr>
        <w:jc w:val="both"/>
      </w:pPr>
      <w:r>
        <w:t xml:space="preserve">Bullet list summary of key findings. </w:t>
      </w:r>
    </w:p>
    <w:p w:rsidR="00E9578B" w:rsidRDefault="00E9578B" w:rsidP="00E9578B">
      <w:pPr>
        <w:pStyle w:val="Heading2"/>
        <w:jc w:val="both"/>
      </w:pPr>
      <w:r>
        <w:t>Sprint Aim:</w:t>
      </w:r>
    </w:p>
    <w:p w:rsidR="00E9578B" w:rsidRDefault="00E9578B" w:rsidP="00E9578B">
      <w:pPr>
        <w:jc w:val="both"/>
      </w:pPr>
      <w:r>
        <w:t>To research all possible resources that can be used for an extraction and sorting pipeline. Furthermore developing a prototype organising system to prep the data for extraction.</w:t>
      </w:r>
    </w:p>
    <w:p w:rsidR="00E9578B" w:rsidRDefault="00E9578B" w:rsidP="00E9578B">
      <w:pPr>
        <w:pStyle w:val="Heading2"/>
        <w:jc w:val="both"/>
      </w:pPr>
      <w:r>
        <w:t>Sprint Objectives:</w:t>
      </w:r>
    </w:p>
    <w:p w:rsidR="00E9578B" w:rsidRDefault="00E9578B" w:rsidP="00E9578B">
      <w:pPr>
        <w:pStyle w:val="ListParagraph"/>
        <w:numPr>
          <w:ilvl w:val="0"/>
          <w:numId w:val="2"/>
        </w:numPr>
        <w:jc w:val="both"/>
      </w:pPr>
      <w:r>
        <w:t>Research all possible resources and explain their role in helping to create a solution</w:t>
      </w:r>
    </w:p>
    <w:p w:rsidR="00E9578B" w:rsidRDefault="00E9578B" w:rsidP="00E9578B">
      <w:pPr>
        <w:pStyle w:val="ListParagraph"/>
        <w:numPr>
          <w:ilvl w:val="0"/>
          <w:numId w:val="2"/>
        </w:numPr>
        <w:jc w:val="both"/>
      </w:pPr>
      <w:r>
        <w:t>Sort and structure the data in preparation for modelling</w:t>
      </w: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pStyle w:val="Heading2"/>
        <w:jc w:val="both"/>
        <w:rPr>
          <w:sz w:val="48"/>
        </w:rPr>
      </w:pPr>
      <w:r>
        <w:rPr>
          <w:sz w:val="48"/>
        </w:rPr>
        <w:t>Research:</w:t>
      </w:r>
    </w:p>
    <w:p w:rsidR="00E9578B" w:rsidRDefault="00E9578B" w:rsidP="00E9578B">
      <w:pPr>
        <w:rPr>
          <w:b/>
          <w:sz w:val="24"/>
        </w:rPr>
      </w:pPr>
      <w:r>
        <w:rPr>
          <w:b/>
          <w:sz w:val="24"/>
        </w:rPr>
        <w:t>Data to be used</w:t>
      </w:r>
    </w:p>
    <w:p w:rsidR="00E9578B" w:rsidRDefault="00E9578B" w:rsidP="003440C6">
      <w:pPr>
        <w:rPr>
          <w:u w:val="single"/>
        </w:rPr>
      </w:pPr>
      <w:r>
        <w:rPr>
          <w:u w:val="single"/>
        </w:rPr>
        <w:t>CMS.gov</w:t>
      </w:r>
    </w:p>
    <w:p w:rsidR="003440C6" w:rsidRDefault="00E9578B" w:rsidP="003440C6">
      <w:r>
        <w:t>C</w:t>
      </w:r>
      <w:r w:rsidR="003440C6">
        <w:t>MS</w:t>
      </w:r>
      <w:r>
        <w:t xml:space="preserve"> provides data and statistics on various Medical practices that are signed with the organisation. The data I am using is information on prescription drugs </w:t>
      </w:r>
      <w:r w:rsidR="003440C6">
        <w:t>prescribed</w:t>
      </w:r>
      <w:r>
        <w:t xml:space="preserve"> by individual </w:t>
      </w:r>
      <w:r w:rsidR="003440C6">
        <w:t>physicians</w:t>
      </w:r>
      <w:r>
        <w:t xml:space="preserve"> and other health care providers </w:t>
      </w:r>
      <w:r w:rsidR="003440C6">
        <w:t>that has been paid for under the Medicare Part D Prescription Drug Program.</w:t>
      </w:r>
    </w:p>
    <w:p w:rsidR="00E9578B" w:rsidRDefault="003440C6" w:rsidP="003440C6">
      <w:r>
        <w:t>Both files “PartD_Prescriber_PUF_NPI_DRUG_17” and “PartD_Prescriber_PUF_NPI_17”</w:t>
      </w:r>
      <w:r w:rsidR="00267342">
        <w:t xml:space="preserve"> – we will call this one Meta data </w:t>
      </w:r>
      <w:bookmarkStart w:id="0" w:name="_GoBack"/>
      <w:bookmarkEnd w:id="0"/>
      <w:proofErr w:type="gramStart"/>
      <w:r w:rsidR="00267342">
        <w:t xml:space="preserve">- </w:t>
      </w:r>
      <w:r>
        <w:t xml:space="preserve"> will</w:t>
      </w:r>
      <w:proofErr w:type="gramEnd"/>
      <w:r>
        <w:t xml:space="preserve"> be used for the prediction system. One containing prescriber information, the other containing Metadata.</w:t>
      </w:r>
    </w:p>
    <w:p w:rsidR="003440C6" w:rsidRDefault="003440C6" w:rsidP="003440C6">
      <w:r>
        <w:t>NPPES API</w:t>
      </w:r>
    </w:p>
    <w:p w:rsidR="003440C6" w:rsidRDefault="003440C6" w:rsidP="003440C6">
      <w:r>
        <w:t>This API can be used to provide data on the registered Physician allowing us to check if they have been registered with us before. This data can be used to check if we have clients who we may expect to receive a claim if they are likely to prescribe Opioids.</w:t>
      </w:r>
    </w:p>
    <w:p w:rsidR="00E9578B" w:rsidRDefault="00E9578B" w:rsidP="00E9578B">
      <w:pPr>
        <w:rPr>
          <w:b/>
          <w:sz w:val="24"/>
        </w:rPr>
      </w:pPr>
      <w:r>
        <w:rPr>
          <w:b/>
          <w:sz w:val="24"/>
        </w:rPr>
        <w:t>Factors to consider</w:t>
      </w:r>
    </w:p>
    <w:p w:rsidR="003440C6" w:rsidRDefault="003440C6" w:rsidP="00E9578B">
      <w:r>
        <w:t>CMS provides data that has been collected over a large period of time. This will no doubt take a long time to process which is why the latest release of data is 2017’s information which was released in 2019.</w:t>
      </w:r>
    </w:p>
    <w:p w:rsidR="003440C6" w:rsidRDefault="003440C6" w:rsidP="00E9578B">
      <w:r>
        <w:t>New medication is not put into markets on a frequent basis (due to the medication testing stages required before being sold) therefore a gap of 2 years in data is not so much of a problem.</w:t>
      </w:r>
    </w:p>
    <w:p w:rsidR="00267342" w:rsidRDefault="00267342" w:rsidP="00E9578B">
      <w:r>
        <w:t>Prescriber and Meta Data Variables</w:t>
      </w:r>
    </w:p>
    <w:p w:rsidR="00267342" w:rsidRDefault="00267342" w:rsidP="00E9578B">
      <w:r>
        <w:t>Below is a list of data that is within the Prescriber and Meta file data</w:t>
      </w:r>
    </w:p>
    <w:p w:rsidR="000537C9" w:rsidRDefault="000537C9" w:rsidP="00E9578B">
      <w:pPr>
        <w:rPr>
          <w:b/>
          <w:sz w:val="24"/>
        </w:rPr>
      </w:pPr>
      <w:r>
        <w:rPr>
          <w:noProof/>
          <w:lang w:eastAsia="en-GB"/>
        </w:rPr>
        <w:drawing>
          <wp:inline distT="0" distB="0" distL="0" distR="0" wp14:anchorId="681A3F76" wp14:editId="53B5B610">
            <wp:extent cx="5731510" cy="7760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760970"/>
                    </a:xfrm>
                    <a:prstGeom prst="rect">
                      <a:avLst/>
                    </a:prstGeom>
                  </pic:spPr>
                </pic:pic>
              </a:graphicData>
            </a:graphic>
          </wp:inline>
        </w:drawing>
      </w:r>
      <w:r>
        <w:rPr>
          <w:noProof/>
          <w:lang w:eastAsia="en-GB"/>
        </w:rPr>
        <w:drawing>
          <wp:inline distT="0" distB="0" distL="0" distR="0" wp14:anchorId="7BA2F353" wp14:editId="431FC880">
            <wp:extent cx="5731510" cy="7272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272655"/>
                    </a:xfrm>
                    <a:prstGeom prst="rect">
                      <a:avLst/>
                    </a:prstGeom>
                  </pic:spPr>
                </pic:pic>
              </a:graphicData>
            </a:graphic>
          </wp:inline>
        </w:drawing>
      </w:r>
      <w:r>
        <w:rPr>
          <w:noProof/>
          <w:lang w:eastAsia="en-GB"/>
        </w:rPr>
        <w:drawing>
          <wp:inline distT="0" distB="0" distL="0" distR="0" wp14:anchorId="7B2CE6DD" wp14:editId="57E7A1EF">
            <wp:extent cx="5731510" cy="4294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4505"/>
                    </a:xfrm>
                    <a:prstGeom prst="rect">
                      <a:avLst/>
                    </a:prstGeom>
                  </pic:spPr>
                </pic:pic>
              </a:graphicData>
            </a:graphic>
          </wp:inline>
        </w:drawing>
      </w:r>
    </w:p>
    <w:p w:rsidR="00E9578B" w:rsidRDefault="00E9578B" w:rsidP="00E9578B">
      <w:pPr>
        <w:rPr>
          <w:b/>
          <w:sz w:val="24"/>
        </w:rPr>
      </w:pPr>
      <w:r>
        <w:rPr>
          <w:b/>
          <w:sz w:val="24"/>
        </w:rPr>
        <w:t>Wider Applications</w:t>
      </w:r>
    </w:p>
    <w:p w:rsidR="00E9578B" w:rsidRDefault="003440C6" w:rsidP="00E9578B">
      <w:pPr>
        <w:pStyle w:val="ListParagraph"/>
        <w:numPr>
          <w:ilvl w:val="1"/>
          <w:numId w:val="3"/>
        </w:numPr>
        <w:spacing w:after="160" w:line="256" w:lineRule="auto"/>
      </w:pPr>
      <w:r>
        <w:t>The data includes NPI numbers which may be in our systems if we have insured the practice/individual</w:t>
      </w:r>
    </w:p>
    <w:p w:rsidR="003440C6" w:rsidRDefault="003440C6" w:rsidP="00E9578B">
      <w:pPr>
        <w:pStyle w:val="Heading2"/>
        <w:jc w:val="both"/>
        <w:rPr>
          <w:sz w:val="48"/>
        </w:rPr>
      </w:pPr>
    </w:p>
    <w:p w:rsidR="003440C6" w:rsidRDefault="003440C6" w:rsidP="00E9578B">
      <w:pPr>
        <w:pStyle w:val="Heading2"/>
        <w:jc w:val="both"/>
        <w:rPr>
          <w:sz w:val="48"/>
        </w:rPr>
      </w:pPr>
    </w:p>
    <w:p w:rsidR="003440C6" w:rsidRDefault="003440C6" w:rsidP="00E9578B">
      <w:pPr>
        <w:pStyle w:val="Heading2"/>
        <w:jc w:val="both"/>
        <w:rPr>
          <w:sz w:val="48"/>
        </w:rPr>
      </w:pPr>
    </w:p>
    <w:p w:rsidR="003440C6" w:rsidRDefault="003440C6" w:rsidP="00E9578B">
      <w:pPr>
        <w:pStyle w:val="Heading2"/>
        <w:jc w:val="both"/>
        <w:rPr>
          <w:sz w:val="48"/>
        </w:rPr>
      </w:pPr>
    </w:p>
    <w:p w:rsidR="00E9578B" w:rsidRDefault="00E9578B" w:rsidP="00E9578B">
      <w:pPr>
        <w:pStyle w:val="Heading2"/>
        <w:jc w:val="both"/>
        <w:rPr>
          <w:sz w:val="48"/>
        </w:rPr>
      </w:pPr>
      <w:r>
        <w:rPr>
          <w:sz w:val="48"/>
        </w:rPr>
        <w:t xml:space="preserve">Data Prep - System </w:t>
      </w:r>
    </w:p>
    <w:p w:rsidR="00E9578B" w:rsidRDefault="00E9578B" w:rsidP="00E9578B">
      <w:pPr>
        <w:pStyle w:val="Heading2"/>
        <w:jc w:val="both"/>
      </w:pPr>
      <w:r>
        <w:t>Method:</w:t>
      </w:r>
    </w:p>
    <w:p w:rsidR="00E9578B" w:rsidRDefault="00E9578B" w:rsidP="00E9578B">
      <w:pPr>
        <w:pStyle w:val="ListParagraph"/>
        <w:numPr>
          <w:ilvl w:val="0"/>
          <w:numId w:val="4"/>
        </w:numPr>
        <w:jc w:val="both"/>
      </w:pPr>
      <w:r>
        <w:t>Import all libraries needed (</w:t>
      </w:r>
      <w:r w:rsidR="003B09FC">
        <w:t>pandas)</w:t>
      </w:r>
    </w:p>
    <w:p w:rsidR="00E9578B" w:rsidRDefault="003B09FC" w:rsidP="00E9578B">
      <w:pPr>
        <w:pStyle w:val="ListParagraph"/>
        <w:numPr>
          <w:ilvl w:val="0"/>
          <w:numId w:val="4"/>
        </w:numPr>
        <w:jc w:val="both"/>
      </w:pPr>
      <w:r>
        <w:t>Load data</w:t>
      </w:r>
    </w:p>
    <w:p w:rsidR="00E9578B" w:rsidRDefault="003B09FC" w:rsidP="00E9578B">
      <w:pPr>
        <w:pStyle w:val="ListParagraph"/>
        <w:numPr>
          <w:ilvl w:val="0"/>
          <w:numId w:val="4"/>
        </w:numPr>
        <w:jc w:val="both"/>
      </w:pPr>
      <w:r>
        <w:t xml:space="preserve">Replace all dashes in </w:t>
      </w:r>
      <w:proofErr w:type="spellStart"/>
      <w:r>
        <w:t>drug_names</w:t>
      </w:r>
      <w:proofErr w:type="spellEnd"/>
      <w:r>
        <w:t xml:space="preserve"> with periods</w:t>
      </w:r>
    </w:p>
    <w:p w:rsidR="00E9578B" w:rsidRDefault="003B09FC" w:rsidP="00E9578B">
      <w:pPr>
        <w:pStyle w:val="ListParagraph"/>
        <w:numPr>
          <w:ilvl w:val="0"/>
          <w:numId w:val="4"/>
        </w:numPr>
        <w:jc w:val="both"/>
      </w:pPr>
      <w:r>
        <w:t xml:space="preserve">Group data by </w:t>
      </w:r>
      <w:proofErr w:type="spellStart"/>
      <w:r>
        <w:t>npi</w:t>
      </w:r>
      <w:proofErr w:type="spellEnd"/>
      <w:r>
        <w:t>, last name, first name and drug name</w:t>
      </w:r>
    </w:p>
    <w:p w:rsidR="00E9578B" w:rsidRDefault="00E9578B" w:rsidP="00E9578B">
      <w:pPr>
        <w:pStyle w:val="ListParagraph"/>
        <w:numPr>
          <w:ilvl w:val="0"/>
          <w:numId w:val="4"/>
        </w:numPr>
        <w:jc w:val="both"/>
      </w:pPr>
      <w:r>
        <w:t>Run through chosen directory and look at file extensions, depending on their extension, create a new directory based on the extension key</w:t>
      </w:r>
    </w:p>
    <w:p w:rsidR="00E9578B" w:rsidRDefault="00E9578B" w:rsidP="00E9578B">
      <w:pPr>
        <w:pStyle w:val="ListParagraph"/>
        <w:numPr>
          <w:ilvl w:val="1"/>
          <w:numId w:val="4"/>
        </w:numPr>
        <w:jc w:val="both"/>
      </w:pPr>
      <w:r>
        <w:t>If the key is already created, just move it into the file</w:t>
      </w:r>
    </w:p>
    <w:p w:rsidR="00E9578B" w:rsidRDefault="00E9578B" w:rsidP="00E9578B">
      <w:pPr>
        <w:pStyle w:val="ListParagraph"/>
        <w:numPr>
          <w:ilvl w:val="0"/>
          <w:numId w:val="4"/>
        </w:numPr>
        <w:jc w:val="both"/>
      </w:pPr>
      <w:r>
        <w:t xml:space="preserve">If the file type isn’t in the directory dictionary, them create a </w:t>
      </w:r>
      <w:proofErr w:type="spellStart"/>
      <w:r>
        <w:t>nw</w:t>
      </w:r>
      <w:proofErr w:type="spellEnd"/>
      <w:r>
        <w:t xml:space="preserve"> directory called other ad store the file in there</w:t>
      </w:r>
    </w:p>
    <w:p w:rsidR="00E9578B" w:rsidRDefault="00E9578B" w:rsidP="00E9578B">
      <w:pPr>
        <w:pStyle w:val="ListParagraph"/>
        <w:numPr>
          <w:ilvl w:val="0"/>
          <w:numId w:val="4"/>
        </w:numPr>
        <w:jc w:val="both"/>
      </w:pPr>
      <w:r>
        <w:t>Let the above function run through every subfolder within the chosen directory</w:t>
      </w:r>
    </w:p>
    <w:p w:rsidR="00E9578B" w:rsidRDefault="00E9578B" w:rsidP="00E9578B">
      <w:pPr>
        <w:pStyle w:val="Heading2"/>
        <w:jc w:val="both"/>
      </w:pPr>
      <w:r>
        <w:t>Results:</w:t>
      </w:r>
    </w:p>
    <w:p w:rsidR="00E9578B" w:rsidRDefault="00E9578B" w:rsidP="00E9578B">
      <w:pPr>
        <w:pStyle w:val="NoSpacing"/>
        <w:numPr>
          <w:ilvl w:val="0"/>
          <w:numId w:val="5"/>
        </w:numPr>
        <w:jc w:val="both"/>
      </w:pPr>
      <w:r>
        <w:t>Research carried has been out. we will be using;</w:t>
      </w:r>
    </w:p>
    <w:p w:rsidR="00E9578B" w:rsidRDefault="00E9578B" w:rsidP="00E9578B">
      <w:pPr>
        <w:pStyle w:val="NoSpacing"/>
        <w:numPr>
          <w:ilvl w:val="1"/>
          <w:numId w:val="5"/>
        </w:numPr>
        <w:jc w:val="both"/>
      </w:pPr>
      <w:proofErr w:type="spellStart"/>
      <w:r>
        <w:t>Tika</w:t>
      </w:r>
      <w:proofErr w:type="spellEnd"/>
      <w:r>
        <w:t xml:space="preserve"> to extract information from pdf files</w:t>
      </w:r>
    </w:p>
    <w:p w:rsidR="00E9578B" w:rsidRDefault="00E9578B" w:rsidP="00E9578B">
      <w:pPr>
        <w:pStyle w:val="NoSpacing"/>
        <w:numPr>
          <w:ilvl w:val="1"/>
          <w:numId w:val="5"/>
        </w:numPr>
        <w:jc w:val="both"/>
      </w:pPr>
      <w:proofErr w:type="spellStart"/>
      <w:r>
        <w:t>Pytesseract</w:t>
      </w:r>
      <w:proofErr w:type="spellEnd"/>
      <w:r>
        <w:t xml:space="preserve"> to extract data from image based files</w:t>
      </w:r>
    </w:p>
    <w:p w:rsidR="00E9578B" w:rsidRDefault="00E9578B" w:rsidP="00E9578B">
      <w:pPr>
        <w:pStyle w:val="NoSpacing"/>
        <w:numPr>
          <w:ilvl w:val="1"/>
          <w:numId w:val="5"/>
        </w:numPr>
        <w:jc w:val="both"/>
      </w:pPr>
      <w:proofErr w:type="spellStart"/>
      <w:r>
        <w:t>Extract_msg</w:t>
      </w:r>
      <w:proofErr w:type="spellEnd"/>
      <w:r>
        <w:t xml:space="preserve"> to extract data and attachments from emails</w:t>
      </w:r>
    </w:p>
    <w:p w:rsidR="00E9578B" w:rsidRDefault="00E9578B" w:rsidP="00E9578B">
      <w:pPr>
        <w:pStyle w:val="NoSpacing"/>
        <w:numPr>
          <w:ilvl w:val="0"/>
          <w:numId w:val="5"/>
        </w:numPr>
        <w:jc w:val="both"/>
      </w:pPr>
      <w:r>
        <w:t>The “File organisation” system has been created and is working</w:t>
      </w:r>
    </w:p>
    <w:p w:rsidR="00C135F7" w:rsidRDefault="00C135F7"/>
    <w:p w:rsidR="003440C6" w:rsidRDefault="003440C6"/>
    <w:p w:rsidR="003440C6" w:rsidRDefault="003440C6" w:rsidP="003440C6">
      <w:pPr>
        <w:rPr>
          <w:b/>
          <w:sz w:val="24"/>
        </w:rPr>
      </w:pPr>
      <w:r>
        <w:rPr>
          <w:b/>
          <w:sz w:val="28"/>
        </w:rPr>
        <w:t xml:space="preserve">Sources </w:t>
      </w:r>
    </w:p>
    <w:p w:rsidR="003440C6" w:rsidRDefault="003440C6" w:rsidP="003440C6">
      <w:r>
        <w:t xml:space="preserve">Text Detection: </w:t>
      </w:r>
      <w:hyperlink r:id="rId8" w:history="1">
        <w:r>
          <w:rPr>
            <w:rStyle w:val="Hyperlink"/>
          </w:rPr>
          <w:t>https://www.pyimagesearch.com/2018/08/20/opencv-text-detection-east-text-detector/</w:t>
        </w:r>
      </w:hyperlink>
    </w:p>
    <w:p w:rsidR="003440C6" w:rsidRDefault="003440C6" w:rsidP="003440C6">
      <w:r>
        <w:t xml:space="preserve">Text Recognition: </w:t>
      </w:r>
      <w:hyperlink r:id="rId9" w:history="1">
        <w:r>
          <w:rPr>
            <w:rStyle w:val="Hyperlink"/>
          </w:rPr>
          <w:t>https://www.learnopencv.com/deep-learning-based-text-recognition-ocr-using-tesseract-and-opencv/</w:t>
        </w:r>
      </w:hyperlink>
    </w:p>
    <w:p w:rsidR="003440C6" w:rsidRDefault="003440C6">
      <w:r>
        <w:t xml:space="preserve">OpenCV vs other deep learning frameworks: </w:t>
      </w:r>
      <w:hyperlink r:id="rId10" w:history="1">
        <w:r>
          <w:rPr>
            <w:rStyle w:val="Hyperlink"/>
          </w:rPr>
          <w:t>https://www.learnopencv.com/cpu-performance-comparison-of-opencv-and-other-deep-learning-frameworks/</w:t>
        </w:r>
      </w:hyperlink>
    </w:p>
    <w:sectPr w:rsidR="00344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18FA"/>
    <w:multiLevelType w:val="hybridMultilevel"/>
    <w:tmpl w:val="EBF0FC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3824B3F"/>
    <w:multiLevelType w:val="hybridMultilevel"/>
    <w:tmpl w:val="D2721A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9233586"/>
    <w:multiLevelType w:val="hybridMultilevel"/>
    <w:tmpl w:val="3D08F02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B794A36"/>
    <w:multiLevelType w:val="hybridMultilevel"/>
    <w:tmpl w:val="7C58D9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7C07C3"/>
    <w:multiLevelType w:val="hybridMultilevel"/>
    <w:tmpl w:val="C0146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0DC5D8F"/>
    <w:multiLevelType w:val="hybridMultilevel"/>
    <w:tmpl w:val="0E3C5C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2B26022"/>
    <w:multiLevelType w:val="hybridMultilevel"/>
    <w:tmpl w:val="8F2C053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8B"/>
    <w:rsid w:val="000537C9"/>
    <w:rsid w:val="00267342"/>
    <w:rsid w:val="003440C6"/>
    <w:rsid w:val="003B09FC"/>
    <w:rsid w:val="00C135F7"/>
    <w:rsid w:val="00E4268F"/>
    <w:rsid w:val="00E95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440E"/>
  <w15:chartTrackingRefBased/>
  <w15:docId w15:val="{845248EC-15EB-4E27-8E6A-FE39A7D3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8B"/>
    <w:pPr>
      <w:spacing w:after="200" w:line="276" w:lineRule="auto"/>
    </w:pPr>
  </w:style>
  <w:style w:type="paragraph" w:styleId="Heading1">
    <w:name w:val="heading 1"/>
    <w:basedOn w:val="Normal"/>
    <w:next w:val="Normal"/>
    <w:link w:val="Heading1Char"/>
    <w:uiPriority w:val="9"/>
    <w:qFormat/>
    <w:rsid w:val="00E957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957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E957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9578B"/>
    <w:rPr>
      <w:color w:val="0563C1" w:themeColor="hyperlink"/>
      <w:u w:val="single"/>
    </w:rPr>
  </w:style>
  <w:style w:type="paragraph" w:styleId="Title">
    <w:name w:val="Title"/>
    <w:basedOn w:val="Normal"/>
    <w:next w:val="Normal"/>
    <w:link w:val="TitleChar"/>
    <w:uiPriority w:val="10"/>
    <w:qFormat/>
    <w:rsid w:val="00E957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ko-KR"/>
    </w:rPr>
  </w:style>
  <w:style w:type="character" w:customStyle="1" w:styleId="TitleChar">
    <w:name w:val="Title Char"/>
    <w:basedOn w:val="DefaultParagraphFont"/>
    <w:link w:val="Title"/>
    <w:uiPriority w:val="10"/>
    <w:rsid w:val="00E9578B"/>
    <w:rPr>
      <w:rFonts w:asciiTheme="majorHAnsi" w:eastAsiaTheme="majorEastAsia" w:hAnsiTheme="majorHAnsi" w:cstheme="majorBidi"/>
      <w:color w:val="323E4F" w:themeColor="text2" w:themeShade="BF"/>
      <w:spacing w:val="5"/>
      <w:kern w:val="28"/>
      <w:sz w:val="52"/>
      <w:szCs w:val="52"/>
      <w:lang w:eastAsia="ko-KR"/>
    </w:rPr>
  </w:style>
  <w:style w:type="paragraph" w:styleId="NoSpacing">
    <w:name w:val="No Spacing"/>
    <w:uiPriority w:val="1"/>
    <w:qFormat/>
    <w:rsid w:val="00E9578B"/>
    <w:pPr>
      <w:spacing w:after="0" w:line="240" w:lineRule="auto"/>
    </w:pPr>
  </w:style>
  <w:style w:type="paragraph" w:styleId="ListParagraph">
    <w:name w:val="List Paragraph"/>
    <w:basedOn w:val="Normal"/>
    <w:uiPriority w:val="34"/>
    <w:qFormat/>
    <w:rsid w:val="00E9578B"/>
    <w:pPr>
      <w:ind w:left="720"/>
      <w:contextualSpacing/>
    </w:pPr>
  </w:style>
  <w:style w:type="table" w:styleId="TableGrid">
    <w:name w:val="Table Grid"/>
    <w:basedOn w:val="TableNormal"/>
    <w:uiPriority w:val="39"/>
    <w:rsid w:val="00E957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2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4268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90385">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73894113">
      <w:bodyDiv w:val="1"/>
      <w:marLeft w:val="0"/>
      <w:marRight w:val="0"/>
      <w:marTop w:val="0"/>
      <w:marBottom w:val="0"/>
      <w:divBdr>
        <w:top w:val="none" w:sz="0" w:space="0" w:color="auto"/>
        <w:left w:val="none" w:sz="0" w:space="0" w:color="auto"/>
        <w:bottom w:val="none" w:sz="0" w:space="0" w:color="auto"/>
        <w:right w:val="none" w:sz="0" w:space="0" w:color="auto"/>
      </w:divBdr>
    </w:div>
    <w:div w:id="374044960">
      <w:bodyDiv w:val="1"/>
      <w:marLeft w:val="0"/>
      <w:marRight w:val="0"/>
      <w:marTop w:val="0"/>
      <w:marBottom w:val="0"/>
      <w:divBdr>
        <w:top w:val="none" w:sz="0" w:space="0" w:color="auto"/>
        <w:left w:val="none" w:sz="0" w:space="0" w:color="auto"/>
        <w:bottom w:val="none" w:sz="0" w:space="0" w:color="auto"/>
        <w:right w:val="none" w:sz="0" w:space="0" w:color="auto"/>
      </w:divBdr>
    </w:div>
    <w:div w:id="462113854">
      <w:bodyDiv w:val="1"/>
      <w:marLeft w:val="0"/>
      <w:marRight w:val="0"/>
      <w:marTop w:val="0"/>
      <w:marBottom w:val="0"/>
      <w:divBdr>
        <w:top w:val="none" w:sz="0" w:space="0" w:color="auto"/>
        <w:left w:val="none" w:sz="0" w:space="0" w:color="auto"/>
        <w:bottom w:val="none" w:sz="0" w:space="0" w:color="auto"/>
        <w:right w:val="none" w:sz="0" w:space="0" w:color="auto"/>
      </w:divBdr>
    </w:div>
    <w:div w:id="476073427">
      <w:bodyDiv w:val="1"/>
      <w:marLeft w:val="0"/>
      <w:marRight w:val="0"/>
      <w:marTop w:val="0"/>
      <w:marBottom w:val="0"/>
      <w:divBdr>
        <w:top w:val="none" w:sz="0" w:space="0" w:color="auto"/>
        <w:left w:val="none" w:sz="0" w:space="0" w:color="auto"/>
        <w:bottom w:val="none" w:sz="0" w:space="0" w:color="auto"/>
        <w:right w:val="none" w:sz="0" w:space="0" w:color="auto"/>
      </w:divBdr>
    </w:div>
    <w:div w:id="493301287">
      <w:bodyDiv w:val="1"/>
      <w:marLeft w:val="0"/>
      <w:marRight w:val="0"/>
      <w:marTop w:val="0"/>
      <w:marBottom w:val="0"/>
      <w:divBdr>
        <w:top w:val="none" w:sz="0" w:space="0" w:color="auto"/>
        <w:left w:val="none" w:sz="0" w:space="0" w:color="auto"/>
        <w:bottom w:val="none" w:sz="0" w:space="0" w:color="auto"/>
        <w:right w:val="none" w:sz="0" w:space="0" w:color="auto"/>
      </w:divBdr>
    </w:div>
    <w:div w:id="556208440">
      <w:bodyDiv w:val="1"/>
      <w:marLeft w:val="0"/>
      <w:marRight w:val="0"/>
      <w:marTop w:val="0"/>
      <w:marBottom w:val="0"/>
      <w:divBdr>
        <w:top w:val="none" w:sz="0" w:space="0" w:color="auto"/>
        <w:left w:val="none" w:sz="0" w:space="0" w:color="auto"/>
        <w:bottom w:val="none" w:sz="0" w:space="0" w:color="auto"/>
        <w:right w:val="none" w:sz="0" w:space="0" w:color="auto"/>
      </w:divBdr>
    </w:div>
    <w:div w:id="627005350">
      <w:bodyDiv w:val="1"/>
      <w:marLeft w:val="0"/>
      <w:marRight w:val="0"/>
      <w:marTop w:val="0"/>
      <w:marBottom w:val="0"/>
      <w:divBdr>
        <w:top w:val="none" w:sz="0" w:space="0" w:color="auto"/>
        <w:left w:val="none" w:sz="0" w:space="0" w:color="auto"/>
        <w:bottom w:val="none" w:sz="0" w:space="0" w:color="auto"/>
        <w:right w:val="none" w:sz="0" w:space="0" w:color="auto"/>
      </w:divBdr>
    </w:div>
    <w:div w:id="684482832">
      <w:bodyDiv w:val="1"/>
      <w:marLeft w:val="0"/>
      <w:marRight w:val="0"/>
      <w:marTop w:val="0"/>
      <w:marBottom w:val="0"/>
      <w:divBdr>
        <w:top w:val="none" w:sz="0" w:space="0" w:color="auto"/>
        <w:left w:val="none" w:sz="0" w:space="0" w:color="auto"/>
        <w:bottom w:val="none" w:sz="0" w:space="0" w:color="auto"/>
        <w:right w:val="none" w:sz="0" w:space="0" w:color="auto"/>
      </w:divBdr>
    </w:div>
    <w:div w:id="965507736">
      <w:bodyDiv w:val="1"/>
      <w:marLeft w:val="0"/>
      <w:marRight w:val="0"/>
      <w:marTop w:val="0"/>
      <w:marBottom w:val="0"/>
      <w:divBdr>
        <w:top w:val="none" w:sz="0" w:space="0" w:color="auto"/>
        <w:left w:val="none" w:sz="0" w:space="0" w:color="auto"/>
        <w:bottom w:val="none" w:sz="0" w:space="0" w:color="auto"/>
        <w:right w:val="none" w:sz="0" w:space="0" w:color="auto"/>
      </w:divBdr>
    </w:div>
    <w:div w:id="1048839551">
      <w:bodyDiv w:val="1"/>
      <w:marLeft w:val="0"/>
      <w:marRight w:val="0"/>
      <w:marTop w:val="0"/>
      <w:marBottom w:val="0"/>
      <w:divBdr>
        <w:top w:val="none" w:sz="0" w:space="0" w:color="auto"/>
        <w:left w:val="none" w:sz="0" w:space="0" w:color="auto"/>
        <w:bottom w:val="none" w:sz="0" w:space="0" w:color="auto"/>
        <w:right w:val="none" w:sz="0" w:space="0" w:color="auto"/>
      </w:divBdr>
    </w:div>
    <w:div w:id="1067873912">
      <w:bodyDiv w:val="1"/>
      <w:marLeft w:val="0"/>
      <w:marRight w:val="0"/>
      <w:marTop w:val="0"/>
      <w:marBottom w:val="0"/>
      <w:divBdr>
        <w:top w:val="none" w:sz="0" w:space="0" w:color="auto"/>
        <w:left w:val="none" w:sz="0" w:space="0" w:color="auto"/>
        <w:bottom w:val="none" w:sz="0" w:space="0" w:color="auto"/>
        <w:right w:val="none" w:sz="0" w:space="0" w:color="auto"/>
      </w:divBdr>
    </w:div>
    <w:div w:id="1106196079">
      <w:bodyDiv w:val="1"/>
      <w:marLeft w:val="0"/>
      <w:marRight w:val="0"/>
      <w:marTop w:val="0"/>
      <w:marBottom w:val="0"/>
      <w:divBdr>
        <w:top w:val="none" w:sz="0" w:space="0" w:color="auto"/>
        <w:left w:val="none" w:sz="0" w:space="0" w:color="auto"/>
        <w:bottom w:val="none" w:sz="0" w:space="0" w:color="auto"/>
        <w:right w:val="none" w:sz="0" w:space="0" w:color="auto"/>
      </w:divBdr>
    </w:div>
    <w:div w:id="1167281321">
      <w:bodyDiv w:val="1"/>
      <w:marLeft w:val="0"/>
      <w:marRight w:val="0"/>
      <w:marTop w:val="0"/>
      <w:marBottom w:val="0"/>
      <w:divBdr>
        <w:top w:val="none" w:sz="0" w:space="0" w:color="auto"/>
        <w:left w:val="none" w:sz="0" w:space="0" w:color="auto"/>
        <w:bottom w:val="none" w:sz="0" w:space="0" w:color="auto"/>
        <w:right w:val="none" w:sz="0" w:space="0" w:color="auto"/>
      </w:divBdr>
    </w:div>
    <w:div w:id="1224486853">
      <w:bodyDiv w:val="1"/>
      <w:marLeft w:val="0"/>
      <w:marRight w:val="0"/>
      <w:marTop w:val="0"/>
      <w:marBottom w:val="0"/>
      <w:divBdr>
        <w:top w:val="none" w:sz="0" w:space="0" w:color="auto"/>
        <w:left w:val="none" w:sz="0" w:space="0" w:color="auto"/>
        <w:bottom w:val="none" w:sz="0" w:space="0" w:color="auto"/>
        <w:right w:val="none" w:sz="0" w:space="0" w:color="auto"/>
      </w:divBdr>
    </w:div>
    <w:div w:id="1266571876">
      <w:bodyDiv w:val="1"/>
      <w:marLeft w:val="0"/>
      <w:marRight w:val="0"/>
      <w:marTop w:val="0"/>
      <w:marBottom w:val="0"/>
      <w:divBdr>
        <w:top w:val="none" w:sz="0" w:space="0" w:color="auto"/>
        <w:left w:val="none" w:sz="0" w:space="0" w:color="auto"/>
        <w:bottom w:val="none" w:sz="0" w:space="0" w:color="auto"/>
        <w:right w:val="none" w:sz="0" w:space="0" w:color="auto"/>
      </w:divBdr>
    </w:div>
    <w:div w:id="1316377351">
      <w:bodyDiv w:val="1"/>
      <w:marLeft w:val="0"/>
      <w:marRight w:val="0"/>
      <w:marTop w:val="0"/>
      <w:marBottom w:val="0"/>
      <w:divBdr>
        <w:top w:val="none" w:sz="0" w:space="0" w:color="auto"/>
        <w:left w:val="none" w:sz="0" w:space="0" w:color="auto"/>
        <w:bottom w:val="none" w:sz="0" w:space="0" w:color="auto"/>
        <w:right w:val="none" w:sz="0" w:space="0" w:color="auto"/>
      </w:divBdr>
    </w:div>
    <w:div w:id="1396004221">
      <w:bodyDiv w:val="1"/>
      <w:marLeft w:val="0"/>
      <w:marRight w:val="0"/>
      <w:marTop w:val="0"/>
      <w:marBottom w:val="0"/>
      <w:divBdr>
        <w:top w:val="none" w:sz="0" w:space="0" w:color="auto"/>
        <w:left w:val="none" w:sz="0" w:space="0" w:color="auto"/>
        <w:bottom w:val="none" w:sz="0" w:space="0" w:color="auto"/>
        <w:right w:val="none" w:sz="0" w:space="0" w:color="auto"/>
      </w:divBdr>
    </w:div>
    <w:div w:id="1486512506">
      <w:bodyDiv w:val="1"/>
      <w:marLeft w:val="0"/>
      <w:marRight w:val="0"/>
      <w:marTop w:val="0"/>
      <w:marBottom w:val="0"/>
      <w:divBdr>
        <w:top w:val="none" w:sz="0" w:space="0" w:color="auto"/>
        <w:left w:val="none" w:sz="0" w:space="0" w:color="auto"/>
        <w:bottom w:val="none" w:sz="0" w:space="0" w:color="auto"/>
        <w:right w:val="none" w:sz="0" w:space="0" w:color="auto"/>
      </w:divBdr>
    </w:div>
    <w:div w:id="1749957429">
      <w:bodyDiv w:val="1"/>
      <w:marLeft w:val="0"/>
      <w:marRight w:val="0"/>
      <w:marTop w:val="0"/>
      <w:marBottom w:val="0"/>
      <w:divBdr>
        <w:top w:val="none" w:sz="0" w:space="0" w:color="auto"/>
        <w:left w:val="none" w:sz="0" w:space="0" w:color="auto"/>
        <w:bottom w:val="none" w:sz="0" w:space="0" w:color="auto"/>
        <w:right w:val="none" w:sz="0" w:space="0" w:color="auto"/>
      </w:divBdr>
    </w:div>
    <w:div w:id="1993485827">
      <w:bodyDiv w:val="1"/>
      <w:marLeft w:val="0"/>
      <w:marRight w:val="0"/>
      <w:marTop w:val="0"/>
      <w:marBottom w:val="0"/>
      <w:divBdr>
        <w:top w:val="none" w:sz="0" w:space="0" w:color="auto"/>
        <w:left w:val="none" w:sz="0" w:space="0" w:color="auto"/>
        <w:bottom w:val="none" w:sz="0" w:space="0" w:color="auto"/>
        <w:right w:val="none" w:sz="0" w:space="0" w:color="auto"/>
      </w:divBdr>
    </w:div>
    <w:div w:id="2009866194">
      <w:bodyDiv w:val="1"/>
      <w:marLeft w:val="0"/>
      <w:marRight w:val="0"/>
      <w:marTop w:val="0"/>
      <w:marBottom w:val="0"/>
      <w:divBdr>
        <w:top w:val="none" w:sz="0" w:space="0" w:color="auto"/>
        <w:left w:val="none" w:sz="0" w:space="0" w:color="auto"/>
        <w:bottom w:val="none" w:sz="0" w:space="0" w:color="auto"/>
        <w:right w:val="none" w:sz="0" w:space="0" w:color="auto"/>
      </w:divBdr>
    </w:div>
    <w:div w:id="2052073785">
      <w:bodyDiv w:val="1"/>
      <w:marLeft w:val="0"/>
      <w:marRight w:val="0"/>
      <w:marTop w:val="0"/>
      <w:marBottom w:val="0"/>
      <w:divBdr>
        <w:top w:val="none" w:sz="0" w:space="0" w:color="auto"/>
        <w:left w:val="none" w:sz="0" w:space="0" w:color="auto"/>
        <w:bottom w:val="none" w:sz="0" w:space="0" w:color="auto"/>
        <w:right w:val="none" w:sz="0" w:space="0" w:color="auto"/>
      </w:divBdr>
    </w:div>
    <w:div w:id="21073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8/08/20/opencv-text-detection-east-text-detec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earnopencv.com/cpu-performance-comparison-of-opencv-and-other-deep-learning-frameworks/" TargetMode="External"/><Relationship Id="rId4" Type="http://schemas.openxmlformats.org/officeDocument/2006/relationships/webSettings" Target="webSettings.xml"/><Relationship Id="rId9" Type="http://schemas.openxmlformats.org/officeDocument/2006/relationships/hyperlink" Target="https://www.learnopencv.com/deep-learning-based-text-recognition-ocr-using-tesseract-and-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6</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Ssonko</dc:creator>
  <cp:keywords/>
  <dc:description/>
  <cp:lastModifiedBy>Lawrence Ssonko</cp:lastModifiedBy>
  <cp:revision>5</cp:revision>
  <dcterms:created xsi:type="dcterms:W3CDTF">2020-01-20T09:41:00Z</dcterms:created>
  <dcterms:modified xsi:type="dcterms:W3CDTF">2020-01-21T11:00:00Z</dcterms:modified>
</cp:coreProperties>
</file>