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0823fb5cf254b3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Tarjetas Kanban Curso 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1. Introducción al Master en CSS: CSS3, Responsive, SAAS, LESS, Flexbox, Grid y 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2: [Introducción: HTML]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2. HTML - ¿Qué aprenderás?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3. ¿Qué es HTML y para qué sirve?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4. ¿Qué es una etiqueta y cómo funciona?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5. La estructura de una página web con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6. Etiquetas de texto en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7. Listas y listados en tu página web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8. Poner imágenes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9. Tablas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10. Crear formularios en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11. Ejercicio completo para practicar con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12. Múltiples páginas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13. Enlaces con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/nsE/fLyJSxwaU9+n1IZQAwA7g==">CgMxLjA4AHIhMWVjcm54d1REODhqMVlmNlY5T2l1QzZOcFhjX2hVT1Fx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1-Internal Use</vt:lpwstr>
  </op:property>
</op:Properties>
</file>