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9"/>
        <w:tblGridChange w:id="0">
          <w:tblGrid>
            <w:gridCol w:w="4119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Nombre_Curso</w:t>
            </w:r>
          </w:p>
        </w:tc>
      </w:tr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Author: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Sección Número:</w:t>
            </w:r>
          </w:p>
        </w:tc>
      </w:tr>
      <w:tr>
        <w:trPr>
          <w:cantSplit w:val="0"/>
          <w:trHeight w:val="73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Capítulo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cC3wtkJ7cvk34JAiQTHtArV1Q==">CgMxLjA4AHIhMUVGcTJhZ0ZvVnlBRU1UUWo4NWFNOFBiUGt0MzNQWmFm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