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1EB0911" w:rsidP="194FB46D" w:rsidRDefault="31EB0911" w14:paraId="1A56E927" w14:textId="2C6533B8">
      <w:pPr>
        <w:spacing w:before="0" w:beforeAutospacing="off" w:after="0" w:afterAutospacing="off" w:line="276" w:lineRule="auto"/>
        <w:jc w:val="center"/>
      </w:pPr>
      <w:r w:rsidRPr="221A46BD" w:rsidR="3F516A1D">
        <w:rPr>
          <w:rFonts w:ascii="Arial" w:hAnsi="Arial" w:eastAsia="Arial" w:cs="Arial"/>
          <w:i w:val="1"/>
          <w:iCs w:val="1"/>
          <w:noProof w:val="0"/>
          <w:sz w:val="32"/>
          <w:szCs w:val="32"/>
          <w:lang w:val="en"/>
        </w:rPr>
        <w:t>CSC 490 2025 Spring Final Report</w:t>
      </w:r>
    </w:p>
    <w:p w:rsidR="31EB0911" w:rsidP="194FB46D" w:rsidRDefault="31EB0911" w14:paraId="449BF56D" w14:textId="39D55520">
      <w:pPr>
        <w:spacing w:before="0" w:beforeAutospacing="off" w:after="0" w:afterAutospacing="off" w:line="276" w:lineRule="auto"/>
      </w:pPr>
      <w:r w:rsidRPr="194FB46D" w:rsidR="31EB0911">
        <w:rPr>
          <w:rFonts w:ascii="Arial" w:hAnsi="Arial" w:eastAsia="Arial" w:cs="Arial"/>
          <w:noProof w:val="0"/>
          <w:sz w:val="18"/>
          <w:szCs w:val="18"/>
          <w:lang w:val="en"/>
        </w:rPr>
        <w:t xml:space="preserve"> </w:t>
      </w:r>
    </w:p>
    <w:p w:rsidR="31EB0911" w:rsidP="194FB46D" w:rsidRDefault="31EB0911" w14:paraId="48D0363B" w14:textId="30727CEE">
      <w:pPr>
        <w:spacing w:before="0" w:beforeAutospacing="off" w:after="0" w:afterAutospacing="off" w:line="276" w:lineRule="auto"/>
        <w:jc w:val="center"/>
      </w:pPr>
      <w:r w:rsidRPr="194FB46D" w:rsidR="31EB0911">
        <w:rPr>
          <w:rFonts w:ascii="Arial" w:hAnsi="Arial" w:eastAsia="Arial" w:cs="Arial"/>
          <w:noProof w:val="0"/>
          <w:sz w:val="48"/>
          <w:szCs w:val="48"/>
          <w:lang w:val="en"/>
        </w:rPr>
        <w:t xml:space="preserve"> </w:t>
      </w:r>
    </w:p>
    <w:p w:rsidR="31EB0911" w:rsidP="194FB46D" w:rsidRDefault="31EB0911" w14:paraId="7D5F686B" w14:textId="2D53942C">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31EB0911" w:rsidP="194FB46D" w:rsidRDefault="31EB0911" w14:paraId="4542EF3B" w14:textId="6F35A437">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31EB0911" w:rsidP="194FB46D" w:rsidRDefault="31EB0911" w14:paraId="59074392" w14:textId="7BF27A5A">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31EB0911" w:rsidP="194FB46D" w:rsidRDefault="31EB0911" w14:paraId="51AEE370" w14:textId="23282913">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31EB0911" w:rsidP="194FB46D" w:rsidRDefault="31EB0911" w14:paraId="5D7385A9" w14:textId="25512288">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31EB0911" w:rsidP="194FB46D" w:rsidRDefault="31EB0911" w14:paraId="1838FB09" w14:textId="7B57A054">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31EB0911" w:rsidP="194FB46D" w:rsidRDefault="31EB0911" w14:paraId="03517538" w14:textId="6254819D">
      <w:pPr>
        <w:spacing w:before="0" w:beforeAutospacing="off" w:after="0" w:afterAutospacing="off" w:line="276" w:lineRule="auto"/>
        <w:jc w:val="center"/>
      </w:pPr>
      <w:r w:rsidRPr="194FB46D" w:rsidR="31EB0911">
        <w:rPr>
          <w:rFonts w:ascii="Arial" w:hAnsi="Arial" w:eastAsia="Arial" w:cs="Arial"/>
          <w:noProof w:val="0"/>
          <w:sz w:val="96"/>
          <w:szCs w:val="96"/>
          <w:lang w:val="en"/>
        </w:rPr>
        <w:t xml:space="preserve"> </w:t>
      </w:r>
    </w:p>
    <w:p w:rsidR="31EB0911" w:rsidP="194FB46D" w:rsidRDefault="31EB0911" w14:paraId="225C4C2A" w14:textId="4AF6C6B5">
      <w:pPr>
        <w:spacing w:before="0" w:beforeAutospacing="off" w:after="0" w:afterAutospacing="off" w:line="276" w:lineRule="auto"/>
        <w:jc w:val="center"/>
      </w:pPr>
      <w:r w:rsidRPr="221A46BD" w:rsidR="0E3FC188">
        <w:rPr>
          <w:rFonts w:ascii="Arial" w:hAnsi="Arial" w:eastAsia="Arial" w:cs="Arial"/>
          <w:noProof w:val="0"/>
          <w:sz w:val="72"/>
          <w:szCs w:val="72"/>
          <w:lang w:val="en"/>
        </w:rPr>
        <w:t>Eco</w:t>
      </w:r>
      <w:r w:rsidRPr="221A46BD" w:rsidR="0E3FC188">
        <w:rPr>
          <w:rFonts w:ascii="Arial" w:hAnsi="Arial" w:eastAsia="Arial" w:cs="Arial"/>
          <w:noProof w:val="0"/>
          <w:sz w:val="72"/>
          <w:szCs w:val="72"/>
          <w:lang w:val="en"/>
        </w:rPr>
        <w:t>I</w:t>
      </w:r>
      <w:r w:rsidRPr="221A46BD" w:rsidR="0E3FC188">
        <w:rPr>
          <w:rFonts w:ascii="Arial" w:hAnsi="Arial" w:eastAsia="Arial" w:cs="Arial"/>
          <w:noProof w:val="0"/>
          <w:sz w:val="72"/>
          <w:szCs w:val="72"/>
          <w:lang w:val="en"/>
        </w:rPr>
        <w:t>m</w:t>
      </w:r>
      <w:r w:rsidRPr="221A46BD" w:rsidR="0E3FC188">
        <w:rPr>
          <w:rFonts w:ascii="Arial" w:hAnsi="Arial" w:eastAsia="Arial" w:cs="Arial"/>
          <w:noProof w:val="0"/>
          <w:sz w:val="72"/>
          <w:szCs w:val="72"/>
          <w:lang w:val="en"/>
        </w:rPr>
        <w:t>p</w:t>
      </w:r>
      <w:r w:rsidRPr="221A46BD" w:rsidR="0E3FC188">
        <w:rPr>
          <w:rFonts w:ascii="Arial" w:hAnsi="Arial" w:eastAsia="Arial" w:cs="Arial"/>
          <w:noProof w:val="0"/>
          <w:sz w:val="72"/>
          <w:szCs w:val="72"/>
          <w:lang w:val="en"/>
        </w:rPr>
        <w:t>a</w:t>
      </w:r>
      <w:r w:rsidRPr="221A46BD" w:rsidR="0E3FC188">
        <w:rPr>
          <w:rFonts w:ascii="Arial" w:hAnsi="Arial" w:eastAsia="Arial" w:cs="Arial"/>
          <w:noProof w:val="0"/>
          <w:sz w:val="72"/>
          <w:szCs w:val="72"/>
          <w:lang w:val="en"/>
        </w:rPr>
        <w:t>c</w:t>
      </w:r>
      <w:r w:rsidRPr="221A46BD" w:rsidR="0E3FC188">
        <w:rPr>
          <w:rFonts w:ascii="Arial" w:hAnsi="Arial" w:eastAsia="Arial" w:cs="Arial"/>
          <w:noProof w:val="0"/>
          <w:sz w:val="72"/>
          <w:szCs w:val="72"/>
          <w:lang w:val="en"/>
        </w:rPr>
        <w:t>t</w:t>
      </w:r>
      <w:r w:rsidRPr="221A46BD" w:rsidR="3F516A1D">
        <w:rPr>
          <w:rFonts w:ascii="Arial" w:hAnsi="Arial" w:eastAsia="Arial" w:cs="Arial"/>
          <w:noProof w:val="0"/>
          <w:sz w:val="72"/>
          <w:szCs w:val="72"/>
          <w:lang w:val="en-US"/>
        </w:rPr>
        <w:t xml:space="preserve"> </w:t>
      </w:r>
    </w:p>
    <w:p w:rsidR="31EB0911" w:rsidP="194FB46D" w:rsidRDefault="31EB0911" w14:paraId="76C3D480" w14:textId="22FC1443">
      <w:pPr>
        <w:spacing w:before="0" w:beforeAutospacing="off" w:after="0" w:afterAutospacing="off" w:line="276" w:lineRule="auto"/>
        <w:jc w:val="center"/>
      </w:pPr>
      <w:r w:rsidRPr="221A46BD" w:rsidR="3F516A1D">
        <w:rPr>
          <w:rFonts w:ascii="Arial" w:hAnsi="Arial" w:eastAsia="Arial" w:cs="Arial"/>
          <w:noProof w:val="0"/>
          <w:sz w:val="32"/>
          <w:szCs w:val="32"/>
          <w:lang w:val="en-US"/>
        </w:rPr>
        <w:t xml:space="preserve">Project Team: </w:t>
      </w:r>
      <w:r w:rsidRPr="221A46BD" w:rsidR="030380C8">
        <w:rPr>
          <w:rFonts w:ascii="Arial" w:hAnsi="Arial" w:eastAsia="Arial" w:cs="Arial"/>
          <w:noProof w:val="0"/>
          <w:sz w:val="32"/>
          <w:szCs w:val="32"/>
          <w:lang w:val="en-US"/>
        </w:rPr>
        <w:t>Ivan Ramos Candelero, Marwen Alova, Benjamin Woods</w:t>
      </w:r>
    </w:p>
    <w:p w:rsidR="194FB46D" w:rsidP="194FB46D" w:rsidRDefault="194FB46D" w14:paraId="2A2A3480" w14:textId="5062CCF1">
      <w:pPr>
        <w:spacing w:line="276" w:lineRule="auto"/>
      </w:pPr>
    </w:p>
    <w:p w:rsidR="31EB0911" w:rsidP="194FB46D" w:rsidRDefault="31EB0911" w14:paraId="16DBCCEE" w14:textId="7CC93CD1">
      <w:pPr>
        <w:spacing w:before="0" w:beforeAutospacing="off" w:after="0" w:afterAutospacing="off" w:line="276" w:lineRule="auto"/>
      </w:pPr>
      <w:r w:rsidRPr="194FB46D" w:rsidR="31EB0911">
        <w:rPr>
          <w:rFonts w:ascii="Arial" w:hAnsi="Arial" w:eastAsia="Arial" w:cs="Arial"/>
          <w:noProof w:val="0"/>
          <w:sz w:val="22"/>
          <w:szCs w:val="22"/>
          <w:lang w:val="en"/>
        </w:rPr>
        <w:t xml:space="preserve"> </w:t>
      </w:r>
    </w:p>
    <w:p w:rsidR="194FB46D" w:rsidP="194FB46D" w:rsidRDefault="194FB46D" w14:paraId="0A2AEAB8" w14:textId="28070DE9">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45F7DEE0" w14:textId="29711AA3">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4A728E85" w14:textId="59EA949D">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0404AAA7" w14:textId="50B6D886">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3CF7729E" w14:textId="2CA75EEB">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090A59FC" w14:textId="7D7C219E">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48D08C53" w14:textId="7365B0E6">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2B533B13" w14:textId="7FBABFE8">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555E18FA" w14:textId="6C5239DB">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32A86F91" w14:textId="55443AC5">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049F8934" w14:textId="08C09C05">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4CE869C0" w14:textId="5E7E62B3">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607D46FC" w14:textId="1A626DEA">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6381E994" w14:textId="49DEA333">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713CD405" w14:textId="1C70FC4F">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145CB80E" w14:textId="3F5C6746">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2B5D1DED" w14:textId="0E2ED23D">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286745AF" w14:textId="071A5796">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2C9B72A8" w14:textId="39D55493">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5A56116B" w14:textId="17354AD1">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46032280" w14:textId="30ABCB6C">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7C0F3533" w14:textId="251EEC05">
      <w:pPr>
        <w:spacing w:before="0" w:beforeAutospacing="off" w:after="0" w:afterAutospacing="off" w:line="276" w:lineRule="auto"/>
        <w:rPr>
          <w:rFonts w:ascii="Arial" w:hAnsi="Arial" w:eastAsia="Arial" w:cs="Arial"/>
          <w:noProof w:val="0"/>
          <w:sz w:val="22"/>
          <w:szCs w:val="22"/>
          <w:lang w:val="en"/>
        </w:rPr>
      </w:pPr>
    </w:p>
    <w:p w:rsidR="194FB46D" w:rsidP="194FB46D" w:rsidRDefault="194FB46D" w14:paraId="5693366E" w14:textId="18811DD0">
      <w:pPr>
        <w:spacing w:before="0" w:beforeAutospacing="off" w:after="0" w:afterAutospacing="off" w:line="276" w:lineRule="auto"/>
        <w:rPr>
          <w:rFonts w:ascii="Arial" w:hAnsi="Arial" w:eastAsia="Arial" w:cs="Arial"/>
          <w:noProof w:val="0"/>
          <w:sz w:val="22"/>
          <w:szCs w:val="22"/>
          <w:lang w:val="en"/>
        </w:rPr>
      </w:pPr>
    </w:p>
    <w:p w:rsidR="31EB0911" w:rsidP="194FB46D" w:rsidRDefault="31EB0911" w14:paraId="6C11F0C7" w14:textId="1697DAF6">
      <w:pPr>
        <w:spacing w:before="0" w:beforeAutospacing="off" w:after="0" w:afterAutospacing="off" w:line="276" w:lineRule="auto"/>
      </w:pPr>
      <w:r w:rsidRPr="194FB46D" w:rsidR="31EB0911">
        <w:rPr>
          <w:rFonts w:ascii="Arial" w:hAnsi="Arial" w:eastAsia="Arial" w:cs="Arial"/>
          <w:noProof w:val="0"/>
          <w:sz w:val="32"/>
          <w:szCs w:val="32"/>
          <w:lang w:val="en"/>
        </w:rPr>
        <w:t>Table of Contents</w:t>
      </w:r>
    </w:p>
    <w:p w:rsidR="31EB0911" w:rsidP="194FB46D" w:rsidRDefault="31EB0911" w14:paraId="23ED501C" w14:textId="205DE068">
      <w:pPr>
        <w:spacing w:before="0" w:beforeAutospacing="off" w:after="0" w:afterAutospacing="off" w:line="276" w:lineRule="auto"/>
      </w:pPr>
      <w:r w:rsidRPr="194FB46D" w:rsidR="31EB0911">
        <w:rPr>
          <w:rFonts w:ascii="Arial" w:hAnsi="Arial" w:eastAsia="Arial" w:cs="Arial"/>
          <w:b w:val="1"/>
          <w:bCs w:val="1"/>
          <w:noProof w:val="0"/>
          <w:sz w:val="24"/>
          <w:szCs w:val="24"/>
          <w:lang w:val="en"/>
        </w:rPr>
        <w:t xml:space="preserve"> </w:t>
      </w:r>
    </w:p>
    <w:p w:rsidR="31EB0911" w:rsidP="194FB46D" w:rsidRDefault="31EB0911" w14:paraId="0B184E0B" w14:textId="6F71E924">
      <w:pPr>
        <w:spacing w:before="0" w:beforeAutospacing="off" w:after="0" w:afterAutospacing="off" w:line="276" w:lineRule="auto"/>
      </w:pPr>
      <w:r w:rsidRPr="221A46BD" w:rsidR="3F516A1D">
        <w:rPr>
          <w:rFonts w:ascii="Arial" w:hAnsi="Arial" w:eastAsia="Arial" w:cs="Arial"/>
          <w:b w:val="1"/>
          <w:bCs w:val="1"/>
          <w:noProof w:val="0"/>
          <w:sz w:val="24"/>
          <w:szCs w:val="24"/>
          <w:lang w:val="en"/>
        </w:rPr>
        <w:t>1. Project Definition (300-500 words)</w:t>
      </w:r>
    </w:p>
    <w:p w:rsidR="31EB0911" w:rsidP="194FB46D" w:rsidRDefault="31EB0911" w14:paraId="5FBB1AB0" w14:textId="6CF8CBF9">
      <w:pPr>
        <w:pStyle w:val="ListParagraph"/>
        <w:numPr>
          <w:ilvl w:val="0"/>
          <w:numId w:val="5"/>
        </w:numPr>
        <w:spacing w:before="0" w:beforeAutospacing="off" w:after="0" w:afterAutospacing="off" w:line="276" w:lineRule="auto"/>
        <w:ind w:left="720" w:right="0" w:hanging="360"/>
        <w:rPr>
          <w:rFonts w:ascii="Arial" w:hAnsi="Arial" w:eastAsia="Arial" w:cs="Arial"/>
          <w:noProof w:val="0"/>
          <w:sz w:val="24"/>
          <w:szCs w:val="24"/>
          <w:lang w:val="en"/>
        </w:rPr>
      </w:pPr>
      <w:r w:rsidRPr="221A46BD" w:rsidR="1AFDEED5">
        <w:rPr>
          <w:rFonts w:ascii="Arial" w:hAnsi="Arial" w:eastAsia="Arial" w:cs="Arial"/>
          <w:noProof w:val="0"/>
          <w:sz w:val="24"/>
          <w:szCs w:val="24"/>
          <w:lang w:val="en"/>
        </w:rPr>
        <w:t>Why:</w:t>
      </w:r>
      <w:r w:rsidRPr="221A46BD" w:rsidR="0B85821B">
        <w:rPr>
          <w:rFonts w:ascii="Arial" w:hAnsi="Arial" w:eastAsia="Arial" w:cs="Arial"/>
          <w:noProof w:val="0"/>
          <w:sz w:val="24"/>
          <w:szCs w:val="24"/>
          <w:lang w:val="en-US"/>
        </w:rPr>
        <w:t xml:space="preserve"> </w:t>
      </w:r>
      <w:r w:rsidRPr="221A46BD" w:rsidR="1D29957C">
        <w:rPr>
          <w:rFonts w:ascii="Arial" w:hAnsi="Arial" w:eastAsia="Arial" w:cs="Arial"/>
          <w:noProof w:val="0"/>
          <w:sz w:val="24"/>
          <w:szCs w:val="24"/>
          <w:lang w:val="en-US"/>
        </w:rPr>
        <w:t>Although a vast amount of climate change data is publicly available online, it is often presented in ways that are overly technical, dense, or abstract. As a result, the average person struggles to grasp the real-world significance of this information. This communication gap between climate science and the general public can lead to disengagement, misinformation, or apathy toward one of the most urgent issues of our time. Many people care about the environment but feel overwhelmed by data or confused by conflicting interpretations. We believe that by translating complex data into more intuitive formats, we can foster greater awareness, concern, and ultimately meaningful action.</w:t>
      </w:r>
    </w:p>
    <w:p w:rsidR="31EB0911" w:rsidP="221A46BD" w:rsidRDefault="31EB0911" w14:paraId="3CCDF3F8" w14:textId="2C5A08E2">
      <w:pPr>
        <w:pStyle w:val="ListParagraph"/>
        <w:numPr>
          <w:ilvl w:val="0"/>
          <w:numId w:val="5"/>
        </w:numPr>
        <w:spacing w:before="0" w:beforeAutospacing="off" w:after="0" w:afterAutospacing="off" w:line="276" w:lineRule="auto"/>
        <w:ind w:left="720" w:right="0" w:hanging="360"/>
        <w:rPr>
          <w:rFonts w:ascii="Arial" w:hAnsi="Arial" w:eastAsia="Arial" w:cs="Arial"/>
          <w:noProof w:val="0"/>
          <w:sz w:val="24"/>
          <w:szCs w:val="24"/>
          <w:lang w:val="en-US"/>
        </w:rPr>
      </w:pPr>
      <w:r w:rsidRPr="221A46BD" w:rsidR="3F516A1D">
        <w:rPr>
          <w:rFonts w:ascii="Arial" w:hAnsi="Arial" w:eastAsia="Arial" w:cs="Arial"/>
          <w:noProof w:val="0"/>
          <w:sz w:val="24"/>
          <w:szCs w:val="24"/>
          <w:lang w:val="en-US"/>
        </w:rPr>
        <w:t>What</w:t>
      </w:r>
      <w:r w:rsidRPr="221A46BD" w:rsidR="2F740135">
        <w:rPr>
          <w:rFonts w:ascii="Arial" w:hAnsi="Arial" w:eastAsia="Arial" w:cs="Arial"/>
          <w:noProof w:val="0"/>
          <w:sz w:val="24"/>
          <w:szCs w:val="24"/>
          <w:lang w:val="en-US"/>
        </w:rPr>
        <w:t xml:space="preserve">: </w:t>
      </w:r>
      <w:r w:rsidRPr="221A46BD" w:rsidR="26D0B1C6">
        <w:rPr>
          <w:rFonts w:ascii="Arial" w:hAnsi="Arial" w:eastAsia="Arial" w:cs="Arial"/>
          <w:noProof w:val="0"/>
          <w:sz w:val="24"/>
          <w:szCs w:val="24"/>
          <w:lang w:val="en-US"/>
        </w:rPr>
        <w:t xml:space="preserve">Our solution is a user-friendly web application that simplifies and clarifies essential—but </w:t>
      </w:r>
      <w:r w:rsidRPr="221A46BD" w:rsidR="26D0B1C6">
        <w:rPr>
          <w:rFonts w:ascii="Arial" w:hAnsi="Arial" w:eastAsia="Arial" w:cs="Arial"/>
          <w:noProof w:val="0"/>
          <w:sz w:val="24"/>
          <w:szCs w:val="24"/>
          <w:lang w:val="en-US"/>
        </w:rPr>
        <w:t>frequently</w:t>
      </w:r>
      <w:r w:rsidRPr="221A46BD" w:rsidR="26D0B1C6">
        <w:rPr>
          <w:rFonts w:ascii="Arial" w:hAnsi="Arial" w:eastAsia="Arial" w:cs="Arial"/>
          <w:noProof w:val="0"/>
          <w:sz w:val="24"/>
          <w:szCs w:val="24"/>
          <w:lang w:val="en-US"/>
        </w:rPr>
        <w:t xml:space="preserve"> misunderstood—climate change data. The goal of the app is to make these insights accessible to the everyday user through compelling visuals and interactivity. Instead of scrolling through charts or tables, users are guided through visual stories that make abstract concepts tangible. The app focuses on three primary dimensions of climate impact: water, air, and ground. Each category </w:t>
      </w:r>
      <w:r w:rsidRPr="221A46BD" w:rsidR="26D0B1C6">
        <w:rPr>
          <w:rFonts w:ascii="Arial" w:hAnsi="Arial" w:eastAsia="Arial" w:cs="Arial"/>
          <w:noProof w:val="0"/>
          <w:sz w:val="24"/>
          <w:szCs w:val="24"/>
          <w:lang w:val="en-US"/>
        </w:rPr>
        <w:t>contains</w:t>
      </w:r>
      <w:r w:rsidRPr="221A46BD" w:rsidR="26D0B1C6">
        <w:rPr>
          <w:rFonts w:ascii="Arial" w:hAnsi="Arial" w:eastAsia="Arial" w:cs="Arial"/>
          <w:noProof w:val="0"/>
          <w:sz w:val="24"/>
          <w:szCs w:val="24"/>
          <w:lang w:val="en-US"/>
        </w:rPr>
        <w:t xml:space="preserve"> multiple subsections exploring specific issues such as sea level rise, CO₂ concentration</w:t>
      </w:r>
      <w:r w:rsidRPr="221A46BD" w:rsidR="4596ECC7">
        <w:rPr>
          <w:rFonts w:ascii="Arial" w:hAnsi="Arial" w:eastAsia="Arial" w:cs="Arial"/>
          <w:noProof w:val="0"/>
          <w:sz w:val="24"/>
          <w:szCs w:val="24"/>
          <w:lang w:val="en-US"/>
        </w:rPr>
        <w:t xml:space="preserve"> of companies compared to individuals</w:t>
      </w:r>
      <w:r w:rsidRPr="221A46BD" w:rsidR="26D0B1C6">
        <w:rPr>
          <w:rFonts w:ascii="Arial" w:hAnsi="Arial" w:eastAsia="Arial" w:cs="Arial"/>
          <w:noProof w:val="0"/>
          <w:sz w:val="24"/>
          <w:szCs w:val="24"/>
          <w:lang w:val="en-US"/>
        </w:rPr>
        <w:t xml:space="preserve">, </w:t>
      </w:r>
      <w:r w:rsidRPr="221A46BD" w:rsidR="5C2C0E06">
        <w:rPr>
          <w:rFonts w:ascii="Arial" w:hAnsi="Arial" w:eastAsia="Arial" w:cs="Arial"/>
          <w:noProof w:val="0"/>
          <w:sz w:val="24"/>
          <w:szCs w:val="24"/>
          <w:lang w:val="en-US"/>
        </w:rPr>
        <w:t>the impact of littering</w:t>
      </w:r>
      <w:r w:rsidRPr="221A46BD" w:rsidR="26D0B1C6">
        <w:rPr>
          <w:rFonts w:ascii="Arial" w:hAnsi="Arial" w:eastAsia="Arial" w:cs="Arial"/>
          <w:noProof w:val="0"/>
          <w:sz w:val="24"/>
          <w:szCs w:val="24"/>
          <w:lang w:val="en-US"/>
        </w:rPr>
        <w:t>, or ocean plastic accumulation. These sections are designed not just to inform but to evoke a deeper emotional and cognitive response from users.</w:t>
      </w:r>
    </w:p>
    <w:p w:rsidR="31EB0911" w:rsidP="194FB46D" w:rsidRDefault="31EB0911" w14:paraId="339A382D" w14:textId="7F1B43C4">
      <w:pPr>
        <w:pStyle w:val="ListParagraph"/>
        <w:numPr>
          <w:ilvl w:val="0"/>
          <w:numId w:val="5"/>
        </w:numPr>
        <w:spacing w:before="0" w:beforeAutospacing="off" w:after="0" w:afterAutospacing="off" w:line="276" w:lineRule="auto"/>
        <w:ind w:left="720" w:right="0" w:hanging="360"/>
        <w:rPr>
          <w:rFonts w:ascii="Arial" w:hAnsi="Arial" w:eastAsia="Arial" w:cs="Arial"/>
          <w:noProof w:val="0"/>
          <w:sz w:val="24"/>
          <w:szCs w:val="24"/>
          <w:lang w:val="en"/>
        </w:rPr>
      </w:pPr>
      <w:r w:rsidRPr="221A46BD" w:rsidR="3F516A1D">
        <w:rPr>
          <w:rFonts w:ascii="Arial" w:hAnsi="Arial" w:eastAsia="Arial" w:cs="Arial"/>
          <w:noProof w:val="0"/>
          <w:sz w:val="24"/>
          <w:szCs w:val="24"/>
          <w:lang w:val="en-US"/>
        </w:rPr>
        <w:t>How</w:t>
      </w:r>
      <w:r w:rsidRPr="221A46BD" w:rsidR="3C632826">
        <w:rPr>
          <w:rFonts w:ascii="Arial" w:hAnsi="Arial" w:eastAsia="Arial" w:cs="Arial"/>
          <w:noProof w:val="0"/>
          <w:sz w:val="24"/>
          <w:szCs w:val="24"/>
          <w:lang w:val="en-US"/>
        </w:rPr>
        <w:t xml:space="preserve">: </w:t>
      </w:r>
      <w:r w:rsidRPr="221A46BD" w:rsidR="6C2F8EB5">
        <w:rPr>
          <w:rFonts w:ascii="Arial" w:hAnsi="Arial" w:eastAsia="Arial" w:cs="Arial"/>
          <w:noProof w:val="0"/>
          <w:sz w:val="24"/>
          <w:szCs w:val="24"/>
          <w:lang w:val="en-US"/>
        </w:rPr>
        <w:t>To achieve this, the web app will rely heavily on visualizations—animated infographics, dynamic charts, interactive maps, and illustrated timelines—that convey climate data in an instantly understandable and emotionally resonant way. The interface will be clean, intuitive, and segmented so users can easily navigate between different environmental categories. Each section will aim to answer not just what the data says, but why it matters and what it looks like when translated into real-world consequences. The design philosophy is simple: make climate science feel immediate, human, and actionable to anyone, regardless of their background.</w:t>
      </w:r>
    </w:p>
    <w:p w:rsidR="194FB46D" w:rsidP="194FB46D" w:rsidRDefault="194FB46D" w14:paraId="09AA0D58" w14:textId="0F49F1AD">
      <w:pPr>
        <w:pStyle w:val="Normal"/>
        <w:spacing w:before="0" w:beforeAutospacing="off" w:after="0" w:afterAutospacing="off" w:line="276" w:lineRule="auto"/>
        <w:ind w:left="0" w:right="0" w:hanging="0"/>
        <w:rPr>
          <w:rFonts w:ascii="Arial" w:hAnsi="Arial" w:eastAsia="Arial" w:cs="Arial"/>
          <w:noProof w:val="0"/>
          <w:sz w:val="24"/>
          <w:szCs w:val="24"/>
          <w:lang w:val="en"/>
        </w:rPr>
      </w:pPr>
    </w:p>
    <w:p w:rsidR="62FD35E0" w:rsidP="194FB46D" w:rsidRDefault="62FD35E0" w14:paraId="7C422823" w14:textId="3659BF4C">
      <w:pPr>
        <w:spacing w:before="0" w:beforeAutospacing="off" w:after="0" w:afterAutospacing="off" w:line="276" w:lineRule="auto"/>
      </w:pPr>
      <w:r w:rsidRPr="194FB46D" w:rsidR="62FD35E0">
        <w:rPr>
          <w:rFonts w:ascii="Arial" w:hAnsi="Arial" w:eastAsia="Arial" w:cs="Arial"/>
          <w:b w:val="1"/>
          <w:bCs w:val="1"/>
          <w:noProof w:val="0"/>
          <w:sz w:val="24"/>
          <w:szCs w:val="24"/>
          <w:lang w:val="en"/>
        </w:rPr>
        <w:t>2. Project Requirements Analysis</w:t>
      </w:r>
    </w:p>
    <w:p w:rsidR="62FD35E0" w:rsidP="194FB46D" w:rsidRDefault="62FD35E0" w14:paraId="5768F8AD" w14:textId="38A9C5AD">
      <w:pPr>
        <w:pStyle w:val="ListParagraph"/>
        <w:numPr>
          <w:ilvl w:val="0"/>
          <w:numId w:val="9"/>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Functional Requirements</w:t>
      </w:r>
    </w:p>
    <w:p w:rsidR="6FF27F48" w:rsidP="221A46BD" w:rsidRDefault="6FF27F48" w14:paraId="59C8ECE6" w14:textId="4E302FD8">
      <w:pPr>
        <w:pStyle w:val="ListParagraph"/>
        <w:spacing w:before="240" w:beforeAutospacing="off" w:after="0" w:afterAutospacing="off" w:line="240" w:lineRule="auto"/>
        <w:ind w:left="0" w:right="0"/>
        <w:jc w:val="both"/>
        <w:rPr>
          <w:rFonts w:ascii="Arial" w:hAnsi="Arial" w:eastAsia="Arial" w:cs="Arial"/>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705"/>
        <w:gridCol w:w="3030"/>
        <w:gridCol w:w="1860"/>
        <w:gridCol w:w="1860"/>
        <w:gridCol w:w="1860"/>
      </w:tblGrid>
      <w:tr w:rsidR="221A46BD" w:rsidTr="221A46BD" w14:paraId="05C7A9CA">
        <w:trPr>
          <w:trHeight w:val="300"/>
        </w:trPr>
        <w:tc>
          <w:tcPr>
            <w:tcW w:w="705" w:type="dxa"/>
            <w:tcMar>
              <w:left w:w="105" w:type="dxa"/>
              <w:right w:w="105" w:type="dxa"/>
            </w:tcMar>
            <w:vAlign w:val="top"/>
          </w:tcPr>
          <w:p w:rsidR="221A46BD" w:rsidP="221A46BD" w:rsidRDefault="221A46BD" w14:paraId="5434C3DD" w14:textId="453ECCCA">
            <w:pPr>
              <w:jc w:val="center"/>
              <w:rPr>
                <w:rFonts w:ascii="Arial" w:hAnsi="Arial" w:eastAsia="Arial" w:cs="Arial"/>
                <w:b w:val="0"/>
                <w:bCs w:val="0"/>
                <w:i w:val="0"/>
                <w:iCs w:val="0"/>
                <w:sz w:val="22"/>
                <w:szCs w:val="22"/>
              </w:rPr>
            </w:pPr>
            <w:r w:rsidRPr="221A46BD" w:rsidR="221A46BD">
              <w:rPr>
                <w:rFonts w:ascii="Arial" w:hAnsi="Arial" w:eastAsia="Arial" w:cs="Arial"/>
                <w:b w:val="1"/>
                <w:bCs w:val="1"/>
                <w:i w:val="0"/>
                <w:iCs w:val="0"/>
                <w:sz w:val="22"/>
                <w:szCs w:val="22"/>
                <w:lang w:val="en-US"/>
              </w:rPr>
              <w:t>#</w:t>
            </w:r>
          </w:p>
        </w:tc>
        <w:tc>
          <w:tcPr>
            <w:tcW w:w="3030" w:type="dxa"/>
            <w:tcMar>
              <w:left w:w="105" w:type="dxa"/>
              <w:right w:w="105" w:type="dxa"/>
            </w:tcMar>
            <w:vAlign w:val="top"/>
          </w:tcPr>
          <w:p w:rsidR="221A46BD" w:rsidP="221A46BD" w:rsidRDefault="221A46BD" w14:paraId="09BB8C54" w14:textId="03C8E3E2">
            <w:pPr>
              <w:jc w:val="center"/>
              <w:rPr>
                <w:rFonts w:ascii="Arial" w:hAnsi="Arial" w:eastAsia="Arial" w:cs="Arial"/>
                <w:b w:val="0"/>
                <w:bCs w:val="0"/>
                <w:i w:val="0"/>
                <w:iCs w:val="0"/>
                <w:sz w:val="22"/>
                <w:szCs w:val="22"/>
              </w:rPr>
            </w:pPr>
            <w:r w:rsidRPr="221A46BD" w:rsidR="221A46BD">
              <w:rPr>
                <w:rFonts w:ascii="Arial" w:hAnsi="Arial" w:eastAsia="Arial" w:cs="Arial"/>
                <w:b w:val="1"/>
                <w:bCs w:val="1"/>
                <w:i w:val="0"/>
                <w:iCs w:val="0"/>
                <w:sz w:val="22"/>
                <w:szCs w:val="22"/>
                <w:lang w:val="en-US"/>
              </w:rPr>
              <w:t>Functional Requirement</w:t>
            </w:r>
          </w:p>
        </w:tc>
        <w:tc>
          <w:tcPr>
            <w:tcW w:w="1860" w:type="dxa"/>
            <w:tcMar>
              <w:left w:w="105" w:type="dxa"/>
              <w:right w:w="105" w:type="dxa"/>
            </w:tcMar>
            <w:vAlign w:val="top"/>
          </w:tcPr>
          <w:p w:rsidR="221A46BD" w:rsidP="221A46BD" w:rsidRDefault="221A46BD" w14:paraId="18C0905D" w14:textId="144F761D">
            <w:pPr>
              <w:jc w:val="center"/>
              <w:rPr>
                <w:rFonts w:ascii="Arial" w:hAnsi="Arial" w:eastAsia="Arial" w:cs="Arial"/>
                <w:b w:val="0"/>
                <w:bCs w:val="0"/>
                <w:i w:val="0"/>
                <w:iCs w:val="0"/>
                <w:sz w:val="22"/>
                <w:szCs w:val="22"/>
              </w:rPr>
            </w:pPr>
            <w:r w:rsidRPr="221A46BD" w:rsidR="221A46BD">
              <w:rPr>
                <w:rFonts w:ascii="Arial" w:hAnsi="Arial" w:eastAsia="Arial" w:cs="Arial"/>
                <w:b w:val="1"/>
                <w:bCs w:val="1"/>
                <w:i w:val="0"/>
                <w:iCs w:val="0"/>
                <w:sz w:val="22"/>
                <w:szCs w:val="22"/>
                <w:lang w:val="en-US"/>
              </w:rPr>
              <w:t>Category</w:t>
            </w:r>
          </w:p>
        </w:tc>
        <w:tc>
          <w:tcPr>
            <w:tcW w:w="1860" w:type="dxa"/>
            <w:tcMar>
              <w:left w:w="105" w:type="dxa"/>
              <w:right w:w="105" w:type="dxa"/>
            </w:tcMar>
            <w:vAlign w:val="top"/>
          </w:tcPr>
          <w:p w:rsidR="221A46BD" w:rsidP="221A46BD" w:rsidRDefault="221A46BD" w14:paraId="05FB457D" w14:textId="5AAFDF4D">
            <w:pPr>
              <w:jc w:val="center"/>
              <w:rPr>
                <w:rFonts w:ascii="Arial" w:hAnsi="Arial" w:eastAsia="Arial" w:cs="Arial"/>
                <w:b w:val="0"/>
                <w:bCs w:val="0"/>
                <w:i w:val="0"/>
                <w:iCs w:val="0"/>
                <w:sz w:val="22"/>
                <w:szCs w:val="22"/>
              </w:rPr>
            </w:pPr>
            <w:r w:rsidRPr="221A46BD" w:rsidR="221A46BD">
              <w:rPr>
                <w:rFonts w:ascii="Arial" w:hAnsi="Arial" w:eastAsia="Arial" w:cs="Arial"/>
                <w:b w:val="1"/>
                <w:bCs w:val="1"/>
                <w:i w:val="0"/>
                <w:iCs w:val="0"/>
                <w:sz w:val="22"/>
                <w:szCs w:val="22"/>
                <w:lang w:val="en-US"/>
              </w:rPr>
              <w:t>Notes</w:t>
            </w:r>
          </w:p>
        </w:tc>
        <w:tc>
          <w:tcPr>
            <w:tcW w:w="1860" w:type="dxa"/>
            <w:tcMar>
              <w:left w:w="105" w:type="dxa"/>
              <w:right w:w="105" w:type="dxa"/>
            </w:tcMar>
            <w:vAlign w:val="top"/>
          </w:tcPr>
          <w:p w:rsidR="221A46BD" w:rsidP="221A46BD" w:rsidRDefault="221A46BD" w14:paraId="7D45B852" w14:textId="2666B822">
            <w:pPr>
              <w:jc w:val="center"/>
              <w:rPr>
                <w:rFonts w:ascii="Arial" w:hAnsi="Arial" w:eastAsia="Arial" w:cs="Arial"/>
                <w:b w:val="0"/>
                <w:bCs w:val="0"/>
                <w:i w:val="0"/>
                <w:iCs w:val="0"/>
                <w:sz w:val="22"/>
                <w:szCs w:val="22"/>
              </w:rPr>
            </w:pPr>
            <w:r w:rsidRPr="221A46BD" w:rsidR="221A46BD">
              <w:rPr>
                <w:rFonts w:ascii="Arial" w:hAnsi="Arial" w:eastAsia="Arial" w:cs="Arial"/>
                <w:b w:val="1"/>
                <w:bCs w:val="1"/>
                <w:i w:val="0"/>
                <w:iCs w:val="0"/>
                <w:sz w:val="22"/>
                <w:szCs w:val="22"/>
                <w:lang w:val="en-US"/>
              </w:rPr>
              <w:t>Priority</w:t>
            </w:r>
          </w:p>
        </w:tc>
      </w:tr>
      <w:tr w:rsidR="221A46BD" w:rsidTr="221A46BD" w14:paraId="1851395A">
        <w:trPr>
          <w:trHeight w:val="300"/>
        </w:trPr>
        <w:tc>
          <w:tcPr>
            <w:tcW w:w="705" w:type="dxa"/>
            <w:tcMar>
              <w:left w:w="105" w:type="dxa"/>
              <w:right w:w="105" w:type="dxa"/>
            </w:tcMar>
            <w:vAlign w:val="top"/>
          </w:tcPr>
          <w:p w:rsidR="221A46BD" w:rsidP="221A46BD" w:rsidRDefault="221A46BD" w14:paraId="53FFB99A" w14:textId="346380C6">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1</w:t>
            </w:r>
          </w:p>
        </w:tc>
        <w:tc>
          <w:tcPr>
            <w:tcW w:w="3030" w:type="dxa"/>
            <w:tcMar>
              <w:left w:w="105" w:type="dxa"/>
              <w:right w:w="105" w:type="dxa"/>
            </w:tcMar>
            <w:vAlign w:val="top"/>
          </w:tcPr>
          <w:p w:rsidR="402B564B" w:rsidP="221A46BD" w:rsidRDefault="402B564B" w14:paraId="1DA94557" w14:textId="22D95832">
            <w:pPr>
              <w:jc w:val="center"/>
              <w:rPr>
                <w:rFonts w:ascii="Arial" w:hAnsi="Arial" w:eastAsia="Arial" w:cs="Arial"/>
                <w:b w:val="0"/>
                <w:bCs w:val="0"/>
                <w:i w:val="0"/>
                <w:iCs w:val="0"/>
                <w:sz w:val="22"/>
                <w:szCs w:val="22"/>
                <w:lang w:val="en-US"/>
              </w:rPr>
            </w:pPr>
            <w:r w:rsidRPr="221A46BD" w:rsidR="402B564B">
              <w:rPr>
                <w:rFonts w:ascii="Arial" w:hAnsi="Arial" w:eastAsia="Arial" w:cs="Arial"/>
                <w:b w:val="0"/>
                <w:bCs w:val="0"/>
                <w:i w:val="0"/>
                <w:iCs w:val="0"/>
                <w:sz w:val="22"/>
                <w:szCs w:val="22"/>
                <w:lang w:val="en-US"/>
              </w:rPr>
              <w:t>The system ingests and stores corporate CO₂ emissions data and exposes a /companies endpoint returning the</w:t>
            </w:r>
          </w:p>
          <w:p w:rsidR="402B564B" w:rsidP="221A46BD" w:rsidRDefault="402B564B" w14:paraId="71B8DBEA" w14:textId="2C6F1370">
            <w:pPr>
              <w:pStyle w:val="Normal"/>
              <w:jc w:val="center"/>
              <w:rPr>
                <w:rFonts w:ascii="Arial" w:hAnsi="Arial" w:eastAsia="Arial" w:cs="Arial"/>
                <w:b w:val="0"/>
                <w:bCs w:val="0"/>
                <w:i w:val="0"/>
                <w:iCs w:val="0"/>
                <w:sz w:val="22"/>
                <w:szCs w:val="22"/>
                <w:lang w:val="en-US"/>
              </w:rPr>
            </w:pPr>
            <w:r w:rsidRPr="221A46BD" w:rsidR="402B564B">
              <w:rPr>
                <w:rFonts w:ascii="Arial" w:hAnsi="Arial" w:eastAsia="Arial" w:cs="Arial"/>
                <w:b w:val="0"/>
                <w:bCs w:val="0"/>
                <w:i w:val="0"/>
                <w:iCs w:val="0"/>
                <w:sz w:val="22"/>
                <w:szCs w:val="22"/>
                <w:lang w:val="en-US"/>
              </w:rPr>
              <w:t xml:space="preserve">    </w:t>
            </w:r>
            <w:r w:rsidRPr="221A46BD" w:rsidR="402B564B">
              <w:rPr>
                <w:rFonts w:ascii="Arial" w:hAnsi="Arial" w:eastAsia="Arial" w:cs="Arial"/>
                <w:b w:val="0"/>
                <w:bCs w:val="0"/>
                <w:i w:val="0"/>
                <w:iCs w:val="0"/>
                <w:sz w:val="22"/>
                <w:szCs w:val="22"/>
                <w:lang w:val="en-US"/>
              </w:rPr>
              <w:t>top-5</w:t>
            </w:r>
            <w:r w:rsidRPr="221A46BD" w:rsidR="402B564B">
              <w:rPr>
                <w:rFonts w:ascii="Arial" w:hAnsi="Arial" w:eastAsia="Arial" w:cs="Arial"/>
                <w:b w:val="0"/>
                <w:bCs w:val="0"/>
                <w:i w:val="0"/>
                <w:iCs w:val="0"/>
                <w:sz w:val="22"/>
                <w:szCs w:val="22"/>
                <w:lang w:val="en-US"/>
              </w:rPr>
              <w:t xml:space="preserve"> investor-owned companies by annual emissions.</w:t>
            </w:r>
          </w:p>
          <w:p w:rsidR="221A46BD" w:rsidP="221A46BD" w:rsidRDefault="221A46BD" w14:paraId="390CC38B" w14:textId="6AD4B202">
            <w:pPr>
              <w:jc w:val="center"/>
              <w:rPr>
                <w:rFonts w:ascii="Arial" w:hAnsi="Arial" w:eastAsia="Arial" w:cs="Arial"/>
                <w:b w:val="0"/>
                <w:bCs w:val="0"/>
                <w:i w:val="0"/>
                <w:iCs w:val="0"/>
                <w:sz w:val="22"/>
                <w:szCs w:val="22"/>
              </w:rPr>
            </w:pPr>
          </w:p>
        </w:tc>
        <w:tc>
          <w:tcPr>
            <w:tcW w:w="1860" w:type="dxa"/>
            <w:tcMar>
              <w:left w:w="105" w:type="dxa"/>
              <w:right w:w="105" w:type="dxa"/>
            </w:tcMar>
            <w:vAlign w:val="top"/>
          </w:tcPr>
          <w:p w:rsidR="402B564B" w:rsidP="221A46BD" w:rsidRDefault="402B564B" w14:paraId="2EA5EABA" w14:textId="11AFCB82">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402B564B">
              <w:rPr>
                <w:rFonts w:ascii="Arial" w:hAnsi="Arial" w:eastAsia="Arial" w:cs="Arial"/>
                <w:b w:val="0"/>
                <w:bCs w:val="0"/>
                <w:i w:val="0"/>
                <w:iCs w:val="0"/>
                <w:sz w:val="22"/>
                <w:szCs w:val="22"/>
                <w:lang w:val="en-US"/>
              </w:rPr>
              <w:t>Data Integration</w:t>
            </w:r>
          </w:p>
        </w:tc>
        <w:tc>
          <w:tcPr>
            <w:tcW w:w="1860" w:type="dxa"/>
            <w:tcMar>
              <w:left w:w="105" w:type="dxa"/>
              <w:right w:w="105" w:type="dxa"/>
            </w:tcMar>
            <w:vAlign w:val="top"/>
          </w:tcPr>
          <w:p w:rsidR="402B564B" w:rsidP="221A46BD" w:rsidRDefault="402B564B" w14:paraId="6C49DA92" w14:textId="1E0B4ED0">
            <w:pPr>
              <w:jc w:val="center"/>
              <w:rPr>
                <w:rFonts w:ascii="Arial" w:hAnsi="Arial" w:eastAsia="Arial" w:cs="Arial"/>
                <w:b w:val="0"/>
                <w:bCs w:val="0"/>
                <w:i w:val="0"/>
                <w:iCs w:val="0"/>
                <w:sz w:val="22"/>
                <w:szCs w:val="22"/>
              </w:rPr>
            </w:pPr>
            <w:r w:rsidRPr="221A46BD" w:rsidR="402B564B">
              <w:rPr>
                <w:rFonts w:ascii="Arial" w:hAnsi="Arial" w:eastAsia="Arial" w:cs="Arial"/>
                <w:b w:val="0"/>
                <w:bCs w:val="0"/>
                <w:i w:val="0"/>
                <w:iCs w:val="0"/>
                <w:sz w:val="22"/>
                <w:szCs w:val="22"/>
              </w:rPr>
              <w:t>Implemented in</w:t>
            </w:r>
          </w:p>
          <w:p w:rsidR="402B564B" w:rsidP="221A46BD" w:rsidRDefault="402B564B" w14:paraId="1E299240" w14:textId="6923C675">
            <w:pPr>
              <w:pStyle w:val="Normal"/>
              <w:jc w:val="center"/>
              <w:rPr>
                <w:rFonts w:ascii="Arial" w:hAnsi="Arial" w:eastAsia="Arial" w:cs="Arial"/>
                <w:b w:val="0"/>
                <w:bCs w:val="0"/>
                <w:i w:val="0"/>
                <w:iCs w:val="0"/>
                <w:sz w:val="22"/>
                <w:szCs w:val="22"/>
              </w:rPr>
            </w:pPr>
            <w:r w:rsidRPr="221A46BD" w:rsidR="402B564B">
              <w:rPr>
                <w:rFonts w:ascii="Arial" w:hAnsi="Arial" w:eastAsia="Arial" w:cs="Arial"/>
                <w:b w:val="0"/>
                <w:bCs w:val="0"/>
                <w:i w:val="0"/>
                <w:iCs w:val="0"/>
                <w:sz w:val="22"/>
                <w:szCs w:val="22"/>
              </w:rPr>
              <w:t xml:space="preserve">    /companies/ (returns yearly, monthly, weekly, daily, hourly).</w:t>
            </w:r>
          </w:p>
        </w:tc>
        <w:tc>
          <w:tcPr>
            <w:tcW w:w="1860" w:type="dxa"/>
            <w:tcMar>
              <w:left w:w="105" w:type="dxa"/>
              <w:right w:w="105" w:type="dxa"/>
            </w:tcMar>
            <w:vAlign w:val="top"/>
          </w:tcPr>
          <w:p w:rsidR="12CF1D8D" w:rsidP="221A46BD" w:rsidRDefault="12CF1D8D" w14:paraId="5DEBBF55" w14:textId="2007413A">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12CF1D8D">
              <w:rPr>
                <w:rFonts w:ascii="Arial" w:hAnsi="Arial" w:eastAsia="Arial" w:cs="Arial"/>
                <w:b w:val="0"/>
                <w:bCs w:val="0"/>
                <w:i w:val="0"/>
                <w:iCs w:val="0"/>
                <w:sz w:val="22"/>
                <w:szCs w:val="22"/>
                <w:lang w:val="en-US"/>
              </w:rPr>
              <w:t>High</w:t>
            </w:r>
          </w:p>
        </w:tc>
      </w:tr>
      <w:tr w:rsidR="221A46BD" w:rsidTr="221A46BD" w14:paraId="20CF197B">
        <w:trPr>
          <w:trHeight w:val="300"/>
        </w:trPr>
        <w:tc>
          <w:tcPr>
            <w:tcW w:w="705" w:type="dxa"/>
            <w:tcMar>
              <w:left w:w="105" w:type="dxa"/>
              <w:right w:w="105" w:type="dxa"/>
            </w:tcMar>
            <w:vAlign w:val="top"/>
          </w:tcPr>
          <w:p w:rsidR="221A46BD" w:rsidP="221A46BD" w:rsidRDefault="221A46BD" w14:paraId="4402EBED" w14:textId="3713324F">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2</w:t>
            </w:r>
          </w:p>
        </w:tc>
        <w:tc>
          <w:tcPr>
            <w:tcW w:w="3030" w:type="dxa"/>
            <w:tcMar>
              <w:left w:w="105" w:type="dxa"/>
              <w:right w:w="105" w:type="dxa"/>
            </w:tcMar>
            <w:vAlign w:val="top"/>
          </w:tcPr>
          <w:p w:rsidR="0C48CC85" w:rsidP="221A46BD" w:rsidRDefault="0C48CC85" w14:paraId="29D1E536" w14:textId="0F3C2096">
            <w:pPr>
              <w:jc w:val="center"/>
              <w:rPr>
                <w:rFonts w:ascii="Arial" w:hAnsi="Arial" w:eastAsia="Arial" w:cs="Arial"/>
                <w:b w:val="0"/>
                <w:bCs w:val="0"/>
                <w:i w:val="0"/>
                <w:iCs w:val="0"/>
                <w:sz w:val="22"/>
                <w:szCs w:val="22"/>
                <w:lang w:val="en-US"/>
              </w:rPr>
            </w:pPr>
            <w:r w:rsidRPr="221A46BD" w:rsidR="0C48CC85">
              <w:rPr>
                <w:rFonts w:ascii="Arial" w:hAnsi="Arial" w:eastAsia="Arial" w:cs="Arial"/>
                <w:b w:val="0"/>
                <w:bCs w:val="0"/>
                <w:i w:val="0"/>
                <w:iCs w:val="0"/>
                <w:sz w:val="22"/>
                <w:szCs w:val="22"/>
                <w:lang w:val="en-US"/>
              </w:rPr>
              <w:t>The system offers three “super-category” entry points—Air, Water, Ground—on the home page, each linking to</w:t>
            </w:r>
          </w:p>
          <w:p w:rsidR="0C48CC85" w:rsidP="221A46BD" w:rsidRDefault="0C48CC85" w14:paraId="30A6385D" w14:textId="049D12A8">
            <w:pPr>
              <w:pStyle w:val="Normal"/>
              <w:jc w:val="center"/>
              <w:rPr>
                <w:rFonts w:ascii="Arial" w:hAnsi="Arial" w:eastAsia="Arial" w:cs="Arial"/>
                <w:b w:val="0"/>
                <w:bCs w:val="0"/>
                <w:i w:val="0"/>
                <w:iCs w:val="0"/>
                <w:sz w:val="22"/>
                <w:szCs w:val="22"/>
                <w:lang w:val="en-US"/>
              </w:rPr>
            </w:pPr>
            <w:r w:rsidRPr="221A46BD" w:rsidR="0C48CC85">
              <w:rPr>
                <w:rFonts w:ascii="Arial" w:hAnsi="Arial" w:eastAsia="Arial" w:cs="Arial"/>
                <w:b w:val="0"/>
                <w:bCs w:val="0"/>
                <w:i w:val="0"/>
                <w:iCs w:val="0"/>
                <w:sz w:val="22"/>
                <w:szCs w:val="22"/>
                <w:lang w:val="en-US"/>
              </w:rPr>
              <w:t xml:space="preserve">    its own section.</w:t>
            </w:r>
          </w:p>
        </w:tc>
        <w:tc>
          <w:tcPr>
            <w:tcW w:w="1860" w:type="dxa"/>
            <w:tcMar>
              <w:left w:w="105" w:type="dxa"/>
              <w:right w:w="105" w:type="dxa"/>
            </w:tcMar>
            <w:vAlign w:val="top"/>
          </w:tcPr>
          <w:p w:rsidR="0C48CC85" w:rsidP="221A46BD" w:rsidRDefault="0C48CC85" w14:paraId="4D6297BB" w14:textId="567D12F4">
            <w:pPr>
              <w:jc w:val="center"/>
              <w:rPr>
                <w:rFonts w:ascii="Arial" w:hAnsi="Arial" w:eastAsia="Arial" w:cs="Arial"/>
                <w:b w:val="0"/>
                <w:bCs w:val="0"/>
                <w:i w:val="0"/>
                <w:iCs w:val="0"/>
                <w:sz w:val="22"/>
                <w:szCs w:val="22"/>
                <w:lang w:val="en-US"/>
              </w:rPr>
            </w:pPr>
            <w:r w:rsidRPr="221A46BD" w:rsidR="0C48CC85">
              <w:rPr>
                <w:rFonts w:ascii="Arial" w:hAnsi="Arial" w:eastAsia="Arial" w:cs="Arial"/>
                <w:b w:val="0"/>
                <w:bCs w:val="0"/>
                <w:i w:val="0"/>
                <w:iCs w:val="0"/>
                <w:sz w:val="22"/>
                <w:szCs w:val="22"/>
                <w:lang w:val="en-US"/>
              </w:rPr>
              <w:t>Navigation/UI</w:t>
            </w:r>
          </w:p>
        </w:tc>
        <w:tc>
          <w:tcPr>
            <w:tcW w:w="1860" w:type="dxa"/>
            <w:tcMar>
              <w:left w:w="105" w:type="dxa"/>
              <w:right w:w="105" w:type="dxa"/>
            </w:tcMar>
            <w:vAlign w:val="top"/>
          </w:tcPr>
          <w:p w:rsidR="0C48CC85" w:rsidP="221A46BD" w:rsidRDefault="0C48CC85" w14:paraId="297F5998" w14:textId="259763C7">
            <w:pPr>
              <w:jc w:val="center"/>
              <w:rPr>
                <w:rFonts w:ascii="Arial" w:hAnsi="Arial" w:eastAsia="Arial" w:cs="Arial"/>
                <w:b w:val="0"/>
                <w:bCs w:val="0"/>
                <w:i w:val="0"/>
                <w:iCs w:val="0"/>
                <w:sz w:val="22"/>
                <w:szCs w:val="22"/>
              </w:rPr>
            </w:pPr>
            <w:r w:rsidRPr="221A46BD" w:rsidR="0C48CC85">
              <w:rPr>
                <w:rFonts w:ascii="Arial" w:hAnsi="Arial" w:eastAsia="Arial" w:cs="Arial"/>
                <w:b w:val="0"/>
                <w:bCs w:val="0"/>
                <w:i w:val="0"/>
                <w:iCs w:val="0"/>
                <w:sz w:val="22"/>
                <w:szCs w:val="22"/>
              </w:rPr>
              <w:t xml:space="preserve">Implemented in </w:t>
            </w:r>
            <w:r w:rsidRPr="221A46BD" w:rsidR="0C48CC85">
              <w:rPr>
                <w:rFonts w:ascii="Arial" w:hAnsi="Arial" w:eastAsia="Arial" w:cs="Arial"/>
                <w:b w:val="0"/>
                <w:bCs w:val="0"/>
                <w:i w:val="0"/>
                <w:iCs w:val="0"/>
                <w:sz w:val="22"/>
                <w:szCs w:val="22"/>
              </w:rPr>
              <w:t>src</w:t>
            </w:r>
            <w:r w:rsidRPr="221A46BD" w:rsidR="0C48CC85">
              <w:rPr>
                <w:rFonts w:ascii="Arial" w:hAnsi="Arial" w:eastAsia="Arial" w:cs="Arial"/>
                <w:b w:val="0"/>
                <w:bCs w:val="0"/>
                <w:i w:val="0"/>
                <w:iCs w:val="0"/>
                <w:sz w:val="22"/>
                <w:szCs w:val="22"/>
              </w:rPr>
              <w:t>/App.js</w:t>
            </w:r>
          </w:p>
          <w:p w:rsidR="0C48CC85" w:rsidP="221A46BD" w:rsidRDefault="0C48CC85" w14:paraId="0688980A" w14:textId="75AC4E6A">
            <w:pPr>
              <w:pStyle w:val="Normal"/>
              <w:jc w:val="center"/>
              <w:rPr>
                <w:rFonts w:ascii="Arial" w:hAnsi="Arial" w:eastAsia="Arial" w:cs="Arial"/>
                <w:b w:val="0"/>
                <w:bCs w:val="0"/>
                <w:i w:val="0"/>
                <w:iCs w:val="0"/>
                <w:sz w:val="22"/>
                <w:szCs w:val="22"/>
              </w:rPr>
            </w:pPr>
            <w:r w:rsidRPr="221A46BD" w:rsidR="0C48CC85">
              <w:rPr>
                <w:rFonts w:ascii="Arial" w:hAnsi="Arial" w:eastAsia="Arial" w:cs="Arial"/>
                <w:b w:val="0"/>
                <w:bCs w:val="0"/>
                <w:i w:val="0"/>
                <w:iCs w:val="0"/>
                <w:sz w:val="22"/>
                <w:szCs w:val="22"/>
              </w:rPr>
              <w:t xml:space="preserve">     (Home → /air, /water, /ground).</w:t>
            </w:r>
          </w:p>
        </w:tc>
        <w:tc>
          <w:tcPr>
            <w:tcW w:w="1860" w:type="dxa"/>
            <w:tcMar>
              <w:left w:w="105" w:type="dxa"/>
              <w:right w:w="105" w:type="dxa"/>
            </w:tcMar>
            <w:vAlign w:val="top"/>
          </w:tcPr>
          <w:p w:rsidR="221A46BD" w:rsidP="221A46BD" w:rsidRDefault="221A46BD" w14:paraId="1DAEC4CF" w14:textId="70ACE33B">
            <w:pPr>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High</w:t>
            </w:r>
          </w:p>
        </w:tc>
      </w:tr>
      <w:tr w:rsidR="221A46BD" w:rsidTr="221A46BD" w14:paraId="6BEBBFA7">
        <w:trPr>
          <w:trHeight w:val="300"/>
        </w:trPr>
        <w:tc>
          <w:tcPr>
            <w:tcW w:w="705" w:type="dxa"/>
            <w:tcMar>
              <w:left w:w="105" w:type="dxa"/>
              <w:right w:w="105" w:type="dxa"/>
            </w:tcMar>
            <w:vAlign w:val="top"/>
          </w:tcPr>
          <w:p w:rsidR="221A46BD" w:rsidP="221A46BD" w:rsidRDefault="221A46BD" w14:paraId="7ADF7544" w14:textId="5E341275">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3</w:t>
            </w:r>
          </w:p>
        </w:tc>
        <w:tc>
          <w:tcPr>
            <w:tcW w:w="3030" w:type="dxa"/>
            <w:tcMar>
              <w:left w:w="105" w:type="dxa"/>
              <w:right w:w="105" w:type="dxa"/>
            </w:tcMar>
            <w:vAlign w:val="top"/>
          </w:tcPr>
          <w:p w:rsidR="57DE277B" w:rsidP="221A46BD" w:rsidRDefault="57DE277B" w14:paraId="45827FBA" w14:textId="16751717">
            <w:pPr>
              <w:jc w:val="center"/>
              <w:rPr>
                <w:rFonts w:ascii="Arial" w:hAnsi="Arial" w:eastAsia="Arial" w:cs="Arial"/>
                <w:b w:val="0"/>
                <w:bCs w:val="0"/>
                <w:i w:val="0"/>
                <w:iCs w:val="0"/>
                <w:sz w:val="22"/>
                <w:szCs w:val="22"/>
                <w:lang w:val="en-US"/>
              </w:rPr>
            </w:pPr>
            <w:r w:rsidRPr="221A46BD" w:rsidR="57DE277B">
              <w:rPr>
                <w:rFonts w:ascii="Arial" w:hAnsi="Arial" w:eastAsia="Arial" w:cs="Arial"/>
                <w:b w:val="0"/>
                <w:bCs w:val="0"/>
                <w:i w:val="0"/>
                <w:iCs w:val="0"/>
                <w:sz w:val="22"/>
                <w:szCs w:val="22"/>
                <w:lang w:val="en-US"/>
              </w:rPr>
              <w:t>(Not yet implemented) Store and serve global temperature history via an API.</w:t>
            </w:r>
          </w:p>
        </w:tc>
        <w:tc>
          <w:tcPr>
            <w:tcW w:w="1860" w:type="dxa"/>
            <w:tcMar>
              <w:left w:w="105" w:type="dxa"/>
              <w:right w:w="105" w:type="dxa"/>
            </w:tcMar>
            <w:vAlign w:val="top"/>
          </w:tcPr>
          <w:p w:rsidR="57DE277B" w:rsidP="221A46BD" w:rsidRDefault="57DE277B" w14:paraId="1EF36FCC" w14:textId="6F65FD4D">
            <w:pPr>
              <w:jc w:val="center"/>
              <w:rPr>
                <w:rFonts w:ascii="Arial" w:hAnsi="Arial" w:eastAsia="Arial" w:cs="Arial"/>
                <w:b w:val="0"/>
                <w:bCs w:val="0"/>
                <w:i w:val="0"/>
                <w:iCs w:val="0"/>
                <w:sz w:val="22"/>
                <w:szCs w:val="22"/>
                <w:lang w:val="en-US"/>
              </w:rPr>
            </w:pPr>
            <w:r w:rsidRPr="221A46BD" w:rsidR="57DE277B">
              <w:rPr>
                <w:rFonts w:ascii="Arial" w:hAnsi="Arial" w:eastAsia="Arial" w:cs="Arial"/>
                <w:b w:val="0"/>
                <w:bCs w:val="0"/>
                <w:i w:val="0"/>
                <w:iCs w:val="0"/>
                <w:sz w:val="22"/>
                <w:szCs w:val="22"/>
                <w:lang w:val="en-US"/>
              </w:rPr>
              <w:t>Data Integration</w:t>
            </w:r>
          </w:p>
        </w:tc>
        <w:tc>
          <w:tcPr>
            <w:tcW w:w="1860" w:type="dxa"/>
            <w:tcMar>
              <w:left w:w="105" w:type="dxa"/>
              <w:right w:w="105" w:type="dxa"/>
            </w:tcMar>
            <w:vAlign w:val="top"/>
          </w:tcPr>
          <w:p w:rsidR="57DE277B" w:rsidP="221A46BD" w:rsidRDefault="57DE277B" w14:paraId="78E4D73A" w14:textId="38281171">
            <w:pPr>
              <w:jc w:val="center"/>
              <w:rPr>
                <w:rFonts w:ascii="Arial" w:hAnsi="Arial" w:eastAsia="Arial" w:cs="Arial"/>
                <w:b w:val="0"/>
                <w:bCs w:val="0"/>
                <w:i w:val="0"/>
                <w:iCs w:val="0"/>
                <w:sz w:val="22"/>
                <w:szCs w:val="22"/>
                <w:lang w:val="en-US"/>
              </w:rPr>
            </w:pPr>
            <w:r w:rsidRPr="221A46BD" w:rsidR="57DE277B">
              <w:rPr>
                <w:rFonts w:ascii="Arial" w:hAnsi="Arial" w:eastAsia="Arial" w:cs="Arial"/>
                <w:b w:val="0"/>
                <w:bCs w:val="0"/>
                <w:i w:val="0"/>
                <w:iCs w:val="0"/>
                <w:sz w:val="22"/>
                <w:szCs w:val="22"/>
                <w:lang w:val="en-US"/>
              </w:rPr>
              <w:t>No temperature endpoints</w:t>
            </w:r>
          </w:p>
          <w:p w:rsidR="57DE277B" w:rsidP="221A46BD" w:rsidRDefault="57DE277B" w14:paraId="0A74D386" w14:textId="13443929">
            <w:pPr>
              <w:pStyle w:val="Normal"/>
              <w:jc w:val="center"/>
              <w:rPr>
                <w:rFonts w:ascii="Arial" w:hAnsi="Arial" w:eastAsia="Arial" w:cs="Arial"/>
                <w:b w:val="0"/>
                <w:bCs w:val="0"/>
                <w:i w:val="0"/>
                <w:iCs w:val="0"/>
                <w:sz w:val="22"/>
                <w:szCs w:val="22"/>
                <w:lang w:val="en-US"/>
              </w:rPr>
            </w:pPr>
            <w:r w:rsidRPr="221A46BD" w:rsidR="57DE277B">
              <w:rPr>
                <w:rFonts w:ascii="Arial" w:hAnsi="Arial" w:eastAsia="Arial" w:cs="Arial"/>
                <w:b w:val="0"/>
                <w:bCs w:val="0"/>
                <w:i w:val="0"/>
                <w:iCs w:val="0"/>
                <w:sz w:val="22"/>
                <w:szCs w:val="22"/>
                <w:lang w:val="en-US"/>
              </w:rPr>
              <w:t xml:space="preserve">    or UI exist today.</w:t>
            </w:r>
          </w:p>
        </w:tc>
        <w:tc>
          <w:tcPr>
            <w:tcW w:w="1860" w:type="dxa"/>
            <w:tcMar>
              <w:left w:w="105" w:type="dxa"/>
              <w:right w:w="105" w:type="dxa"/>
            </w:tcMar>
            <w:vAlign w:val="top"/>
          </w:tcPr>
          <w:p w:rsidR="57DE277B" w:rsidP="221A46BD" w:rsidRDefault="57DE277B" w14:paraId="55EBEDC2" w14:textId="698D77DE">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57DE277B">
              <w:rPr>
                <w:rFonts w:ascii="Arial" w:hAnsi="Arial" w:eastAsia="Arial" w:cs="Arial"/>
                <w:b w:val="0"/>
                <w:bCs w:val="0"/>
                <w:i w:val="0"/>
                <w:iCs w:val="0"/>
                <w:sz w:val="22"/>
                <w:szCs w:val="22"/>
                <w:lang w:val="en-US"/>
              </w:rPr>
              <w:t>Low</w:t>
            </w:r>
          </w:p>
        </w:tc>
      </w:tr>
      <w:tr w:rsidR="221A46BD" w:rsidTr="221A46BD" w14:paraId="75B8857D">
        <w:trPr>
          <w:trHeight w:val="300"/>
        </w:trPr>
        <w:tc>
          <w:tcPr>
            <w:tcW w:w="705" w:type="dxa"/>
            <w:tcMar>
              <w:left w:w="105" w:type="dxa"/>
              <w:right w:w="105" w:type="dxa"/>
            </w:tcMar>
            <w:vAlign w:val="top"/>
          </w:tcPr>
          <w:p w:rsidR="221A46BD" w:rsidP="221A46BD" w:rsidRDefault="221A46BD" w14:paraId="4D4CD820" w14:textId="5077647D">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4</w:t>
            </w:r>
          </w:p>
        </w:tc>
        <w:tc>
          <w:tcPr>
            <w:tcW w:w="3030" w:type="dxa"/>
            <w:tcMar>
              <w:left w:w="105" w:type="dxa"/>
              <w:right w:w="105" w:type="dxa"/>
            </w:tcMar>
            <w:vAlign w:val="top"/>
          </w:tcPr>
          <w:p w:rsidR="002CA0C3" w:rsidP="221A46BD" w:rsidRDefault="002CA0C3" w14:paraId="496A2846" w14:textId="71610675">
            <w:pPr>
              <w:jc w:val="center"/>
              <w:rPr>
                <w:rFonts w:ascii="Arial" w:hAnsi="Arial" w:eastAsia="Arial" w:cs="Arial"/>
                <w:b w:val="0"/>
                <w:bCs w:val="0"/>
                <w:i w:val="0"/>
                <w:iCs w:val="0"/>
                <w:sz w:val="22"/>
                <w:szCs w:val="22"/>
                <w:lang w:val="en-US"/>
              </w:rPr>
            </w:pPr>
            <w:r w:rsidRPr="221A46BD" w:rsidR="002CA0C3">
              <w:rPr>
                <w:rFonts w:ascii="Arial" w:hAnsi="Arial" w:eastAsia="Arial" w:cs="Arial"/>
                <w:b w:val="0"/>
                <w:bCs w:val="0"/>
                <w:i w:val="0"/>
                <w:iCs w:val="0"/>
                <w:sz w:val="22"/>
                <w:szCs w:val="22"/>
                <w:lang w:val="en-US"/>
              </w:rPr>
              <w:t>Allow users to enter their personal CO₂ drivers (weekly driving miles, monthly electricity, annual flights),</w:t>
            </w:r>
          </w:p>
          <w:p w:rsidR="002CA0C3" w:rsidP="221A46BD" w:rsidRDefault="002CA0C3" w14:paraId="00EBA68D" w14:textId="7A78AB84">
            <w:pPr>
              <w:pStyle w:val="Normal"/>
              <w:jc w:val="center"/>
              <w:rPr>
                <w:rFonts w:ascii="Arial" w:hAnsi="Arial" w:eastAsia="Arial" w:cs="Arial"/>
                <w:b w:val="0"/>
                <w:bCs w:val="0"/>
                <w:i w:val="0"/>
                <w:iCs w:val="0"/>
                <w:sz w:val="22"/>
                <w:szCs w:val="22"/>
                <w:lang w:val="en-US"/>
              </w:rPr>
            </w:pPr>
            <w:r w:rsidRPr="221A46BD" w:rsidR="002CA0C3">
              <w:rPr>
                <w:rFonts w:ascii="Arial" w:hAnsi="Arial" w:eastAsia="Arial" w:cs="Arial"/>
                <w:b w:val="0"/>
                <w:bCs w:val="0"/>
                <w:i w:val="0"/>
                <w:iCs w:val="0"/>
                <w:sz w:val="22"/>
                <w:szCs w:val="22"/>
                <w:lang w:val="en-US"/>
              </w:rPr>
              <w:t xml:space="preserve">     calculate lifetime emissions, then </w:t>
            </w:r>
            <w:r w:rsidRPr="221A46BD" w:rsidR="002CA0C3">
              <w:rPr>
                <w:rFonts w:ascii="Arial" w:hAnsi="Arial" w:eastAsia="Arial" w:cs="Arial"/>
                <w:b w:val="0"/>
                <w:bCs w:val="0"/>
                <w:i w:val="0"/>
                <w:iCs w:val="0"/>
                <w:sz w:val="22"/>
                <w:szCs w:val="22"/>
                <w:lang w:val="en-US"/>
              </w:rPr>
              <w:t>compare</w:t>
            </w:r>
            <w:r w:rsidRPr="221A46BD" w:rsidR="002CA0C3">
              <w:rPr>
                <w:rFonts w:ascii="Arial" w:hAnsi="Arial" w:eastAsia="Arial" w:cs="Arial"/>
                <w:b w:val="0"/>
                <w:bCs w:val="0"/>
                <w:i w:val="0"/>
                <w:iCs w:val="0"/>
                <w:sz w:val="22"/>
                <w:szCs w:val="22"/>
                <w:lang w:val="en-US"/>
              </w:rPr>
              <w:t xml:space="preserve"> vs. a company.</w:t>
            </w:r>
          </w:p>
        </w:tc>
        <w:tc>
          <w:tcPr>
            <w:tcW w:w="1860" w:type="dxa"/>
            <w:tcMar>
              <w:left w:w="105" w:type="dxa"/>
              <w:right w:w="105" w:type="dxa"/>
            </w:tcMar>
            <w:vAlign w:val="top"/>
          </w:tcPr>
          <w:p w:rsidR="002CA0C3" w:rsidP="221A46BD" w:rsidRDefault="002CA0C3" w14:paraId="7B9E6CBB" w14:textId="757DD067">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002CA0C3">
              <w:rPr>
                <w:rFonts w:ascii="Arial" w:hAnsi="Arial" w:eastAsia="Arial" w:cs="Arial"/>
                <w:b w:val="0"/>
                <w:bCs w:val="0"/>
                <w:i w:val="0"/>
                <w:iCs w:val="0"/>
                <w:sz w:val="22"/>
                <w:szCs w:val="22"/>
                <w:lang w:val="en-US"/>
              </w:rPr>
              <w:t>Personalized Comparison</w:t>
            </w:r>
          </w:p>
        </w:tc>
        <w:tc>
          <w:tcPr>
            <w:tcW w:w="1860" w:type="dxa"/>
            <w:tcMar>
              <w:left w:w="105" w:type="dxa"/>
              <w:right w:w="105" w:type="dxa"/>
            </w:tcMar>
            <w:vAlign w:val="top"/>
          </w:tcPr>
          <w:p w:rsidR="3EA09B05" w:rsidP="221A46BD" w:rsidRDefault="3EA09B05" w14:paraId="73E7B929" w14:textId="0625E3E7">
            <w:pPr>
              <w:jc w:val="center"/>
              <w:rPr>
                <w:rFonts w:ascii="Arial" w:hAnsi="Arial" w:eastAsia="Arial" w:cs="Arial"/>
                <w:b w:val="0"/>
                <w:bCs w:val="0"/>
                <w:i w:val="0"/>
                <w:iCs w:val="0"/>
                <w:sz w:val="22"/>
                <w:szCs w:val="22"/>
                <w:lang w:val="en-US"/>
              </w:rPr>
            </w:pPr>
            <w:r w:rsidRPr="221A46BD" w:rsidR="3EA09B05">
              <w:rPr>
                <w:rFonts w:ascii="Arial" w:hAnsi="Arial" w:eastAsia="Arial" w:cs="Arial"/>
                <w:b w:val="0"/>
                <w:bCs w:val="0"/>
                <w:i w:val="0"/>
                <w:iCs w:val="0"/>
                <w:sz w:val="22"/>
                <w:szCs w:val="22"/>
                <w:lang w:val="en-US"/>
              </w:rPr>
              <w:t>Implemented in</w:t>
            </w:r>
          </w:p>
          <w:p w:rsidR="3EA09B05" w:rsidP="221A46BD" w:rsidRDefault="3EA09B05" w14:paraId="156D56F5" w14:textId="0E5659AE">
            <w:pPr>
              <w:pStyle w:val="Normal"/>
              <w:jc w:val="center"/>
              <w:rPr>
                <w:rFonts w:ascii="Arial" w:hAnsi="Arial" w:eastAsia="Arial" w:cs="Arial"/>
                <w:b w:val="0"/>
                <w:bCs w:val="0"/>
                <w:i w:val="0"/>
                <w:iCs w:val="0"/>
                <w:sz w:val="22"/>
                <w:szCs w:val="22"/>
                <w:lang w:val="en-US"/>
              </w:rPr>
            </w:pPr>
            <w:r w:rsidRPr="221A46BD" w:rsidR="3EA09B05">
              <w:rPr>
                <w:rFonts w:ascii="Arial" w:hAnsi="Arial" w:eastAsia="Arial" w:cs="Arial"/>
                <w:b w:val="0"/>
                <w:bCs w:val="0"/>
                <w:i w:val="0"/>
                <w:iCs w:val="0"/>
                <w:sz w:val="22"/>
                <w:szCs w:val="22"/>
                <w:lang w:val="en-US"/>
              </w:rPr>
              <w:t xml:space="preserve">   CarbonComparison.js + /companies/ → circles animation.</w:t>
            </w:r>
          </w:p>
        </w:tc>
        <w:tc>
          <w:tcPr>
            <w:tcW w:w="1860" w:type="dxa"/>
            <w:tcMar>
              <w:left w:w="105" w:type="dxa"/>
              <w:right w:w="105" w:type="dxa"/>
            </w:tcMar>
            <w:vAlign w:val="top"/>
          </w:tcPr>
          <w:p w:rsidR="221A46BD" w:rsidP="221A46BD" w:rsidRDefault="221A46BD" w14:paraId="77AC0F61" w14:textId="772F4B3A">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Medium</w:t>
            </w:r>
          </w:p>
        </w:tc>
      </w:tr>
      <w:tr w:rsidR="221A46BD" w:rsidTr="221A46BD" w14:paraId="2F725B62">
        <w:trPr>
          <w:trHeight w:val="300"/>
        </w:trPr>
        <w:tc>
          <w:tcPr>
            <w:tcW w:w="705" w:type="dxa"/>
            <w:tcMar>
              <w:left w:w="105" w:type="dxa"/>
              <w:right w:w="105" w:type="dxa"/>
            </w:tcMar>
            <w:vAlign w:val="top"/>
          </w:tcPr>
          <w:p w:rsidR="221A46BD" w:rsidP="221A46BD" w:rsidRDefault="221A46BD" w14:paraId="55551F02" w14:textId="67438EC0">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5</w:t>
            </w:r>
          </w:p>
        </w:tc>
        <w:tc>
          <w:tcPr>
            <w:tcW w:w="3030" w:type="dxa"/>
            <w:tcMar>
              <w:left w:w="105" w:type="dxa"/>
              <w:right w:w="105" w:type="dxa"/>
            </w:tcMar>
            <w:vAlign w:val="top"/>
          </w:tcPr>
          <w:p w:rsidR="32A989E6" w:rsidP="221A46BD" w:rsidRDefault="32A989E6" w14:paraId="5173E9E1" w14:textId="4FC1E59D">
            <w:pPr>
              <w:jc w:val="center"/>
              <w:rPr>
                <w:rFonts w:ascii="Arial" w:hAnsi="Arial" w:eastAsia="Arial" w:cs="Arial"/>
                <w:b w:val="0"/>
                <w:bCs w:val="0"/>
                <w:i w:val="0"/>
                <w:iCs w:val="0"/>
                <w:sz w:val="22"/>
                <w:szCs w:val="22"/>
                <w:lang w:val="en-US"/>
              </w:rPr>
            </w:pPr>
            <w:r w:rsidRPr="221A46BD" w:rsidR="32A989E6">
              <w:rPr>
                <w:rFonts w:ascii="Arial" w:hAnsi="Arial" w:eastAsia="Arial" w:cs="Arial"/>
                <w:b w:val="0"/>
                <w:bCs w:val="0"/>
                <w:i w:val="0"/>
                <w:iCs w:val="0"/>
                <w:sz w:val="22"/>
                <w:szCs w:val="22"/>
                <w:lang w:val="en-US"/>
              </w:rPr>
              <w:t>Provide a world-map visualization of country CO₂ emissions; support selecting/deselecting countries to see</w:t>
            </w:r>
          </w:p>
          <w:p w:rsidR="32A989E6" w:rsidP="221A46BD" w:rsidRDefault="32A989E6" w14:paraId="125F7C38" w14:textId="73EC6413">
            <w:pPr>
              <w:pStyle w:val="Normal"/>
              <w:jc w:val="center"/>
              <w:rPr>
                <w:rFonts w:ascii="Arial" w:hAnsi="Arial" w:eastAsia="Arial" w:cs="Arial"/>
                <w:b w:val="0"/>
                <w:bCs w:val="0"/>
                <w:i w:val="0"/>
                <w:iCs w:val="0"/>
                <w:sz w:val="22"/>
                <w:szCs w:val="22"/>
                <w:lang w:val="en-US"/>
              </w:rPr>
            </w:pPr>
            <w:r w:rsidRPr="221A46BD" w:rsidR="32A989E6">
              <w:rPr>
                <w:rFonts w:ascii="Arial" w:hAnsi="Arial" w:eastAsia="Arial" w:cs="Arial"/>
                <w:b w:val="0"/>
                <w:bCs w:val="0"/>
                <w:i w:val="0"/>
                <w:iCs w:val="0"/>
                <w:sz w:val="22"/>
                <w:szCs w:val="22"/>
                <w:lang w:val="en-US"/>
              </w:rPr>
              <w:t xml:space="preserve">    how total changes and display a 5-year history graph.</w:t>
            </w:r>
          </w:p>
        </w:tc>
        <w:tc>
          <w:tcPr>
            <w:tcW w:w="1860" w:type="dxa"/>
            <w:tcMar>
              <w:left w:w="105" w:type="dxa"/>
              <w:right w:w="105" w:type="dxa"/>
            </w:tcMar>
            <w:vAlign w:val="top"/>
          </w:tcPr>
          <w:p w:rsidR="32A989E6" w:rsidP="221A46BD" w:rsidRDefault="32A989E6" w14:paraId="19834CDE" w14:textId="79852013">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32A989E6">
              <w:rPr>
                <w:rFonts w:ascii="Arial" w:hAnsi="Arial" w:eastAsia="Arial" w:cs="Arial"/>
                <w:b w:val="0"/>
                <w:bCs w:val="0"/>
                <w:i w:val="0"/>
                <w:iCs w:val="0"/>
                <w:sz w:val="22"/>
                <w:szCs w:val="22"/>
                <w:lang w:val="en-US"/>
              </w:rPr>
              <w:t>Interactive Visualization</w:t>
            </w:r>
          </w:p>
        </w:tc>
        <w:tc>
          <w:tcPr>
            <w:tcW w:w="1860" w:type="dxa"/>
            <w:tcMar>
              <w:left w:w="105" w:type="dxa"/>
              <w:right w:w="105" w:type="dxa"/>
            </w:tcMar>
            <w:vAlign w:val="top"/>
          </w:tcPr>
          <w:p w:rsidR="32A989E6" w:rsidP="221A46BD" w:rsidRDefault="32A989E6" w14:paraId="659E95E9" w14:textId="04CE917C">
            <w:pPr>
              <w:spacing w:before="240" w:beforeAutospacing="off" w:after="240" w:afterAutospacing="off"/>
              <w:jc w:val="center"/>
              <w:rPr>
                <w:rFonts w:ascii="Arial" w:hAnsi="Arial" w:eastAsia="Arial" w:cs="Arial"/>
                <w:noProof w:val="0"/>
                <w:sz w:val="22"/>
                <w:szCs w:val="22"/>
                <w:lang w:val="en-US"/>
              </w:rPr>
            </w:pPr>
            <w:r w:rsidRPr="221A46BD" w:rsidR="32A989E6">
              <w:rPr>
                <w:rFonts w:ascii="Arial" w:hAnsi="Arial" w:eastAsia="Arial" w:cs="Arial"/>
                <w:noProof w:val="0"/>
                <w:sz w:val="22"/>
                <w:szCs w:val="22"/>
                <w:lang w:val="en-US"/>
              </w:rPr>
              <w:t>Implemented in MapPage.js + /</w:t>
            </w:r>
            <w:r w:rsidRPr="221A46BD" w:rsidR="32A989E6">
              <w:rPr>
                <w:rFonts w:ascii="Arial" w:hAnsi="Arial" w:eastAsia="Arial" w:cs="Arial"/>
                <w:noProof w:val="0"/>
                <w:sz w:val="22"/>
                <w:szCs w:val="22"/>
                <w:lang w:val="en-US"/>
              </w:rPr>
              <w:t>air_super</w:t>
            </w:r>
            <w:r w:rsidRPr="221A46BD" w:rsidR="32A989E6">
              <w:rPr>
                <w:rFonts w:ascii="Arial" w:hAnsi="Arial" w:eastAsia="Arial" w:cs="Arial"/>
                <w:noProof w:val="0"/>
                <w:sz w:val="22"/>
                <w:szCs w:val="22"/>
                <w:lang w:val="en-US"/>
              </w:rPr>
              <w:t>/…/</w:t>
            </w:r>
            <w:r w:rsidRPr="221A46BD" w:rsidR="32A989E6">
              <w:rPr>
                <w:rFonts w:ascii="Arial" w:hAnsi="Arial" w:eastAsia="Arial" w:cs="Arial"/>
                <w:noProof w:val="0"/>
                <w:sz w:val="22"/>
                <w:szCs w:val="22"/>
                <w:lang w:val="en-US"/>
              </w:rPr>
              <w:t>past_five_years</w:t>
            </w:r>
            <w:r w:rsidRPr="221A46BD" w:rsidR="32A989E6">
              <w:rPr>
                <w:rFonts w:ascii="Arial" w:hAnsi="Arial" w:eastAsia="Arial" w:cs="Arial"/>
                <w:noProof w:val="0"/>
                <w:sz w:val="22"/>
                <w:szCs w:val="22"/>
                <w:lang w:val="en-US"/>
              </w:rPr>
              <w:t>. Users can click countries, toggle “map/country” view, and reset selections.</w:t>
            </w:r>
          </w:p>
          <w:p w:rsidR="221A46BD" w:rsidP="221A46BD" w:rsidRDefault="221A46BD" w14:paraId="7F339DFF" w14:textId="6F29F47B">
            <w:pPr>
              <w:jc w:val="center"/>
              <w:rPr>
                <w:rFonts w:ascii="Arial" w:hAnsi="Arial" w:eastAsia="Arial" w:cs="Arial"/>
                <w:b w:val="0"/>
                <w:bCs w:val="0"/>
                <w:i w:val="0"/>
                <w:iCs w:val="0"/>
                <w:sz w:val="22"/>
                <w:szCs w:val="22"/>
                <w:lang w:val="en-US"/>
              </w:rPr>
            </w:pPr>
          </w:p>
        </w:tc>
        <w:tc>
          <w:tcPr>
            <w:tcW w:w="1860" w:type="dxa"/>
            <w:tcMar>
              <w:left w:w="105" w:type="dxa"/>
              <w:right w:w="105" w:type="dxa"/>
            </w:tcMar>
            <w:vAlign w:val="top"/>
          </w:tcPr>
          <w:p w:rsidR="32A989E6" w:rsidP="221A46BD" w:rsidRDefault="32A989E6" w14:paraId="654C9C12" w14:textId="7D4BD109">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32A989E6">
              <w:rPr>
                <w:rFonts w:ascii="Arial" w:hAnsi="Arial" w:eastAsia="Arial" w:cs="Arial"/>
                <w:b w:val="0"/>
                <w:bCs w:val="0"/>
                <w:i w:val="0"/>
                <w:iCs w:val="0"/>
                <w:sz w:val="22"/>
                <w:szCs w:val="22"/>
                <w:lang w:val="en-US"/>
              </w:rPr>
              <w:t>High</w:t>
            </w:r>
          </w:p>
        </w:tc>
      </w:tr>
      <w:tr w:rsidR="221A46BD" w:rsidTr="221A46BD" w14:paraId="3DA1ECCF">
        <w:trPr>
          <w:trHeight w:val="300"/>
        </w:trPr>
        <w:tc>
          <w:tcPr>
            <w:tcW w:w="705" w:type="dxa"/>
            <w:tcMar>
              <w:left w:w="105" w:type="dxa"/>
              <w:right w:w="105" w:type="dxa"/>
            </w:tcMar>
            <w:vAlign w:val="top"/>
          </w:tcPr>
          <w:p w:rsidR="221A46BD" w:rsidP="221A46BD" w:rsidRDefault="221A46BD" w14:paraId="4290F588" w14:textId="151AD990">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6</w:t>
            </w:r>
          </w:p>
        </w:tc>
        <w:tc>
          <w:tcPr>
            <w:tcW w:w="3030" w:type="dxa"/>
            <w:tcMar>
              <w:left w:w="105" w:type="dxa"/>
              <w:right w:w="105" w:type="dxa"/>
            </w:tcMar>
            <w:vAlign w:val="top"/>
          </w:tcPr>
          <w:p w:rsidR="58119F35" w:rsidP="221A46BD" w:rsidRDefault="58119F35" w14:paraId="6B1D10AD" w14:textId="26E7004D">
            <w:pPr>
              <w:jc w:val="center"/>
              <w:rPr>
                <w:rFonts w:ascii="Arial" w:hAnsi="Arial" w:eastAsia="Arial" w:cs="Arial"/>
                <w:b w:val="0"/>
                <w:bCs w:val="0"/>
                <w:i w:val="0"/>
                <w:iCs w:val="0"/>
                <w:sz w:val="22"/>
                <w:szCs w:val="22"/>
                <w:lang w:val="en-US"/>
              </w:rPr>
            </w:pPr>
            <w:r w:rsidRPr="221A46BD" w:rsidR="58119F35">
              <w:rPr>
                <w:rFonts w:ascii="Arial" w:hAnsi="Arial" w:eastAsia="Arial" w:cs="Arial"/>
                <w:b w:val="0"/>
                <w:bCs w:val="0"/>
                <w:i w:val="0"/>
                <w:iCs w:val="0"/>
                <w:sz w:val="22"/>
                <w:szCs w:val="22"/>
                <w:lang w:val="en-US"/>
              </w:rPr>
              <w:t>Ice-sheet slider: when the user drags a slider (0–10 ticks), show stacked ice-sheet images, global sea-level</w:t>
            </w:r>
          </w:p>
          <w:p w:rsidR="58119F35" w:rsidP="221A46BD" w:rsidRDefault="58119F35" w14:paraId="5C0157BA" w14:textId="0A3DEB74">
            <w:pPr>
              <w:pStyle w:val="Normal"/>
              <w:jc w:val="center"/>
              <w:rPr>
                <w:rFonts w:ascii="Arial" w:hAnsi="Arial" w:eastAsia="Arial" w:cs="Arial"/>
                <w:b w:val="0"/>
                <w:bCs w:val="0"/>
                <w:i w:val="0"/>
                <w:iCs w:val="0"/>
                <w:sz w:val="22"/>
                <w:szCs w:val="22"/>
                <w:lang w:val="en-US"/>
              </w:rPr>
            </w:pPr>
            <w:r w:rsidRPr="221A46BD" w:rsidR="58119F35">
              <w:rPr>
                <w:rFonts w:ascii="Arial" w:hAnsi="Arial" w:eastAsia="Arial" w:cs="Arial"/>
                <w:b w:val="0"/>
                <w:bCs w:val="0"/>
                <w:i w:val="0"/>
                <w:iCs w:val="0"/>
                <w:sz w:val="22"/>
                <w:szCs w:val="22"/>
                <w:lang w:val="en-US"/>
              </w:rPr>
              <w:t xml:space="preserve">     rise, and descriptive impacts.</w:t>
            </w:r>
          </w:p>
        </w:tc>
        <w:tc>
          <w:tcPr>
            <w:tcW w:w="1860" w:type="dxa"/>
            <w:tcMar>
              <w:left w:w="105" w:type="dxa"/>
              <w:right w:w="105" w:type="dxa"/>
            </w:tcMar>
            <w:vAlign w:val="top"/>
          </w:tcPr>
          <w:p w:rsidR="58119F35" w:rsidP="221A46BD" w:rsidRDefault="58119F35" w14:paraId="5EB0BAA4" w14:textId="2B30BD70">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58119F35">
              <w:rPr>
                <w:rFonts w:ascii="Arial" w:hAnsi="Arial" w:eastAsia="Arial" w:cs="Arial"/>
                <w:b w:val="0"/>
                <w:bCs w:val="0"/>
                <w:i w:val="0"/>
                <w:iCs w:val="0"/>
                <w:sz w:val="22"/>
                <w:szCs w:val="22"/>
                <w:lang w:val="en-US"/>
              </w:rPr>
              <w:t>Interactive Visualization</w:t>
            </w:r>
          </w:p>
        </w:tc>
        <w:tc>
          <w:tcPr>
            <w:tcW w:w="1860" w:type="dxa"/>
            <w:tcMar>
              <w:left w:w="105" w:type="dxa"/>
              <w:right w:w="105" w:type="dxa"/>
            </w:tcMar>
            <w:vAlign w:val="top"/>
          </w:tcPr>
          <w:p w:rsidR="58119F35" w:rsidP="221A46BD" w:rsidRDefault="58119F35" w14:paraId="0EC44967" w14:textId="07EEBA9A">
            <w:pPr>
              <w:jc w:val="center"/>
              <w:rPr>
                <w:rFonts w:ascii="Arial" w:hAnsi="Arial" w:eastAsia="Arial" w:cs="Arial"/>
                <w:b w:val="0"/>
                <w:bCs w:val="0"/>
                <w:i w:val="0"/>
                <w:iCs w:val="0"/>
                <w:sz w:val="22"/>
                <w:szCs w:val="22"/>
                <w:lang w:val="en-US"/>
              </w:rPr>
            </w:pPr>
            <w:r w:rsidRPr="221A46BD" w:rsidR="58119F35">
              <w:rPr>
                <w:rFonts w:ascii="Arial" w:hAnsi="Arial" w:eastAsia="Arial" w:cs="Arial"/>
                <w:b w:val="0"/>
                <w:bCs w:val="0"/>
                <w:i w:val="0"/>
                <w:iCs w:val="0"/>
                <w:sz w:val="22"/>
                <w:szCs w:val="22"/>
                <w:lang w:val="en-US"/>
              </w:rPr>
              <w:t>Implemented in</w:t>
            </w:r>
          </w:p>
          <w:p w:rsidR="58119F35" w:rsidP="221A46BD" w:rsidRDefault="58119F35" w14:paraId="77533D84" w14:textId="4C4414EB">
            <w:pPr>
              <w:pStyle w:val="Normal"/>
              <w:jc w:val="center"/>
              <w:rPr>
                <w:rFonts w:ascii="Arial" w:hAnsi="Arial" w:eastAsia="Arial" w:cs="Arial"/>
                <w:b w:val="0"/>
                <w:bCs w:val="0"/>
                <w:i w:val="0"/>
                <w:iCs w:val="0"/>
                <w:sz w:val="22"/>
                <w:szCs w:val="22"/>
                <w:lang w:val="en-US"/>
              </w:rPr>
            </w:pPr>
            <w:r w:rsidRPr="221A46BD" w:rsidR="58119F35">
              <w:rPr>
                <w:rFonts w:ascii="Arial" w:hAnsi="Arial" w:eastAsia="Arial" w:cs="Arial"/>
                <w:b w:val="0"/>
                <w:bCs w:val="0"/>
                <w:i w:val="0"/>
                <w:iCs w:val="0"/>
                <w:sz w:val="22"/>
                <w:szCs w:val="22"/>
                <w:lang w:val="en-US"/>
              </w:rPr>
              <w:t xml:space="preserve">    IceSheets.js → slider 0–10, maps to cm/in and narrative cards.</w:t>
            </w:r>
          </w:p>
        </w:tc>
        <w:tc>
          <w:tcPr>
            <w:tcW w:w="1860" w:type="dxa"/>
            <w:tcMar>
              <w:left w:w="105" w:type="dxa"/>
              <w:right w:w="105" w:type="dxa"/>
            </w:tcMar>
            <w:vAlign w:val="top"/>
          </w:tcPr>
          <w:p w:rsidR="221A46BD" w:rsidP="221A46BD" w:rsidRDefault="221A46BD" w14:paraId="34188D1E" w14:textId="4EB2843A">
            <w:pPr>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High</w:t>
            </w:r>
          </w:p>
        </w:tc>
      </w:tr>
      <w:tr w:rsidR="221A46BD" w:rsidTr="221A46BD" w14:paraId="6666C0E9">
        <w:trPr>
          <w:trHeight w:val="300"/>
        </w:trPr>
        <w:tc>
          <w:tcPr>
            <w:tcW w:w="705" w:type="dxa"/>
            <w:tcMar>
              <w:left w:w="105" w:type="dxa"/>
              <w:right w:w="105" w:type="dxa"/>
            </w:tcMar>
            <w:vAlign w:val="top"/>
          </w:tcPr>
          <w:p w:rsidR="221A46BD" w:rsidP="221A46BD" w:rsidRDefault="221A46BD" w14:paraId="69EA68D8" w14:textId="55F0A614">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7</w:t>
            </w:r>
          </w:p>
        </w:tc>
        <w:tc>
          <w:tcPr>
            <w:tcW w:w="3030" w:type="dxa"/>
            <w:tcMar>
              <w:left w:w="105" w:type="dxa"/>
              <w:right w:w="105" w:type="dxa"/>
            </w:tcMar>
            <w:vAlign w:val="top"/>
          </w:tcPr>
          <w:p w:rsidR="19980610" w:rsidP="221A46BD" w:rsidRDefault="19980610" w14:paraId="6B4A0401" w14:textId="16DB3131">
            <w:pPr>
              <w:jc w:val="center"/>
              <w:rPr>
                <w:rFonts w:ascii="Arial" w:hAnsi="Arial" w:eastAsia="Arial" w:cs="Arial"/>
                <w:b w:val="0"/>
                <w:bCs w:val="0"/>
                <w:i w:val="0"/>
                <w:iCs w:val="0"/>
                <w:sz w:val="22"/>
                <w:szCs w:val="22"/>
                <w:lang w:val="en-US"/>
              </w:rPr>
            </w:pPr>
            <w:r w:rsidRPr="221A46BD" w:rsidR="19980610">
              <w:rPr>
                <w:rFonts w:ascii="Arial" w:hAnsi="Arial" w:eastAsia="Arial" w:cs="Arial"/>
                <w:b w:val="0"/>
                <w:bCs w:val="0"/>
                <w:i w:val="0"/>
                <w:iCs w:val="0"/>
                <w:sz w:val="22"/>
                <w:szCs w:val="22"/>
                <w:lang w:val="en-US"/>
              </w:rPr>
              <w:t>Ocean plastic projections: animate cumulative plastic coverage over time; let users step forward (“Litter</w:t>
            </w:r>
          </w:p>
          <w:p w:rsidR="19980610" w:rsidP="221A46BD" w:rsidRDefault="19980610" w14:paraId="613FE925" w14:textId="57D5489B">
            <w:pPr>
              <w:pStyle w:val="Normal"/>
              <w:jc w:val="center"/>
              <w:rPr>
                <w:rFonts w:ascii="Arial" w:hAnsi="Arial" w:eastAsia="Arial" w:cs="Arial"/>
                <w:b w:val="0"/>
                <w:bCs w:val="0"/>
                <w:i w:val="0"/>
                <w:iCs w:val="0"/>
                <w:sz w:val="22"/>
                <w:szCs w:val="22"/>
                <w:lang w:val="en-US"/>
              </w:rPr>
            </w:pPr>
            <w:r w:rsidRPr="221A46BD" w:rsidR="19980610">
              <w:rPr>
                <w:rFonts w:ascii="Arial" w:hAnsi="Arial" w:eastAsia="Arial" w:cs="Arial"/>
                <w:b w:val="0"/>
                <w:bCs w:val="0"/>
                <w:i w:val="0"/>
                <w:iCs w:val="0"/>
                <w:sz w:val="22"/>
                <w:szCs w:val="22"/>
                <w:lang w:val="en-US"/>
              </w:rPr>
              <w:t xml:space="preserve">    some plastic”) and reset; show country-level coastal risk.</w:t>
            </w:r>
          </w:p>
        </w:tc>
        <w:tc>
          <w:tcPr>
            <w:tcW w:w="1860" w:type="dxa"/>
            <w:tcMar>
              <w:left w:w="105" w:type="dxa"/>
              <w:right w:w="105" w:type="dxa"/>
            </w:tcMar>
            <w:vAlign w:val="top"/>
          </w:tcPr>
          <w:p w:rsidR="19980610" w:rsidP="221A46BD" w:rsidRDefault="19980610" w14:paraId="0E101B83" w14:textId="7EF226DA">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19980610">
              <w:rPr>
                <w:rFonts w:ascii="Arial" w:hAnsi="Arial" w:eastAsia="Arial" w:cs="Arial"/>
                <w:b w:val="0"/>
                <w:bCs w:val="0"/>
                <w:i w:val="0"/>
                <w:iCs w:val="0"/>
                <w:sz w:val="22"/>
                <w:szCs w:val="22"/>
                <w:lang w:val="en-US"/>
              </w:rPr>
              <w:t>Interactive Visualization</w:t>
            </w:r>
          </w:p>
        </w:tc>
        <w:tc>
          <w:tcPr>
            <w:tcW w:w="1860" w:type="dxa"/>
            <w:tcMar>
              <w:left w:w="105" w:type="dxa"/>
              <w:right w:w="105" w:type="dxa"/>
            </w:tcMar>
            <w:vAlign w:val="top"/>
          </w:tcPr>
          <w:p w:rsidR="19980610" w:rsidP="221A46BD" w:rsidRDefault="19980610" w14:paraId="46ED7A61" w14:textId="4C5C020A">
            <w:pPr>
              <w:jc w:val="center"/>
              <w:rPr>
                <w:rFonts w:ascii="Arial" w:hAnsi="Arial" w:eastAsia="Arial" w:cs="Arial"/>
                <w:b w:val="0"/>
                <w:bCs w:val="0"/>
                <w:i w:val="0"/>
                <w:iCs w:val="0"/>
                <w:sz w:val="22"/>
                <w:szCs w:val="22"/>
              </w:rPr>
            </w:pPr>
            <w:r w:rsidRPr="221A46BD" w:rsidR="19980610">
              <w:rPr>
                <w:rFonts w:ascii="Arial" w:hAnsi="Arial" w:eastAsia="Arial" w:cs="Arial"/>
                <w:b w:val="0"/>
                <w:bCs w:val="0"/>
                <w:i w:val="0"/>
                <w:iCs w:val="0"/>
                <w:sz w:val="22"/>
                <w:szCs w:val="22"/>
              </w:rPr>
              <w:t>Implemented in</w:t>
            </w:r>
            <w:r w:rsidRPr="221A46BD" w:rsidR="19980610">
              <w:rPr>
                <w:rFonts w:ascii="Arial" w:hAnsi="Arial" w:eastAsia="Arial" w:cs="Arial"/>
                <w:b w:val="0"/>
                <w:bCs w:val="0"/>
                <w:i w:val="0"/>
                <w:iCs w:val="0"/>
                <w:sz w:val="22"/>
                <w:szCs w:val="22"/>
              </w:rPr>
              <w:t xml:space="preserve">    PlasticOcean.js + endpoints /ocean-projections, /countries, /country-impact/{code}.</w:t>
            </w:r>
          </w:p>
        </w:tc>
        <w:tc>
          <w:tcPr>
            <w:tcW w:w="1860" w:type="dxa"/>
            <w:tcMar>
              <w:left w:w="105" w:type="dxa"/>
              <w:right w:w="105" w:type="dxa"/>
            </w:tcMar>
            <w:vAlign w:val="top"/>
          </w:tcPr>
          <w:p w:rsidR="221A46BD" w:rsidP="221A46BD" w:rsidRDefault="221A46BD" w14:paraId="798DBDAC" w14:textId="76D5A31B">
            <w:pPr>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High</w:t>
            </w:r>
          </w:p>
        </w:tc>
      </w:tr>
      <w:tr w:rsidR="221A46BD" w:rsidTr="221A46BD" w14:paraId="4110AF36">
        <w:trPr>
          <w:trHeight w:val="300"/>
        </w:trPr>
        <w:tc>
          <w:tcPr>
            <w:tcW w:w="705" w:type="dxa"/>
            <w:tcMar>
              <w:left w:w="105" w:type="dxa"/>
              <w:right w:w="105" w:type="dxa"/>
            </w:tcMar>
            <w:vAlign w:val="top"/>
          </w:tcPr>
          <w:p w:rsidR="221A46BD" w:rsidP="221A46BD" w:rsidRDefault="221A46BD" w14:paraId="7B6349F5" w14:textId="4C96D7A3">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8</w:t>
            </w:r>
          </w:p>
        </w:tc>
        <w:tc>
          <w:tcPr>
            <w:tcW w:w="3030" w:type="dxa"/>
            <w:tcMar>
              <w:left w:w="105" w:type="dxa"/>
              <w:right w:w="105" w:type="dxa"/>
            </w:tcMar>
            <w:vAlign w:val="top"/>
          </w:tcPr>
          <w:p w:rsidR="5D0C6AC5" w:rsidP="221A46BD" w:rsidRDefault="5D0C6AC5" w14:paraId="11A53A8A" w14:textId="3A3C17F8">
            <w:pPr>
              <w:ind w:left="0"/>
              <w:jc w:val="center"/>
              <w:rPr>
                <w:rFonts w:ascii="Arial" w:hAnsi="Arial" w:eastAsia="Arial" w:cs="Arial"/>
                <w:b w:val="0"/>
                <w:bCs w:val="0"/>
                <w:i w:val="0"/>
                <w:iCs w:val="0"/>
                <w:sz w:val="22"/>
                <w:szCs w:val="22"/>
                <w:lang w:val="en-US"/>
              </w:rPr>
            </w:pPr>
            <w:r w:rsidRPr="221A46BD" w:rsidR="5D0C6AC5">
              <w:rPr>
                <w:rFonts w:ascii="Arial" w:hAnsi="Arial" w:eastAsia="Arial" w:cs="Arial"/>
                <w:b w:val="0"/>
                <w:bCs w:val="0"/>
                <w:i w:val="0"/>
                <w:iCs w:val="0"/>
                <w:sz w:val="22"/>
                <w:szCs w:val="22"/>
                <w:lang w:val="en-US"/>
              </w:rPr>
              <w:t>Ground-degradation: show how long different littered items take to break down; include a timeline marker and</w:t>
            </w:r>
            <w:r w:rsidRPr="221A46BD" w:rsidR="34CCF80A">
              <w:rPr>
                <w:rFonts w:ascii="Arial" w:hAnsi="Arial" w:eastAsia="Arial" w:cs="Arial"/>
                <w:b w:val="0"/>
                <w:bCs w:val="0"/>
                <w:i w:val="0"/>
                <w:iCs w:val="0"/>
                <w:sz w:val="22"/>
                <w:szCs w:val="22"/>
                <w:lang w:val="en-US"/>
              </w:rPr>
              <w:t xml:space="preserve"> </w:t>
            </w:r>
            <w:r w:rsidRPr="221A46BD" w:rsidR="5D0C6AC5">
              <w:rPr>
                <w:rFonts w:ascii="Arial" w:hAnsi="Arial" w:eastAsia="Arial" w:cs="Arial"/>
                <w:b w:val="0"/>
                <w:bCs w:val="0"/>
                <w:i w:val="0"/>
                <w:iCs w:val="0"/>
                <w:sz w:val="22"/>
                <w:szCs w:val="22"/>
                <w:lang w:val="en-US"/>
              </w:rPr>
              <w:t>(for recyclable items) a looping recycle animation.</w:t>
            </w:r>
          </w:p>
        </w:tc>
        <w:tc>
          <w:tcPr>
            <w:tcW w:w="1860" w:type="dxa"/>
            <w:tcMar>
              <w:left w:w="105" w:type="dxa"/>
              <w:right w:w="105" w:type="dxa"/>
            </w:tcMar>
            <w:vAlign w:val="top"/>
          </w:tcPr>
          <w:p w:rsidR="5D0C6AC5" w:rsidP="221A46BD" w:rsidRDefault="5D0C6AC5" w14:paraId="06111DBB" w14:textId="34574B14">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5D0C6AC5">
              <w:rPr>
                <w:rFonts w:ascii="Arial" w:hAnsi="Arial" w:eastAsia="Arial" w:cs="Arial"/>
                <w:b w:val="0"/>
                <w:bCs w:val="0"/>
                <w:i w:val="0"/>
                <w:iCs w:val="0"/>
                <w:sz w:val="22"/>
                <w:szCs w:val="22"/>
                <w:lang w:val="en-US"/>
              </w:rPr>
              <w:t>Interactive Visualization</w:t>
            </w:r>
          </w:p>
        </w:tc>
        <w:tc>
          <w:tcPr>
            <w:tcW w:w="1860" w:type="dxa"/>
            <w:tcMar>
              <w:left w:w="105" w:type="dxa"/>
              <w:right w:w="105" w:type="dxa"/>
            </w:tcMar>
            <w:vAlign w:val="top"/>
          </w:tcPr>
          <w:p w:rsidR="5D0C6AC5" w:rsidP="221A46BD" w:rsidRDefault="5D0C6AC5" w14:paraId="3967AEDC" w14:textId="5C34C4FB">
            <w:pPr>
              <w:jc w:val="center"/>
              <w:rPr>
                <w:rFonts w:ascii="Arial" w:hAnsi="Arial" w:eastAsia="Arial" w:cs="Arial"/>
                <w:b w:val="0"/>
                <w:bCs w:val="0"/>
                <w:i w:val="0"/>
                <w:iCs w:val="0"/>
                <w:sz w:val="22"/>
                <w:szCs w:val="22"/>
              </w:rPr>
            </w:pPr>
            <w:r w:rsidRPr="221A46BD" w:rsidR="5D0C6AC5">
              <w:rPr>
                <w:rFonts w:ascii="Arial" w:hAnsi="Arial" w:eastAsia="Arial" w:cs="Arial"/>
                <w:b w:val="0"/>
                <w:bCs w:val="0"/>
                <w:i w:val="0"/>
                <w:iCs w:val="0"/>
                <w:sz w:val="22"/>
                <w:szCs w:val="22"/>
              </w:rPr>
              <w:t>Implemented in</w:t>
            </w:r>
          </w:p>
          <w:p w:rsidR="5D0C6AC5" w:rsidP="221A46BD" w:rsidRDefault="5D0C6AC5" w14:paraId="5D42B1CA" w14:textId="0A9B4A66">
            <w:pPr>
              <w:pStyle w:val="Normal"/>
              <w:jc w:val="center"/>
              <w:rPr>
                <w:rFonts w:ascii="Arial" w:hAnsi="Arial" w:eastAsia="Arial" w:cs="Arial"/>
                <w:b w:val="0"/>
                <w:bCs w:val="0"/>
                <w:i w:val="0"/>
                <w:iCs w:val="0"/>
                <w:sz w:val="22"/>
                <w:szCs w:val="22"/>
              </w:rPr>
            </w:pPr>
            <w:r w:rsidRPr="221A46BD" w:rsidR="5D0C6AC5">
              <w:rPr>
                <w:rFonts w:ascii="Arial" w:hAnsi="Arial" w:eastAsia="Arial" w:cs="Arial"/>
                <w:b w:val="0"/>
                <w:bCs w:val="0"/>
                <w:i w:val="0"/>
                <w:iCs w:val="0"/>
                <w:sz w:val="22"/>
                <w:szCs w:val="22"/>
              </w:rPr>
              <w:t xml:space="preserve">    StickAround.js → biodegradable, plastic, metal cup with timeline + video.</w:t>
            </w:r>
          </w:p>
        </w:tc>
        <w:tc>
          <w:tcPr>
            <w:tcW w:w="1860" w:type="dxa"/>
            <w:tcMar>
              <w:left w:w="105" w:type="dxa"/>
              <w:right w:w="105" w:type="dxa"/>
            </w:tcMar>
            <w:vAlign w:val="top"/>
          </w:tcPr>
          <w:p w:rsidR="5D0C6AC5" w:rsidP="221A46BD" w:rsidRDefault="5D0C6AC5" w14:paraId="4AEE3AEA" w14:textId="0B3D5A25">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5D0C6AC5">
              <w:rPr>
                <w:rFonts w:ascii="Arial" w:hAnsi="Arial" w:eastAsia="Arial" w:cs="Arial"/>
                <w:b w:val="0"/>
                <w:bCs w:val="0"/>
                <w:i w:val="0"/>
                <w:iCs w:val="0"/>
                <w:sz w:val="22"/>
                <w:szCs w:val="22"/>
                <w:lang w:val="en-US"/>
              </w:rPr>
              <w:t>Medium</w:t>
            </w:r>
          </w:p>
        </w:tc>
      </w:tr>
      <w:tr w:rsidR="221A46BD" w:rsidTr="221A46BD" w14:paraId="7DA484B5">
        <w:trPr>
          <w:trHeight w:val="300"/>
        </w:trPr>
        <w:tc>
          <w:tcPr>
            <w:tcW w:w="705" w:type="dxa"/>
            <w:tcMar>
              <w:left w:w="105" w:type="dxa"/>
              <w:right w:w="105" w:type="dxa"/>
            </w:tcMar>
            <w:vAlign w:val="top"/>
          </w:tcPr>
          <w:p w:rsidR="221A46BD" w:rsidP="221A46BD" w:rsidRDefault="221A46BD" w14:paraId="2CD625C1" w14:textId="6680007D">
            <w:pPr>
              <w:spacing w:before="0" w:beforeAutospacing="off" w:after="0" w:afterAutospacing="off" w:line="240" w:lineRule="auto"/>
              <w:ind w:left="0" w:right="0"/>
              <w:jc w:val="center"/>
              <w:rPr>
                <w:rFonts w:ascii="Arial" w:hAnsi="Arial" w:eastAsia="Arial" w:cs="Arial"/>
                <w:b w:val="0"/>
                <w:bCs w:val="0"/>
                <w:i w:val="0"/>
                <w:iCs w:val="0"/>
                <w:sz w:val="22"/>
                <w:szCs w:val="22"/>
              </w:rPr>
            </w:pPr>
            <w:r w:rsidRPr="221A46BD" w:rsidR="221A46BD">
              <w:rPr>
                <w:rFonts w:ascii="Arial" w:hAnsi="Arial" w:eastAsia="Arial" w:cs="Arial"/>
                <w:b w:val="0"/>
                <w:bCs w:val="0"/>
                <w:i w:val="0"/>
                <w:iCs w:val="0"/>
                <w:sz w:val="22"/>
                <w:szCs w:val="22"/>
                <w:lang w:val="en-US"/>
              </w:rPr>
              <w:t>9</w:t>
            </w:r>
          </w:p>
        </w:tc>
        <w:tc>
          <w:tcPr>
            <w:tcW w:w="3030" w:type="dxa"/>
            <w:tcMar>
              <w:left w:w="105" w:type="dxa"/>
              <w:right w:w="105" w:type="dxa"/>
            </w:tcMar>
            <w:vAlign w:val="top"/>
          </w:tcPr>
          <w:p w:rsidR="01936BA6" w:rsidP="221A46BD" w:rsidRDefault="01936BA6" w14:paraId="69DECAE4" w14:textId="6EA72DDE">
            <w:pPr>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Farm emiss­ions showdown: visualize and compare CO₂ emissions from different agricultural activities.</w:t>
            </w:r>
          </w:p>
          <w:p w:rsidR="221A46BD" w:rsidP="221A46BD" w:rsidRDefault="221A46BD" w14:paraId="704E3B9F" w14:textId="58E061F5">
            <w:pPr>
              <w:jc w:val="center"/>
              <w:rPr>
                <w:rFonts w:ascii="Arial" w:hAnsi="Arial" w:eastAsia="Arial" w:cs="Arial"/>
                <w:b w:val="0"/>
                <w:bCs w:val="0"/>
                <w:i w:val="0"/>
                <w:iCs w:val="0"/>
                <w:sz w:val="22"/>
                <w:szCs w:val="22"/>
              </w:rPr>
            </w:pPr>
          </w:p>
        </w:tc>
        <w:tc>
          <w:tcPr>
            <w:tcW w:w="1860" w:type="dxa"/>
            <w:tcMar>
              <w:left w:w="105" w:type="dxa"/>
              <w:right w:w="105" w:type="dxa"/>
            </w:tcMar>
            <w:vAlign w:val="top"/>
          </w:tcPr>
          <w:p w:rsidR="01936BA6" w:rsidP="221A46BD" w:rsidRDefault="01936BA6" w14:paraId="7E13915F" w14:textId="79748B69">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Interactive Visualization</w:t>
            </w:r>
          </w:p>
        </w:tc>
        <w:tc>
          <w:tcPr>
            <w:tcW w:w="1860" w:type="dxa"/>
            <w:tcMar>
              <w:left w:w="105" w:type="dxa"/>
              <w:right w:w="105" w:type="dxa"/>
            </w:tcMar>
            <w:vAlign w:val="top"/>
          </w:tcPr>
          <w:p w:rsidR="01936BA6" w:rsidP="221A46BD" w:rsidRDefault="01936BA6" w14:paraId="18C47691" w14:textId="61C1FD2D">
            <w:pPr>
              <w:jc w:val="center"/>
              <w:rPr>
                <w:rFonts w:ascii="Arial" w:hAnsi="Arial" w:eastAsia="Arial" w:cs="Arial"/>
                <w:b w:val="0"/>
                <w:bCs w:val="0"/>
                <w:i w:val="0"/>
                <w:iCs w:val="0"/>
                <w:sz w:val="22"/>
                <w:szCs w:val="22"/>
              </w:rPr>
            </w:pPr>
            <w:r w:rsidRPr="221A46BD" w:rsidR="01936BA6">
              <w:rPr>
                <w:rFonts w:ascii="Arial" w:hAnsi="Arial" w:eastAsia="Arial" w:cs="Arial"/>
                <w:b w:val="0"/>
                <w:bCs w:val="0"/>
                <w:i w:val="0"/>
                <w:iCs w:val="0"/>
                <w:sz w:val="22"/>
                <w:szCs w:val="22"/>
              </w:rPr>
              <w:t>Implemented in</w:t>
            </w:r>
            <w:r w:rsidRPr="221A46BD" w:rsidR="01936BA6">
              <w:rPr>
                <w:rFonts w:ascii="Arial" w:hAnsi="Arial" w:eastAsia="Arial" w:cs="Arial"/>
                <w:b w:val="0"/>
                <w:bCs w:val="0"/>
                <w:i w:val="0"/>
                <w:iCs w:val="0"/>
                <w:sz w:val="22"/>
                <w:szCs w:val="22"/>
              </w:rPr>
              <w:t xml:space="preserve">    FarmEmissions.js (charts or widgets comparing farm sectors).</w:t>
            </w:r>
          </w:p>
        </w:tc>
        <w:tc>
          <w:tcPr>
            <w:tcW w:w="1860" w:type="dxa"/>
            <w:tcMar>
              <w:left w:w="105" w:type="dxa"/>
              <w:right w:w="105" w:type="dxa"/>
            </w:tcMar>
            <w:vAlign w:val="top"/>
          </w:tcPr>
          <w:p w:rsidR="01936BA6" w:rsidP="221A46BD" w:rsidRDefault="01936BA6" w14:paraId="317E1224" w14:textId="780855B9">
            <w:pPr>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Medium</w:t>
            </w:r>
          </w:p>
        </w:tc>
      </w:tr>
      <w:tr w:rsidR="221A46BD" w:rsidTr="221A46BD" w14:paraId="1B9C8320">
        <w:trPr>
          <w:trHeight w:val="300"/>
        </w:trPr>
        <w:tc>
          <w:tcPr>
            <w:tcW w:w="705" w:type="dxa"/>
            <w:tcMar>
              <w:left w:w="105" w:type="dxa"/>
              <w:right w:w="105" w:type="dxa"/>
            </w:tcMar>
            <w:vAlign w:val="top"/>
          </w:tcPr>
          <w:p w:rsidR="01936BA6" w:rsidP="221A46BD" w:rsidRDefault="01936BA6" w14:paraId="797E0330" w14:textId="50F263E4">
            <w:pPr>
              <w:pStyle w:val="Normal"/>
              <w:spacing w:line="240" w:lineRule="auto"/>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10</w:t>
            </w:r>
          </w:p>
        </w:tc>
        <w:tc>
          <w:tcPr>
            <w:tcW w:w="3030" w:type="dxa"/>
            <w:tcMar>
              <w:left w:w="105" w:type="dxa"/>
              <w:right w:w="105" w:type="dxa"/>
            </w:tcMar>
            <w:vAlign w:val="top"/>
          </w:tcPr>
          <w:p w:rsidR="01936BA6" w:rsidP="221A46BD" w:rsidRDefault="01936BA6" w14:paraId="32055C8B" w14:textId="1DA75A6C">
            <w:pPr>
              <w:pStyle w:val="Normal"/>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(Not yet implemented) Tree-loss/gain map: visualize forest-cover change vs. CO₂ impact on a world map.</w:t>
            </w:r>
          </w:p>
        </w:tc>
        <w:tc>
          <w:tcPr>
            <w:tcW w:w="1860" w:type="dxa"/>
            <w:tcMar>
              <w:left w:w="105" w:type="dxa"/>
              <w:right w:w="105" w:type="dxa"/>
            </w:tcMar>
            <w:vAlign w:val="top"/>
          </w:tcPr>
          <w:p w:rsidR="01936BA6" w:rsidP="221A46BD" w:rsidRDefault="01936BA6" w14:paraId="25A582B3" w14:textId="513B4A15">
            <w:pPr>
              <w:pStyle w:val="Normal"/>
              <w:spacing w:line="240" w:lineRule="auto"/>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Planned Visualization</w:t>
            </w:r>
          </w:p>
        </w:tc>
        <w:tc>
          <w:tcPr>
            <w:tcW w:w="1860" w:type="dxa"/>
            <w:tcMar>
              <w:left w:w="105" w:type="dxa"/>
              <w:right w:w="105" w:type="dxa"/>
            </w:tcMar>
            <w:vAlign w:val="top"/>
          </w:tcPr>
          <w:p w:rsidR="01936BA6" w:rsidP="221A46BD" w:rsidRDefault="01936BA6" w14:paraId="43029DBF" w14:textId="6B6FED79">
            <w:pPr>
              <w:pStyle w:val="Normal"/>
              <w:jc w:val="center"/>
              <w:rPr>
                <w:rFonts w:ascii="Arial" w:hAnsi="Arial" w:eastAsia="Arial" w:cs="Arial"/>
                <w:b w:val="0"/>
                <w:bCs w:val="0"/>
                <w:i w:val="0"/>
                <w:iCs w:val="0"/>
                <w:sz w:val="22"/>
                <w:szCs w:val="22"/>
              </w:rPr>
            </w:pPr>
            <w:r w:rsidRPr="221A46BD" w:rsidR="01936BA6">
              <w:rPr>
                <w:rFonts w:ascii="Arial" w:hAnsi="Arial" w:eastAsia="Arial" w:cs="Arial"/>
                <w:b w:val="0"/>
                <w:bCs w:val="0"/>
                <w:i w:val="0"/>
                <w:iCs w:val="0"/>
                <w:sz w:val="22"/>
                <w:szCs w:val="22"/>
              </w:rPr>
              <w:t>No “forest” or “ground</w:t>
            </w:r>
          </w:p>
          <w:p w:rsidR="01936BA6" w:rsidP="221A46BD" w:rsidRDefault="01936BA6" w14:paraId="7DC95415" w14:textId="5C66E855">
            <w:pPr>
              <w:pStyle w:val="Normal"/>
              <w:jc w:val="center"/>
              <w:rPr>
                <w:rFonts w:ascii="Arial" w:hAnsi="Arial" w:eastAsia="Arial" w:cs="Arial"/>
                <w:b w:val="0"/>
                <w:bCs w:val="0"/>
                <w:i w:val="0"/>
                <w:iCs w:val="0"/>
                <w:sz w:val="22"/>
                <w:szCs w:val="22"/>
              </w:rPr>
            </w:pPr>
            <w:r w:rsidRPr="221A46BD" w:rsidR="01936BA6">
              <w:rPr>
                <w:rFonts w:ascii="Arial" w:hAnsi="Arial" w:eastAsia="Arial" w:cs="Arial"/>
                <w:b w:val="0"/>
                <w:bCs w:val="0"/>
                <w:i w:val="0"/>
                <w:iCs w:val="0"/>
                <w:sz w:val="22"/>
                <w:szCs w:val="22"/>
              </w:rPr>
              <w:t xml:space="preserve">    map” feature exists.</w:t>
            </w:r>
          </w:p>
        </w:tc>
        <w:tc>
          <w:tcPr>
            <w:tcW w:w="1860" w:type="dxa"/>
            <w:tcMar>
              <w:left w:w="105" w:type="dxa"/>
              <w:right w:w="105" w:type="dxa"/>
            </w:tcMar>
            <w:vAlign w:val="top"/>
          </w:tcPr>
          <w:p w:rsidR="01936BA6" w:rsidP="221A46BD" w:rsidRDefault="01936BA6" w14:paraId="44779C3D" w14:textId="5A287B20">
            <w:pPr>
              <w:pStyle w:val="Normal"/>
              <w:jc w:val="center"/>
              <w:rPr>
                <w:rFonts w:ascii="Arial" w:hAnsi="Arial" w:eastAsia="Arial" w:cs="Arial"/>
                <w:b w:val="0"/>
                <w:bCs w:val="0"/>
                <w:i w:val="0"/>
                <w:iCs w:val="0"/>
                <w:sz w:val="22"/>
                <w:szCs w:val="22"/>
                <w:lang w:val="en-US"/>
              </w:rPr>
            </w:pPr>
            <w:r w:rsidRPr="221A46BD" w:rsidR="01936BA6">
              <w:rPr>
                <w:rFonts w:ascii="Arial" w:hAnsi="Arial" w:eastAsia="Arial" w:cs="Arial"/>
                <w:b w:val="0"/>
                <w:bCs w:val="0"/>
                <w:i w:val="0"/>
                <w:iCs w:val="0"/>
                <w:sz w:val="22"/>
                <w:szCs w:val="22"/>
                <w:lang w:val="en-US"/>
              </w:rPr>
              <w:t>Low</w:t>
            </w:r>
          </w:p>
        </w:tc>
      </w:tr>
    </w:tbl>
    <w:p w:rsidR="221A46BD" w:rsidP="221A46BD" w:rsidRDefault="221A46BD" w14:paraId="69BC6243" w14:textId="788CB702">
      <w:pPr>
        <w:spacing w:before="240" w:after="0"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21A46BD" w:rsidP="221A46BD" w:rsidRDefault="221A46BD" w14:paraId="5F4970EB" w14:textId="1D4FAB44">
      <w:pPr>
        <w:pStyle w:val="ListParagraph"/>
        <w:spacing w:before="0" w:beforeAutospacing="off" w:after="0" w:afterAutospacing="off" w:line="276" w:lineRule="auto"/>
        <w:ind w:left="1440" w:right="0" w:hanging="360"/>
        <w:rPr>
          <w:rFonts w:ascii="Arial" w:hAnsi="Arial" w:eastAsia="Arial" w:cs="Arial"/>
          <w:noProof w:val="0"/>
          <w:sz w:val="24"/>
          <w:szCs w:val="24"/>
          <w:lang w:val="en"/>
        </w:rPr>
      </w:pPr>
    </w:p>
    <w:p w:rsidR="62FD35E0" w:rsidP="194FB46D" w:rsidRDefault="62FD35E0" w14:paraId="6D949F1F" w14:textId="6202291F">
      <w:pPr>
        <w:pStyle w:val="ListParagraph"/>
        <w:numPr>
          <w:ilvl w:val="0"/>
          <w:numId w:val="9"/>
        </w:numPr>
        <w:spacing w:before="0" w:beforeAutospacing="off" w:after="0" w:afterAutospacing="off" w:line="276" w:lineRule="auto"/>
        <w:ind w:left="1440" w:right="0" w:hanging="360"/>
        <w:rPr>
          <w:rFonts w:ascii="Arial" w:hAnsi="Arial" w:eastAsia="Arial" w:cs="Arial"/>
          <w:noProof w:val="0"/>
          <w:sz w:val="24"/>
          <w:szCs w:val="24"/>
          <w:lang w:val="en"/>
        </w:rPr>
      </w:pPr>
      <w:r w:rsidRPr="194FB46D" w:rsidR="62FD35E0">
        <w:rPr>
          <w:rFonts w:ascii="Arial" w:hAnsi="Arial" w:eastAsia="Arial" w:cs="Arial"/>
          <w:noProof w:val="0"/>
          <w:sz w:val="24"/>
          <w:szCs w:val="24"/>
          <w:lang w:val="en"/>
        </w:rPr>
        <w:t>Usability Requirements</w:t>
      </w:r>
    </w:p>
    <w:p w:rsidR="3C469FAD" w:rsidP="221A46BD" w:rsidRDefault="3C469FAD" w14:paraId="14E91D8C" w14:textId="3F7E1F81">
      <w:pPr>
        <w:pStyle w:val="ListParagraph"/>
        <w:numPr>
          <w:ilvl w:val="1"/>
          <w:numId w:val="9"/>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User interface</w:t>
      </w:r>
    </w:p>
    <w:p w:rsidR="15A474DD" w:rsidP="221A46BD" w:rsidRDefault="15A474DD" w14:paraId="7A6B7B45" w14:textId="3AA6E113">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 xml:space="preserve">The homepage features three clear “cards” (Air, Water, Ground), each color-coded and labeled with icons. </w:t>
      </w:r>
    </w:p>
    <w:p w:rsidR="15A474DD" w:rsidP="221A46BD" w:rsidRDefault="15A474DD" w14:paraId="1EF6BADB" w14:textId="4595E8C9">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 xml:space="preserve">A consistent </w:t>
      </w:r>
      <w:r w:rsidRPr="221A46BD" w:rsidR="15A474DD">
        <w:rPr>
          <w:rFonts w:ascii="Arial" w:hAnsi="Arial" w:eastAsia="Arial" w:cs="Arial"/>
          <w:noProof w:val="0"/>
          <w:lang w:val="en-US"/>
        </w:rPr>
        <w:t>TopBar</w:t>
      </w:r>
      <w:r w:rsidRPr="221A46BD" w:rsidR="15A474DD">
        <w:rPr>
          <w:rFonts w:ascii="Arial" w:hAnsi="Arial" w:eastAsia="Arial" w:cs="Arial"/>
          <w:noProof w:val="0"/>
          <w:lang w:val="en-US"/>
        </w:rPr>
        <w:t xml:space="preserve"> and Footer are present on every page to provide quick context and easy navigation back to the homepage. </w:t>
      </w:r>
    </w:p>
    <w:p w:rsidR="15A474DD" w:rsidP="221A46BD" w:rsidRDefault="15A474DD" w14:paraId="4065F452" w14:textId="793B98F3">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 xml:space="preserve">Section landing pages for Air, Water, and Ground each display two to three “info-cards” that link to deeper visualizations. </w:t>
      </w:r>
    </w:p>
    <w:p w:rsidR="15A474DD" w:rsidP="221A46BD" w:rsidRDefault="15A474DD" w14:paraId="293AAF26" w14:textId="08B0039F">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 xml:space="preserve">Sub-pages include back buttons to return to their parent categories. </w:t>
      </w:r>
    </w:p>
    <w:p w:rsidR="15A474DD" w:rsidP="221A46BD" w:rsidRDefault="15A474DD" w14:paraId="4DDCBB6D" w14:textId="5FD6EF4B">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 xml:space="preserve">Form controls in the Carbon Comparison tool and the country selector in the Plastic Ocean section use native HTML elements like &lt;input&gt; and &lt;select&gt; to ensure familiarity. </w:t>
      </w:r>
    </w:p>
    <w:p w:rsidR="15A474DD" w:rsidP="221A46BD" w:rsidRDefault="15A474DD" w14:paraId="799B375D" w14:textId="15725F31">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 xml:space="preserve">All visualizations include alt-text for accessibility, and buttons and sliders are labeled for screen readers. </w:t>
      </w:r>
    </w:p>
    <w:p w:rsidR="15A474DD" w:rsidP="221A46BD" w:rsidRDefault="15A474DD" w14:paraId="4F6B9E50" w14:textId="74C0E371">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15A474DD">
        <w:rPr>
          <w:rFonts w:ascii="Arial" w:hAnsi="Arial" w:eastAsia="Arial" w:cs="Arial"/>
          <w:noProof w:val="0"/>
          <w:lang w:val="en-US"/>
        </w:rPr>
        <w:t>The layout is responsive, using flex-wrap for card containers and designed to degrade gracefully on narrower viewports; mobile support is functional but not fully polished.</w:t>
      </w:r>
    </w:p>
    <w:p w:rsidR="221A46BD" w:rsidP="221A46BD" w:rsidRDefault="221A46BD" w14:paraId="18F7689C" w14:textId="61F62C78">
      <w:pPr>
        <w:pStyle w:val="ListParagraph"/>
        <w:spacing w:before="0" w:beforeAutospacing="off" w:after="0" w:afterAutospacing="off" w:line="276" w:lineRule="auto"/>
        <w:ind w:left="2160" w:right="0"/>
        <w:rPr>
          <w:noProof w:val="0"/>
          <w:lang w:val="en-US"/>
        </w:rPr>
      </w:pPr>
    </w:p>
    <w:p w:rsidR="3C469FAD" w:rsidP="221A46BD" w:rsidRDefault="3C469FAD" w14:paraId="10346B6D" w14:textId="7872B76B">
      <w:pPr>
        <w:pStyle w:val="ListParagraph"/>
        <w:numPr>
          <w:ilvl w:val="1"/>
          <w:numId w:val="9"/>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Performance</w:t>
      </w:r>
    </w:p>
    <w:p w:rsidR="4DB50BE6" w:rsidP="221A46BD" w:rsidRDefault="4DB50BE6" w14:paraId="15B54A69" w14:textId="460160BA">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4DB50BE6">
        <w:rPr>
          <w:rFonts w:ascii="Arial" w:hAnsi="Arial" w:eastAsia="Arial" w:cs="Arial"/>
          <w:noProof w:val="0"/>
          <w:lang w:val="en-US"/>
        </w:rPr>
        <w:t>API response times for simple lookups (such as /</w:t>
      </w:r>
      <w:r w:rsidRPr="221A46BD" w:rsidR="4DB50BE6">
        <w:rPr>
          <w:rFonts w:ascii="Arial" w:hAnsi="Arial" w:eastAsia="Arial" w:cs="Arial"/>
          <w:noProof w:val="0"/>
          <w:lang w:val="en-US"/>
        </w:rPr>
        <w:t>air_super</w:t>
      </w:r>
      <w:r w:rsidRPr="221A46BD" w:rsidR="4DB50BE6">
        <w:rPr>
          <w:rFonts w:ascii="Arial" w:hAnsi="Arial" w:eastAsia="Arial" w:cs="Arial"/>
          <w:noProof w:val="0"/>
          <w:lang w:val="en-US"/>
        </w:rPr>
        <w:t xml:space="preserve">, /companies, and /ocean-projections) are under 200 milliseconds on a local Postgres database. </w:t>
      </w:r>
    </w:p>
    <w:p w:rsidR="4DB50BE6" w:rsidP="221A46BD" w:rsidRDefault="4DB50BE6" w14:paraId="2653C3A8" w14:textId="3B4C6FC2">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4DB50BE6">
        <w:rPr>
          <w:rFonts w:ascii="Arial" w:hAnsi="Arial" w:eastAsia="Arial" w:cs="Arial"/>
          <w:noProof w:val="0"/>
          <w:lang w:val="en-US"/>
        </w:rPr>
        <w:t xml:space="preserve">Map data, consisting of approximately 200 country records, loads in under 500 milliseconds. On the frontend, the </w:t>
      </w:r>
      <w:r w:rsidRPr="221A46BD" w:rsidR="4DB50BE6">
        <w:rPr>
          <w:rFonts w:ascii="Arial" w:hAnsi="Arial" w:eastAsia="Arial" w:cs="Arial"/>
          <w:noProof w:val="0"/>
          <w:lang w:val="en-US"/>
        </w:rPr>
        <w:t>initial</w:t>
      </w:r>
      <w:r w:rsidRPr="221A46BD" w:rsidR="4DB50BE6">
        <w:rPr>
          <w:rFonts w:ascii="Arial" w:hAnsi="Arial" w:eastAsia="Arial" w:cs="Arial"/>
          <w:noProof w:val="0"/>
          <w:lang w:val="en-US"/>
        </w:rPr>
        <w:t xml:space="preserve"> bundle load (React and D3) takes </w:t>
      </w:r>
      <w:r w:rsidRPr="221A46BD" w:rsidR="4DB50BE6">
        <w:rPr>
          <w:rFonts w:ascii="Arial" w:hAnsi="Arial" w:eastAsia="Arial" w:cs="Arial"/>
          <w:noProof w:val="0"/>
          <w:lang w:val="en-US"/>
        </w:rPr>
        <w:t>approximately 2</w:t>
      </w:r>
      <w:r w:rsidRPr="221A46BD" w:rsidR="4DB50BE6">
        <w:rPr>
          <w:rFonts w:ascii="Arial" w:hAnsi="Arial" w:eastAsia="Arial" w:cs="Arial"/>
          <w:noProof w:val="0"/>
          <w:lang w:val="en-US"/>
        </w:rPr>
        <w:t xml:space="preserve">–3 seconds on a typical broadband connection, while </w:t>
      </w:r>
      <w:r w:rsidRPr="221A46BD" w:rsidR="4DB50BE6">
        <w:rPr>
          <w:rFonts w:ascii="Arial" w:hAnsi="Arial" w:eastAsia="Arial" w:cs="Arial"/>
          <w:noProof w:val="0"/>
          <w:lang w:val="en-US"/>
        </w:rPr>
        <w:t>subsequent</w:t>
      </w:r>
      <w:r w:rsidRPr="221A46BD" w:rsidR="4DB50BE6">
        <w:rPr>
          <w:rFonts w:ascii="Arial" w:hAnsi="Arial" w:eastAsia="Arial" w:cs="Arial"/>
          <w:noProof w:val="0"/>
          <w:lang w:val="en-US"/>
        </w:rPr>
        <w:t xml:space="preserve"> route changes and visual updates occur in under 100 milliseconds. </w:t>
      </w:r>
    </w:p>
    <w:p w:rsidR="4DB50BE6" w:rsidP="221A46BD" w:rsidRDefault="4DB50BE6" w14:paraId="4285EFF5" w14:textId="3C66E961">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4DB50BE6">
        <w:rPr>
          <w:rFonts w:ascii="Arial" w:hAnsi="Arial" w:eastAsia="Arial" w:cs="Arial"/>
          <w:noProof w:val="0"/>
          <w:lang w:val="en-US"/>
        </w:rPr>
        <w:t xml:space="preserve">Interactive animations, such as sliders and circle scaling, perform at 50 milliseconds or better per frame. </w:t>
      </w:r>
    </w:p>
    <w:p w:rsidR="4DB50BE6" w:rsidP="221A46BD" w:rsidRDefault="4DB50BE6" w14:paraId="18C60244" w14:textId="0043ECCF">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4DB50BE6">
        <w:rPr>
          <w:rFonts w:ascii="Arial" w:hAnsi="Arial" w:eastAsia="Arial" w:cs="Arial"/>
          <w:noProof w:val="0"/>
          <w:lang w:val="en-US"/>
        </w:rPr>
        <w:t xml:space="preserve">The database uses primary keys and indexes on fields such as year, </w:t>
      </w:r>
      <w:r w:rsidRPr="221A46BD" w:rsidR="4DB50BE6">
        <w:rPr>
          <w:rFonts w:ascii="Arial" w:hAnsi="Arial" w:eastAsia="Arial" w:cs="Arial"/>
          <w:noProof w:val="0"/>
          <w:lang w:val="en-US"/>
        </w:rPr>
        <w:t>country_code</w:t>
      </w:r>
      <w:r w:rsidRPr="221A46BD" w:rsidR="4DB50BE6">
        <w:rPr>
          <w:rFonts w:ascii="Arial" w:hAnsi="Arial" w:eastAsia="Arial" w:cs="Arial"/>
          <w:noProof w:val="0"/>
          <w:lang w:val="en-US"/>
        </w:rPr>
        <w:t xml:space="preserve">, and </w:t>
      </w:r>
      <w:r w:rsidRPr="221A46BD" w:rsidR="4DB50BE6">
        <w:rPr>
          <w:rFonts w:ascii="Arial" w:hAnsi="Arial" w:eastAsia="Arial" w:cs="Arial"/>
          <w:noProof w:val="0"/>
          <w:lang w:val="en-US"/>
        </w:rPr>
        <w:t>number_code</w:t>
      </w:r>
      <w:r w:rsidRPr="221A46BD" w:rsidR="4DB50BE6">
        <w:rPr>
          <w:rFonts w:ascii="Arial" w:hAnsi="Arial" w:eastAsia="Arial" w:cs="Arial"/>
          <w:noProof w:val="0"/>
          <w:lang w:val="en-US"/>
        </w:rPr>
        <w:t xml:space="preserve"> to ensure fast lookups and efficient execution of aggregated queries like </w:t>
      </w:r>
      <w:r w:rsidRPr="221A46BD" w:rsidR="4DB50BE6">
        <w:rPr>
          <w:rFonts w:ascii="Arial" w:hAnsi="Arial" w:eastAsia="Arial" w:cs="Arial"/>
          <w:noProof w:val="0"/>
          <w:lang w:val="en-US"/>
        </w:rPr>
        <w:t>top-5</w:t>
      </w:r>
      <w:r w:rsidRPr="221A46BD" w:rsidR="4DB50BE6">
        <w:rPr>
          <w:rFonts w:ascii="Arial" w:hAnsi="Arial" w:eastAsia="Arial" w:cs="Arial"/>
          <w:noProof w:val="0"/>
          <w:lang w:val="en-US"/>
        </w:rPr>
        <w:t xml:space="preserve"> company listings. </w:t>
      </w:r>
    </w:p>
    <w:p w:rsidR="4DB50BE6" w:rsidP="221A46BD" w:rsidRDefault="4DB50BE6" w14:paraId="10451A0A" w14:textId="1CCB3F8D">
      <w:pPr>
        <w:pStyle w:val="ListParagraph"/>
        <w:numPr>
          <w:ilvl w:val="2"/>
          <w:numId w:val="9"/>
        </w:numPr>
        <w:spacing w:before="0" w:beforeAutospacing="off" w:after="0" w:afterAutospacing="off" w:line="276" w:lineRule="auto"/>
        <w:ind w:right="0"/>
        <w:rPr>
          <w:rFonts w:ascii="Arial" w:hAnsi="Arial" w:eastAsia="Arial" w:cs="Arial"/>
          <w:noProof w:val="0"/>
          <w:lang w:val="en-US"/>
        </w:rPr>
      </w:pPr>
      <w:r w:rsidRPr="221A46BD" w:rsidR="4DB50BE6">
        <w:rPr>
          <w:rFonts w:ascii="Arial" w:hAnsi="Arial" w:eastAsia="Arial" w:cs="Arial"/>
          <w:noProof w:val="0"/>
          <w:lang w:val="en-US"/>
        </w:rPr>
        <w:t>For scalability, the backend is designed to support containerization and the addition of sharding or read-only database replicas as traffic increases.</w:t>
      </w:r>
    </w:p>
    <w:p w:rsidR="221A46BD" w:rsidP="221A46BD" w:rsidRDefault="221A46BD" w14:paraId="09DECAF7" w14:textId="4AC2BFC8">
      <w:pPr>
        <w:pStyle w:val="Normal"/>
        <w:spacing w:before="0" w:beforeAutospacing="off" w:after="0" w:afterAutospacing="off" w:line="276" w:lineRule="auto"/>
        <w:ind w:left="720" w:right="0"/>
        <w:rPr>
          <w:noProof w:val="0"/>
          <w:lang w:val="en-US"/>
        </w:rPr>
      </w:pPr>
    </w:p>
    <w:p w:rsidR="62FD35E0" w:rsidP="194FB46D" w:rsidRDefault="62FD35E0" w14:paraId="78BD28F3" w14:textId="0EDB3440">
      <w:pPr>
        <w:pStyle w:val="ListParagraph"/>
        <w:numPr>
          <w:ilvl w:val="0"/>
          <w:numId w:val="9"/>
        </w:numPr>
        <w:spacing w:before="0" w:beforeAutospacing="off" w:after="0" w:afterAutospacing="off" w:line="276" w:lineRule="auto"/>
        <w:ind w:left="1440" w:right="0" w:hanging="360"/>
        <w:rPr>
          <w:rFonts w:ascii="Arial" w:hAnsi="Arial" w:eastAsia="Arial" w:cs="Arial"/>
          <w:noProof w:val="0"/>
          <w:sz w:val="24"/>
          <w:szCs w:val="24"/>
          <w:lang w:val="en"/>
        </w:rPr>
      </w:pPr>
      <w:r w:rsidRPr="194FB46D" w:rsidR="62FD35E0">
        <w:rPr>
          <w:rFonts w:ascii="Arial" w:hAnsi="Arial" w:eastAsia="Arial" w:cs="Arial"/>
          <w:noProof w:val="0"/>
          <w:sz w:val="24"/>
          <w:szCs w:val="24"/>
          <w:lang w:val="en"/>
        </w:rPr>
        <w:t>System Requirements</w:t>
      </w:r>
    </w:p>
    <w:p w:rsidR="62FD35E0" w:rsidP="194FB46D" w:rsidRDefault="62FD35E0" w14:paraId="40DEF24C" w14:textId="10AA95F8">
      <w:pPr>
        <w:pStyle w:val="ListParagraph"/>
        <w:numPr>
          <w:ilvl w:val="1"/>
          <w:numId w:val="9"/>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Hardware</w:t>
      </w:r>
    </w:p>
    <w:p w:rsidR="0655E92D" w:rsidP="221A46BD" w:rsidRDefault="0655E92D" w14:paraId="786BD601" w14:textId="56A44CFC">
      <w:pPr>
        <w:pStyle w:val="ListParagraph"/>
        <w:numPr>
          <w:ilvl w:val="2"/>
          <w:numId w:val="9"/>
        </w:numPr>
        <w:spacing w:before="0" w:beforeAutospacing="off" w:after="0" w:afterAutospacing="off" w:line="276" w:lineRule="auto"/>
        <w:ind w:right="0"/>
        <w:rPr>
          <w:rFonts w:ascii="Arial" w:hAnsi="Arial" w:eastAsia="Arial" w:cs="Arial"/>
          <w:noProof w:val="0"/>
          <w:lang w:val="en"/>
        </w:rPr>
      </w:pPr>
      <w:r w:rsidRPr="221A46BD" w:rsidR="0655E92D">
        <w:rPr>
          <w:rFonts w:ascii="Arial" w:hAnsi="Arial" w:eastAsia="Arial" w:cs="Arial"/>
          <w:noProof w:val="0"/>
          <w:lang w:val="en"/>
        </w:rPr>
        <w:t xml:space="preserve">For development or small-scale hosting, a machine with 2 CPU cores, 4 GB RAM, and 20 GB of disk space is sufficient. </w:t>
      </w:r>
    </w:p>
    <w:p w:rsidR="0655E92D" w:rsidP="221A46BD" w:rsidRDefault="0655E92D" w14:paraId="556012A7" w14:textId="5339F577">
      <w:pPr>
        <w:pStyle w:val="ListParagraph"/>
        <w:numPr>
          <w:ilvl w:val="2"/>
          <w:numId w:val="9"/>
        </w:numPr>
        <w:spacing w:before="0" w:beforeAutospacing="off" w:after="0" w:afterAutospacing="off" w:line="276" w:lineRule="auto"/>
        <w:ind w:right="0"/>
        <w:rPr>
          <w:rFonts w:ascii="Arial" w:hAnsi="Arial" w:eastAsia="Arial" w:cs="Arial"/>
          <w:noProof w:val="0"/>
          <w:lang w:val="en"/>
        </w:rPr>
      </w:pPr>
      <w:r w:rsidRPr="221A46BD" w:rsidR="0655E92D">
        <w:rPr>
          <w:rFonts w:ascii="Arial" w:hAnsi="Arial" w:eastAsia="Arial" w:cs="Arial"/>
          <w:noProof w:val="0"/>
          <w:lang w:val="en"/>
        </w:rPr>
        <w:t>For production or medium-scale deployment, it is recommended to use a machine with 4 or more CPU cores, 8 or more GB of RAM, and SSD storage.</w:t>
      </w:r>
    </w:p>
    <w:p w:rsidR="221A46BD" w:rsidP="221A46BD" w:rsidRDefault="221A46BD" w14:paraId="56FD1DB4" w14:textId="7C9FF10E">
      <w:pPr>
        <w:pStyle w:val="ListParagraph"/>
        <w:spacing w:before="0" w:beforeAutospacing="off" w:after="0" w:afterAutospacing="off" w:line="276" w:lineRule="auto"/>
        <w:ind w:left="2160" w:right="0"/>
        <w:rPr>
          <w:rFonts w:ascii="Arial" w:hAnsi="Arial" w:eastAsia="Arial" w:cs="Arial"/>
          <w:noProof w:val="0"/>
          <w:sz w:val="24"/>
          <w:szCs w:val="24"/>
          <w:lang w:val="en"/>
        </w:rPr>
      </w:pPr>
    </w:p>
    <w:p w:rsidR="62FD35E0" w:rsidP="194FB46D" w:rsidRDefault="62FD35E0" w14:paraId="012605F5" w14:textId="503AD221">
      <w:pPr>
        <w:pStyle w:val="ListParagraph"/>
        <w:numPr>
          <w:ilvl w:val="1"/>
          <w:numId w:val="9"/>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Software</w:t>
      </w:r>
    </w:p>
    <w:p w:rsidR="60DE35D1" w:rsidP="221A46BD" w:rsidRDefault="60DE35D1" w14:paraId="3A0D87A9" w14:textId="7D1F2625">
      <w:pPr>
        <w:pStyle w:val="ListParagraph"/>
        <w:numPr>
          <w:ilvl w:val="2"/>
          <w:numId w:val="9"/>
        </w:numPr>
        <w:spacing w:before="0" w:beforeAutospacing="off" w:after="0" w:afterAutospacing="off" w:line="276" w:lineRule="auto"/>
        <w:ind w:right="0"/>
        <w:rPr>
          <w:rFonts w:ascii="Arial" w:hAnsi="Arial" w:eastAsia="Arial" w:cs="Arial"/>
          <w:noProof w:val="0"/>
          <w:sz w:val="24"/>
          <w:szCs w:val="24"/>
          <w:lang w:val="en-US"/>
        </w:rPr>
      </w:pPr>
      <w:r w:rsidRPr="221A46BD" w:rsidR="60DE35D1">
        <w:rPr>
          <w:rFonts w:ascii="Arial" w:hAnsi="Arial" w:eastAsia="Arial" w:cs="Arial"/>
          <w:noProof w:val="0"/>
          <w:sz w:val="24"/>
          <w:szCs w:val="24"/>
          <w:lang w:val="en-US"/>
        </w:rPr>
        <w:t xml:space="preserve">The backend requires Python 3.8 or newer and uses </w:t>
      </w:r>
      <w:r w:rsidRPr="221A46BD" w:rsidR="60DE35D1">
        <w:rPr>
          <w:rFonts w:ascii="Arial" w:hAnsi="Arial" w:eastAsia="Arial" w:cs="Arial"/>
          <w:noProof w:val="0"/>
          <w:sz w:val="24"/>
          <w:szCs w:val="24"/>
          <w:lang w:val="en-US"/>
        </w:rPr>
        <w:t>FastAPI</w:t>
      </w:r>
      <w:r w:rsidRPr="221A46BD" w:rsidR="60DE35D1">
        <w:rPr>
          <w:rFonts w:ascii="Arial" w:hAnsi="Arial" w:eastAsia="Arial" w:cs="Arial"/>
          <w:noProof w:val="0"/>
          <w:sz w:val="24"/>
          <w:szCs w:val="24"/>
          <w:lang w:val="en-US"/>
        </w:rPr>
        <w:t xml:space="preserve">, </w:t>
      </w:r>
      <w:r w:rsidRPr="221A46BD" w:rsidR="60DE35D1">
        <w:rPr>
          <w:rFonts w:ascii="Arial" w:hAnsi="Arial" w:eastAsia="Arial" w:cs="Arial"/>
          <w:noProof w:val="0"/>
          <w:sz w:val="24"/>
          <w:szCs w:val="24"/>
          <w:lang w:val="en-US"/>
        </w:rPr>
        <w:t>SQLAlchemy</w:t>
      </w:r>
      <w:r w:rsidRPr="221A46BD" w:rsidR="60DE35D1">
        <w:rPr>
          <w:rFonts w:ascii="Arial" w:hAnsi="Arial" w:eastAsia="Arial" w:cs="Arial"/>
          <w:noProof w:val="0"/>
          <w:sz w:val="24"/>
          <w:szCs w:val="24"/>
          <w:lang w:val="en-US"/>
        </w:rPr>
        <w:t xml:space="preserve">, and Psycopg2. </w:t>
      </w:r>
    </w:p>
    <w:p w:rsidR="60DE35D1" w:rsidP="221A46BD" w:rsidRDefault="60DE35D1" w14:paraId="1F98CCC1" w14:textId="16DE195D">
      <w:pPr>
        <w:pStyle w:val="ListParagraph"/>
        <w:numPr>
          <w:ilvl w:val="2"/>
          <w:numId w:val="9"/>
        </w:numPr>
        <w:spacing w:before="0" w:beforeAutospacing="off" w:after="0" w:afterAutospacing="off" w:line="276" w:lineRule="auto"/>
        <w:ind w:right="0"/>
        <w:rPr>
          <w:rFonts w:ascii="Arial" w:hAnsi="Arial" w:eastAsia="Arial" w:cs="Arial"/>
          <w:noProof w:val="0"/>
          <w:sz w:val="24"/>
          <w:szCs w:val="24"/>
          <w:lang w:val="en-US"/>
        </w:rPr>
      </w:pPr>
      <w:r w:rsidRPr="221A46BD" w:rsidR="60DE35D1">
        <w:rPr>
          <w:rFonts w:ascii="Arial" w:hAnsi="Arial" w:eastAsia="Arial" w:cs="Arial"/>
          <w:noProof w:val="0"/>
          <w:sz w:val="24"/>
          <w:szCs w:val="24"/>
          <w:lang w:val="en-US"/>
        </w:rPr>
        <w:t xml:space="preserve">The </w:t>
      </w:r>
      <w:r w:rsidRPr="221A46BD" w:rsidR="60DE35D1">
        <w:rPr>
          <w:rFonts w:ascii="Arial" w:hAnsi="Arial" w:eastAsia="Arial" w:cs="Arial"/>
          <w:noProof w:val="0"/>
          <w:sz w:val="24"/>
          <w:szCs w:val="24"/>
          <w:lang w:val="en-US"/>
        </w:rPr>
        <w:t>frontend</w:t>
      </w:r>
      <w:r w:rsidRPr="221A46BD" w:rsidR="60DE35D1">
        <w:rPr>
          <w:rFonts w:ascii="Arial" w:hAnsi="Arial" w:eastAsia="Arial" w:cs="Arial"/>
          <w:noProof w:val="0"/>
          <w:sz w:val="24"/>
          <w:szCs w:val="24"/>
          <w:lang w:val="en-US"/>
        </w:rPr>
        <w:t xml:space="preserve"> requires Node.js version 14 or newer and is built with React 17 or newer, React-Router, D3.js, and Tailwind or CSS modules. </w:t>
      </w:r>
    </w:p>
    <w:p w:rsidR="60DE35D1" w:rsidP="221A46BD" w:rsidRDefault="60DE35D1" w14:paraId="714453B0" w14:textId="275DF4E4">
      <w:pPr>
        <w:pStyle w:val="ListParagraph"/>
        <w:numPr>
          <w:ilvl w:val="2"/>
          <w:numId w:val="9"/>
        </w:numPr>
        <w:spacing w:before="0" w:beforeAutospacing="off" w:after="0" w:afterAutospacing="off" w:line="276" w:lineRule="auto"/>
        <w:ind w:right="0"/>
        <w:rPr>
          <w:rFonts w:ascii="Arial" w:hAnsi="Arial" w:eastAsia="Arial" w:cs="Arial"/>
          <w:noProof w:val="0"/>
          <w:sz w:val="24"/>
          <w:szCs w:val="24"/>
          <w:lang w:val="en-US"/>
        </w:rPr>
      </w:pPr>
      <w:r w:rsidRPr="221A46BD" w:rsidR="60DE35D1">
        <w:rPr>
          <w:rFonts w:ascii="Arial" w:hAnsi="Arial" w:eastAsia="Arial" w:cs="Arial"/>
          <w:noProof w:val="0"/>
          <w:sz w:val="24"/>
          <w:szCs w:val="24"/>
          <w:lang w:val="en-US"/>
        </w:rPr>
        <w:t xml:space="preserve">The system can run on Linux (Ubuntu 20.04 or later), macOS, or Windows with WSL. Build tools include </w:t>
      </w:r>
      <w:r w:rsidRPr="221A46BD" w:rsidR="60DE35D1">
        <w:rPr>
          <w:rFonts w:ascii="Arial" w:hAnsi="Arial" w:eastAsia="Arial" w:cs="Arial"/>
          <w:noProof w:val="0"/>
          <w:sz w:val="24"/>
          <w:szCs w:val="24"/>
          <w:lang w:val="en-US"/>
        </w:rPr>
        <w:t>npm</w:t>
      </w:r>
      <w:r w:rsidRPr="221A46BD" w:rsidR="60DE35D1">
        <w:rPr>
          <w:rFonts w:ascii="Arial" w:hAnsi="Arial" w:eastAsia="Arial" w:cs="Arial"/>
          <w:noProof w:val="0"/>
          <w:sz w:val="24"/>
          <w:szCs w:val="24"/>
          <w:lang w:val="en-US"/>
        </w:rPr>
        <w:t xml:space="preserve"> or yarn for the frontend, and </w:t>
      </w:r>
      <w:r w:rsidRPr="221A46BD" w:rsidR="60DE35D1">
        <w:rPr>
          <w:rFonts w:ascii="Arial" w:hAnsi="Arial" w:eastAsia="Arial" w:cs="Arial"/>
          <w:noProof w:val="0"/>
          <w:sz w:val="24"/>
          <w:szCs w:val="24"/>
          <w:lang w:val="en-US"/>
        </w:rPr>
        <w:t>uvicorn</w:t>
      </w:r>
      <w:r w:rsidRPr="221A46BD" w:rsidR="60DE35D1">
        <w:rPr>
          <w:rFonts w:ascii="Arial" w:hAnsi="Arial" w:eastAsia="Arial" w:cs="Arial"/>
          <w:noProof w:val="0"/>
          <w:sz w:val="24"/>
          <w:szCs w:val="24"/>
          <w:lang w:val="en-US"/>
        </w:rPr>
        <w:t xml:space="preserve"> or </w:t>
      </w:r>
      <w:r w:rsidRPr="221A46BD" w:rsidR="60DE35D1">
        <w:rPr>
          <w:rFonts w:ascii="Arial" w:hAnsi="Arial" w:eastAsia="Arial" w:cs="Arial"/>
          <w:noProof w:val="0"/>
          <w:sz w:val="24"/>
          <w:szCs w:val="24"/>
          <w:lang w:val="en-US"/>
        </w:rPr>
        <w:t>gunicorn</w:t>
      </w:r>
      <w:r w:rsidRPr="221A46BD" w:rsidR="60DE35D1">
        <w:rPr>
          <w:rFonts w:ascii="Arial" w:hAnsi="Arial" w:eastAsia="Arial" w:cs="Arial"/>
          <w:noProof w:val="0"/>
          <w:sz w:val="24"/>
          <w:szCs w:val="24"/>
          <w:lang w:val="en-US"/>
        </w:rPr>
        <w:t xml:space="preserve"> for serving the API.</w:t>
      </w:r>
    </w:p>
    <w:p w:rsidR="221A46BD" w:rsidP="221A46BD" w:rsidRDefault="221A46BD" w14:paraId="650326E3" w14:textId="34B9D6A0">
      <w:pPr>
        <w:pStyle w:val="Normal"/>
        <w:spacing w:before="0" w:beforeAutospacing="off" w:after="0" w:afterAutospacing="off" w:line="276" w:lineRule="auto"/>
        <w:ind w:left="1440" w:right="0"/>
        <w:rPr>
          <w:rFonts w:ascii="Arial" w:hAnsi="Arial" w:eastAsia="Arial" w:cs="Arial"/>
          <w:noProof w:val="0"/>
          <w:sz w:val="24"/>
          <w:szCs w:val="24"/>
          <w:lang w:val="en-US"/>
        </w:rPr>
      </w:pPr>
    </w:p>
    <w:p w:rsidR="62FD35E0" w:rsidP="194FB46D" w:rsidRDefault="62FD35E0" w14:paraId="0CF61252" w14:textId="49C8319F">
      <w:pPr>
        <w:pStyle w:val="ListParagraph"/>
        <w:numPr>
          <w:ilvl w:val="1"/>
          <w:numId w:val="9"/>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Database</w:t>
      </w:r>
    </w:p>
    <w:p w:rsidR="5DB977C7" w:rsidP="221A46BD" w:rsidRDefault="5DB977C7" w14:paraId="28139C1B" w14:textId="2702052F">
      <w:pPr>
        <w:pStyle w:val="ListParagraph"/>
        <w:numPr>
          <w:ilvl w:val="2"/>
          <w:numId w:val="9"/>
        </w:numPr>
        <w:spacing w:before="0" w:beforeAutospacing="off" w:after="0" w:afterAutospacing="off" w:line="276" w:lineRule="auto"/>
        <w:ind w:right="0"/>
        <w:rPr>
          <w:rFonts w:ascii="Arial" w:hAnsi="Arial" w:eastAsia="Arial" w:cs="Arial"/>
          <w:noProof w:val="0"/>
          <w:sz w:val="24"/>
          <w:szCs w:val="24"/>
          <w:lang w:val="en-US"/>
        </w:rPr>
      </w:pPr>
      <w:r w:rsidRPr="221A46BD" w:rsidR="5DB977C7">
        <w:rPr>
          <w:rFonts w:ascii="Arial" w:hAnsi="Arial" w:eastAsia="Arial" w:cs="Arial"/>
          <w:noProof w:val="0"/>
          <w:sz w:val="24"/>
          <w:szCs w:val="24"/>
          <w:lang w:val="en-US"/>
        </w:rPr>
        <w:t xml:space="preserve">The system uses PostgreSQL version 10 or newer, with testing confirmed on versions 12 and 13. </w:t>
      </w:r>
    </w:p>
    <w:p w:rsidR="5DB977C7" w:rsidP="221A46BD" w:rsidRDefault="5DB977C7" w14:paraId="118BC243" w14:textId="09D25928">
      <w:pPr>
        <w:pStyle w:val="ListParagraph"/>
        <w:numPr>
          <w:ilvl w:val="2"/>
          <w:numId w:val="9"/>
        </w:numPr>
        <w:spacing w:before="0" w:beforeAutospacing="off" w:after="0" w:afterAutospacing="off" w:line="276" w:lineRule="auto"/>
        <w:ind w:right="0"/>
        <w:rPr>
          <w:rFonts w:ascii="Arial" w:hAnsi="Arial" w:eastAsia="Arial" w:cs="Arial"/>
          <w:noProof w:val="0"/>
          <w:sz w:val="24"/>
          <w:szCs w:val="24"/>
          <w:lang w:val="en-US"/>
        </w:rPr>
      </w:pPr>
      <w:r w:rsidRPr="221A46BD" w:rsidR="5DB977C7">
        <w:rPr>
          <w:rFonts w:ascii="Arial" w:hAnsi="Arial" w:eastAsia="Arial" w:cs="Arial"/>
          <w:noProof w:val="0"/>
          <w:sz w:val="24"/>
          <w:szCs w:val="24"/>
          <w:lang w:val="en-US"/>
        </w:rPr>
        <w:t xml:space="preserve">Database schemas are managed through </w:t>
      </w:r>
      <w:r w:rsidRPr="221A46BD" w:rsidR="5DB977C7">
        <w:rPr>
          <w:rFonts w:ascii="Arial" w:hAnsi="Arial" w:eastAsia="Arial" w:cs="Arial"/>
          <w:noProof w:val="0"/>
          <w:sz w:val="24"/>
          <w:szCs w:val="24"/>
          <w:lang w:val="en-US"/>
        </w:rPr>
        <w:t>SQLAlchemy</w:t>
      </w:r>
      <w:r w:rsidRPr="221A46BD" w:rsidR="5DB977C7">
        <w:rPr>
          <w:rFonts w:ascii="Arial" w:hAnsi="Arial" w:eastAsia="Arial" w:cs="Arial"/>
          <w:noProof w:val="0"/>
          <w:sz w:val="24"/>
          <w:szCs w:val="24"/>
          <w:lang w:val="en-US"/>
        </w:rPr>
        <w:t xml:space="preserve"> models and initialized using a SQL dump file located in the datasets/Setup directory. </w:t>
      </w:r>
    </w:p>
    <w:p w:rsidR="5DB977C7" w:rsidP="221A46BD" w:rsidRDefault="5DB977C7" w14:paraId="6FA91F9A" w14:textId="0B82629E">
      <w:pPr>
        <w:pStyle w:val="ListParagraph"/>
        <w:numPr>
          <w:ilvl w:val="2"/>
          <w:numId w:val="9"/>
        </w:numPr>
        <w:spacing w:before="0" w:beforeAutospacing="off" w:after="0" w:afterAutospacing="off" w:line="276" w:lineRule="auto"/>
        <w:ind w:right="0"/>
        <w:rPr>
          <w:rFonts w:ascii="Arial" w:hAnsi="Arial" w:eastAsia="Arial" w:cs="Arial"/>
          <w:noProof w:val="0"/>
          <w:sz w:val="24"/>
          <w:szCs w:val="24"/>
          <w:lang w:val="en"/>
        </w:rPr>
      </w:pPr>
      <w:r w:rsidRPr="221A46BD" w:rsidR="5DB977C7">
        <w:rPr>
          <w:rFonts w:ascii="Arial" w:hAnsi="Arial" w:eastAsia="Arial" w:cs="Arial"/>
          <w:noProof w:val="0"/>
          <w:sz w:val="24"/>
          <w:szCs w:val="24"/>
          <w:lang w:val="en-US"/>
        </w:rPr>
        <w:t>Connection strings and credentials are injected using environment variables.</w:t>
      </w:r>
    </w:p>
    <w:p w:rsidR="62FD35E0" w:rsidP="194FB46D" w:rsidRDefault="62FD35E0" w14:paraId="7797F6B1" w14:textId="6219A0E0">
      <w:pPr>
        <w:pStyle w:val="ListParagraph"/>
        <w:numPr>
          <w:ilvl w:val="0"/>
          <w:numId w:val="9"/>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Security Requirements</w:t>
      </w:r>
    </w:p>
    <w:p w:rsidR="6F035D6B" w:rsidP="221A46BD" w:rsidRDefault="6F035D6B" w14:paraId="2A229142" w14:textId="2101701E">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US"/>
        </w:rPr>
      </w:pPr>
      <w:r w:rsidRPr="221A46BD" w:rsidR="6F035D6B">
        <w:rPr>
          <w:rFonts w:ascii="Arial" w:hAnsi="Arial" w:eastAsia="Arial" w:cs="Arial"/>
          <w:noProof w:val="0"/>
          <w:sz w:val="24"/>
          <w:szCs w:val="24"/>
          <w:lang w:val="en-US"/>
        </w:rPr>
        <w:t xml:space="preserve">CORS is currently configured to allow all origins during development, but it must be restricted to known frontends in production. </w:t>
      </w:r>
    </w:p>
    <w:p w:rsidR="6F035D6B" w:rsidP="221A46BD" w:rsidRDefault="6F035D6B" w14:paraId="38F5579C" w14:textId="71AA48CE">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US"/>
        </w:rPr>
      </w:pPr>
      <w:r w:rsidRPr="221A46BD" w:rsidR="6F035D6B">
        <w:rPr>
          <w:rFonts w:ascii="Arial" w:hAnsi="Arial" w:eastAsia="Arial" w:cs="Arial"/>
          <w:noProof w:val="0"/>
          <w:sz w:val="24"/>
          <w:szCs w:val="24"/>
          <w:lang w:val="en-US"/>
        </w:rPr>
        <w:t xml:space="preserve">Input validation and SQL injection protection are handled through parameterized queries using </w:t>
      </w:r>
      <w:r w:rsidRPr="221A46BD" w:rsidR="6F035D6B">
        <w:rPr>
          <w:rFonts w:ascii="Arial" w:hAnsi="Arial" w:eastAsia="Arial" w:cs="Arial"/>
          <w:noProof w:val="0"/>
          <w:sz w:val="24"/>
          <w:szCs w:val="24"/>
          <w:lang w:val="en-US"/>
        </w:rPr>
        <w:t>SQLAlchemy</w:t>
      </w:r>
      <w:r w:rsidRPr="221A46BD" w:rsidR="6F035D6B">
        <w:rPr>
          <w:rFonts w:ascii="Arial" w:hAnsi="Arial" w:eastAsia="Arial" w:cs="Arial"/>
          <w:noProof w:val="0"/>
          <w:sz w:val="24"/>
          <w:szCs w:val="24"/>
          <w:lang w:val="en-US"/>
        </w:rPr>
        <w:t xml:space="preserve"> and </w:t>
      </w:r>
      <w:r w:rsidRPr="221A46BD" w:rsidR="6F035D6B">
        <w:rPr>
          <w:rFonts w:ascii="Arial" w:hAnsi="Arial" w:eastAsia="Arial" w:cs="Arial"/>
          <w:noProof w:val="0"/>
          <w:sz w:val="24"/>
          <w:szCs w:val="24"/>
          <w:lang w:val="en-US"/>
        </w:rPr>
        <w:t>Pydantic</w:t>
      </w:r>
      <w:r w:rsidRPr="221A46BD" w:rsidR="6F035D6B">
        <w:rPr>
          <w:rFonts w:ascii="Arial" w:hAnsi="Arial" w:eastAsia="Arial" w:cs="Arial"/>
          <w:noProof w:val="0"/>
          <w:sz w:val="24"/>
          <w:szCs w:val="24"/>
          <w:lang w:val="en-US"/>
        </w:rPr>
        <w:t xml:space="preserve">, </w:t>
      </w:r>
      <w:r w:rsidRPr="221A46BD" w:rsidR="6F035D6B">
        <w:rPr>
          <w:rFonts w:ascii="Arial" w:hAnsi="Arial" w:eastAsia="Arial" w:cs="Arial"/>
          <w:noProof w:val="0"/>
          <w:sz w:val="24"/>
          <w:szCs w:val="24"/>
          <w:lang w:val="en-US"/>
        </w:rPr>
        <w:t>eliminating</w:t>
      </w:r>
      <w:r w:rsidRPr="221A46BD" w:rsidR="6F035D6B">
        <w:rPr>
          <w:rFonts w:ascii="Arial" w:hAnsi="Arial" w:eastAsia="Arial" w:cs="Arial"/>
          <w:noProof w:val="0"/>
          <w:sz w:val="24"/>
          <w:szCs w:val="24"/>
          <w:lang w:val="en-US"/>
        </w:rPr>
        <w:t xml:space="preserve"> injection risks. </w:t>
      </w:r>
    </w:p>
    <w:p w:rsidR="6F035D6B" w:rsidP="221A46BD" w:rsidRDefault="6F035D6B" w14:paraId="0732A668" w14:textId="6C777881">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US"/>
        </w:rPr>
      </w:pPr>
      <w:r w:rsidRPr="221A46BD" w:rsidR="6F035D6B">
        <w:rPr>
          <w:rFonts w:ascii="Arial" w:hAnsi="Arial" w:eastAsia="Arial" w:cs="Arial"/>
          <w:noProof w:val="0"/>
          <w:sz w:val="24"/>
          <w:szCs w:val="24"/>
          <w:lang w:val="en-US"/>
        </w:rPr>
        <w:t xml:space="preserve">In development, HTTP is used; however, HTTPS is </w:t>
      </w:r>
      <w:r w:rsidRPr="221A46BD" w:rsidR="6F035D6B">
        <w:rPr>
          <w:rFonts w:ascii="Arial" w:hAnsi="Arial" w:eastAsia="Arial" w:cs="Arial"/>
          <w:noProof w:val="0"/>
          <w:sz w:val="24"/>
          <w:szCs w:val="24"/>
          <w:lang w:val="en-US"/>
        </w:rPr>
        <w:t>required</w:t>
      </w:r>
      <w:r w:rsidRPr="221A46BD" w:rsidR="6F035D6B">
        <w:rPr>
          <w:rFonts w:ascii="Arial" w:hAnsi="Arial" w:eastAsia="Arial" w:cs="Arial"/>
          <w:noProof w:val="0"/>
          <w:sz w:val="24"/>
          <w:szCs w:val="24"/>
          <w:lang w:val="en-US"/>
        </w:rPr>
        <w:t xml:space="preserve"> in production, with TLS termination handled at the proxy or load balancer level. </w:t>
      </w:r>
    </w:p>
    <w:p w:rsidR="6F035D6B" w:rsidP="221A46BD" w:rsidRDefault="6F035D6B" w14:paraId="0AEAC7E7" w14:textId="13374575">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US"/>
        </w:rPr>
      </w:pPr>
      <w:r w:rsidRPr="221A46BD" w:rsidR="6F035D6B">
        <w:rPr>
          <w:rFonts w:ascii="Arial" w:hAnsi="Arial" w:eastAsia="Arial" w:cs="Arial"/>
          <w:noProof w:val="0"/>
          <w:sz w:val="24"/>
          <w:szCs w:val="24"/>
          <w:lang w:val="en-US"/>
        </w:rPr>
        <w:t xml:space="preserve">Database credentials must not be checked into source control and should be managed using .env files or a secret manager. </w:t>
      </w:r>
    </w:p>
    <w:p w:rsidR="6F035D6B" w:rsidP="221A46BD" w:rsidRDefault="6F035D6B" w14:paraId="0A2D754D" w14:textId="4A16E193">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US"/>
        </w:rPr>
      </w:pPr>
      <w:r w:rsidRPr="221A46BD" w:rsidR="6F035D6B">
        <w:rPr>
          <w:rFonts w:ascii="Arial" w:hAnsi="Arial" w:eastAsia="Arial" w:cs="Arial"/>
          <w:noProof w:val="0"/>
          <w:sz w:val="24"/>
          <w:szCs w:val="24"/>
          <w:lang w:val="en-US"/>
        </w:rPr>
        <w:t xml:space="preserve">Authentication and authorization are not currently implemented, and all endpoints are open. </w:t>
      </w:r>
    </w:p>
    <w:p w:rsidR="6F035D6B" w:rsidP="221A46BD" w:rsidRDefault="6F035D6B" w14:paraId="13C6A884" w14:textId="6EA3CCA9">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US"/>
        </w:rPr>
      </w:pPr>
      <w:r w:rsidRPr="221A46BD" w:rsidR="6F035D6B">
        <w:rPr>
          <w:rFonts w:ascii="Arial" w:hAnsi="Arial" w:eastAsia="Arial" w:cs="Arial"/>
          <w:noProof w:val="0"/>
          <w:sz w:val="24"/>
          <w:szCs w:val="24"/>
          <w:lang w:val="en-US"/>
        </w:rPr>
        <w:t>In the future, JWT or OAuth2 protections should be added around any user-specific or write-capable routes, such as posting new carbon records.</w:t>
      </w:r>
    </w:p>
    <w:p w:rsidR="6F035D6B" w:rsidP="221A46BD" w:rsidRDefault="6F035D6B" w14:paraId="16AB4824" w14:textId="133942F8">
      <w:pPr>
        <w:pStyle w:val="ListParagraph"/>
        <w:numPr>
          <w:ilvl w:val="1"/>
          <w:numId w:val="9"/>
        </w:numPr>
        <w:spacing w:before="0" w:beforeAutospacing="off" w:after="0" w:afterAutospacing="off" w:line="276" w:lineRule="auto"/>
        <w:ind w:right="0"/>
        <w:rPr>
          <w:rFonts w:ascii="Arial" w:hAnsi="Arial" w:eastAsia="Arial" w:cs="Arial"/>
          <w:noProof w:val="0"/>
          <w:sz w:val="24"/>
          <w:szCs w:val="24"/>
          <w:lang w:val="en"/>
        </w:rPr>
      </w:pPr>
      <w:r w:rsidRPr="221A46BD" w:rsidR="6F035D6B">
        <w:rPr>
          <w:rFonts w:ascii="Arial" w:hAnsi="Arial" w:eastAsia="Arial" w:cs="Arial"/>
          <w:noProof w:val="0"/>
          <w:sz w:val="24"/>
          <w:szCs w:val="24"/>
          <w:lang w:val="en-US"/>
        </w:rPr>
        <w:t xml:space="preserve">To </w:t>
      </w:r>
      <w:r w:rsidRPr="221A46BD" w:rsidR="6F035D6B">
        <w:rPr>
          <w:rFonts w:ascii="Arial" w:hAnsi="Arial" w:eastAsia="Arial" w:cs="Arial"/>
          <w:noProof w:val="0"/>
          <w:sz w:val="24"/>
          <w:szCs w:val="24"/>
          <w:lang w:val="en-US"/>
        </w:rPr>
        <w:t>maintain</w:t>
      </w:r>
      <w:r w:rsidRPr="221A46BD" w:rsidR="6F035D6B">
        <w:rPr>
          <w:rFonts w:ascii="Arial" w:hAnsi="Arial" w:eastAsia="Arial" w:cs="Arial"/>
          <w:noProof w:val="0"/>
          <w:sz w:val="24"/>
          <w:szCs w:val="24"/>
          <w:lang w:val="en-US"/>
        </w:rPr>
        <w:t xml:space="preserve"> security, dependencies in both Python and Node should be kept up to date, and vulnerability scans (e.g., using </w:t>
      </w:r>
      <w:r w:rsidRPr="221A46BD" w:rsidR="6F035D6B">
        <w:rPr>
          <w:rFonts w:ascii="Arial" w:hAnsi="Arial" w:eastAsia="Arial" w:cs="Arial"/>
          <w:noProof w:val="0"/>
          <w:sz w:val="24"/>
          <w:szCs w:val="24"/>
          <w:lang w:val="en-US"/>
        </w:rPr>
        <w:t>npm</w:t>
      </w:r>
      <w:r w:rsidRPr="221A46BD" w:rsidR="6F035D6B">
        <w:rPr>
          <w:rFonts w:ascii="Arial" w:hAnsi="Arial" w:eastAsia="Arial" w:cs="Arial"/>
          <w:noProof w:val="0"/>
          <w:sz w:val="24"/>
          <w:szCs w:val="24"/>
          <w:lang w:val="en-US"/>
        </w:rPr>
        <w:t xml:space="preserve"> audit or pip-audit) should be run periodically.</w:t>
      </w:r>
    </w:p>
    <w:p w:rsidR="194FB46D" w:rsidP="194FB46D" w:rsidRDefault="194FB46D" w14:paraId="0E6CA65A" w14:textId="7D01FB2F">
      <w:pPr>
        <w:pStyle w:val="Normal"/>
        <w:spacing w:before="0" w:beforeAutospacing="off" w:after="0" w:afterAutospacing="off" w:line="276" w:lineRule="auto"/>
        <w:ind w:left="0" w:right="0" w:hanging="0"/>
        <w:rPr>
          <w:rFonts w:ascii="Arial" w:hAnsi="Arial" w:eastAsia="Arial" w:cs="Arial"/>
          <w:noProof w:val="0"/>
          <w:sz w:val="24"/>
          <w:szCs w:val="24"/>
          <w:lang w:val="en"/>
        </w:rPr>
      </w:pPr>
    </w:p>
    <w:p w:rsidR="62FD35E0" w:rsidP="194FB46D" w:rsidRDefault="62FD35E0" w14:paraId="279B7946" w14:textId="44742665">
      <w:pPr>
        <w:spacing w:before="0" w:beforeAutospacing="off" w:after="0" w:afterAutospacing="off" w:line="276" w:lineRule="auto"/>
      </w:pPr>
      <w:r w:rsidRPr="194FB46D" w:rsidR="62FD35E0">
        <w:rPr>
          <w:rFonts w:ascii="Arial" w:hAnsi="Arial" w:eastAsia="Arial" w:cs="Arial"/>
          <w:b w:val="1"/>
          <w:bCs w:val="1"/>
          <w:noProof w:val="0"/>
          <w:sz w:val="24"/>
          <w:szCs w:val="24"/>
          <w:lang w:val="en"/>
        </w:rPr>
        <w:t xml:space="preserve">3. Project Specification </w:t>
      </w:r>
    </w:p>
    <w:p w:rsidR="62FD35E0" w:rsidP="194FB46D" w:rsidRDefault="62FD35E0" w14:paraId="5B0C0F08" w14:textId="00FD740A">
      <w:pPr>
        <w:pStyle w:val="ListParagraph"/>
        <w:numPr>
          <w:ilvl w:val="0"/>
          <w:numId w:val="10"/>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Focus / Domain / Area</w:t>
      </w:r>
    </w:p>
    <w:p w:rsidR="75C249DB" w:rsidP="221A46BD" w:rsidRDefault="75C249DB" w14:paraId="09324FD7" w14:textId="25681CA7">
      <w:pPr>
        <w:pStyle w:val="ListParagraph"/>
        <w:numPr>
          <w:ilvl w:val="2"/>
          <w:numId w:val="10"/>
        </w:numPr>
        <w:spacing w:before="0" w:beforeAutospacing="off" w:after="0" w:afterAutospacing="off" w:line="276" w:lineRule="auto"/>
        <w:ind w:right="0"/>
        <w:rPr>
          <w:rFonts w:ascii="Arial" w:hAnsi="Arial" w:eastAsia="Arial" w:cs="Arial"/>
          <w:noProof w:val="0"/>
          <w:sz w:val="24"/>
          <w:szCs w:val="24"/>
          <w:lang w:val="en"/>
        </w:rPr>
      </w:pPr>
      <w:r w:rsidRPr="221A46BD" w:rsidR="75C249DB">
        <w:rPr>
          <w:rFonts w:ascii="Arial" w:hAnsi="Arial" w:eastAsia="Arial" w:cs="Arial"/>
          <w:noProof w:val="0"/>
          <w:sz w:val="24"/>
          <w:szCs w:val="24"/>
          <w:lang w:val="en-US"/>
        </w:rPr>
        <w:t>EcoImpact</w:t>
      </w:r>
      <w:r w:rsidRPr="221A46BD" w:rsidR="75C249DB">
        <w:rPr>
          <w:rFonts w:ascii="Arial" w:hAnsi="Arial" w:eastAsia="Arial" w:cs="Arial"/>
          <w:noProof w:val="0"/>
          <w:sz w:val="24"/>
          <w:szCs w:val="24"/>
          <w:lang w:val="en-US"/>
        </w:rPr>
        <w:t xml:space="preserve"> is an educational web application devoted to helping users explore and understand humanity’s impact on </w:t>
      </w:r>
      <w:r w:rsidRPr="221A46BD" w:rsidR="75C249DB">
        <w:rPr>
          <w:rFonts w:ascii="Arial" w:hAnsi="Arial" w:eastAsia="Arial" w:cs="Arial"/>
          <w:noProof w:val="0"/>
          <w:lang w:val="en"/>
        </w:rPr>
        <w:t>the environment. Its primary focus spans three interconnected domains—air, water, and ground—each illuminated through real-world data on carbon emissions, ocean plastics, melting ice sheets, and material degradation. By bringing together corporate and personal carbon‐footprint metrics, sea-level projections, coastal waste risks, and degradation timelines for common items, the project aims to foster deeper engagement with climate science and inspire more sustainable choices.</w:t>
      </w:r>
    </w:p>
    <w:p w:rsidR="221A46BD" w:rsidP="221A46BD" w:rsidRDefault="221A46BD" w14:paraId="74C955E1" w14:textId="105443A7">
      <w:pPr>
        <w:pStyle w:val="Normal"/>
        <w:spacing w:before="0" w:beforeAutospacing="off" w:after="0" w:afterAutospacing="off" w:line="276" w:lineRule="auto"/>
        <w:ind w:left="1440" w:right="0"/>
        <w:rPr>
          <w:rFonts w:ascii="Arial" w:hAnsi="Arial" w:eastAsia="Arial" w:cs="Arial"/>
          <w:noProof w:val="0"/>
          <w:sz w:val="24"/>
          <w:szCs w:val="24"/>
          <w:lang w:val="en"/>
        </w:rPr>
      </w:pPr>
    </w:p>
    <w:p w:rsidR="62FD35E0" w:rsidP="194FB46D" w:rsidRDefault="62FD35E0" w14:paraId="454719C2" w14:textId="74C29735">
      <w:pPr>
        <w:pStyle w:val="ListParagraph"/>
        <w:numPr>
          <w:ilvl w:val="0"/>
          <w:numId w:val="10"/>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Libraries / Frameworks / Development Environment</w:t>
      </w:r>
    </w:p>
    <w:p w:rsidR="3428E08C" w:rsidP="221A46BD" w:rsidRDefault="3428E08C" w14:paraId="2BA9B6D5" w14:textId="44FB3CD8">
      <w:pPr>
        <w:pStyle w:val="ListParagraph"/>
        <w:numPr>
          <w:ilvl w:val="2"/>
          <w:numId w:val="10"/>
        </w:numPr>
        <w:spacing w:before="0" w:beforeAutospacing="off" w:after="0" w:afterAutospacing="off" w:line="276" w:lineRule="auto"/>
        <w:ind w:right="0"/>
        <w:rPr>
          <w:rFonts w:ascii="Arial" w:hAnsi="Arial" w:eastAsia="Arial" w:cs="Arial"/>
          <w:noProof w:val="0"/>
          <w:sz w:val="24"/>
          <w:szCs w:val="24"/>
          <w:lang w:val="en"/>
        </w:rPr>
      </w:pPr>
      <w:r w:rsidRPr="221A46BD" w:rsidR="3428E08C">
        <w:rPr>
          <w:rFonts w:ascii="Arial" w:hAnsi="Arial" w:eastAsia="Arial" w:cs="Arial"/>
          <w:noProof w:val="0"/>
          <w:sz w:val="24"/>
          <w:szCs w:val="24"/>
          <w:lang w:val="en-US"/>
        </w:rPr>
        <w:t xml:space="preserve">The backend of </w:t>
      </w:r>
      <w:r w:rsidRPr="221A46BD" w:rsidR="3428E08C">
        <w:rPr>
          <w:rFonts w:ascii="Arial" w:hAnsi="Arial" w:eastAsia="Arial" w:cs="Arial"/>
          <w:noProof w:val="0"/>
          <w:sz w:val="24"/>
          <w:szCs w:val="24"/>
          <w:lang w:val="en-US"/>
        </w:rPr>
        <w:t>EcoImpact</w:t>
      </w:r>
      <w:r w:rsidRPr="221A46BD" w:rsidR="3428E08C">
        <w:rPr>
          <w:rFonts w:ascii="Arial" w:hAnsi="Arial" w:eastAsia="Arial" w:cs="Arial"/>
          <w:noProof w:val="0"/>
          <w:sz w:val="24"/>
          <w:szCs w:val="24"/>
          <w:lang w:val="en-US"/>
        </w:rPr>
        <w:t xml:space="preserve"> is built in Python 3.8+ using </w:t>
      </w:r>
      <w:r w:rsidRPr="221A46BD" w:rsidR="3428E08C">
        <w:rPr>
          <w:rFonts w:ascii="Arial" w:hAnsi="Arial" w:eastAsia="Arial" w:cs="Arial"/>
          <w:noProof w:val="0"/>
          <w:sz w:val="24"/>
          <w:szCs w:val="24"/>
          <w:lang w:val="en-US"/>
        </w:rPr>
        <w:t>FastAPI</w:t>
      </w:r>
      <w:r w:rsidRPr="221A46BD" w:rsidR="3428E08C">
        <w:rPr>
          <w:rFonts w:ascii="Arial" w:hAnsi="Arial" w:eastAsia="Arial" w:cs="Arial"/>
          <w:noProof w:val="0"/>
          <w:sz w:val="24"/>
          <w:szCs w:val="24"/>
          <w:lang w:val="en-US"/>
        </w:rPr>
        <w:t xml:space="preserve"> for RESTful endpoints, with </w:t>
      </w:r>
      <w:r w:rsidRPr="221A46BD" w:rsidR="3428E08C">
        <w:rPr>
          <w:rFonts w:ascii="Arial" w:hAnsi="Arial" w:eastAsia="Arial" w:cs="Arial"/>
          <w:noProof w:val="0"/>
          <w:sz w:val="24"/>
          <w:szCs w:val="24"/>
          <w:lang w:val="en-US"/>
        </w:rPr>
        <w:t>SQLAlchemy</w:t>
      </w:r>
      <w:r w:rsidRPr="221A46BD" w:rsidR="3428E08C">
        <w:rPr>
          <w:rFonts w:ascii="Arial" w:hAnsi="Arial" w:eastAsia="Arial" w:cs="Arial"/>
          <w:noProof w:val="0"/>
          <w:sz w:val="24"/>
          <w:szCs w:val="24"/>
          <w:lang w:val="en-US"/>
        </w:rPr>
        <w:t xml:space="preserve"> managing data </w:t>
      </w:r>
      <w:r w:rsidRPr="221A46BD" w:rsidR="3428E08C">
        <w:rPr>
          <w:rFonts w:ascii="Arial" w:hAnsi="Arial" w:eastAsia="Arial" w:cs="Arial"/>
          <w:noProof w:val="0"/>
          <w:lang w:val="en-US"/>
        </w:rPr>
        <w:t xml:space="preserve">models and PostgreSQL as the persistent store. In development, </w:t>
      </w:r>
      <w:r w:rsidRPr="221A46BD" w:rsidR="3428E08C">
        <w:rPr>
          <w:rFonts w:ascii="Arial" w:hAnsi="Arial" w:eastAsia="Arial" w:cs="Arial"/>
          <w:noProof w:val="0"/>
          <w:lang w:val="en-US"/>
        </w:rPr>
        <w:t>Uvicorn</w:t>
      </w:r>
      <w:r w:rsidRPr="221A46BD" w:rsidR="3428E08C">
        <w:rPr>
          <w:rFonts w:ascii="Arial" w:hAnsi="Arial" w:eastAsia="Arial" w:cs="Arial"/>
          <w:noProof w:val="0"/>
          <w:lang w:val="en-US"/>
        </w:rPr>
        <w:t xml:space="preserve"> serves the API locally, and database schemas are versioned via SQL dumps and </w:t>
      </w:r>
      <w:r w:rsidRPr="221A46BD" w:rsidR="3428E08C">
        <w:rPr>
          <w:rFonts w:ascii="Arial" w:hAnsi="Arial" w:eastAsia="Arial" w:cs="Arial"/>
          <w:noProof w:val="0"/>
          <w:lang w:val="en-US"/>
        </w:rPr>
        <w:t>SQLAlchemy</w:t>
      </w:r>
      <w:r w:rsidRPr="221A46BD" w:rsidR="3428E08C">
        <w:rPr>
          <w:rFonts w:ascii="Arial" w:hAnsi="Arial" w:eastAsia="Arial" w:cs="Arial"/>
          <w:noProof w:val="0"/>
          <w:lang w:val="en-US"/>
        </w:rPr>
        <w:t xml:space="preserve"> migrations in the datasets/ folder. The frontend leverages React </w:t>
      </w:r>
      <w:r w:rsidRPr="221A46BD" w:rsidR="3428E08C">
        <w:rPr>
          <w:rFonts w:ascii="Arial" w:hAnsi="Arial" w:eastAsia="Arial" w:cs="Arial"/>
          <w:noProof w:val="0"/>
          <w:lang w:val="en"/>
        </w:rPr>
        <w:t xml:space="preserve">17+ (bootstrapped with Create React App), React Router for client-side navigation, D3.js for custom charts and </w:t>
      </w:r>
      <w:r w:rsidRPr="221A46BD" w:rsidR="3428E08C">
        <w:rPr>
          <w:rFonts w:ascii="Arial" w:hAnsi="Arial" w:eastAsia="Arial" w:cs="Arial"/>
          <w:noProof w:val="0"/>
          <w:lang w:val="en-US"/>
        </w:rPr>
        <w:t xml:space="preserve">maps, and standard CSS modules (with some Tailwind utilities) for styling. Node.js 14+ and </w:t>
      </w:r>
      <w:r w:rsidRPr="221A46BD" w:rsidR="3428E08C">
        <w:rPr>
          <w:rFonts w:ascii="Arial" w:hAnsi="Arial" w:eastAsia="Arial" w:cs="Arial"/>
          <w:noProof w:val="0"/>
          <w:lang w:val="en-US"/>
        </w:rPr>
        <w:t>npm</w:t>
      </w:r>
      <w:r w:rsidRPr="221A46BD" w:rsidR="3428E08C">
        <w:rPr>
          <w:rFonts w:ascii="Arial" w:hAnsi="Arial" w:eastAsia="Arial" w:cs="Arial"/>
          <w:noProof w:val="0"/>
          <w:lang w:val="en-US"/>
        </w:rPr>
        <w:t xml:space="preserve"> scripts orchestrate </w:t>
      </w:r>
      <w:r w:rsidRPr="221A46BD" w:rsidR="3428E08C">
        <w:rPr>
          <w:rFonts w:ascii="Arial" w:hAnsi="Arial" w:eastAsia="Arial" w:cs="Arial"/>
          <w:noProof w:val="0"/>
          <w:lang w:val="en"/>
        </w:rPr>
        <w:t>local builds, tests, and the development server, while Visual Studio Code or any modern IDE may be used for coding.</w:t>
      </w:r>
    </w:p>
    <w:p w:rsidR="221A46BD" w:rsidP="221A46BD" w:rsidRDefault="221A46BD" w14:paraId="02593B94" w14:textId="5F98DAE4">
      <w:pPr>
        <w:pStyle w:val="Normal"/>
        <w:spacing w:before="0" w:beforeAutospacing="off" w:after="0" w:afterAutospacing="off" w:line="276" w:lineRule="auto"/>
        <w:ind w:left="1440" w:right="0"/>
        <w:rPr>
          <w:noProof w:val="0"/>
          <w:sz w:val="24"/>
          <w:szCs w:val="24"/>
          <w:lang w:val="en"/>
        </w:rPr>
      </w:pPr>
    </w:p>
    <w:p w:rsidR="62FD35E0" w:rsidP="194FB46D" w:rsidRDefault="62FD35E0" w14:paraId="493F84CE" w14:textId="31BBB7D3">
      <w:pPr>
        <w:pStyle w:val="ListParagraph"/>
        <w:numPr>
          <w:ilvl w:val="0"/>
          <w:numId w:val="10"/>
        </w:numPr>
        <w:spacing w:before="0" w:beforeAutospacing="off" w:after="0" w:afterAutospacing="off" w:line="276" w:lineRule="auto"/>
        <w:ind w:left="1440" w:right="0" w:hanging="360"/>
        <w:rPr>
          <w:rFonts w:ascii="Arial" w:hAnsi="Arial" w:eastAsia="Arial" w:cs="Arial"/>
          <w:noProof w:val="0"/>
          <w:sz w:val="24"/>
          <w:szCs w:val="24"/>
          <w:lang w:val="en-US"/>
        </w:rPr>
      </w:pPr>
      <w:r w:rsidRPr="221A46BD" w:rsidR="3C469FAD">
        <w:rPr>
          <w:rFonts w:ascii="Arial" w:hAnsi="Arial" w:eastAsia="Arial" w:cs="Arial"/>
          <w:noProof w:val="0"/>
          <w:sz w:val="24"/>
          <w:szCs w:val="24"/>
          <w:lang w:val="en-US"/>
        </w:rPr>
        <w:t>Platform</w:t>
      </w:r>
    </w:p>
    <w:p w:rsidR="4D0ABB19" w:rsidP="221A46BD" w:rsidRDefault="4D0ABB19" w14:paraId="00DB2E53" w14:textId="604A3379">
      <w:pPr>
        <w:pStyle w:val="ListParagraph"/>
        <w:numPr>
          <w:ilvl w:val="2"/>
          <w:numId w:val="10"/>
        </w:numPr>
        <w:spacing w:before="0" w:beforeAutospacing="off" w:after="0" w:afterAutospacing="off" w:line="276" w:lineRule="auto"/>
        <w:ind w:right="0"/>
        <w:rPr>
          <w:rFonts w:ascii="Arial" w:hAnsi="Arial" w:eastAsia="Arial" w:cs="Arial"/>
          <w:noProof w:val="0"/>
          <w:sz w:val="24"/>
          <w:szCs w:val="24"/>
          <w:lang w:val="en-US"/>
        </w:rPr>
      </w:pPr>
      <w:r w:rsidRPr="221A46BD" w:rsidR="4D0ABB19">
        <w:rPr>
          <w:rFonts w:ascii="Arial" w:hAnsi="Arial" w:eastAsia="Arial" w:cs="Arial"/>
          <w:noProof w:val="0"/>
          <w:sz w:val="24"/>
          <w:szCs w:val="24"/>
          <w:lang w:val="en-US"/>
        </w:rPr>
        <w:t>EcoImpact</w:t>
      </w:r>
      <w:r w:rsidRPr="221A46BD" w:rsidR="4D0ABB19">
        <w:rPr>
          <w:rFonts w:ascii="Arial" w:hAnsi="Arial" w:eastAsia="Arial" w:cs="Arial"/>
          <w:noProof w:val="0"/>
          <w:sz w:val="24"/>
          <w:szCs w:val="24"/>
          <w:lang w:val="en-US"/>
        </w:rPr>
        <w:t xml:space="preserve"> is delivered as a responsive web application that runs in any modern browser on desktop or mobile </w:t>
      </w:r>
      <w:r w:rsidRPr="221A46BD" w:rsidR="4D0ABB19">
        <w:rPr>
          <w:rFonts w:ascii="Arial" w:hAnsi="Arial" w:eastAsia="Arial" w:cs="Arial"/>
          <w:noProof w:val="0"/>
          <w:lang w:val="en-US"/>
        </w:rPr>
        <w:t>devices. It has been tested primarily on Chromium-based and WebKit-based browsers (Chrome, Edge, Safari) and requires no native installation, making deployment as a containerized service straightforward.</w:t>
      </w:r>
    </w:p>
    <w:p w:rsidR="221A46BD" w:rsidP="221A46BD" w:rsidRDefault="221A46BD" w14:paraId="78D649B4" w14:textId="129D2CA7">
      <w:pPr>
        <w:pStyle w:val="Normal"/>
        <w:spacing w:before="0" w:beforeAutospacing="off" w:after="0" w:afterAutospacing="off" w:line="276" w:lineRule="auto"/>
        <w:ind w:left="1440" w:right="0"/>
        <w:rPr>
          <w:noProof w:val="0"/>
          <w:sz w:val="24"/>
          <w:szCs w:val="24"/>
          <w:lang w:val="en-US"/>
        </w:rPr>
      </w:pPr>
    </w:p>
    <w:p w:rsidR="62FD35E0" w:rsidP="194FB46D" w:rsidRDefault="62FD35E0" w14:paraId="195AA10F" w14:textId="2F294FAC">
      <w:pPr>
        <w:pStyle w:val="ListParagraph"/>
        <w:numPr>
          <w:ilvl w:val="0"/>
          <w:numId w:val="10"/>
        </w:numPr>
        <w:spacing w:before="0" w:beforeAutospacing="off" w:after="0" w:afterAutospacing="off" w:line="276" w:lineRule="auto"/>
        <w:ind w:left="1440" w:right="0" w:hanging="360"/>
        <w:rPr>
          <w:rFonts w:ascii="Arial" w:hAnsi="Arial" w:eastAsia="Arial" w:cs="Arial"/>
          <w:noProof w:val="0"/>
          <w:sz w:val="24"/>
          <w:szCs w:val="24"/>
          <w:lang w:val="en-US"/>
        </w:rPr>
      </w:pPr>
      <w:r w:rsidRPr="221A46BD" w:rsidR="3C469FAD">
        <w:rPr>
          <w:rFonts w:ascii="Arial" w:hAnsi="Arial" w:eastAsia="Arial" w:cs="Arial"/>
          <w:noProof w:val="0"/>
          <w:sz w:val="24"/>
          <w:szCs w:val="24"/>
          <w:lang w:val="en-US"/>
        </w:rPr>
        <w:t>Genre</w:t>
      </w:r>
    </w:p>
    <w:p w:rsidR="10844DD4" w:rsidP="221A46BD" w:rsidRDefault="10844DD4" w14:paraId="26ED966C" w14:textId="20FB745C">
      <w:pPr>
        <w:pStyle w:val="ListParagraph"/>
        <w:numPr>
          <w:ilvl w:val="2"/>
          <w:numId w:val="10"/>
        </w:numPr>
        <w:spacing w:before="0" w:beforeAutospacing="off" w:after="0" w:afterAutospacing="off" w:line="276" w:lineRule="auto"/>
        <w:ind w:right="0"/>
        <w:rPr>
          <w:rFonts w:ascii="Arial" w:hAnsi="Arial" w:eastAsia="Arial" w:cs="Arial"/>
          <w:noProof w:val="0"/>
          <w:sz w:val="24"/>
          <w:szCs w:val="24"/>
          <w:lang w:val="en-US"/>
        </w:rPr>
      </w:pPr>
      <w:r w:rsidRPr="221A46BD" w:rsidR="10844DD4">
        <w:rPr>
          <w:rFonts w:ascii="Arial" w:hAnsi="Arial" w:eastAsia="Arial" w:cs="Arial"/>
          <w:noProof w:val="0"/>
          <w:sz w:val="24"/>
          <w:szCs w:val="24"/>
          <w:lang w:val="en-US"/>
        </w:rPr>
        <w:t xml:space="preserve">Rather than a game, </w:t>
      </w:r>
      <w:r w:rsidRPr="221A46BD" w:rsidR="10844DD4">
        <w:rPr>
          <w:rFonts w:ascii="Arial" w:hAnsi="Arial" w:eastAsia="Arial" w:cs="Arial"/>
          <w:noProof w:val="0"/>
          <w:sz w:val="24"/>
          <w:szCs w:val="24"/>
          <w:lang w:val="en-US"/>
        </w:rPr>
        <w:t>EcoImpact</w:t>
      </w:r>
      <w:r w:rsidRPr="221A46BD" w:rsidR="10844DD4">
        <w:rPr>
          <w:rFonts w:ascii="Arial" w:hAnsi="Arial" w:eastAsia="Arial" w:cs="Arial"/>
          <w:noProof w:val="0"/>
          <w:sz w:val="24"/>
          <w:szCs w:val="24"/>
          <w:lang w:val="en-US"/>
        </w:rPr>
        <w:t xml:space="preserve"> is an interactive data‐visualization application with educational intent. It combines </w:t>
      </w:r>
      <w:r w:rsidRPr="221A46BD" w:rsidR="10844DD4">
        <w:rPr>
          <w:rFonts w:ascii="Arial" w:hAnsi="Arial" w:eastAsia="Arial" w:cs="Arial"/>
          <w:noProof w:val="0"/>
          <w:lang w:val="en-US"/>
        </w:rPr>
        <w:t>narrative elements with hands‐on sliders, maps, charts, and animated comparisons to turn abstract environmental metrics into visceral experiences.</w:t>
      </w:r>
    </w:p>
    <w:p w:rsidR="221A46BD" w:rsidP="221A46BD" w:rsidRDefault="221A46BD" w14:paraId="00EE166B" w14:textId="759E2729">
      <w:pPr>
        <w:pStyle w:val="ListParagraph"/>
        <w:spacing w:before="0" w:beforeAutospacing="off" w:after="0" w:afterAutospacing="off" w:line="276" w:lineRule="auto"/>
        <w:ind w:left="2160" w:right="0"/>
        <w:rPr>
          <w:noProof w:val="0"/>
          <w:sz w:val="24"/>
          <w:szCs w:val="24"/>
          <w:lang w:val="en-US"/>
        </w:rPr>
      </w:pPr>
    </w:p>
    <w:p w:rsidR="62FD35E0" w:rsidP="194FB46D" w:rsidRDefault="62FD35E0" w14:paraId="1AFBAD8F" w14:textId="72354742">
      <w:pPr>
        <w:pStyle w:val="ListParagraph"/>
        <w:numPr>
          <w:ilvl w:val="0"/>
          <w:numId w:val="10"/>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Dataset / Data Resources</w:t>
      </w:r>
    </w:p>
    <w:p w:rsidR="7D87361F" w:rsidP="221A46BD" w:rsidRDefault="7D87361F" w14:paraId="3203AC61" w14:textId="7F43A761">
      <w:pPr>
        <w:pStyle w:val="ListParagraph"/>
        <w:numPr>
          <w:ilvl w:val="2"/>
          <w:numId w:val="10"/>
        </w:numPr>
        <w:spacing w:before="0" w:beforeAutospacing="off" w:after="0" w:afterAutospacing="off" w:line="276" w:lineRule="auto"/>
        <w:ind w:right="0"/>
        <w:rPr>
          <w:rFonts w:ascii="Arial" w:hAnsi="Arial" w:eastAsia="Arial" w:cs="Arial"/>
          <w:noProof w:val="0"/>
          <w:sz w:val="24"/>
          <w:szCs w:val="24"/>
          <w:lang w:val="en-US"/>
        </w:rPr>
      </w:pPr>
      <w:r w:rsidRPr="221A46BD" w:rsidR="7D87361F">
        <w:rPr>
          <w:rFonts w:ascii="Arial" w:hAnsi="Arial" w:eastAsia="Arial" w:cs="Arial"/>
          <w:noProof w:val="0"/>
          <w:sz w:val="24"/>
          <w:szCs w:val="24"/>
          <w:lang w:val="en"/>
        </w:rPr>
        <w:t xml:space="preserve">The project ingests a variety of open environmental datasets. Historical country‐level CO₂ emissions are drawn from </w:t>
      </w:r>
      <w:r w:rsidRPr="221A46BD" w:rsidR="7D87361F">
        <w:rPr>
          <w:rFonts w:ascii="Arial" w:hAnsi="Arial" w:eastAsia="Arial" w:cs="Arial"/>
          <w:noProof w:val="0"/>
          <w:lang w:val="en"/>
        </w:rPr>
        <w:t xml:space="preserve">public repositories (e.g., Our World in Data), corporate emissions are aggregated from investor‐owned companies, ocean‐plastic projections come from peer‐reviewed marine‐pollution studies, and coastal‐waste statistics derive from national waste reports. Ground‐degradation timelines for everyday materials are curated from academic and industry sources. All raw data lives in the datasets/ directory as CSVs or SQL dumps, is loaded into PostgreSQL via </w:t>
      </w:r>
      <w:r w:rsidRPr="221A46BD" w:rsidR="7D87361F">
        <w:rPr>
          <w:rFonts w:ascii="Arial" w:hAnsi="Arial" w:eastAsia="Arial" w:cs="Arial"/>
          <w:noProof w:val="0"/>
          <w:lang w:val="en-US"/>
        </w:rPr>
        <w:t xml:space="preserve">migration </w:t>
      </w:r>
      <w:r w:rsidRPr="221A46BD" w:rsidR="7D87361F">
        <w:rPr>
          <w:rFonts w:ascii="Arial" w:hAnsi="Arial" w:eastAsia="Arial" w:cs="Arial"/>
          <w:noProof w:val="0"/>
          <w:lang w:val="en-US"/>
        </w:rPr>
        <w:t>scripts, and</w:t>
      </w:r>
      <w:r w:rsidRPr="221A46BD" w:rsidR="7D87361F">
        <w:rPr>
          <w:rFonts w:ascii="Arial" w:hAnsi="Arial" w:eastAsia="Arial" w:cs="Arial"/>
          <w:noProof w:val="0"/>
          <w:lang w:val="en-US"/>
        </w:rPr>
        <w:t xml:space="preserve"> then exposed through </w:t>
      </w:r>
      <w:r w:rsidRPr="221A46BD" w:rsidR="7D87361F">
        <w:rPr>
          <w:rFonts w:ascii="Arial" w:hAnsi="Arial" w:eastAsia="Arial" w:cs="Arial"/>
          <w:noProof w:val="0"/>
          <w:lang w:val="en-US"/>
        </w:rPr>
        <w:t>FastAPI</w:t>
      </w:r>
      <w:r w:rsidRPr="221A46BD" w:rsidR="7D87361F">
        <w:rPr>
          <w:rFonts w:ascii="Arial" w:hAnsi="Arial" w:eastAsia="Arial" w:cs="Arial"/>
          <w:noProof w:val="0"/>
          <w:lang w:val="en-US"/>
        </w:rPr>
        <w:t xml:space="preserve"> endpoints.</w:t>
      </w:r>
    </w:p>
    <w:p w:rsidR="194FB46D" w:rsidP="194FB46D" w:rsidRDefault="194FB46D" w14:paraId="4A2870F8" w14:textId="4611B70D">
      <w:pPr>
        <w:pStyle w:val="Normal"/>
        <w:spacing w:before="0" w:beforeAutospacing="off" w:after="0" w:afterAutospacing="off" w:line="276" w:lineRule="auto"/>
        <w:ind w:left="0" w:right="0" w:hanging="0"/>
        <w:rPr>
          <w:rFonts w:ascii="Arial" w:hAnsi="Arial" w:eastAsia="Arial" w:cs="Arial"/>
          <w:noProof w:val="0"/>
          <w:sz w:val="24"/>
          <w:szCs w:val="24"/>
          <w:lang w:val="en"/>
        </w:rPr>
      </w:pPr>
    </w:p>
    <w:p w:rsidR="62FD35E0" w:rsidP="194FB46D" w:rsidRDefault="62FD35E0" w14:paraId="4F8BFF5F" w14:textId="200C8952">
      <w:pPr>
        <w:spacing w:before="0" w:beforeAutospacing="off" w:after="0" w:afterAutospacing="off" w:line="276" w:lineRule="auto"/>
      </w:pPr>
      <w:r w:rsidRPr="194FB46D" w:rsidR="62FD35E0">
        <w:rPr>
          <w:rFonts w:ascii="Arial" w:hAnsi="Arial" w:eastAsia="Arial" w:cs="Arial"/>
          <w:b w:val="1"/>
          <w:bCs w:val="1"/>
          <w:noProof w:val="0"/>
          <w:sz w:val="24"/>
          <w:szCs w:val="24"/>
          <w:lang w:val="en"/>
        </w:rPr>
        <w:t>4. System – Design Perspective</w:t>
      </w:r>
    </w:p>
    <w:p w:rsidR="62FD35E0" w:rsidP="194FB46D" w:rsidRDefault="62FD35E0" w14:paraId="6173E4D7" w14:textId="38089BFD">
      <w:pPr>
        <w:pStyle w:val="ListParagraph"/>
        <w:numPr>
          <w:ilvl w:val="0"/>
          <w:numId w:val="11"/>
        </w:numPr>
        <w:spacing w:before="0" w:beforeAutospacing="off" w:after="0" w:afterAutospacing="off" w:line="276" w:lineRule="auto"/>
        <w:ind w:left="1440" w:right="0" w:hanging="360"/>
        <w:rPr>
          <w:rFonts w:ascii="Arial" w:hAnsi="Arial" w:eastAsia="Arial" w:cs="Arial"/>
          <w:noProof w:val="0"/>
          <w:sz w:val="24"/>
          <w:szCs w:val="24"/>
          <w:lang w:val="en-US"/>
        </w:rPr>
      </w:pPr>
      <w:r w:rsidRPr="221A46BD" w:rsidR="3C469FAD">
        <w:rPr>
          <w:rFonts w:ascii="Arial" w:hAnsi="Arial" w:eastAsia="Arial" w:cs="Arial"/>
          <w:noProof w:val="0"/>
          <w:sz w:val="24"/>
          <w:szCs w:val="24"/>
          <w:lang w:val="en-US"/>
        </w:rPr>
        <w:t>Identify</w:t>
      </w:r>
      <w:r w:rsidRPr="221A46BD" w:rsidR="3C469FAD">
        <w:rPr>
          <w:rFonts w:ascii="Arial" w:hAnsi="Arial" w:eastAsia="Arial" w:cs="Arial"/>
          <w:noProof w:val="0"/>
          <w:sz w:val="24"/>
          <w:szCs w:val="24"/>
          <w:lang w:val="en-US"/>
        </w:rPr>
        <w:t xml:space="preserve"> subsystems – design point of view</w:t>
      </w:r>
    </w:p>
    <w:p w:rsidR="0CA92077" w:rsidP="221A46BD" w:rsidRDefault="0CA92077" w14:paraId="297B109C" w14:textId="181FF3C7">
      <w:pPr>
        <w:pStyle w:val="ListParagraph"/>
        <w:numPr>
          <w:ilvl w:val="2"/>
          <w:numId w:val="11"/>
        </w:numPr>
        <w:spacing w:before="0" w:beforeAutospacing="off" w:after="0" w:afterAutospacing="off" w:line="276" w:lineRule="auto"/>
        <w:ind w:right="0"/>
        <w:rPr>
          <w:rFonts w:ascii="Arial" w:hAnsi="Arial" w:eastAsia="Arial" w:cs="Arial"/>
          <w:noProof w:val="0"/>
          <w:sz w:val="24"/>
          <w:szCs w:val="24"/>
          <w:lang w:val="en-US"/>
        </w:rPr>
      </w:pPr>
      <w:r w:rsidRPr="221A46BD" w:rsidR="0CA92077">
        <w:rPr>
          <w:rFonts w:ascii="Arial" w:hAnsi="Arial" w:eastAsia="Arial" w:cs="Arial"/>
          <w:noProof w:val="0"/>
          <w:sz w:val="24"/>
          <w:szCs w:val="24"/>
          <w:lang w:val="en-US"/>
        </w:rPr>
        <w:t xml:space="preserve">From a design standpoint, </w:t>
      </w:r>
      <w:r w:rsidRPr="221A46BD" w:rsidR="0CA92077">
        <w:rPr>
          <w:rFonts w:ascii="Arial" w:hAnsi="Arial" w:eastAsia="Arial" w:cs="Arial"/>
          <w:noProof w:val="0"/>
          <w:sz w:val="24"/>
          <w:szCs w:val="24"/>
          <w:lang w:val="en-US"/>
        </w:rPr>
        <w:t>EcoImpact</w:t>
      </w:r>
      <w:r w:rsidRPr="221A46BD" w:rsidR="0CA92077">
        <w:rPr>
          <w:rFonts w:ascii="Arial" w:hAnsi="Arial" w:eastAsia="Arial" w:cs="Arial"/>
          <w:noProof w:val="0"/>
          <w:sz w:val="24"/>
          <w:szCs w:val="24"/>
          <w:lang w:val="en-US"/>
        </w:rPr>
        <w:t xml:space="preserve"> is organized into two primary subsystems that together realize a classic </w:t>
      </w:r>
      <w:r w:rsidRPr="221A46BD" w:rsidR="0CA92077">
        <w:rPr>
          <w:rFonts w:ascii="Arial" w:hAnsi="Arial" w:eastAsia="Arial" w:cs="Arial"/>
          <w:noProof w:val="0"/>
          <w:lang w:val="en-US"/>
        </w:rPr>
        <w:t xml:space="preserve">three-tier web architecture.  The first subsystem is the Backend API and Data Management layer.  Its responsibility is to ingest raw CSV and SQL‐dump datasets into a normalized PostgreSQL schema, to run any necessary transformations, and then to expose that information in a consistent, secure, and performant way through RESTful endpoints built on </w:t>
      </w:r>
      <w:r w:rsidRPr="221A46BD" w:rsidR="0CA92077">
        <w:rPr>
          <w:rFonts w:ascii="Arial" w:hAnsi="Arial" w:eastAsia="Arial" w:cs="Arial"/>
          <w:noProof w:val="0"/>
          <w:lang w:val="en-US"/>
        </w:rPr>
        <w:t>FastAPI</w:t>
      </w:r>
      <w:r w:rsidRPr="221A46BD" w:rsidR="0CA92077">
        <w:rPr>
          <w:rFonts w:ascii="Arial" w:hAnsi="Arial" w:eastAsia="Arial" w:cs="Arial"/>
          <w:noProof w:val="0"/>
          <w:lang w:val="en-US"/>
        </w:rPr>
        <w:t xml:space="preserve">.  </w:t>
      </w:r>
      <w:r w:rsidRPr="221A46BD" w:rsidR="0CA92077">
        <w:rPr>
          <w:rFonts w:ascii="Arial" w:hAnsi="Arial" w:eastAsia="Arial" w:cs="Arial"/>
          <w:noProof w:val="0"/>
          <w:lang w:val="en-US"/>
        </w:rPr>
        <w:t xml:space="preserve">The second subsystem is the Frontend Visualization and Interaction layer, which is a React single‐page application augmented with D3.js for custom charts and SVG maps.  It fetches data from the API, orchestrates client‐side routing, and drives </w:t>
      </w:r>
      <w:r w:rsidRPr="221A46BD" w:rsidR="0CA92077">
        <w:rPr>
          <w:rFonts w:ascii="Arial" w:hAnsi="Arial" w:eastAsia="Arial" w:cs="Arial"/>
          <w:noProof w:val="0"/>
          <w:lang w:val="en-US"/>
        </w:rPr>
        <w:t>all of</w:t>
      </w:r>
      <w:r w:rsidRPr="221A46BD" w:rsidR="0CA92077">
        <w:rPr>
          <w:rFonts w:ascii="Arial" w:hAnsi="Arial" w:eastAsia="Arial" w:cs="Arial"/>
          <w:noProof w:val="0"/>
          <w:lang w:val="en-US"/>
        </w:rPr>
        <w:t xml:space="preserve"> the user’s interactive experiences (sliders, animated circle comparisons, map selection, and stepwise projections).</w:t>
      </w:r>
    </w:p>
    <w:p w:rsidR="221A46BD" w:rsidP="221A46BD" w:rsidRDefault="221A46BD" w14:paraId="0B7B7C5A" w14:textId="18ECCA6F">
      <w:pPr>
        <w:pStyle w:val="ListParagraph"/>
        <w:spacing w:before="0" w:beforeAutospacing="off" w:after="0" w:afterAutospacing="off" w:line="276" w:lineRule="auto"/>
        <w:ind w:left="2160" w:right="0"/>
        <w:rPr>
          <w:noProof w:val="0"/>
          <w:sz w:val="24"/>
          <w:szCs w:val="24"/>
          <w:lang w:val="en-US"/>
        </w:rPr>
      </w:pPr>
    </w:p>
    <w:p w:rsidR="62FD35E0" w:rsidP="194FB46D" w:rsidRDefault="62FD35E0" w14:paraId="5553888E" w14:textId="7B444F9C">
      <w:pPr>
        <w:pStyle w:val="ListParagraph"/>
        <w:numPr>
          <w:ilvl w:val="0"/>
          <w:numId w:val="11"/>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Overall System Architecture</w:t>
      </w:r>
    </w:p>
    <w:p w:rsidR="79689477" w:rsidP="221A46BD" w:rsidRDefault="79689477" w14:paraId="4C1FD25F" w14:textId="0978EE8E">
      <w:pPr>
        <w:pStyle w:val="ListParagraph"/>
        <w:numPr>
          <w:ilvl w:val="2"/>
          <w:numId w:val="11"/>
        </w:numPr>
        <w:spacing w:before="0" w:beforeAutospacing="off" w:after="0" w:afterAutospacing="off" w:line="276" w:lineRule="auto"/>
        <w:ind w:right="0"/>
        <w:rPr>
          <w:rFonts w:ascii="Arial" w:hAnsi="Arial" w:eastAsia="Arial" w:cs="Arial"/>
          <w:noProof w:val="0"/>
          <w:sz w:val="24"/>
          <w:szCs w:val="24"/>
          <w:lang w:val="en"/>
        </w:rPr>
      </w:pPr>
      <w:r w:rsidRPr="221A46BD" w:rsidR="79689477">
        <w:rPr>
          <w:rFonts w:ascii="Arial" w:hAnsi="Arial" w:eastAsia="Arial" w:cs="Arial"/>
          <w:noProof w:val="0"/>
          <w:sz w:val="24"/>
          <w:szCs w:val="24"/>
          <w:lang w:val="en-US"/>
        </w:rPr>
        <w:t>EcoImpact</w:t>
      </w:r>
      <w:r w:rsidRPr="221A46BD" w:rsidR="79689477">
        <w:rPr>
          <w:rFonts w:ascii="Arial" w:hAnsi="Arial" w:eastAsia="Arial" w:cs="Arial"/>
          <w:noProof w:val="0"/>
          <w:sz w:val="24"/>
          <w:szCs w:val="24"/>
          <w:lang w:val="en-US"/>
        </w:rPr>
        <w:t xml:space="preserve"> follows a three‐tier model</w:t>
      </w:r>
      <w:r w:rsidRPr="221A46BD" w:rsidR="79689477">
        <w:rPr>
          <w:rFonts w:ascii="Arial" w:hAnsi="Arial" w:eastAsia="Arial" w:cs="Arial"/>
          <w:noProof w:val="0"/>
          <w:sz w:val="24"/>
          <w:szCs w:val="24"/>
          <w:lang w:val="en-US"/>
        </w:rPr>
        <w:t xml:space="preserve">.  </w:t>
      </w:r>
      <w:r w:rsidRPr="221A46BD" w:rsidR="79689477">
        <w:rPr>
          <w:rFonts w:ascii="Arial" w:hAnsi="Arial" w:eastAsia="Arial" w:cs="Arial"/>
          <w:noProof w:val="0"/>
          <w:sz w:val="24"/>
          <w:szCs w:val="24"/>
          <w:lang w:val="en-US"/>
        </w:rPr>
        <w:t xml:space="preserve">On the bottom tier sits PostgreSQL, holding tables for country‐level </w:t>
      </w:r>
      <w:r w:rsidRPr="221A46BD" w:rsidR="79689477">
        <w:rPr>
          <w:rFonts w:ascii="Arial" w:hAnsi="Arial" w:eastAsia="Arial" w:cs="Arial"/>
          <w:noProof w:val="0"/>
          <w:lang w:val="en-US"/>
        </w:rPr>
        <w:t>emissions (“</w:t>
      </w:r>
      <w:r w:rsidRPr="221A46BD" w:rsidR="79689477">
        <w:rPr>
          <w:rFonts w:ascii="Arial" w:hAnsi="Arial" w:eastAsia="Arial" w:cs="Arial"/>
          <w:noProof w:val="0"/>
          <w:lang w:val="en-US"/>
        </w:rPr>
        <w:t>air_super</w:t>
      </w:r>
      <w:r w:rsidRPr="221A46BD" w:rsidR="79689477">
        <w:rPr>
          <w:rFonts w:ascii="Arial" w:hAnsi="Arial" w:eastAsia="Arial" w:cs="Arial"/>
          <w:noProof w:val="0"/>
          <w:lang w:val="en-US"/>
        </w:rPr>
        <w:t xml:space="preserve">”), water and plastic‐waste statistics, ocean‐plastic projections, corporate emissions, and material‐degradation timelines.  In the middle tier, a </w:t>
      </w:r>
      <w:r w:rsidRPr="221A46BD" w:rsidR="79689477">
        <w:rPr>
          <w:rFonts w:ascii="Arial" w:hAnsi="Arial" w:eastAsia="Arial" w:cs="Arial"/>
          <w:noProof w:val="0"/>
          <w:lang w:val="en-US"/>
        </w:rPr>
        <w:t>FastAPI</w:t>
      </w:r>
      <w:r w:rsidRPr="221A46BD" w:rsidR="79689477">
        <w:rPr>
          <w:rFonts w:ascii="Arial" w:hAnsi="Arial" w:eastAsia="Arial" w:cs="Arial"/>
          <w:noProof w:val="0"/>
          <w:lang w:val="en-US"/>
        </w:rPr>
        <w:t xml:space="preserve"> service running under </w:t>
      </w:r>
      <w:r w:rsidRPr="221A46BD" w:rsidR="79689477">
        <w:rPr>
          <w:rFonts w:ascii="Arial" w:hAnsi="Arial" w:eastAsia="Arial" w:cs="Arial"/>
          <w:noProof w:val="0"/>
          <w:lang w:val="en-US"/>
        </w:rPr>
        <w:t>Uvicorn</w:t>
      </w:r>
      <w:r w:rsidRPr="221A46BD" w:rsidR="79689477">
        <w:rPr>
          <w:rFonts w:ascii="Arial" w:hAnsi="Arial" w:eastAsia="Arial" w:cs="Arial"/>
          <w:noProof w:val="0"/>
          <w:lang w:val="en-US"/>
        </w:rPr>
        <w:t xml:space="preserve"> acts as the gateway: </w:t>
      </w:r>
      <w:r w:rsidRPr="221A46BD" w:rsidR="79689477">
        <w:rPr>
          <w:rFonts w:ascii="Arial" w:hAnsi="Arial" w:eastAsia="Arial" w:cs="Arial"/>
          <w:noProof w:val="0"/>
          <w:lang w:val="en-US"/>
        </w:rPr>
        <w:t>it</w:t>
      </w:r>
      <w:r w:rsidRPr="221A46BD" w:rsidR="79689477">
        <w:rPr>
          <w:rFonts w:ascii="Arial" w:hAnsi="Arial" w:eastAsia="Arial" w:cs="Arial"/>
          <w:noProof w:val="0"/>
          <w:lang w:val="en-US"/>
        </w:rPr>
        <w:t xml:space="preserve"> opens database sessions, executes parameterized SQL via </w:t>
      </w:r>
      <w:r w:rsidRPr="221A46BD" w:rsidR="79689477">
        <w:rPr>
          <w:rFonts w:ascii="Arial" w:hAnsi="Arial" w:eastAsia="Arial" w:cs="Arial"/>
          <w:noProof w:val="0"/>
          <w:lang w:val="en-US"/>
        </w:rPr>
        <w:t>SQLAlchemy</w:t>
      </w:r>
      <w:r w:rsidRPr="221A46BD" w:rsidR="79689477">
        <w:rPr>
          <w:rFonts w:ascii="Arial" w:hAnsi="Arial" w:eastAsia="Arial" w:cs="Arial"/>
          <w:noProof w:val="0"/>
          <w:lang w:val="en-US"/>
        </w:rPr>
        <w:t xml:space="preserve">, and </w:t>
      </w:r>
      <w:r w:rsidRPr="221A46BD" w:rsidR="79689477">
        <w:rPr>
          <w:rFonts w:ascii="Arial" w:hAnsi="Arial" w:eastAsia="Arial" w:cs="Arial"/>
          <w:noProof w:val="0"/>
          <w:lang w:val="en-US"/>
        </w:rPr>
        <w:t>marshals</w:t>
      </w:r>
      <w:r w:rsidRPr="221A46BD" w:rsidR="79689477">
        <w:rPr>
          <w:rFonts w:ascii="Arial" w:hAnsi="Arial" w:eastAsia="Arial" w:cs="Arial"/>
          <w:noProof w:val="0"/>
          <w:lang w:val="en-US"/>
        </w:rPr>
        <w:t xml:space="preserve"> data into JSON for the client. </w:t>
      </w:r>
      <w:r w:rsidRPr="221A46BD" w:rsidR="79689477">
        <w:rPr>
          <w:rFonts w:ascii="Arial" w:hAnsi="Arial" w:eastAsia="Arial" w:cs="Arial"/>
          <w:noProof w:val="0"/>
          <w:lang w:val="en"/>
        </w:rPr>
        <w:t>The top tier is a React application served as static assets; it uses React Router to move the user through the Air, Water, and Ground sections and relies on D3.js for all heavy‐lifting visualizations.</w:t>
      </w:r>
    </w:p>
    <w:p w:rsidR="221A46BD" w:rsidP="221A46BD" w:rsidRDefault="221A46BD" w14:paraId="7AC15E57" w14:textId="6D9FBCB7">
      <w:pPr>
        <w:pStyle w:val="ListParagraph"/>
        <w:spacing w:before="0" w:beforeAutospacing="off" w:after="0" w:afterAutospacing="off" w:line="276" w:lineRule="auto"/>
        <w:ind w:left="2160" w:right="0"/>
        <w:rPr>
          <w:rFonts w:ascii="Arial" w:hAnsi="Arial" w:eastAsia="Arial" w:cs="Arial"/>
          <w:noProof w:val="0"/>
          <w:sz w:val="24"/>
          <w:szCs w:val="24"/>
          <w:lang w:val="en"/>
        </w:rPr>
      </w:pPr>
    </w:p>
    <w:p w:rsidR="62FD35E0" w:rsidP="194FB46D" w:rsidRDefault="62FD35E0" w14:paraId="566A0A6D" w14:textId="6F35C277">
      <w:pPr>
        <w:pStyle w:val="ListParagraph"/>
        <w:numPr>
          <w:ilvl w:val="0"/>
          <w:numId w:val="11"/>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Use-Case model</w:t>
      </w:r>
    </w:p>
    <w:p w:rsidR="2CD48CD3" w:rsidP="221A46BD" w:rsidRDefault="2CD48CD3" w14:paraId="34B257AF" w14:textId="6FBA706C">
      <w:pPr>
        <w:pStyle w:val="ListParagraph"/>
        <w:numPr>
          <w:ilvl w:val="2"/>
          <w:numId w:val="11"/>
        </w:numPr>
        <w:spacing w:before="0" w:beforeAutospacing="off" w:after="0" w:afterAutospacing="off" w:line="276" w:lineRule="auto"/>
        <w:ind w:right="0"/>
        <w:rPr>
          <w:rFonts w:ascii="Arial" w:hAnsi="Arial" w:eastAsia="Arial" w:cs="Arial"/>
          <w:noProof w:val="0"/>
          <w:sz w:val="24"/>
          <w:szCs w:val="24"/>
          <w:lang w:val="en"/>
        </w:rPr>
      </w:pPr>
      <w:r w:rsidRPr="221A46BD" w:rsidR="2CD48CD3">
        <w:rPr>
          <w:rFonts w:ascii="Arial" w:hAnsi="Arial" w:eastAsia="Arial" w:cs="Arial"/>
          <w:noProof w:val="0"/>
          <w:sz w:val="24"/>
          <w:szCs w:val="24"/>
          <w:lang w:val="en-US"/>
        </w:rPr>
        <w:t>A typical user scenario begins when someone navigates to the root URL</w:t>
      </w:r>
      <w:r w:rsidRPr="221A46BD" w:rsidR="2CD48CD3">
        <w:rPr>
          <w:rFonts w:ascii="Arial" w:hAnsi="Arial" w:eastAsia="Arial" w:cs="Arial"/>
          <w:noProof w:val="0"/>
          <w:sz w:val="24"/>
          <w:szCs w:val="24"/>
          <w:lang w:val="en-US"/>
        </w:rPr>
        <w:t xml:space="preserve">. </w:t>
      </w:r>
      <w:r w:rsidRPr="221A46BD" w:rsidR="2CD48CD3">
        <w:rPr>
          <w:rFonts w:ascii="Arial" w:hAnsi="Arial" w:eastAsia="Arial" w:cs="Arial"/>
          <w:noProof w:val="0"/>
          <w:sz w:val="24"/>
          <w:szCs w:val="24"/>
          <w:lang w:val="en-US"/>
        </w:rPr>
        <w:t xml:space="preserve">The homepage displays three cards (“Air,” “Water,” “Ground”).  When they click Air, the app fetches country‐list data and corporate emission figures.  They </w:t>
      </w:r>
      <w:r w:rsidRPr="221A46BD" w:rsidR="2CD48CD3">
        <w:rPr>
          <w:rFonts w:ascii="Arial" w:hAnsi="Arial" w:eastAsia="Arial" w:cs="Arial"/>
          <w:noProof w:val="0"/>
          <w:lang w:val="en"/>
        </w:rPr>
        <w:t xml:space="preserve">may choose “Company V. You,” enter driving, electricity, and flight data, and see a lifetime CO₂ comparison versus </w:t>
      </w:r>
      <w:r w:rsidRPr="221A46BD" w:rsidR="2CD48CD3">
        <w:rPr>
          <w:rFonts w:ascii="Arial" w:hAnsi="Arial" w:eastAsia="Arial" w:cs="Arial"/>
          <w:noProof w:val="0"/>
          <w:lang w:val="en-US"/>
        </w:rPr>
        <w:t xml:space="preserve">a selected company.  Alternatively, they can open the world‐map view, click a country to toggle it on or off, </w:t>
      </w:r>
      <w:r w:rsidRPr="221A46BD" w:rsidR="2CD48CD3">
        <w:rPr>
          <w:rFonts w:ascii="Arial" w:hAnsi="Arial" w:eastAsia="Arial" w:cs="Arial"/>
          <w:noProof w:val="0"/>
          <w:lang w:val="en"/>
        </w:rPr>
        <w:t>observe</w:t>
      </w:r>
      <w:r w:rsidRPr="221A46BD" w:rsidR="2CD48CD3">
        <w:rPr>
          <w:rFonts w:ascii="Arial" w:hAnsi="Arial" w:eastAsia="Arial" w:cs="Arial"/>
          <w:noProof w:val="0"/>
          <w:lang w:val="en"/>
        </w:rPr>
        <w:t xml:space="preserve"> how the global total shifts in the progress bar, and drill down to see the most recent five years of CO₂ </w:t>
      </w:r>
      <w:r w:rsidRPr="221A46BD" w:rsidR="2CD48CD3">
        <w:rPr>
          <w:rFonts w:ascii="Arial" w:hAnsi="Arial" w:eastAsia="Arial" w:cs="Arial"/>
          <w:noProof w:val="0"/>
          <w:lang w:val="en-US"/>
        </w:rPr>
        <w:t xml:space="preserve">history plotted on a line chart.  Similar flows exist under Water (sea-level slider and plastic ocean steps) and </w:t>
      </w:r>
      <w:r w:rsidRPr="221A46BD" w:rsidR="2CD48CD3">
        <w:rPr>
          <w:rFonts w:ascii="Arial" w:hAnsi="Arial" w:eastAsia="Arial" w:cs="Arial"/>
          <w:noProof w:val="0"/>
          <w:lang w:val="en"/>
        </w:rPr>
        <w:t>Ground (material‐degradation timelines).</w:t>
      </w:r>
    </w:p>
    <w:p w:rsidR="221A46BD" w:rsidP="221A46BD" w:rsidRDefault="221A46BD" w14:paraId="462EA32E" w14:textId="666BFF11">
      <w:pPr>
        <w:pStyle w:val="ListParagraph"/>
        <w:spacing w:before="0" w:beforeAutospacing="off" w:after="0" w:afterAutospacing="off" w:line="276" w:lineRule="auto"/>
        <w:ind w:left="2160" w:right="0"/>
        <w:rPr>
          <w:rFonts w:ascii="Arial" w:hAnsi="Arial" w:eastAsia="Arial" w:cs="Arial"/>
          <w:noProof w:val="0"/>
          <w:sz w:val="24"/>
          <w:szCs w:val="24"/>
          <w:lang w:val="en"/>
        </w:rPr>
      </w:pPr>
    </w:p>
    <w:p w:rsidR="62FD35E0" w:rsidP="194FB46D" w:rsidRDefault="62FD35E0" w14:paraId="4104A0E6" w14:textId="11727AB3">
      <w:pPr>
        <w:pStyle w:val="ListParagraph"/>
        <w:numPr>
          <w:ilvl w:val="0"/>
          <w:numId w:val="11"/>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Relational Schema</w:t>
      </w:r>
    </w:p>
    <w:p w:rsidR="02DE0C3A" w:rsidP="221A46BD" w:rsidRDefault="02DE0C3A" w14:paraId="6E76082E" w14:textId="50A8ECDD">
      <w:pPr>
        <w:pStyle w:val="ListParagraph"/>
        <w:numPr>
          <w:ilvl w:val="2"/>
          <w:numId w:val="11"/>
        </w:numPr>
        <w:spacing w:before="0" w:beforeAutospacing="off" w:after="0" w:afterAutospacing="off" w:line="276" w:lineRule="auto"/>
        <w:ind w:right="0"/>
        <w:rPr>
          <w:rFonts w:ascii="Arial" w:hAnsi="Arial" w:eastAsia="Arial" w:cs="Arial"/>
          <w:noProof w:val="0"/>
          <w:lang w:val="en-US"/>
        </w:rPr>
      </w:pPr>
      <w:r w:rsidRPr="221A46BD" w:rsidR="02DE0C3A">
        <w:rPr>
          <w:rFonts w:ascii="Arial" w:hAnsi="Arial" w:eastAsia="Arial" w:cs="Arial"/>
          <w:noProof w:val="0"/>
          <w:lang w:val="en-US"/>
        </w:rPr>
        <w:t xml:space="preserve">Under the hood, the database schema is straightforward and denormalized for read performance. The </w:t>
      </w:r>
      <w:r w:rsidRPr="221A46BD" w:rsidR="02DE0C3A">
        <w:rPr>
          <w:rFonts w:ascii="Arial" w:hAnsi="Arial" w:eastAsia="Arial" w:cs="Arial"/>
          <w:noProof w:val="0"/>
          <w:lang w:val="en-US"/>
        </w:rPr>
        <w:t>air_super</w:t>
      </w:r>
      <w:r w:rsidRPr="221A46BD" w:rsidR="02DE0C3A">
        <w:rPr>
          <w:rFonts w:ascii="Arial" w:hAnsi="Arial" w:eastAsia="Arial" w:cs="Arial"/>
          <w:noProof w:val="0"/>
          <w:lang w:val="en-US"/>
        </w:rPr>
        <w:t xml:space="preserve"> table keys on </w:t>
      </w:r>
      <w:r w:rsidRPr="221A46BD" w:rsidR="02DE0C3A">
        <w:rPr>
          <w:rFonts w:ascii="Arial" w:hAnsi="Arial" w:eastAsia="Arial" w:cs="Arial"/>
          <w:noProof w:val="0"/>
          <w:lang w:val="en-US"/>
        </w:rPr>
        <w:t>country_code</w:t>
      </w:r>
      <w:r w:rsidRPr="221A46BD" w:rsidR="02DE0C3A">
        <w:rPr>
          <w:rFonts w:ascii="Arial" w:hAnsi="Arial" w:eastAsia="Arial" w:cs="Arial"/>
          <w:noProof w:val="0"/>
          <w:lang w:val="en-US"/>
        </w:rPr>
        <w:t xml:space="preserve"> and year and tracks total, coal, oil, gas, cement, flaring, other, </w:t>
      </w:r>
      <w:r w:rsidRPr="221A46BD" w:rsidR="02DE0C3A">
        <w:rPr>
          <w:rFonts w:ascii="Arial" w:hAnsi="Arial" w:eastAsia="Arial" w:cs="Arial"/>
          <w:noProof w:val="0"/>
          <w:lang w:val="en-US"/>
        </w:rPr>
        <w:t>per_capita</w:t>
      </w:r>
      <w:r w:rsidRPr="221A46BD" w:rsidR="02DE0C3A">
        <w:rPr>
          <w:rFonts w:ascii="Arial" w:hAnsi="Arial" w:eastAsia="Arial" w:cs="Arial"/>
          <w:noProof w:val="0"/>
          <w:lang w:val="en-US"/>
        </w:rPr>
        <w:t xml:space="preserve">, and a numeric country code. Water and waste data live in a </w:t>
      </w:r>
      <w:r w:rsidRPr="221A46BD" w:rsidR="02DE0C3A">
        <w:rPr>
          <w:rFonts w:ascii="Arial" w:hAnsi="Arial" w:eastAsia="Arial" w:cs="Arial"/>
          <w:noProof w:val="0"/>
          <w:lang w:val="en-US"/>
        </w:rPr>
        <w:t>plastic_waste_data</w:t>
      </w:r>
      <w:r w:rsidRPr="221A46BD" w:rsidR="02DE0C3A">
        <w:rPr>
          <w:rFonts w:ascii="Arial" w:hAnsi="Arial" w:eastAsia="Arial" w:cs="Arial"/>
          <w:noProof w:val="0"/>
          <w:lang w:val="en-US"/>
        </w:rPr>
        <w:t xml:space="preserve"> table keyed by </w:t>
      </w:r>
      <w:r w:rsidRPr="221A46BD" w:rsidR="02DE0C3A">
        <w:rPr>
          <w:rFonts w:ascii="Arial" w:hAnsi="Arial" w:eastAsia="Arial" w:cs="Arial"/>
          <w:noProof w:val="0"/>
          <w:lang w:val="en-US"/>
        </w:rPr>
        <w:t>country_code</w:t>
      </w:r>
      <w:r w:rsidRPr="221A46BD" w:rsidR="02DE0C3A">
        <w:rPr>
          <w:rFonts w:ascii="Arial" w:hAnsi="Arial" w:eastAsia="Arial" w:cs="Arial"/>
          <w:noProof w:val="0"/>
          <w:lang w:val="en-US"/>
        </w:rPr>
        <w:t xml:space="preserve">, with columns for total waste, recycling rate, </w:t>
      </w:r>
      <w:r w:rsidRPr="221A46BD" w:rsidR="02DE0C3A">
        <w:rPr>
          <w:rFonts w:ascii="Arial" w:hAnsi="Arial" w:eastAsia="Arial" w:cs="Arial"/>
          <w:noProof w:val="0"/>
          <w:lang w:val="en-US"/>
        </w:rPr>
        <w:t>per_capita_waste_kg</w:t>
      </w:r>
      <w:r w:rsidRPr="221A46BD" w:rsidR="02DE0C3A">
        <w:rPr>
          <w:rFonts w:ascii="Arial" w:hAnsi="Arial" w:eastAsia="Arial" w:cs="Arial"/>
          <w:noProof w:val="0"/>
          <w:lang w:val="en-US"/>
        </w:rPr>
        <w:t xml:space="preserve">, and </w:t>
      </w:r>
      <w:r w:rsidRPr="221A46BD" w:rsidR="02DE0C3A">
        <w:rPr>
          <w:rFonts w:ascii="Arial" w:hAnsi="Arial" w:eastAsia="Arial" w:cs="Arial"/>
          <w:noProof w:val="0"/>
          <w:lang w:val="en-US"/>
        </w:rPr>
        <w:t>coastal_waste_risk</w:t>
      </w:r>
      <w:r w:rsidRPr="221A46BD" w:rsidR="02DE0C3A">
        <w:rPr>
          <w:rFonts w:ascii="Arial" w:hAnsi="Arial" w:eastAsia="Arial" w:cs="Arial"/>
          <w:noProof w:val="0"/>
          <w:lang w:val="en-US"/>
        </w:rPr>
        <w:t xml:space="preserve">. Ocean projections are in a </w:t>
      </w:r>
      <w:r w:rsidRPr="221A46BD" w:rsidR="02DE0C3A">
        <w:rPr>
          <w:rFonts w:ascii="Arial" w:hAnsi="Arial" w:eastAsia="Arial" w:cs="Arial"/>
          <w:noProof w:val="0"/>
          <w:lang w:val="en-US"/>
        </w:rPr>
        <w:t>plastic_projections</w:t>
      </w:r>
      <w:r w:rsidRPr="221A46BD" w:rsidR="02DE0C3A">
        <w:rPr>
          <w:rFonts w:ascii="Arial" w:hAnsi="Arial" w:eastAsia="Arial" w:cs="Arial"/>
          <w:noProof w:val="0"/>
          <w:lang w:val="en-US"/>
        </w:rPr>
        <w:t xml:space="preserve"> table with year, coverage (fraction of ocean), and narrative impact. The companies table captures </w:t>
      </w:r>
      <w:r w:rsidRPr="221A46BD" w:rsidR="02DE0C3A">
        <w:rPr>
          <w:rFonts w:ascii="Arial" w:hAnsi="Arial" w:eastAsia="Arial" w:cs="Arial"/>
          <w:noProof w:val="0"/>
          <w:lang w:val="en-US"/>
        </w:rPr>
        <w:t>parent_entity</w:t>
      </w:r>
      <w:r w:rsidRPr="221A46BD" w:rsidR="02DE0C3A">
        <w:rPr>
          <w:rFonts w:ascii="Arial" w:hAnsi="Arial" w:eastAsia="Arial" w:cs="Arial"/>
          <w:noProof w:val="0"/>
          <w:lang w:val="en-US"/>
        </w:rPr>
        <w:t xml:space="preserve">, </w:t>
      </w:r>
      <w:r w:rsidRPr="221A46BD" w:rsidR="02DE0C3A">
        <w:rPr>
          <w:rFonts w:ascii="Arial" w:hAnsi="Arial" w:eastAsia="Arial" w:cs="Arial"/>
          <w:noProof w:val="0"/>
          <w:lang w:val="en-US"/>
        </w:rPr>
        <w:t>parent_type</w:t>
      </w:r>
      <w:r w:rsidRPr="221A46BD" w:rsidR="02DE0C3A">
        <w:rPr>
          <w:rFonts w:ascii="Arial" w:hAnsi="Arial" w:eastAsia="Arial" w:cs="Arial"/>
          <w:noProof w:val="0"/>
          <w:lang w:val="en-US"/>
        </w:rPr>
        <w:t xml:space="preserve">, and </w:t>
      </w:r>
      <w:r w:rsidRPr="221A46BD" w:rsidR="02DE0C3A">
        <w:rPr>
          <w:rFonts w:ascii="Arial" w:hAnsi="Arial" w:eastAsia="Arial" w:cs="Arial"/>
          <w:noProof w:val="0"/>
          <w:lang w:val="en-US"/>
        </w:rPr>
        <w:t>total_emissions</w:t>
      </w:r>
      <w:r w:rsidRPr="221A46BD" w:rsidR="02DE0C3A">
        <w:rPr>
          <w:rFonts w:ascii="Arial" w:hAnsi="Arial" w:eastAsia="Arial" w:cs="Arial"/>
          <w:noProof w:val="0"/>
          <w:lang w:val="en-US"/>
        </w:rPr>
        <w:t xml:space="preserve">; corporate emissions are aggregated on query. Finally, object degradation timelines live in an </w:t>
      </w:r>
      <w:r w:rsidRPr="221A46BD" w:rsidR="02DE0C3A">
        <w:rPr>
          <w:rFonts w:ascii="Arial" w:hAnsi="Arial" w:eastAsia="Arial" w:cs="Arial"/>
          <w:noProof w:val="0"/>
          <w:lang w:val="en-US"/>
        </w:rPr>
        <w:t>object_degradation</w:t>
      </w:r>
      <w:r w:rsidRPr="221A46BD" w:rsidR="02DE0C3A">
        <w:rPr>
          <w:rFonts w:ascii="Arial" w:hAnsi="Arial" w:eastAsia="Arial" w:cs="Arial"/>
          <w:noProof w:val="0"/>
          <w:lang w:val="en-US"/>
        </w:rPr>
        <w:t xml:space="preserve"> table keyed by </w:t>
      </w:r>
      <w:r w:rsidRPr="221A46BD" w:rsidR="02DE0C3A">
        <w:rPr>
          <w:rFonts w:ascii="Arial" w:hAnsi="Arial" w:eastAsia="Arial" w:cs="Arial"/>
          <w:noProof w:val="0"/>
          <w:lang w:val="en-US"/>
        </w:rPr>
        <w:t>object_id</w:t>
      </w:r>
      <w:r w:rsidRPr="221A46BD" w:rsidR="02DE0C3A">
        <w:rPr>
          <w:rFonts w:ascii="Arial" w:hAnsi="Arial" w:eastAsia="Arial" w:cs="Arial"/>
          <w:noProof w:val="0"/>
          <w:lang w:val="en-US"/>
        </w:rPr>
        <w:t xml:space="preserve">, with </w:t>
      </w:r>
      <w:r w:rsidRPr="221A46BD" w:rsidR="02DE0C3A">
        <w:rPr>
          <w:rFonts w:ascii="Arial" w:hAnsi="Arial" w:eastAsia="Arial" w:cs="Arial"/>
          <w:noProof w:val="0"/>
          <w:lang w:val="en-US"/>
        </w:rPr>
        <w:t>object_name</w:t>
      </w:r>
      <w:r w:rsidRPr="221A46BD" w:rsidR="02DE0C3A">
        <w:rPr>
          <w:rFonts w:ascii="Arial" w:hAnsi="Arial" w:eastAsia="Arial" w:cs="Arial"/>
          <w:noProof w:val="0"/>
          <w:lang w:val="en-US"/>
        </w:rPr>
        <w:t xml:space="preserve">, </w:t>
      </w:r>
      <w:r w:rsidRPr="221A46BD" w:rsidR="02DE0C3A">
        <w:rPr>
          <w:rFonts w:ascii="Arial" w:hAnsi="Arial" w:eastAsia="Arial" w:cs="Arial"/>
          <w:noProof w:val="0"/>
          <w:lang w:val="en-US"/>
        </w:rPr>
        <w:t>object_type</w:t>
      </w:r>
      <w:r w:rsidRPr="221A46BD" w:rsidR="02DE0C3A">
        <w:rPr>
          <w:rFonts w:ascii="Arial" w:hAnsi="Arial" w:eastAsia="Arial" w:cs="Arial"/>
          <w:noProof w:val="0"/>
          <w:lang w:val="en-US"/>
        </w:rPr>
        <w:t xml:space="preserve">, and </w:t>
      </w:r>
      <w:r w:rsidRPr="221A46BD" w:rsidR="02DE0C3A">
        <w:rPr>
          <w:rFonts w:ascii="Arial" w:hAnsi="Arial" w:eastAsia="Arial" w:cs="Arial"/>
          <w:noProof w:val="0"/>
          <w:lang w:val="en-US"/>
        </w:rPr>
        <w:t>time_period</w:t>
      </w:r>
      <w:r w:rsidRPr="221A46BD" w:rsidR="02DE0C3A">
        <w:rPr>
          <w:rFonts w:ascii="Arial" w:hAnsi="Arial" w:eastAsia="Arial" w:cs="Arial"/>
          <w:noProof w:val="0"/>
          <w:lang w:val="en-US"/>
        </w:rPr>
        <w:t xml:space="preserve"> in years. All lookups are accelerated by primary‐key indexes on </w:t>
      </w:r>
      <w:r w:rsidRPr="221A46BD" w:rsidR="02DE0C3A">
        <w:rPr>
          <w:rFonts w:ascii="Arial" w:hAnsi="Arial" w:eastAsia="Arial" w:cs="Arial"/>
          <w:noProof w:val="0"/>
          <w:lang w:val="en-US"/>
        </w:rPr>
        <w:t>country_code</w:t>
      </w:r>
      <w:r w:rsidRPr="221A46BD" w:rsidR="02DE0C3A">
        <w:rPr>
          <w:rFonts w:ascii="Arial" w:hAnsi="Arial" w:eastAsia="Arial" w:cs="Arial"/>
          <w:noProof w:val="0"/>
          <w:lang w:val="en-US"/>
        </w:rPr>
        <w:t xml:space="preserve">, year, and </w:t>
      </w:r>
      <w:r w:rsidRPr="221A46BD" w:rsidR="02DE0C3A">
        <w:rPr>
          <w:rFonts w:ascii="Arial" w:hAnsi="Arial" w:eastAsia="Arial" w:cs="Arial"/>
          <w:noProof w:val="0"/>
          <w:lang w:val="en-US"/>
        </w:rPr>
        <w:t>object_id</w:t>
      </w:r>
      <w:r w:rsidRPr="221A46BD" w:rsidR="02DE0C3A">
        <w:rPr>
          <w:rFonts w:ascii="Arial" w:hAnsi="Arial" w:eastAsia="Arial" w:cs="Arial"/>
          <w:noProof w:val="0"/>
          <w:lang w:val="en-US"/>
        </w:rPr>
        <w:t>.</w:t>
      </w:r>
    </w:p>
    <w:p w:rsidR="221A46BD" w:rsidP="221A46BD" w:rsidRDefault="221A46BD" w14:paraId="40B117DA" w14:textId="66DA7CFE">
      <w:pPr>
        <w:pStyle w:val="ListParagraph"/>
        <w:spacing w:before="0" w:beforeAutospacing="off" w:after="0" w:afterAutospacing="off" w:line="276" w:lineRule="auto"/>
        <w:ind w:left="2160" w:right="0"/>
        <w:rPr>
          <w:rFonts w:ascii="Arial" w:hAnsi="Arial" w:eastAsia="Arial" w:cs="Arial"/>
          <w:noProof w:val="0"/>
          <w:sz w:val="24"/>
          <w:szCs w:val="24"/>
          <w:lang w:val="en"/>
        </w:rPr>
      </w:pPr>
    </w:p>
    <w:p w:rsidR="62FD35E0" w:rsidP="194FB46D" w:rsidRDefault="62FD35E0" w14:paraId="61B31393" w14:textId="29375681">
      <w:pPr>
        <w:pStyle w:val="ListParagraph"/>
        <w:numPr>
          <w:ilvl w:val="0"/>
          <w:numId w:val="11"/>
        </w:numPr>
        <w:spacing w:before="0" w:beforeAutospacing="off" w:after="0" w:afterAutospacing="off" w:line="276" w:lineRule="auto"/>
        <w:ind w:left="1440" w:right="0" w:hanging="360"/>
        <w:rPr>
          <w:rFonts w:ascii="Arial" w:hAnsi="Arial" w:eastAsia="Arial" w:cs="Arial"/>
          <w:noProof w:val="0"/>
          <w:sz w:val="24"/>
          <w:szCs w:val="24"/>
          <w:lang w:val="en"/>
        </w:rPr>
      </w:pPr>
      <w:r w:rsidRPr="194FB46D" w:rsidR="62FD35E0">
        <w:rPr>
          <w:rFonts w:ascii="Arial" w:hAnsi="Arial" w:eastAsia="Arial" w:cs="Arial"/>
          <w:noProof w:val="0"/>
          <w:sz w:val="24"/>
          <w:szCs w:val="24"/>
          <w:lang w:val="en"/>
        </w:rPr>
        <w:t xml:space="preserve">System Design </w:t>
      </w:r>
    </w:p>
    <w:p w:rsidR="62FD35E0" w:rsidP="194FB46D" w:rsidRDefault="62FD35E0" w14:paraId="05477637" w14:textId="284D2F7B">
      <w:pPr>
        <w:pStyle w:val="ListParagraph"/>
        <w:numPr>
          <w:ilvl w:val="1"/>
          <w:numId w:val="11"/>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Subsystem1</w:t>
      </w:r>
      <w:r w:rsidRPr="221A46BD" w:rsidR="2C20265A">
        <w:rPr>
          <w:rFonts w:ascii="Arial" w:hAnsi="Arial" w:eastAsia="Arial" w:cs="Arial"/>
          <w:noProof w:val="0"/>
          <w:sz w:val="24"/>
          <w:szCs w:val="24"/>
          <w:lang w:val="en"/>
        </w:rPr>
        <w:t>: Backend API and Data Management</w:t>
      </w:r>
    </w:p>
    <w:p w:rsidR="2C20265A" w:rsidP="221A46BD" w:rsidRDefault="2C20265A" w14:paraId="77600CDA" w14:textId="1C114980">
      <w:pPr>
        <w:pStyle w:val="ListParagraph"/>
        <w:numPr>
          <w:ilvl w:val="3"/>
          <w:numId w:val="11"/>
        </w:numPr>
        <w:spacing w:before="0" w:beforeAutospacing="off" w:after="0" w:afterAutospacing="off" w:line="276" w:lineRule="auto"/>
        <w:ind w:right="0"/>
        <w:rPr>
          <w:rFonts w:ascii="Arial" w:hAnsi="Arial" w:eastAsia="Arial" w:cs="Arial"/>
          <w:noProof w:val="0"/>
          <w:sz w:val="24"/>
          <w:szCs w:val="24"/>
          <w:lang w:val="en-US"/>
        </w:rPr>
      </w:pPr>
      <w:r w:rsidRPr="221A46BD" w:rsidR="2C20265A">
        <w:rPr>
          <w:rFonts w:ascii="Arial" w:hAnsi="Arial" w:eastAsia="Arial" w:cs="Arial"/>
          <w:noProof w:val="0"/>
          <w:lang w:val="en-US"/>
        </w:rPr>
        <w:t xml:space="preserve">This subsystem is built in Python 3.8+ with </w:t>
      </w:r>
      <w:r w:rsidRPr="221A46BD" w:rsidR="2C20265A">
        <w:rPr>
          <w:rFonts w:ascii="Arial" w:hAnsi="Arial" w:eastAsia="Arial" w:cs="Arial"/>
          <w:noProof w:val="0"/>
          <w:lang w:val="en-US"/>
        </w:rPr>
        <w:t>FastAPI</w:t>
      </w:r>
      <w:r w:rsidRPr="221A46BD" w:rsidR="2C20265A">
        <w:rPr>
          <w:rFonts w:ascii="Arial" w:hAnsi="Arial" w:eastAsia="Arial" w:cs="Arial"/>
          <w:noProof w:val="0"/>
          <w:lang w:val="en-US"/>
        </w:rPr>
        <w:t xml:space="preserve"> and </w:t>
      </w:r>
      <w:r w:rsidRPr="221A46BD" w:rsidR="2C20265A">
        <w:rPr>
          <w:rFonts w:ascii="Arial" w:hAnsi="Arial" w:eastAsia="Arial" w:cs="Arial"/>
          <w:noProof w:val="0"/>
          <w:lang w:val="en-US"/>
        </w:rPr>
        <w:t>SQLAlchemy</w:t>
      </w:r>
      <w:r w:rsidRPr="221A46BD" w:rsidR="2C20265A">
        <w:rPr>
          <w:rFonts w:ascii="Arial" w:hAnsi="Arial" w:eastAsia="Arial" w:cs="Arial"/>
          <w:noProof w:val="0"/>
          <w:lang w:val="en-US"/>
        </w:rPr>
        <w:t xml:space="preserve"> on top of PostgreSQL.  Database connections are pooled by </w:t>
      </w:r>
      <w:r w:rsidRPr="221A46BD" w:rsidR="2C20265A">
        <w:rPr>
          <w:rFonts w:ascii="Arial" w:hAnsi="Arial" w:eastAsia="Arial" w:cs="Arial"/>
          <w:noProof w:val="0"/>
          <w:lang w:val="en-US"/>
        </w:rPr>
        <w:t>SQLAlchemy’s</w:t>
      </w:r>
      <w:r w:rsidRPr="221A46BD" w:rsidR="2C20265A">
        <w:rPr>
          <w:rFonts w:ascii="Arial" w:hAnsi="Arial" w:eastAsia="Arial" w:cs="Arial"/>
          <w:noProof w:val="0"/>
          <w:lang w:val="en-US"/>
        </w:rPr>
        <w:t xml:space="preserve"> </w:t>
      </w:r>
      <w:r w:rsidRPr="221A46BD" w:rsidR="2C20265A">
        <w:rPr>
          <w:rFonts w:ascii="Arial" w:hAnsi="Arial" w:eastAsia="Arial" w:cs="Arial"/>
          <w:noProof w:val="0"/>
          <w:lang w:val="en-US"/>
        </w:rPr>
        <w:t>sessionmaker</w:t>
      </w:r>
      <w:r w:rsidRPr="221A46BD" w:rsidR="2C20265A">
        <w:rPr>
          <w:rFonts w:ascii="Arial" w:hAnsi="Arial" w:eastAsia="Arial" w:cs="Arial"/>
          <w:noProof w:val="0"/>
          <w:lang w:val="en-US"/>
        </w:rPr>
        <w:t>, and all SQL is parameterized to prevent injection.  Models are defined declaratively, and tables are created at startup if they do not exist.  Each route corresponds to a specific data slice—</w:t>
      </w:r>
      <w:r w:rsidRPr="221A46BD" w:rsidR="2C20265A">
        <w:rPr>
          <w:rFonts w:ascii="Arial" w:hAnsi="Arial" w:eastAsia="Arial" w:cs="Arial"/>
          <w:noProof w:val="0"/>
          <w:lang w:val="en-US"/>
        </w:rPr>
        <w:t>air_super</w:t>
      </w:r>
      <w:r w:rsidRPr="221A46BD" w:rsidR="2C20265A">
        <w:rPr>
          <w:rFonts w:ascii="Arial" w:hAnsi="Arial" w:eastAsia="Arial" w:cs="Arial"/>
          <w:noProof w:val="0"/>
          <w:lang w:val="en-US"/>
        </w:rPr>
        <w:t xml:space="preserve"> CRUD, </w:t>
      </w:r>
      <w:r w:rsidRPr="221A46BD" w:rsidR="2C20265A">
        <w:rPr>
          <w:rFonts w:ascii="Arial" w:hAnsi="Arial" w:eastAsia="Arial" w:cs="Arial"/>
          <w:noProof w:val="0"/>
          <w:lang w:val="en-US"/>
        </w:rPr>
        <w:t>top‐5</w:t>
      </w:r>
      <w:r w:rsidRPr="221A46BD" w:rsidR="2C20265A">
        <w:rPr>
          <w:rFonts w:ascii="Arial" w:hAnsi="Arial" w:eastAsia="Arial" w:cs="Arial"/>
          <w:noProof w:val="0"/>
          <w:lang w:val="en-US"/>
        </w:rPr>
        <w:t xml:space="preserve"> companies, ocean projections, country impact, and so on.  CORS is enabled during development, with the expectation of locking origins in production.  The API scales horizontally by adding more </w:t>
      </w:r>
      <w:r w:rsidRPr="221A46BD" w:rsidR="2C20265A">
        <w:rPr>
          <w:rFonts w:ascii="Arial" w:hAnsi="Arial" w:eastAsia="Arial" w:cs="Arial"/>
          <w:noProof w:val="0"/>
          <w:lang w:val="en-US"/>
        </w:rPr>
        <w:t>Uvicorn</w:t>
      </w:r>
      <w:r w:rsidRPr="221A46BD" w:rsidR="2C20265A">
        <w:rPr>
          <w:rFonts w:ascii="Arial" w:hAnsi="Arial" w:eastAsia="Arial" w:cs="Arial"/>
          <w:noProof w:val="0"/>
          <w:lang w:val="en-US"/>
        </w:rPr>
        <w:t xml:space="preserve"> workers behind a load balancer.</w:t>
      </w:r>
    </w:p>
    <w:p w:rsidR="221A46BD" w:rsidP="221A46BD" w:rsidRDefault="221A46BD" w14:paraId="5DB33D47" w14:textId="29F3B77C">
      <w:pPr>
        <w:pStyle w:val="Normal"/>
        <w:spacing w:before="0" w:beforeAutospacing="off" w:after="0" w:afterAutospacing="off" w:line="276" w:lineRule="auto"/>
        <w:ind w:left="2160" w:right="0"/>
        <w:rPr>
          <w:rFonts w:ascii="Arial" w:hAnsi="Arial" w:eastAsia="Arial" w:cs="Arial"/>
          <w:noProof w:val="0"/>
          <w:sz w:val="24"/>
          <w:szCs w:val="24"/>
          <w:lang w:val="en-US"/>
        </w:rPr>
      </w:pPr>
    </w:p>
    <w:p w:rsidR="62FD35E0" w:rsidP="194FB46D" w:rsidRDefault="62FD35E0" w14:paraId="579031D4" w14:textId="586EE054">
      <w:pPr>
        <w:pStyle w:val="ListParagraph"/>
        <w:numPr>
          <w:ilvl w:val="1"/>
          <w:numId w:val="11"/>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Subsystem2</w:t>
      </w:r>
      <w:r w:rsidRPr="221A46BD" w:rsidR="4CC9E63A">
        <w:rPr>
          <w:rFonts w:ascii="Arial" w:hAnsi="Arial" w:eastAsia="Arial" w:cs="Arial"/>
          <w:noProof w:val="0"/>
          <w:sz w:val="24"/>
          <w:szCs w:val="24"/>
          <w:lang w:val="en"/>
        </w:rPr>
        <w:t>: Frontend Visualization and Interaction</w:t>
      </w:r>
    </w:p>
    <w:p w:rsidR="4CC9E63A" w:rsidP="221A46BD" w:rsidRDefault="4CC9E63A" w14:paraId="095101DF" w14:textId="30D7C0FD">
      <w:pPr>
        <w:pStyle w:val="ListParagraph"/>
        <w:numPr>
          <w:ilvl w:val="3"/>
          <w:numId w:val="11"/>
        </w:numPr>
        <w:spacing w:before="0" w:beforeAutospacing="off" w:after="0" w:afterAutospacing="off" w:line="276" w:lineRule="auto"/>
        <w:ind w:right="0"/>
        <w:rPr>
          <w:rFonts w:ascii="Arial" w:hAnsi="Arial" w:eastAsia="Arial" w:cs="Arial"/>
          <w:noProof w:val="0"/>
          <w:sz w:val="24"/>
          <w:szCs w:val="24"/>
          <w:lang w:val="en"/>
        </w:rPr>
      </w:pPr>
      <w:r w:rsidRPr="221A46BD" w:rsidR="4CC9E63A">
        <w:rPr>
          <w:rFonts w:ascii="Arial" w:hAnsi="Arial" w:eastAsia="Arial" w:cs="Arial"/>
          <w:noProof w:val="0"/>
          <w:sz w:val="24"/>
          <w:szCs w:val="24"/>
          <w:lang w:val="en-US"/>
        </w:rPr>
        <w:t xml:space="preserve">This subsystem is a React 17+ application scaffolded with Create React </w:t>
      </w:r>
      <w:r w:rsidRPr="221A46BD" w:rsidR="4CC9E63A">
        <w:rPr>
          <w:rFonts w:ascii="Arial" w:hAnsi="Arial" w:eastAsia="Arial" w:cs="Arial"/>
          <w:noProof w:val="0"/>
          <w:sz w:val="24"/>
          <w:szCs w:val="24"/>
          <w:lang w:val="en-US"/>
        </w:rPr>
        <w:t xml:space="preserve">App.  </w:t>
      </w:r>
      <w:r w:rsidRPr="221A46BD" w:rsidR="4CC9E63A">
        <w:rPr>
          <w:rFonts w:ascii="Arial" w:hAnsi="Arial" w:eastAsia="Arial" w:cs="Arial"/>
          <w:noProof w:val="0"/>
          <w:sz w:val="24"/>
          <w:szCs w:val="24"/>
          <w:lang w:val="en-US"/>
        </w:rPr>
        <w:t xml:space="preserve">Routing is handled by React Router, </w:t>
      </w:r>
      <w:r w:rsidRPr="221A46BD" w:rsidR="4CC9E63A">
        <w:rPr>
          <w:rFonts w:ascii="Arial" w:hAnsi="Arial" w:eastAsia="Arial" w:cs="Arial"/>
          <w:noProof w:val="0"/>
          <w:lang w:val="en-US"/>
        </w:rPr>
        <w:t xml:space="preserve">and each major page (MapPage, </w:t>
      </w:r>
      <w:r w:rsidRPr="221A46BD" w:rsidR="4CC9E63A">
        <w:rPr>
          <w:rFonts w:ascii="Arial" w:hAnsi="Arial" w:eastAsia="Arial" w:cs="Arial"/>
          <w:noProof w:val="0"/>
          <w:lang w:val="en-US"/>
        </w:rPr>
        <w:t>CarbonComparison</w:t>
      </w:r>
      <w:r w:rsidRPr="221A46BD" w:rsidR="4CC9E63A">
        <w:rPr>
          <w:rFonts w:ascii="Arial" w:hAnsi="Arial" w:eastAsia="Arial" w:cs="Arial"/>
          <w:noProof w:val="0"/>
          <w:lang w:val="en-US"/>
        </w:rPr>
        <w:t xml:space="preserve">, </w:t>
      </w:r>
      <w:r w:rsidRPr="221A46BD" w:rsidR="4CC9E63A">
        <w:rPr>
          <w:rFonts w:ascii="Arial" w:hAnsi="Arial" w:eastAsia="Arial" w:cs="Arial"/>
          <w:noProof w:val="0"/>
          <w:lang w:val="en-US"/>
        </w:rPr>
        <w:t>IceSheets</w:t>
      </w:r>
      <w:r w:rsidRPr="221A46BD" w:rsidR="4CC9E63A">
        <w:rPr>
          <w:rFonts w:ascii="Arial" w:hAnsi="Arial" w:eastAsia="Arial" w:cs="Arial"/>
          <w:noProof w:val="0"/>
          <w:lang w:val="en-US"/>
        </w:rPr>
        <w:t xml:space="preserve">, </w:t>
      </w:r>
      <w:r w:rsidRPr="221A46BD" w:rsidR="4CC9E63A">
        <w:rPr>
          <w:rFonts w:ascii="Arial" w:hAnsi="Arial" w:eastAsia="Arial" w:cs="Arial"/>
          <w:noProof w:val="0"/>
          <w:lang w:val="en-US"/>
        </w:rPr>
        <w:t>PlasticOcean</w:t>
      </w:r>
      <w:r w:rsidRPr="221A46BD" w:rsidR="4CC9E63A">
        <w:rPr>
          <w:rFonts w:ascii="Arial" w:hAnsi="Arial" w:eastAsia="Arial" w:cs="Arial"/>
          <w:noProof w:val="0"/>
          <w:lang w:val="en-US"/>
        </w:rPr>
        <w:t xml:space="preserve">, </w:t>
      </w:r>
      <w:r w:rsidRPr="221A46BD" w:rsidR="4CC9E63A">
        <w:rPr>
          <w:rFonts w:ascii="Arial" w:hAnsi="Arial" w:eastAsia="Arial" w:cs="Arial"/>
          <w:noProof w:val="0"/>
          <w:lang w:val="en-US"/>
        </w:rPr>
        <w:t>StickAround</w:t>
      </w:r>
      <w:r w:rsidRPr="221A46BD" w:rsidR="4CC9E63A">
        <w:rPr>
          <w:rFonts w:ascii="Arial" w:hAnsi="Arial" w:eastAsia="Arial" w:cs="Arial"/>
          <w:noProof w:val="0"/>
          <w:lang w:val="en-US"/>
        </w:rPr>
        <w:t xml:space="preserve">, </w:t>
      </w:r>
      <w:r w:rsidRPr="221A46BD" w:rsidR="4CC9E63A">
        <w:rPr>
          <w:rFonts w:ascii="Arial" w:hAnsi="Arial" w:eastAsia="Arial" w:cs="Arial"/>
          <w:noProof w:val="0"/>
          <w:lang w:val="en-US"/>
        </w:rPr>
        <w:t>FarmEmissions</w:t>
      </w:r>
      <w:r w:rsidRPr="221A46BD" w:rsidR="4CC9E63A">
        <w:rPr>
          <w:rFonts w:ascii="Arial" w:hAnsi="Arial" w:eastAsia="Arial" w:cs="Arial"/>
          <w:noProof w:val="0"/>
          <w:lang w:val="en-US"/>
        </w:rPr>
        <w:t xml:space="preserve">) is a self-contained </w:t>
      </w:r>
      <w:r w:rsidRPr="221A46BD" w:rsidR="4CC9E63A">
        <w:rPr>
          <w:rFonts w:ascii="Arial" w:hAnsi="Arial" w:eastAsia="Arial" w:cs="Arial"/>
          <w:noProof w:val="0"/>
          <w:lang w:val="en-US"/>
        </w:rPr>
        <w:t>component</w:t>
      </w:r>
      <w:r w:rsidRPr="221A46BD" w:rsidR="4CC9E63A">
        <w:rPr>
          <w:rFonts w:ascii="Arial" w:hAnsi="Arial" w:eastAsia="Arial" w:cs="Arial"/>
          <w:noProof w:val="0"/>
          <w:lang w:val="en-US"/>
        </w:rPr>
        <w:t xml:space="preserve"> that fetches from the API, </w:t>
      </w:r>
      <w:r w:rsidRPr="221A46BD" w:rsidR="4CC9E63A">
        <w:rPr>
          <w:rFonts w:ascii="Arial" w:hAnsi="Arial" w:eastAsia="Arial" w:cs="Arial"/>
          <w:noProof w:val="0"/>
          <w:lang w:val="en-US"/>
        </w:rPr>
        <w:t>renders</w:t>
      </w:r>
      <w:r w:rsidRPr="221A46BD" w:rsidR="4CC9E63A">
        <w:rPr>
          <w:rFonts w:ascii="Arial" w:hAnsi="Arial" w:eastAsia="Arial" w:cs="Arial"/>
          <w:noProof w:val="0"/>
          <w:lang w:val="en-US"/>
        </w:rPr>
        <w:t xml:space="preserve"> controls (forms, sliders, buttons), and drives D3 or CSS animations to bring data to life.  State is managed with React hooks, and side effects (data fetching, map redraws) are isolated in </w:t>
      </w:r>
      <w:r w:rsidRPr="221A46BD" w:rsidR="4CC9E63A">
        <w:rPr>
          <w:rFonts w:ascii="Arial" w:hAnsi="Arial" w:eastAsia="Arial" w:cs="Arial"/>
          <w:noProof w:val="0"/>
          <w:lang w:val="en-US"/>
        </w:rPr>
        <w:t>useEffect</w:t>
      </w:r>
      <w:r w:rsidRPr="221A46BD" w:rsidR="4CC9E63A">
        <w:rPr>
          <w:rFonts w:ascii="Arial" w:hAnsi="Arial" w:eastAsia="Arial" w:cs="Arial"/>
          <w:noProof w:val="0"/>
          <w:lang w:val="en-US"/>
        </w:rPr>
        <w:t xml:space="preserve">.  All assets (SVG icons, PNG sequences, videos) live under public/visuals or </w:t>
      </w:r>
      <w:r w:rsidRPr="221A46BD" w:rsidR="4CC9E63A">
        <w:rPr>
          <w:rFonts w:ascii="Arial" w:hAnsi="Arial" w:eastAsia="Arial" w:cs="Arial"/>
          <w:noProof w:val="0"/>
          <w:lang w:val="en-US"/>
        </w:rPr>
        <w:t>src</w:t>
      </w:r>
      <w:r w:rsidRPr="221A46BD" w:rsidR="4CC9E63A">
        <w:rPr>
          <w:rFonts w:ascii="Arial" w:hAnsi="Arial" w:eastAsia="Arial" w:cs="Arial"/>
          <w:noProof w:val="0"/>
          <w:lang w:val="en-US"/>
        </w:rPr>
        <w:t xml:space="preserve">/assets, making it straightforward to swap in new imagery or localized text.  The design emphasizes </w:t>
      </w:r>
      <w:r w:rsidRPr="221A46BD" w:rsidR="4CC9E63A">
        <w:rPr>
          <w:rFonts w:ascii="Arial" w:hAnsi="Arial" w:eastAsia="Arial" w:cs="Arial"/>
          <w:noProof w:val="0"/>
          <w:lang w:val="en"/>
        </w:rPr>
        <w:t>accessibility with alt text, labelled controls, and responsive layouts that adapt from desktop to mobile screens.</w:t>
      </w:r>
    </w:p>
    <w:p w:rsidR="194FB46D" w:rsidP="194FB46D" w:rsidRDefault="194FB46D" w14:paraId="41D6CE89" w14:textId="4C1F789B">
      <w:pPr>
        <w:pStyle w:val="Normal"/>
        <w:spacing w:before="0" w:beforeAutospacing="off" w:after="0" w:afterAutospacing="off" w:line="276" w:lineRule="auto"/>
        <w:ind w:left="0" w:right="0" w:hanging="0"/>
        <w:rPr>
          <w:rFonts w:ascii="Arial" w:hAnsi="Arial" w:eastAsia="Arial" w:cs="Arial"/>
          <w:noProof w:val="0"/>
          <w:sz w:val="24"/>
          <w:szCs w:val="24"/>
          <w:lang w:val="en"/>
        </w:rPr>
      </w:pPr>
    </w:p>
    <w:p w:rsidR="62FD35E0" w:rsidP="194FB46D" w:rsidRDefault="62FD35E0" w14:paraId="476B32F6" w14:textId="529C586C">
      <w:pPr>
        <w:spacing w:before="0" w:beforeAutospacing="off" w:after="0" w:afterAutospacing="off" w:line="276" w:lineRule="auto"/>
      </w:pPr>
      <w:r w:rsidRPr="194FB46D" w:rsidR="62FD35E0">
        <w:rPr>
          <w:rFonts w:ascii="Arial" w:hAnsi="Arial" w:eastAsia="Arial" w:cs="Arial"/>
          <w:b w:val="1"/>
          <w:bCs w:val="1"/>
          <w:noProof w:val="0"/>
          <w:sz w:val="24"/>
          <w:szCs w:val="24"/>
          <w:lang w:val="en"/>
        </w:rPr>
        <w:t>5. System – Analysis Perspective</w:t>
      </w:r>
    </w:p>
    <w:p w:rsidR="62FD35E0" w:rsidP="194FB46D" w:rsidRDefault="62FD35E0" w14:paraId="67BD192E" w14:textId="21C2BB8B">
      <w:pPr>
        <w:pStyle w:val="ListParagraph"/>
        <w:numPr>
          <w:ilvl w:val="0"/>
          <w:numId w:val="12"/>
        </w:numPr>
        <w:spacing w:before="0" w:beforeAutospacing="off" w:after="0" w:afterAutospacing="off" w:line="276" w:lineRule="auto"/>
        <w:ind w:left="1440" w:right="0" w:hanging="360"/>
        <w:rPr>
          <w:rFonts w:ascii="Arial" w:hAnsi="Arial" w:eastAsia="Arial" w:cs="Arial"/>
          <w:noProof w:val="0"/>
          <w:sz w:val="24"/>
          <w:szCs w:val="24"/>
          <w:lang w:val="en-US"/>
        </w:rPr>
      </w:pPr>
      <w:r w:rsidRPr="221A46BD" w:rsidR="3C469FAD">
        <w:rPr>
          <w:rFonts w:ascii="Arial" w:hAnsi="Arial" w:eastAsia="Arial" w:cs="Arial"/>
          <w:noProof w:val="0"/>
          <w:sz w:val="24"/>
          <w:szCs w:val="24"/>
          <w:lang w:val="en-US"/>
        </w:rPr>
        <w:t>Identify</w:t>
      </w:r>
      <w:r w:rsidRPr="221A46BD" w:rsidR="3C469FAD">
        <w:rPr>
          <w:rFonts w:ascii="Arial" w:hAnsi="Arial" w:eastAsia="Arial" w:cs="Arial"/>
          <w:noProof w:val="0"/>
          <w:sz w:val="24"/>
          <w:szCs w:val="24"/>
          <w:lang w:val="en-US"/>
        </w:rPr>
        <w:t xml:space="preserve"> subsystems – analysis point of view</w:t>
      </w:r>
    </w:p>
    <w:p w:rsidR="71E30B7C" w:rsidP="221A46BD" w:rsidRDefault="71E30B7C" w14:paraId="10C26673" w14:textId="758CC1E5">
      <w:pPr>
        <w:pStyle w:val="ListParagraph"/>
        <w:numPr>
          <w:ilvl w:val="2"/>
          <w:numId w:val="12"/>
        </w:numPr>
        <w:spacing w:before="0" w:beforeAutospacing="off" w:after="0" w:afterAutospacing="off" w:line="276" w:lineRule="auto"/>
        <w:ind w:right="0"/>
        <w:rPr>
          <w:rFonts w:ascii="Arial" w:hAnsi="Arial" w:eastAsia="Arial" w:cs="Arial"/>
          <w:noProof w:val="0"/>
          <w:sz w:val="24"/>
          <w:szCs w:val="24"/>
          <w:lang w:val="en-US"/>
        </w:rPr>
      </w:pPr>
      <w:r w:rsidRPr="221A46BD" w:rsidR="71E30B7C">
        <w:rPr>
          <w:rFonts w:ascii="Arial" w:hAnsi="Arial" w:eastAsia="Arial" w:cs="Arial"/>
          <w:noProof w:val="0"/>
          <w:sz w:val="24"/>
          <w:szCs w:val="24"/>
          <w:lang w:val="en-US"/>
        </w:rPr>
        <w:t xml:space="preserve">The Data Ingestion Layer reads raw CSV and SQL-dump files and populates PostgreSQL tables. The API Layer </w:t>
      </w:r>
      <w:r w:rsidRPr="221A46BD" w:rsidR="71E30B7C">
        <w:rPr>
          <w:rFonts w:ascii="Arial" w:hAnsi="Arial" w:eastAsia="Arial" w:cs="Arial"/>
          <w:noProof w:val="0"/>
          <w:sz w:val="24"/>
          <w:szCs w:val="24"/>
          <w:lang w:val="en-US"/>
        </w:rPr>
        <w:t xml:space="preserve">exposes </w:t>
      </w:r>
      <w:r w:rsidRPr="221A46BD" w:rsidR="71E30B7C">
        <w:rPr>
          <w:rFonts w:ascii="Arial" w:hAnsi="Arial" w:eastAsia="Arial" w:cs="Arial"/>
          <w:noProof w:val="0"/>
          <w:lang w:val="en-US"/>
        </w:rPr>
        <w:t>that</w:t>
      </w:r>
      <w:r w:rsidRPr="221A46BD" w:rsidR="71E30B7C">
        <w:rPr>
          <w:rFonts w:ascii="Arial" w:hAnsi="Arial" w:eastAsia="Arial" w:cs="Arial"/>
          <w:noProof w:val="0"/>
          <w:lang w:val="en-US"/>
        </w:rPr>
        <w:t xml:space="preserve"> data via REST endpoints built on </w:t>
      </w:r>
      <w:r w:rsidRPr="221A46BD" w:rsidR="71E30B7C">
        <w:rPr>
          <w:rFonts w:ascii="Arial" w:hAnsi="Arial" w:eastAsia="Arial" w:cs="Arial"/>
          <w:noProof w:val="0"/>
          <w:lang w:val="en-US"/>
        </w:rPr>
        <w:t>FastAPI</w:t>
      </w:r>
      <w:r w:rsidRPr="221A46BD" w:rsidR="71E30B7C">
        <w:rPr>
          <w:rFonts w:ascii="Arial" w:hAnsi="Arial" w:eastAsia="Arial" w:cs="Arial"/>
          <w:noProof w:val="0"/>
          <w:lang w:val="en-US"/>
        </w:rPr>
        <w:t xml:space="preserve"> and </w:t>
      </w:r>
      <w:r w:rsidRPr="221A46BD" w:rsidR="71E30B7C">
        <w:rPr>
          <w:rFonts w:ascii="Arial" w:hAnsi="Arial" w:eastAsia="Arial" w:cs="Arial"/>
          <w:noProof w:val="0"/>
          <w:lang w:val="en-US"/>
        </w:rPr>
        <w:t>SQLAlchemy</w:t>
      </w:r>
      <w:r w:rsidRPr="221A46BD" w:rsidR="71E30B7C">
        <w:rPr>
          <w:rFonts w:ascii="Arial" w:hAnsi="Arial" w:eastAsia="Arial" w:cs="Arial"/>
          <w:noProof w:val="0"/>
          <w:lang w:val="en-US"/>
        </w:rPr>
        <w:t xml:space="preserve">. The Client Visualization Layer is a React/D3 application that fetches JSON from those endpoints and </w:t>
      </w:r>
      <w:r w:rsidRPr="221A46BD" w:rsidR="71E30B7C">
        <w:rPr>
          <w:rFonts w:ascii="Arial" w:hAnsi="Arial" w:eastAsia="Arial" w:cs="Arial"/>
          <w:noProof w:val="0"/>
          <w:lang w:val="en-US"/>
        </w:rPr>
        <w:t>renders</w:t>
      </w:r>
      <w:r w:rsidRPr="221A46BD" w:rsidR="71E30B7C">
        <w:rPr>
          <w:rFonts w:ascii="Arial" w:hAnsi="Arial" w:eastAsia="Arial" w:cs="Arial"/>
          <w:noProof w:val="0"/>
          <w:lang w:val="en-US"/>
        </w:rPr>
        <w:t xml:space="preserve"> charts, maps, sliders, and animations.</w:t>
      </w:r>
    </w:p>
    <w:p w:rsidR="221A46BD" w:rsidP="221A46BD" w:rsidRDefault="221A46BD" w14:paraId="091292B9" w14:textId="1438B023">
      <w:pPr>
        <w:pStyle w:val="ListParagraph"/>
        <w:spacing w:before="0" w:beforeAutospacing="off" w:after="0" w:afterAutospacing="off" w:line="276" w:lineRule="auto"/>
        <w:ind w:left="2160" w:right="0"/>
        <w:rPr>
          <w:rFonts w:ascii="Arial" w:hAnsi="Arial" w:eastAsia="Arial" w:cs="Arial"/>
          <w:noProof w:val="0"/>
          <w:sz w:val="24"/>
          <w:szCs w:val="24"/>
          <w:lang w:val="en-US"/>
        </w:rPr>
      </w:pPr>
    </w:p>
    <w:p w:rsidR="3C469FAD" w:rsidP="221A46BD" w:rsidRDefault="3C469FAD" w14:paraId="34C7FDE5" w14:textId="266F00C5">
      <w:pPr>
        <w:pStyle w:val="ListParagraph"/>
        <w:numPr>
          <w:ilvl w:val="0"/>
          <w:numId w:val="12"/>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Use-Case Descriptions</w:t>
      </w:r>
    </w:p>
    <w:p w:rsidR="78578420" w:rsidP="221A46BD" w:rsidRDefault="78578420" w14:paraId="2048C0F3" w14:textId="48AB04D0">
      <w:pPr>
        <w:pStyle w:val="ListParagraph"/>
        <w:numPr>
          <w:ilvl w:val="1"/>
          <w:numId w:val="12"/>
        </w:numPr>
        <w:spacing w:before="0" w:beforeAutospacing="off" w:after="0" w:afterAutospacing="off" w:line="276" w:lineRule="auto"/>
        <w:ind w:right="0"/>
        <w:rPr>
          <w:rFonts w:ascii="Arial" w:hAnsi="Arial" w:eastAsia="Arial" w:cs="Arial"/>
          <w:noProof w:val="0"/>
          <w:sz w:val="24"/>
          <w:szCs w:val="24"/>
          <w:lang w:val="en"/>
        </w:rPr>
      </w:pPr>
      <w:r w:rsidRPr="221A46BD" w:rsidR="78578420">
        <w:rPr>
          <w:rFonts w:ascii="Arial" w:hAnsi="Arial" w:eastAsia="Arial" w:cs="Arial"/>
          <w:noProof w:val="0"/>
          <w:sz w:val="24"/>
          <w:szCs w:val="24"/>
          <w:lang w:val="en"/>
        </w:rPr>
        <w:t>Use Case 1 – Select a Super-Category of Pollution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6D14B7FD">
        <w:trPr>
          <w:trHeight w:val="300"/>
        </w:trPr>
        <w:tc>
          <w:tcPr>
            <w:tcW w:w="2325" w:type="dxa"/>
            <w:tcMar>
              <w:left w:w="105" w:type="dxa"/>
              <w:right w:w="105" w:type="dxa"/>
            </w:tcMar>
            <w:vAlign w:val="top"/>
          </w:tcPr>
          <w:p w:rsidR="221A46BD" w:rsidP="221A46BD" w:rsidRDefault="221A46BD" w14:paraId="65B34E49" w14:textId="77D1DE3C">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221A46BD" w:rsidP="221A46BD" w:rsidRDefault="221A46BD" w14:paraId="15593FE8" w14:textId="239D5096">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Select a super category of pollution</w:t>
            </w:r>
          </w:p>
        </w:tc>
      </w:tr>
      <w:tr w:rsidR="221A46BD" w:rsidTr="221A46BD" w14:paraId="6CF9EEF8">
        <w:trPr>
          <w:trHeight w:val="300"/>
        </w:trPr>
        <w:tc>
          <w:tcPr>
            <w:tcW w:w="2325" w:type="dxa"/>
            <w:tcMar>
              <w:left w:w="105" w:type="dxa"/>
              <w:right w:w="105" w:type="dxa"/>
            </w:tcMar>
            <w:vAlign w:val="top"/>
          </w:tcPr>
          <w:p w:rsidR="221A46BD" w:rsidP="221A46BD" w:rsidRDefault="221A46BD" w14:paraId="5492E32C" w14:textId="6D26F52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2B117FD3" w:rsidP="221A46BD" w:rsidRDefault="2B117FD3" w14:paraId="56ACF362" w14:textId="4E738095">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B117FD3">
              <w:rPr>
                <w:rFonts w:ascii="Calibri" w:hAnsi="Calibri" w:eastAsia="Calibri" w:cs="Calibri"/>
                <w:b w:val="0"/>
                <w:bCs w:val="0"/>
                <w:i w:val="0"/>
                <w:iCs w:val="0"/>
                <w:sz w:val="22"/>
                <w:szCs w:val="22"/>
                <w:lang w:val="en-US"/>
              </w:rPr>
              <w:t xml:space="preserve">A visitor to </w:t>
            </w:r>
            <w:r w:rsidRPr="221A46BD" w:rsidR="2B117FD3">
              <w:rPr>
                <w:rFonts w:ascii="Calibri" w:hAnsi="Calibri" w:eastAsia="Calibri" w:cs="Calibri"/>
                <w:b w:val="0"/>
                <w:bCs w:val="0"/>
                <w:i w:val="0"/>
                <w:iCs w:val="0"/>
                <w:sz w:val="22"/>
                <w:szCs w:val="22"/>
                <w:lang w:val="en-US"/>
              </w:rPr>
              <w:t>EcoImpact</w:t>
            </w:r>
            <w:r w:rsidRPr="221A46BD" w:rsidR="2B117FD3">
              <w:rPr>
                <w:rFonts w:ascii="Calibri" w:hAnsi="Calibri" w:eastAsia="Calibri" w:cs="Calibri"/>
                <w:b w:val="0"/>
                <w:bCs w:val="0"/>
                <w:i w:val="0"/>
                <w:iCs w:val="0"/>
                <w:sz w:val="22"/>
                <w:szCs w:val="22"/>
                <w:lang w:val="en-US"/>
              </w:rPr>
              <w:t xml:space="preserve"> wants to begin exploring data by choosing one of the three major environmental domains: Air, Water, or Ground.</w:t>
            </w:r>
          </w:p>
        </w:tc>
      </w:tr>
      <w:tr w:rsidR="221A46BD" w:rsidTr="221A46BD" w14:paraId="6ACA8FD6">
        <w:trPr>
          <w:trHeight w:val="300"/>
        </w:trPr>
        <w:tc>
          <w:tcPr>
            <w:tcW w:w="2325" w:type="dxa"/>
            <w:tcMar>
              <w:left w:w="105" w:type="dxa"/>
              <w:right w:w="105" w:type="dxa"/>
            </w:tcMar>
            <w:vAlign w:val="top"/>
          </w:tcPr>
          <w:p w:rsidR="221A46BD" w:rsidP="221A46BD" w:rsidRDefault="221A46BD" w14:paraId="20C5408C" w14:textId="0BF7EB7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633E2A5F" w:rsidP="221A46BD" w:rsidRDefault="633E2A5F" w14:paraId="74FDDB85" w14:textId="3A2B4C24">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633E2A5F">
              <w:rPr>
                <w:rFonts w:ascii="Calibri" w:hAnsi="Calibri" w:eastAsia="Calibri" w:cs="Calibri"/>
                <w:b w:val="0"/>
                <w:bCs w:val="0"/>
                <w:i w:val="0"/>
                <w:iCs w:val="0"/>
                <w:sz w:val="22"/>
                <w:szCs w:val="22"/>
                <w:lang w:val="en-US"/>
              </w:rPr>
              <w:t>The end user and the system.</w:t>
            </w:r>
          </w:p>
        </w:tc>
      </w:tr>
      <w:tr w:rsidR="221A46BD" w:rsidTr="221A46BD" w14:paraId="673673C2">
        <w:trPr>
          <w:trHeight w:val="300"/>
        </w:trPr>
        <w:tc>
          <w:tcPr>
            <w:tcW w:w="2325" w:type="dxa"/>
            <w:tcMar>
              <w:left w:w="105" w:type="dxa"/>
              <w:right w:w="105" w:type="dxa"/>
            </w:tcMar>
            <w:vAlign w:val="top"/>
          </w:tcPr>
          <w:p w:rsidR="221A46BD" w:rsidP="221A46BD" w:rsidRDefault="221A46BD" w14:paraId="4E295BEC" w14:textId="0EF722E1">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221A46BD" w:rsidP="221A46BD" w:rsidRDefault="221A46BD" w14:paraId="2CF63CDF" w14:textId="23520256">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User has opened a browser and is currently on the EcoImpact home screen.</w:t>
            </w:r>
          </w:p>
        </w:tc>
      </w:tr>
      <w:tr w:rsidR="221A46BD" w:rsidTr="221A46BD" w14:paraId="5E032FA8">
        <w:trPr>
          <w:trHeight w:val="300"/>
        </w:trPr>
        <w:tc>
          <w:tcPr>
            <w:tcW w:w="2325" w:type="dxa"/>
            <w:tcMar>
              <w:left w:w="105" w:type="dxa"/>
              <w:right w:w="105" w:type="dxa"/>
            </w:tcMar>
            <w:vAlign w:val="top"/>
          </w:tcPr>
          <w:p w:rsidR="221A46BD" w:rsidP="221A46BD" w:rsidRDefault="221A46BD" w14:paraId="34B8004F" w14:textId="1B62676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221A46BD" w:rsidP="221A46BD" w:rsidRDefault="221A46BD" w14:paraId="70B28F01" w14:textId="00211B0A">
            <w:pPr>
              <w:pStyle w:val="ListParagraph"/>
              <w:numPr>
                <w:ilvl w:val="0"/>
                <w:numId w:val="16"/>
              </w:numPr>
              <w:spacing w:before="0" w:beforeAutospacing="off" w:after="0" w:afterAutospacing="off" w:line="240" w:lineRule="auto"/>
              <w:ind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User clicks on the tab “Air” or “Water” or “Ground”.</w:t>
            </w:r>
          </w:p>
          <w:p w:rsidR="221A46BD" w:rsidP="221A46BD" w:rsidRDefault="221A46BD" w14:paraId="3177FAAA" w14:textId="3877E173">
            <w:pPr>
              <w:pStyle w:val="ListParagraph"/>
              <w:numPr>
                <w:ilvl w:val="0"/>
                <w:numId w:val="16"/>
              </w:numPr>
              <w:spacing w:before="0" w:beforeAutospacing="off" w:after="0" w:afterAutospacing="off" w:line="240" w:lineRule="auto"/>
              <w:ind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User is taken to the respective “Air” or “Water” or “Ground” webpage. </w:t>
            </w:r>
          </w:p>
        </w:tc>
      </w:tr>
      <w:tr w:rsidR="221A46BD" w:rsidTr="221A46BD" w14:paraId="70495B93">
        <w:trPr>
          <w:trHeight w:val="300"/>
        </w:trPr>
        <w:tc>
          <w:tcPr>
            <w:tcW w:w="2325" w:type="dxa"/>
            <w:tcMar>
              <w:left w:w="105" w:type="dxa"/>
              <w:right w:w="105" w:type="dxa"/>
            </w:tcMar>
            <w:vAlign w:val="top"/>
          </w:tcPr>
          <w:p w:rsidR="221A46BD" w:rsidP="221A46BD" w:rsidRDefault="221A46BD" w14:paraId="3EA1851C" w14:textId="03F82BD7">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61DBB33F" w:rsidP="221A46BD" w:rsidRDefault="61DBB33F" w14:paraId="0EEB3F0A" w14:textId="682D0260">
            <w:pPr>
              <w:pStyle w:val="Normal"/>
              <w:suppressLineNumbers w:val="0"/>
              <w:bidi w:val="0"/>
              <w:spacing w:before="0" w:beforeAutospacing="off" w:after="0" w:afterAutospacing="off" w:line="240" w:lineRule="auto"/>
              <w:ind w:left="0" w:right="0"/>
              <w:jc w:val="left"/>
            </w:pPr>
            <w:r w:rsidRPr="221A46BD" w:rsidR="61DBB33F">
              <w:rPr>
                <w:rFonts w:ascii="Calibri" w:hAnsi="Calibri" w:eastAsia="Calibri" w:cs="Calibri"/>
                <w:b w:val="0"/>
                <w:bCs w:val="0"/>
                <w:i w:val="0"/>
                <w:iCs w:val="0"/>
                <w:sz w:val="22"/>
                <w:szCs w:val="22"/>
                <w:lang w:val="en-US"/>
              </w:rPr>
              <w:t>None.</w:t>
            </w:r>
          </w:p>
        </w:tc>
      </w:tr>
      <w:tr w:rsidR="221A46BD" w:rsidTr="221A46BD" w14:paraId="02EDA55A">
        <w:trPr>
          <w:trHeight w:val="300"/>
        </w:trPr>
        <w:tc>
          <w:tcPr>
            <w:tcW w:w="2325" w:type="dxa"/>
            <w:tcMar>
              <w:left w:w="105" w:type="dxa"/>
              <w:right w:w="105" w:type="dxa"/>
            </w:tcMar>
            <w:vAlign w:val="top"/>
          </w:tcPr>
          <w:p w:rsidR="221A46BD" w:rsidP="221A46BD" w:rsidRDefault="221A46BD" w14:paraId="278111FD" w14:textId="77A02F6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54417A11" w:rsidP="221A46BD" w:rsidRDefault="54417A11" w14:paraId="22B75E3A" w14:textId="55B98B7E">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54417A11">
              <w:rPr>
                <w:rFonts w:ascii="Calibri" w:hAnsi="Calibri" w:eastAsia="Calibri" w:cs="Calibri"/>
                <w:b w:val="0"/>
                <w:bCs w:val="0"/>
                <w:i w:val="0"/>
                <w:iCs w:val="0"/>
                <w:sz w:val="22"/>
                <w:szCs w:val="22"/>
                <w:lang w:val="en-US"/>
              </w:rPr>
              <w:t>The requested section page (Air, Water, or Ground) is rendered.</w:t>
            </w:r>
          </w:p>
        </w:tc>
      </w:tr>
    </w:tbl>
    <w:p w:rsidR="221A46BD" w:rsidP="221A46BD" w:rsidRDefault="221A46BD" w14:paraId="27FF127F" w14:textId="7050AC73">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A48160E" w:rsidP="221A46BD" w:rsidRDefault="6A48160E" w14:paraId="5FAA09B9" w14:textId="1CF6D6FF">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6A48160E" w:rsidP="221A46BD" w:rsidRDefault="6A48160E" w14:paraId="0A8FE85F" w14:textId="0878B391">
      <w:pPr>
        <w:pStyle w:val="ListParagraph"/>
        <w:numPr>
          <w:ilvl w:val="2"/>
          <w:numId w:val="12"/>
        </w:numPr>
        <w:jc w:val="center"/>
        <w:rPr>
          <w:rFonts w:ascii="Calibri" w:hAnsi="Calibri" w:eastAsia="Calibri" w:cs="Calibri"/>
          <w:b w:val="0"/>
          <w:bCs w:val="0"/>
          <w:i w:val="0"/>
          <w:iCs w:val="0"/>
          <w:caps w:val="0"/>
          <w:smallCaps w:val="0"/>
          <w:noProof w:val="0"/>
          <w:color w:val="000000" w:themeColor="text1" w:themeTint="FF" w:themeShade="FF"/>
          <w:sz w:val="24"/>
          <w:szCs w:val="24"/>
          <w:lang w:val="en"/>
        </w:rPr>
      </w:pPr>
      <w:r w:rsidR="6A48160E">
        <w:drawing>
          <wp:inline wp14:editId="61A1231A" wp14:anchorId="1AB0C5ED">
            <wp:extent cx="4543425" cy="2552700"/>
            <wp:effectExtent l="0" t="0" r="0" b="0"/>
            <wp:docPr id="1650145573" name="" descr="Picture" title=""/>
            <wp:cNvGraphicFramePr>
              <a:graphicFrameLocks noChangeAspect="1"/>
            </wp:cNvGraphicFramePr>
            <a:graphic>
              <a:graphicData uri="http://schemas.openxmlformats.org/drawingml/2006/picture">
                <pic:pic>
                  <pic:nvPicPr>
                    <pic:cNvPr id="0" name=""/>
                    <pic:cNvPicPr/>
                  </pic:nvPicPr>
                  <pic:blipFill>
                    <a:blip r:embed="Rfa2b34f1c7194e3c">
                      <a:extLst>
                        <a:ext xmlns:a="http://schemas.openxmlformats.org/drawingml/2006/main" uri="{28A0092B-C50C-407E-A947-70E740481C1C}">
                          <a14:useLocalDpi val="0"/>
                        </a:ext>
                      </a:extLst>
                    </a:blip>
                    <a:stretch>
                      <a:fillRect/>
                    </a:stretch>
                  </pic:blipFill>
                  <pic:spPr>
                    <a:xfrm>
                      <a:off x="0" y="0"/>
                      <a:ext cx="4543425" cy="2552700"/>
                    </a:xfrm>
                    <a:prstGeom prst="rect">
                      <a:avLst/>
                    </a:prstGeom>
                  </pic:spPr>
                </pic:pic>
              </a:graphicData>
            </a:graphic>
          </wp:inline>
        </w:drawing>
      </w:r>
      <w:r w:rsidR="6A48160E">
        <w:drawing>
          <wp:inline wp14:editId="5FF9389F" wp14:anchorId="5501F0E2">
            <wp:extent cx="4543425" cy="2552700"/>
            <wp:effectExtent l="0" t="0" r="0" b="0"/>
            <wp:docPr id="988615272" name="" descr="Picture" title=""/>
            <wp:cNvGraphicFramePr>
              <a:graphicFrameLocks noChangeAspect="1"/>
            </wp:cNvGraphicFramePr>
            <a:graphic>
              <a:graphicData uri="http://schemas.openxmlformats.org/drawingml/2006/picture">
                <pic:pic>
                  <pic:nvPicPr>
                    <pic:cNvPr id="0" name=""/>
                    <pic:cNvPicPr/>
                  </pic:nvPicPr>
                  <pic:blipFill>
                    <a:blip r:embed="Rc8aa10265cc54d89">
                      <a:extLst>
                        <a:ext xmlns:a="http://schemas.openxmlformats.org/drawingml/2006/main" uri="{28A0092B-C50C-407E-A947-70E740481C1C}">
                          <a14:useLocalDpi val="0"/>
                        </a:ext>
                      </a:extLst>
                    </a:blip>
                    <a:stretch>
                      <a:fillRect/>
                    </a:stretch>
                  </pic:blipFill>
                  <pic:spPr>
                    <a:xfrm>
                      <a:off x="0" y="0"/>
                      <a:ext cx="4543425" cy="2552700"/>
                    </a:xfrm>
                    <a:prstGeom prst="rect">
                      <a:avLst/>
                    </a:prstGeom>
                  </pic:spPr>
                </pic:pic>
              </a:graphicData>
            </a:graphic>
          </wp:inline>
        </w:drawing>
      </w:r>
    </w:p>
    <w:p w:rsidR="6A48160E" w:rsidP="221A46BD" w:rsidRDefault="6A48160E" w14:paraId="453C4DB1" w14:textId="6EFB0A7B">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550"/>
        <w:gridCol w:w="6150"/>
      </w:tblGrid>
      <w:tr w:rsidR="221A46BD" w:rsidTr="221A46BD" w14:paraId="4ACBE070">
        <w:trPr>
          <w:trHeight w:val="300"/>
        </w:trPr>
        <w:tc>
          <w:tcPr>
            <w:tcW w:w="2550" w:type="dxa"/>
            <w:tcMar>
              <w:left w:w="105" w:type="dxa"/>
              <w:right w:w="105" w:type="dxa"/>
            </w:tcMar>
            <w:vAlign w:val="top"/>
          </w:tcPr>
          <w:p w:rsidR="221A46BD" w:rsidP="221A46BD" w:rsidRDefault="221A46BD" w14:paraId="7B2BD452" w14:textId="77A78E0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Data </w:t>
            </w:r>
          </w:p>
        </w:tc>
        <w:tc>
          <w:tcPr>
            <w:tcW w:w="6150" w:type="dxa"/>
            <w:tcMar>
              <w:left w:w="105" w:type="dxa"/>
              <w:right w:w="105" w:type="dxa"/>
            </w:tcMar>
            <w:vAlign w:val="top"/>
          </w:tcPr>
          <w:p w:rsidR="221A46BD" w:rsidP="221A46BD" w:rsidRDefault="221A46BD" w14:paraId="7F567F30" w14:textId="0A28D12F">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528189ED">
        <w:trPr>
          <w:trHeight w:val="300"/>
        </w:trPr>
        <w:tc>
          <w:tcPr>
            <w:tcW w:w="2550" w:type="dxa"/>
            <w:tcMar>
              <w:left w:w="105" w:type="dxa"/>
              <w:right w:w="105" w:type="dxa"/>
            </w:tcMar>
            <w:vAlign w:val="top"/>
          </w:tcPr>
          <w:p w:rsidR="221A46BD" w:rsidP="221A46BD" w:rsidRDefault="221A46BD" w14:paraId="68F9B1DD" w14:textId="16BC43DC">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CategoryID</w:t>
            </w:r>
          </w:p>
        </w:tc>
        <w:tc>
          <w:tcPr>
            <w:tcW w:w="6150" w:type="dxa"/>
            <w:tcMar>
              <w:left w:w="105" w:type="dxa"/>
              <w:right w:w="105" w:type="dxa"/>
            </w:tcMar>
            <w:vAlign w:val="top"/>
          </w:tcPr>
          <w:p w:rsidR="0108CC2A" w:rsidP="221A46BD" w:rsidRDefault="0108CC2A" w14:paraId="54C4C903" w14:textId="7AD77759">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0108CC2A">
              <w:rPr>
                <w:rFonts w:ascii="Calibri" w:hAnsi="Calibri" w:eastAsia="Calibri" w:cs="Calibri"/>
                <w:b w:val="0"/>
                <w:bCs w:val="0"/>
                <w:i w:val="0"/>
                <w:iCs w:val="0"/>
                <w:sz w:val="22"/>
                <w:szCs w:val="22"/>
                <w:lang w:val="en-US"/>
              </w:rPr>
              <w:t>an internal identifier for each super-category (e.g. 1=Air, 2=Water, 3=Ground)</w:t>
            </w:r>
          </w:p>
        </w:tc>
      </w:tr>
      <w:tr w:rsidR="221A46BD" w:rsidTr="221A46BD" w14:paraId="4D2D49AB">
        <w:trPr>
          <w:trHeight w:val="300"/>
        </w:trPr>
        <w:tc>
          <w:tcPr>
            <w:tcW w:w="2550" w:type="dxa"/>
            <w:tcMar>
              <w:left w:w="105" w:type="dxa"/>
              <w:right w:w="105" w:type="dxa"/>
            </w:tcMar>
            <w:vAlign w:val="top"/>
          </w:tcPr>
          <w:p w:rsidR="221A46BD" w:rsidP="221A46BD" w:rsidRDefault="221A46BD" w14:paraId="00466DC7" w14:textId="5F0737AC">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CategoryName</w:t>
            </w:r>
          </w:p>
        </w:tc>
        <w:tc>
          <w:tcPr>
            <w:tcW w:w="6150" w:type="dxa"/>
            <w:tcMar>
              <w:left w:w="105" w:type="dxa"/>
              <w:right w:w="105" w:type="dxa"/>
            </w:tcMar>
            <w:vAlign w:val="top"/>
          </w:tcPr>
          <w:p w:rsidR="2D09CC06" w:rsidP="221A46BD" w:rsidRDefault="2D09CC06" w14:paraId="7CEA0618" w14:textId="283E93CB">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D09CC06">
              <w:rPr>
                <w:rFonts w:ascii="Calibri" w:hAnsi="Calibri" w:eastAsia="Calibri" w:cs="Calibri"/>
                <w:b w:val="0"/>
                <w:bCs w:val="0"/>
                <w:i w:val="0"/>
                <w:iCs w:val="0"/>
                <w:sz w:val="22"/>
                <w:szCs w:val="22"/>
                <w:lang w:val="en-US"/>
              </w:rPr>
              <w:t>the human-readable name (“Air,” “Water,” “Ground”)</w:t>
            </w:r>
          </w:p>
        </w:tc>
      </w:tr>
      <w:tr w:rsidR="221A46BD" w:rsidTr="221A46BD" w14:paraId="61471BFE">
        <w:trPr>
          <w:trHeight w:val="300"/>
        </w:trPr>
        <w:tc>
          <w:tcPr>
            <w:tcW w:w="2550" w:type="dxa"/>
            <w:tcMar>
              <w:left w:w="105" w:type="dxa"/>
              <w:right w:w="105" w:type="dxa"/>
            </w:tcMar>
            <w:vAlign w:val="top"/>
          </w:tcPr>
          <w:p w:rsidR="221A46BD" w:rsidP="221A46BD" w:rsidRDefault="221A46BD" w14:paraId="70C4D7A4" w14:textId="67DA03D6">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Url</w:t>
            </w:r>
          </w:p>
        </w:tc>
        <w:tc>
          <w:tcPr>
            <w:tcW w:w="6150" w:type="dxa"/>
            <w:tcMar>
              <w:left w:w="105" w:type="dxa"/>
              <w:right w:w="105" w:type="dxa"/>
            </w:tcMar>
            <w:vAlign w:val="top"/>
          </w:tcPr>
          <w:p w:rsidR="3D832A02" w:rsidP="221A46BD" w:rsidRDefault="3D832A02" w14:paraId="7522EBE7" w14:textId="2B3FA821">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D832A02">
              <w:rPr>
                <w:rFonts w:ascii="Calibri" w:hAnsi="Calibri" w:eastAsia="Calibri" w:cs="Calibri"/>
                <w:b w:val="0"/>
                <w:bCs w:val="0"/>
                <w:i w:val="0"/>
                <w:iCs w:val="0"/>
                <w:sz w:val="22"/>
                <w:szCs w:val="22"/>
                <w:lang w:val="en-US"/>
              </w:rPr>
              <w:t>the route path ("/air", "/water", "/ground")</w:t>
            </w:r>
          </w:p>
        </w:tc>
      </w:tr>
    </w:tbl>
    <w:p w:rsidR="221A46BD" w:rsidP="221A46BD" w:rsidRDefault="221A46BD" w14:paraId="17481FF7" w14:textId="60915E36">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48DA084E" w:rsidP="221A46BD" w:rsidRDefault="48DA084E" w14:paraId="786D79C0" w14:textId="5ADD90C8">
      <w:pPr>
        <w:pStyle w:val="ListParagraph"/>
        <w:numPr>
          <w:ilvl w:val="0"/>
          <w:numId w:val="35"/>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48DA084E">
        <w:rPr>
          <w:rFonts w:ascii="Calibri" w:hAnsi="Calibri" w:eastAsia="Calibri" w:cs="Calibri"/>
          <w:b w:val="0"/>
          <w:bCs w:val="0"/>
          <w:i w:val="0"/>
          <w:iCs w:val="0"/>
          <w:caps w:val="0"/>
          <w:smallCaps w:val="0"/>
          <w:noProof w:val="0"/>
          <w:color w:val="000000" w:themeColor="text1" w:themeTint="FF" w:themeShade="FF"/>
          <w:sz w:val="24"/>
          <w:szCs w:val="24"/>
          <w:lang w:val="en"/>
        </w:rPr>
        <w:t>Use Case 2 – Enter Information to Compare Carbon Footprint</w:t>
      </w:r>
    </w:p>
    <w:p w:rsidR="6A48160E" w:rsidP="221A46BD" w:rsidRDefault="6A48160E" w14:paraId="6D313C69" w14:textId="4FB86569">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FF0000"/>
          <w:sz w:val="22"/>
          <w:szCs w:val="22"/>
          <w:lang w:val="en-US"/>
        </w:rPr>
        <w:t xml:space="preserve"> </w:t>
      </w: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Use Case Description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69B7BA29">
        <w:trPr>
          <w:trHeight w:val="300"/>
        </w:trPr>
        <w:tc>
          <w:tcPr>
            <w:tcW w:w="2325" w:type="dxa"/>
            <w:tcMar>
              <w:left w:w="105" w:type="dxa"/>
              <w:right w:w="105" w:type="dxa"/>
            </w:tcMar>
            <w:vAlign w:val="top"/>
          </w:tcPr>
          <w:p w:rsidR="221A46BD" w:rsidP="221A46BD" w:rsidRDefault="221A46BD" w14:paraId="40F701C5" w14:textId="376B7F51">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221A46BD" w:rsidP="221A46BD" w:rsidRDefault="221A46BD" w14:paraId="422AD0ED" w14:textId="5019C3CA">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Enter information to compare carbon footprint</w:t>
            </w:r>
          </w:p>
        </w:tc>
      </w:tr>
      <w:tr w:rsidR="221A46BD" w:rsidTr="221A46BD" w14:paraId="053E7247">
        <w:trPr>
          <w:trHeight w:val="300"/>
        </w:trPr>
        <w:tc>
          <w:tcPr>
            <w:tcW w:w="2325" w:type="dxa"/>
            <w:tcMar>
              <w:left w:w="105" w:type="dxa"/>
              <w:right w:w="105" w:type="dxa"/>
            </w:tcMar>
            <w:vAlign w:val="top"/>
          </w:tcPr>
          <w:p w:rsidR="221A46BD" w:rsidP="221A46BD" w:rsidRDefault="221A46BD" w14:paraId="4788EB97" w14:textId="2DA12851">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1381DD16" w:rsidP="221A46BD" w:rsidRDefault="1381DD16" w14:paraId="3BFDF545" w14:textId="09B46AF2">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1381DD16">
              <w:rPr>
                <w:rFonts w:ascii="Calibri" w:hAnsi="Calibri" w:eastAsia="Calibri" w:cs="Calibri"/>
                <w:b w:val="0"/>
                <w:bCs w:val="0"/>
                <w:i w:val="0"/>
                <w:iCs w:val="0"/>
                <w:sz w:val="22"/>
                <w:szCs w:val="22"/>
                <w:lang w:val="en-US"/>
              </w:rPr>
              <w:t>A user in the Air section wants to calculate their lifetime CO₂ emissions from driving, electricity, and flights, then compare that total to a large company’s emissions.</w:t>
            </w:r>
          </w:p>
        </w:tc>
      </w:tr>
      <w:tr w:rsidR="221A46BD" w:rsidTr="221A46BD" w14:paraId="27D12897">
        <w:trPr>
          <w:trHeight w:val="300"/>
        </w:trPr>
        <w:tc>
          <w:tcPr>
            <w:tcW w:w="2325" w:type="dxa"/>
            <w:tcMar>
              <w:left w:w="105" w:type="dxa"/>
              <w:right w:w="105" w:type="dxa"/>
            </w:tcMar>
            <w:vAlign w:val="top"/>
          </w:tcPr>
          <w:p w:rsidR="221A46BD" w:rsidP="221A46BD" w:rsidRDefault="221A46BD" w14:paraId="1B5191A1" w14:textId="2BB57A5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4B0E699D" w:rsidP="221A46BD" w:rsidRDefault="4B0E699D" w14:paraId="2866AF43" w14:textId="061724B6">
            <w:pPr>
              <w:pStyle w:val="Normal"/>
              <w:suppressLineNumbers w:val="0"/>
              <w:bidi w:val="0"/>
              <w:spacing w:before="0" w:beforeAutospacing="off" w:after="0" w:afterAutospacing="off" w:line="240" w:lineRule="auto"/>
              <w:ind w:left="0" w:right="0"/>
              <w:jc w:val="left"/>
            </w:pPr>
            <w:r w:rsidRPr="221A46BD" w:rsidR="4B0E699D">
              <w:rPr>
                <w:rFonts w:ascii="Calibri" w:hAnsi="Calibri" w:eastAsia="Calibri" w:cs="Calibri"/>
                <w:b w:val="0"/>
                <w:bCs w:val="0"/>
                <w:i w:val="0"/>
                <w:iCs w:val="0"/>
                <w:sz w:val="22"/>
                <w:szCs w:val="22"/>
                <w:lang w:val="en-US"/>
              </w:rPr>
              <w:t>The end user and the system</w:t>
            </w:r>
          </w:p>
        </w:tc>
      </w:tr>
      <w:tr w:rsidR="221A46BD" w:rsidTr="221A46BD" w14:paraId="7F796DBB">
        <w:trPr>
          <w:trHeight w:val="300"/>
        </w:trPr>
        <w:tc>
          <w:tcPr>
            <w:tcW w:w="2325" w:type="dxa"/>
            <w:tcMar>
              <w:left w:w="105" w:type="dxa"/>
              <w:right w:w="105" w:type="dxa"/>
            </w:tcMar>
            <w:vAlign w:val="top"/>
          </w:tcPr>
          <w:p w:rsidR="221A46BD" w:rsidP="221A46BD" w:rsidRDefault="221A46BD" w14:paraId="1C4598EF" w14:textId="4AFDEB3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6DA900AA" w:rsidP="221A46BD" w:rsidRDefault="6DA900AA" w14:paraId="62962E3A" w14:textId="70ECD6FC">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6DA900AA">
              <w:rPr>
                <w:rFonts w:ascii="Calibri" w:hAnsi="Calibri" w:eastAsia="Calibri" w:cs="Calibri"/>
                <w:b w:val="0"/>
                <w:bCs w:val="0"/>
                <w:i w:val="0"/>
                <w:iCs w:val="0"/>
                <w:sz w:val="22"/>
                <w:szCs w:val="22"/>
                <w:lang w:val="en-US"/>
              </w:rPr>
              <w:t xml:space="preserve">The user has navigated to “Air” and clicked through to the “Carbon Comparison” page. The system has already fetched the </w:t>
            </w:r>
            <w:r w:rsidRPr="221A46BD" w:rsidR="6DA900AA">
              <w:rPr>
                <w:rFonts w:ascii="Calibri" w:hAnsi="Calibri" w:eastAsia="Calibri" w:cs="Calibri"/>
                <w:b w:val="0"/>
                <w:bCs w:val="0"/>
                <w:i w:val="0"/>
                <w:iCs w:val="0"/>
                <w:sz w:val="22"/>
                <w:szCs w:val="22"/>
                <w:lang w:val="en-US"/>
              </w:rPr>
              <w:t>top-5</w:t>
            </w:r>
            <w:r w:rsidRPr="221A46BD" w:rsidR="6DA900AA">
              <w:rPr>
                <w:rFonts w:ascii="Calibri" w:hAnsi="Calibri" w:eastAsia="Calibri" w:cs="Calibri"/>
                <w:b w:val="0"/>
                <w:bCs w:val="0"/>
                <w:i w:val="0"/>
                <w:iCs w:val="0"/>
                <w:sz w:val="22"/>
                <w:szCs w:val="22"/>
                <w:lang w:val="en-US"/>
              </w:rPr>
              <w:t xml:space="preserve"> companies’ emissions data.</w:t>
            </w:r>
          </w:p>
        </w:tc>
      </w:tr>
      <w:tr w:rsidR="221A46BD" w:rsidTr="221A46BD" w14:paraId="2A37EDE5">
        <w:trPr>
          <w:trHeight w:val="300"/>
        </w:trPr>
        <w:tc>
          <w:tcPr>
            <w:tcW w:w="2325" w:type="dxa"/>
            <w:tcMar>
              <w:left w:w="105" w:type="dxa"/>
              <w:right w:w="105" w:type="dxa"/>
            </w:tcMar>
            <w:vAlign w:val="top"/>
          </w:tcPr>
          <w:p w:rsidR="221A46BD" w:rsidP="221A46BD" w:rsidRDefault="221A46BD" w14:paraId="7F79A66B" w14:textId="1BDF96E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0B8C0FD8" w:rsidP="221A46BD" w:rsidRDefault="0B8C0FD8" w14:paraId="572E50B5" w14:textId="264CD464">
            <w:pPr>
              <w:pStyle w:val="ListParagraph"/>
              <w:numPr>
                <w:ilvl w:val="0"/>
                <w:numId w:val="18"/>
              </w:numPr>
              <w:spacing w:before="0" w:beforeAutospacing="off" w:after="0" w:afterAutospacing="off" w:line="240" w:lineRule="auto"/>
              <w:ind w:right="0"/>
              <w:jc w:val="left"/>
              <w:rPr>
                <w:noProof w:val="0"/>
                <w:sz w:val="24"/>
                <w:szCs w:val="24"/>
                <w:lang w:val="en-US"/>
              </w:rPr>
            </w:pPr>
            <w:r w:rsidRPr="221A46BD" w:rsidR="0B8C0FD8">
              <w:rPr>
                <w:noProof w:val="0"/>
                <w:lang w:val="en-US"/>
              </w:rPr>
              <w:t xml:space="preserve">The user enters weekly driving miles, monthly electricity bill, and number of short flights per year. </w:t>
            </w:r>
          </w:p>
          <w:p w:rsidR="0B8C0FD8" w:rsidP="221A46BD" w:rsidRDefault="0B8C0FD8" w14:paraId="6608690E" w14:textId="0106A2D0">
            <w:pPr>
              <w:pStyle w:val="ListParagraph"/>
              <w:numPr>
                <w:ilvl w:val="0"/>
                <w:numId w:val="18"/>
              </w:numPr>
              <w:spacing w:before="0" w:beforeAutospacing="off" w:after="0" w:afterAutospacing="off" w:line="240" w:lineRule="auto"/>
              <w:ind w:right="0"/>
              <w:jc w:val="left"/>
              <w:rPr>
                <w:noProof w:val="0"/>
                <w:sz w:val="24"/>
                <w:szCs w:val="24"/>
                <w:lang w:val="en-US"/>
              </w:rPr>
            </w:pPr>
            <w:r w:rsidRPr="221A46BD" w:rsidR="0B8C0FD8">
              <w:rPr>
                <w:noProof w:val="0"/>
                <w:lang w:val="en-US"/>
              </w:rPr>
              <w:t xml:space="preserve">The user clicks “Calculate My CO₂ Emissions.” The system computes lifetime emissions and displays the result. </w:t>
            </w:r>
          </w:p>
          <w:p w:rsidR="0B8C0FD8" w:rsidP="221A46BD" w:rsidRDefault="0B8C0FD8" w14:paraId="22443916" w14:textId="0504009A">
            <w:pPr>
              <w:pStyle w:val="ListParagraph"/>
              <w:numPr>
                <w:ilvl w:val="0"/>
                <w:numId w:val="18"/>
              </w:numPr>
              <w:spacing w:before="0" w:beforeAutospacing="off" w:after="0" w:afterAutospacing="off" w:line="240" w:lineRule="auto"/>
              <w:ind w:right="0"/>
              <w:jc w:val="left"/>
              <w:rPr>
                <w:noProof w:val="0"/>
                <w:sz w:val="24"/>
                <w:szCs w:val="24"/>
                <w:lang w:val="en-US"/>
              </w:rPr>
            </w:pPr>
            <w:r w:rsidRPr="221A46BD" w:rsidR="0B8C0FD8">
              <w:rPr>
                <w:noProof w:val="0"/>
                <w:lang w:val="en-US"/>
              </w:rPr>
              <w:t xml:space="preserve">The user selects a company from a dropdown list. </w:t>
            </w:r>
          </w:p>
          <w:p w:rsidR="0B8C0FD8" w:rsidP="221A46BD" w:rsidRDefault="0B8C0FD8" w14:paraId="150A44E0" w14:textId="164AF75F">
            <w:pPr>
              <w:pStyle w:val="ListParagraph"/>
              <w:numPr>
                <w:ilvl w:val="0"/>
                <w:numId w:val="18"/>
              </w:numPr>
              <w:spacing w:before="0" w:beforeAutospacing="off" w:after="0" w:afterAutospacing="off" w:line="240" w:lineRule="auto"/>
              <w:ind w:right="0"/>
              <w:jc w:val="left"/>
              <w:rPr>
                <w:noProof w:val="0"/>
                <w:sz w:val="24"/>
                <w:szCs w:val="24"/>
                <w:lang w:val="en-US"/>
              </w:rPr>
            </w:pPr>
            <w:r w:rsidRPr="221A46BD" w:rsidR="0B8C0FD8">
              <w:rPr>
                <w:noProof w:val="0"/>
                <w:lang w:val="en-US"/>
              </w:rPr>
              <w:t xml:space="preserve">The user chooses a comparison basis (hourly or daily). </w:t>
            </w:r>
          </w:p>
          <w:p w:rsidR="0B8C0FD8" w:rsidP="221A46BD" w:rsidRDefault="0B8C0FD8" w14:paraId="168835F6" w14:textId="2CD2B903">
            <w:pPr>
              <w:pStyle w:val="ListParagraph"/>
              <w:numPr>
                <w:ilvl w:val="0"/>
                <w:numId w:val="18"/>
              </w:numPr>
              <w:spacing w:before="0" w:beforeAutospacing="off" w:after="0" w:afterAutospacing="off" w:line="240" w:lineRule="auto"/>
              <w:ind w:right="0"/>
              <w:jc w:val="left"/>
              <w:rPr>
                <w:noProof w:val="0"/>
                <w:sz w:val="24"/>
                <w:szCs w:val="24"/>
                <w:lang w:val="en-US"/>
              </w:rPr>
            </w:pPr>
            <w:r w:rsidRPr="221A46BD" w:rsidR="0B8C0FD8">
              <w:rPr>
                <w:noProof w:val="0"/>
                <w:lang w:val="en-US"/>
              </w:rPr>
              <w:t>The user clicks “Compare,” and the system animates two circles: one sized to the user’s lifetime total, the other to the company’s rate.</w:t>
            </w:r>
          </w:p>
        </w:tc>
      </w:tr>
      <w:tr w:rsidR="221A46BD" w:rsidTr="221A46BD" w14:paraId="40F3C92B">
        <w:trPr>
          <w:trHeight w:val="300"/>
        </w:trPr>
        <w:tc>
          <w:tcPr>
            <w:tcW w:w="2325" w:type="dxa"/>
            <w:tcMar>
              <w:left w:w="105" w:type="dxa"/>
              <w:right w:w="105" w:type="dxa"/>
            </w:tcMar>
            <w:vAlign w:val="top"/>
          </w:tcPr>
          <w:p w:rsidR="221A46BD" w:rsidP="221A46BD" w:rsidRDefault="221A46BD" w14:paraId="68F21C6B" w14:textId="655257A8">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19E07ED3" w:rsidP="221A46BD" w:rsidRDefault="19E07ED3" w14:paraId="70F38ADB" w14:textId="61DAF7F1">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19E07ED3">
              <w:rPr>
                <w:rFonts w:ascii="Calibri" w:hAnsi="Calibri" w:eastAsia="Calibri" w:cs="Calibri"/>
                <w:b w:val="0"/>
                <w:bCs w:val="0"/>
                <w:i w:val="0"/>
                <w:iCs w:val="0"/>
                <w:sz w:val="22"/>
                <w:szCs w:val="22"/>
                <w:lang w:val="en-US"/>
              </w:rPr>
              <w:t>If any input is missing or invalid, the system shows an error message and halts the calculation.</w:t>
            </w:r>
          </w:p>
        </w:tc>
      </w:tr>
      <w:tr w:rsidR="221A46BD" w:rsidTr="221A46BD" w14:paraId="058B80DF">
        <w:trPr>
          <w:trHeight w:val="300"/>
        </w:trPr>
        <w:tc>
          <w:tcPr>
            <w:tcW w:w="2325" w:type="dxa"/>
            <w:tcMar>
              <w:left w:w="105" w:type="dxa"/>
              <w:right w:w="105" w:type="dxa"/>
            </w:tcMar>
            <w:vAlign w:val="top"/>
          </w:tcPr>
          <w:p w:rsidR="221A46BD" w:rsidP="221A46BD" w:rsidRDefault="221A46BD" w14:paraId="625C1737" w14:textId="67A39C1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34466CA4" w:rsidP="221A46BD" w:rsidRDefault="34466CA4" w14:paraId="3CC63E1A" w14:textId="5A2D628D">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4466CA4">
              <w:rPr>
                <w:rFonts w:ascii="Calibri" w:hAnsi="Calibri" w:eastAsia="Calibri" w:cs="Calibri"/>
                <w:b w:val="0"/>
                <w:bCs w:val="0"/>
                <w:i w:val="0"/>
                <w:iCs w:val="0"/>
                <w:sz w:val="22"/>
                <w:szCs w:val="22"/>
                <w:lang w:val="en-US"/>
              </w:rPr>
              <w:t>The comparison animation completes and both emissions figures remain visible.</w:t>
            </w:r>
          </w:p>
        </w:tc>
      </w:tr>
    </w:tbl>
    <w:p w:rsidR="221A46BD" w:rsidP="221A46BD" w:rsidRDefault="221A46BD" w14:paraId="1DC48ECB" w14:textId="23B4DE9E">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A48160E" w:rsidP="221A46BD" w:rsidRDefault="6A48160E" w14:paraId="5BFC9737" w14:textId="72CDFF03">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32885696" w:rsidP="221A46BD" w:rsidRDefault="32885696" w14:paraId="5BE14769" w14:textId="5A3E288E">
      <w:pPr>
        <w:pStyle w:val="ListParagraph"/>
        <w:numPr>
          <w:ilvl w:val="2"/>
          <w:numId w:val="12"/>
        </w:numPr>
        <w:jc w:val="center"/>
        <w:rPr/>
      </w:pPr>
      <w:r w:rsidR="32885696">
        <w:drawing>
          <wp:inline wp14:editId="463EE7B5" wp14:anchorId="2370E71A">
            <wp:extent cx="4838698" cy="2724150"/>
            <wp:effectExtent l="0" t="0" r="0" b="0"/>
            <wp:docPr id="1472897743" name="" title=""/>
            <wp:cNvGraphicFramePr>
              <a:graphicFrameLocks noChangeAspect="1"/>
            </wp:cNvGraphicFramePr>
            <a:graphic>
              <a:graphicData uri="http://schemas.openxmlformats.org/drawingml/2006/picture">
                <pic:pic>
                  <pic:nvPicPr>
                    <pic:cNvPr id="0" name=""/>
                    <pic:cNvPicPr/>
                  </pic:nvPicPr>
                  <pic:blipFill>
                    <a:blip r:embed="Rb1d752afdb6543f7">
                      <a:extLst>
                        <a:ext xmlns:a="http://schemas.openxmlformats.org/drawingml/2006/main" uri="{28A0092B-C50C-407E-A947-70E740481C1C}">
                          <a14:useLocalDpi val="0"/>
                        </a:ext>
                      </a:extLst>
                    </a:blip>
                    <a:stretch>
                      <a:fillRect/>
                    </a:stretch>
                  </pic:blipFill>
                  <pic:spPr>
                    <a:xfrm>
                      <a:off x="0" y="0"/>
                      <a:ext cx="4838698" cy="2724150"/>
                    </a:xfrm>
                    <a:prstGeom prst="rect">
                      <a:avLst/>
                    </a:prstGeom>
                  </pic:spPr>
                </pic:pic>
              </a:graphicData>
            </a:graphic>
          </wp:inline>
        </w:drawing>
      </w:r>
      <w:r w:rsidR="32885696">
        <w:drawing>
          <wp:inline wp14:editId="0998B19B" wp14:anchorId="3C371D83">
            <wp:extent cx="4838698" cy="2724150"/>
            <wp:effectExtent l="0" t="0" r="0" b="0"/>
            <wp:docPr id="511441312" name="" title=""/>
            <wp:cNvGraphicFramePr>
              <a:graphicFrameLocks noChangeAspect="1"/>
            </wp:cNvGraphicFramePr>
            <a:graphic>
              <a:graphicData uri="http://schemas.openxmlformats.org/drawingml/2006/picture">
                <pic:pic>
                  <pic:nvPicPr>
                    <pic:cNvPr id="0" name=""/>
                    <pic:cNvPicPr/>
                  </pic:nvPicPr>
                  <pic:blipFill>
                    <a:blip r:embed="Rbc7fab0e343c4902">
                      <a:extLst>
                        <a:ext xmlns:a="http://schemas.openxmlformats.org/drawingml/2006/main" uri="{28A0092B-C50C-407E-A947-70E740481C1C}">
                          <a14:useLocalDpi val="0"/>
                        </a:ext>
                      </a:extLst>
                    </a:blip>
                    <a:stretch>
                      <a:fillRect/>
                    </a:stretch>
                  </pic:blipFill>
                  <pic:spPr>
                    <a:xfrm>
                      <a:off x="0" y="0"/>
                      <a:ext cx="4838698" cy="2724150"/>
                    </a:xfrm>
                    <a:prstGeom prst="rect">
                      <a:avLst/>
                    </a:prstGeom>
                  </pic:spPr>
                </pic:pic>
              </a:graphicData>
            </a:graphic>
          </wp:inline>
        </w:drawing>
      </w:r>
    </w:p>
    <w:p w:rsidR="6A48160E" w:rsidP="221A46BD" w:rsidRDefault="6A48160E" w14:paraId="5B8C5A62" w14:textId="1698D33E">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550"/>
        <w:gridCol w:w="6150"/>
      </w:tblGrid>
      <w:tr w:rsidR="221A46BD" w:rsidTr="221A46BD" w14:paraId="68F81FB8">
        <w:trPr>
          <w:trHeight w:val="300"/>
        </w:trPr>
        <w:tc>
          <w:tcPr>
            <w:tcW w:w="2550" w:type="dxa"/>
            <w:tcMar>
              <w:left w:w="105" w:type="dxa"/>
              <w:right w:w="105" w:type="dxa"/>
            </w:tcMar>
            <w:vAlign w:val="top"/>
          </w:tcPr>
          <w:p w:rsidR="221A46BD" w:rsidP="221A46BD" w:rsidRDefault="221A46BD" w14:paraId="0A102587" w14:textId="6553533C">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Data</w:t>
            </w:r>
          </w:p>
        </w:tc>
        <w:tc>
          <w:tcPr>
            <w:tcW w:w="6150" w:type="dxa"/>
            <w:tcMar>
              <w:left w:w="105" w:type="dxa"/>
              <w:right w:w="105" w:type="dxa"/>
            </w:tcMar>
            <w:vAlign w:val="top"/>
          </w:tcPr>
          <w:p w:rsidR="221A46BD" w:rsidP="221A46BD" w:rsidRDefault="221A46BD" w14:paraId="51E7FFB8" w14:textId="189E412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6F5A9022">
        <w:trPr>
          <w:trHeight w:val="300"/>
        </w:trPr>
        <w:tc>
          <w:tcPr>
            <w:tcW w:w="2550" w:type="dxa"/>
            <w:tcMar>
              <w:left w:w="105" w:type="dxa"/>
              <w:right w:w="105" w:type="dxa"/>
            </w:tcMar>
            <w:vAlign w:val="top"/>
          </w:tcPr>
          <w:p w:rsidR="33A336A1" w:rsidP="221A46BD" w:rsidRDefault="33A336A1" w14:paraId="6C01999A" w14:textId="6B79F6FE">
            <w:pPr>
              <w:pStyle w:val="Normal"/>
              <w:suppressLineNumbers w:val="0"/>
              <w:bidi w:val="0"/>
              <w:spacing w:before="0" w:beforeAutospacing="off" w:after="0" w:afterAutospacing="off" w:line="240" w:lineRule="auto"/>
              <w:ind w:left="0" w:right="0"/>
              <w:jc w:val="left"/>
            </w:pPr>
            <w:r w:rsidRPr="221A46BD" w:rsidR="33A336A1">
              <w:rPr>
                <w:rFonts w:ascii="Calibri" w:hAnsi="Calibri" w:eastAsia="Calibri" w:cs="Calibri"/>
                <w:b w:val="0"/>
                <w:bCs w:val="0"/>
                <w:i w:val="0"/>
                <w:iCs w:val="0"/>
                <w:sz w:val="22"/>
                <w:szCs w:val="22"/>
                <w:lang w:val="en-US"/>
              </w:rPr>
              <w:t>weeklyMiles</w:t>
            </w:r>
          </w:p>
        </w:tc>
        <w:tc>
          <w:tcPr>
            <w:tcW w:w="6150" w:type="dxa"/>
            <w:tcMar>
              <w:left w:w="105" w:type="dxa"/>
              <w:right w:w="105" w:type="dxa"/>
            </w:tcMar>
            <w:vAlign w:val="top"/>
          </w:tcPr>
          <w:p w:rsidR="33A336A1" w:rsidP="221A46BD" w:rsidRDefault="33A336A1" w14:paraId="53163374" w14:textId="65E8650B">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3A336A1">
              <w:rPr>
                <w:rFonts w:ascii="Calibri" w:hAnsi="Calibri" w:eastAsia="Calibri" w:cs="Calibri"/>
                <w:b w:val="0"/>
                <w:bCs w:val="0"/>
                <w:i w:val="0"/>
                <w:iCs w:val="0"/>
                <w:sz w:val="22"/>
                <w:szCs w:val="22"/>
                <w:lang w:val="en-US"/>
              </w:rPr>
              <w:t>number input by the user (miles/week)</w:t>
            </w:r>
          </w:p>
        </w:tc>
      </w:tr>
      <w:tr w:rsidR="221A46BD" w:rsidTr="221A46BD" w14:paraId="7E040AF3">
        <w:trPr>
          <w:trHeight w:val="300"/>
        </w:trPr>
        <w:tc>
          <w:tcPr>
            <w:tcW w:w="2550" w:type="dxa"/>
            <w:tcMar>
              <w:left w:w="105" w:type="dxa"/>
              <w:right w:w="105" w:type="dxa"/>
            </w:tcMar>
            <w:vAlign w:val="top"/>
          </w:tcPr>
          <w:p w:rsidR="33A336A1" w:rsidP="221A46BD" w:rsidRDefault="33A336A1" w14:paraId="5E86646B" w14:textId="46E0BC11">
            <w:pPr>
              <w:pStyle w:val="Normal"/>
              <w:suppressLineNumbers w:val="0"/>
              <w:bidi w:val="0"/>
              <w:spacing w:before="0" w:beforeAutospacing="off" w:after="0" w:afterAutospacing="off" w:line="240" w:lineRule="auto"/>
              <w:ind w:left="0" w:right="0"/>
              <w:jc w:val="left"/>
            </w:pPr>
            <w:r w:rsidRPr="221A46BD" w:rsidR="33A336A1">
              <w:rPr>
                <w:rFonts w:ascii="Calibri" w:hAnsi="Calibri" w:eastAsia="Calibri" w:cs="Calibri"/>
                <w:b w:val="0"/>
                <w:bCs w:val="0"/>
                <w:i w:val="0"/>
                <w:iCs w:val="0"/>
                <w:sz w:val="22"/>
                <w:szCs w:val="22"/>
                <w:lang w:val="en-US"/>
              </w:rPr>
              <w:t>monthlyBill</w:t>
            </w:r>
          </w:p>
        </w:tc>
        <w:tc>
          <w:tcPr>
            <w:tcW w:w="6150" w:type="dxa"/>
            <w:tcMar>
              <w:left w:w="105" w:type="dxa"/>
              <w:right w:w="105" w:type="dxa"/>
            </w:tcMar>
            <w:vAlign w:val="top"/>
          </w:tcPr>
          <w:p w:rsidR="33A336A1" w:rsidP="221A46BD" w:rsidRDefault="33A336A1" w14:paraId="138D3CF1" w14:textId="55DA456B">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3A336A1">
              <w:rPr>
                <w:rFonts w:ascii="Calibri" w:hAnsi="Calibri" w:eastAsia="Calibri" w:cs="Calibri"/>
                <w:b w:val="0"/>
                <w:bCs w:val="0"/>
                <w:i w:val="0"/>
                <w:iCs w:val="0"/>
                <w:sz w:val="22"/>
                <w:szCs w:val="22"/>
                <w:lang w:val="en-US"/>
              </w:rPr>
              <w:t>number input by the user (USD/month)</w:t>
            </w:r>
          </w:p>
        </w:tc>
      </w:tr>
      <w:tr w:rsidR="221A46BD" w:rsidTr="221A46BD" w14:paraId="27C9CE6D">
        <w:trPr>
          <w:trHeight w:val="300"/>
        </w:trPr>
        <w:tc>
          <w:tcPr>
            <w:tcW w:w="2550" w:type="dxa"/>
            <w:tcMar>
              <w:left w:w="105" w:type="dxa"/>
              <w:right w:w="105" w:type="dxa"/>
            </w:tcMar>
            <w:vAlign w:val="top"/>
          </w:tcPr>
          <w:p w:rsidR="33A336A1" w:rsidP="221A46BD" w:rsidRDefault="33A336A1" w14:paraId="7E372827" w14:textId="1F954333">
            <w:pPr>
              <w:rPr>
                <w:rFonts w:ascii="Calibri" w:hAnsi="Calibri" w:eastAsia="Calibri" w:cs="Calibri"/>
                <w:b w:val="0"/>
                <w:bCs w:val="0"/>
                <w:i w:val="0"/>
                <w:iCs w:val="0"/>
                <w:sz w:val="22"/>
                <w:szCs w:val="22"/>
              </w:rPr>
            </w:pPr>
            <w:r w:rsidRPr="221A46BD" w:rsidR="33A336A1">
              <w:rPr>
                <w:rFonts w:ascii="Calibri" w:hAnsi="Calibri" w:eastAsia="Calibri" w:cs="Calibri"/>
                <w:b w:val="0"/>
                <w:bCs w:val="0"/>
                <w:i w:val="0"/>
                <w:iCs w:val="0"/>
                <w:sz w:val="22"/>
                <w:szCs w:val="22"/>
                <w:lang w:val="en-US"/>
              </w:rPr>
              <w:t>flightsPerYear</w:t>
            </w:r>
          </w:p>
        </w:tc>
        <w:tc>
          <w:tcPr>
            <w:tcW w:w="6150" w:type="dxa"/>
            <w:tcMar>
              <w:left w:w="105" w:type="dxa"/>
              <w:right w:w="105" w:type="dxa"/>
            </w:tcMar>
            <w:vAlign w:val="top"/>
          </w:tcPr>
          <w:p w:rsidR="33A336A1" w:rsidP="221A46BD" w:rsidRDefault="33A336A1" w14:paraId="53D7F5AD" w14:textId="4128F4C3">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3A336A1">
              <w:rPr>
                <w:rFonts w:ascii="Calibri" w:hAnsi="Calibri" w:eastAsia="Calibri" w:cs="Calibri"/>
                <w:b w:val="0"/>
                <w:bCs w:val="0"/>
                <w:i w:val="0"/>
                <w:iCs w:val="0"/>
                <w:sz w:val="22"/>
                <w:szCs w:val="22"/>
                <w:lang w:val="en-US"/>
              </w:rPr>
              <w:t>number input by the user (short flights/year)</w:t>
            </w:r>
          </w:p>
        </w:tc>
      </w:tr>
      <w:tr w:rsidR="221A46BD" w:rsidTr="221A46BD" w14:paraId="7CAFB74A">
        <w:trPr>
          <w:trHeight w:val="300"/>
        </w:trPr>
        <w:tc>
          <w:tcPr>
            <w:tcW w:w="2550" w:type="dxa"/>
            <w:tcMar>
              <w:left w:w="105" w:type="dxa"/>
              <w:right w:w="105" w:type="dxa"/>
            </w:tcMar>
            <w:vAlign w:val="top"/>
          </w:tcPr>
          <w:p w:rsidR="33A336A1" w:rsidP="221A46BD" w:rsidRDefault="33A336A1" w14:paraId="1EC0BA1B" w14:textId="12CE1589">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3A336A1">
              <w:rPr>
                <w:rFonts w:ascii="Calibri" w:hAnsi="Calibri" w:eastAsia="Calibri" w:cs="Calibri"/>
                <w:b w:val="0"/>
                <w:bCs w:val="0"/>
                <w:i w:val="0"/>
                <w:iCs w:val="0"/>
                <w:sz w:val="22"/>
                <w:szCs w:val="22"/>
                <w:lang w:val="en-US"/>
              </w:rPr>
              <w:t>userFootprint</w:t>
            </w:r>
          </w:p>
        </w:tc>
        <w:tc>
          <w:tcPr>
            <w:tcW w:w="6150" w:type="dxa"/>
            <w:tcMar>
              <w:left w:w="105" w:type="dxa"/>
              <w:right w:w="105" w:type="dxa"/>
            </w:tcMar>
            <w:vAlign w:val="top"/>
          </w:tcPr>
          <w:p w:rsidR="33A336A1" w:rsidP="221A46BD" w:rsidRDefault="33A336A1" w14:paraId="1D0B3F91" w14:textId="129F1960">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3A336A1">
              <w:rPr>
                <w:rFonts w:ascii="Calibri" w:hAnsi="Calibri" w:eastAsia="Calibri" w:cs="Calibri"/>
                <w:b w:val="0"/>
                <w:bCs w:val="0"/>
                <w:i w:val="0"/>
                <w:iCs w:val="0"/>
                <w:sz w:val="22"/>
                <w:szCs w:val="22"/>
                <w:lang w:val="en-US"/>
              </w:rPr>
              <w:t>computed lifetime CO₂ (tons)</w:t>
            </w:r>
          </w:p>
        </w:tc>
      </w:tr>
      <w:tr w:rsidR="221A46BD" w:rsidTr="221A46BD" w14:paraId="5185736B">
        <w:trPr>
          <w:trHeight w:val="300"/>
        </w:trPr>
        <w:tc>
          <w:tcPr>
            <w:tcW w:w="2550" w:type="dxa"/>
            <w:tcMar>
              <w:left w:w="105" w:type="dxa"/>
              <w:right w:w="105" w:type="dxa"/>
            </w:tcMar>
            <w:vAlign w:val="top"/>
          </w:tcPr>
          <w:p w:rsidR="33A336A1" w:rsidP="221A46BD" w:rsidRDefault="33A336A1" w14:paraId="6987C234" w14:textId="5B70924B">
            <w:pPr>
              <w:pStyle w:val="Normal"/>
              <w:spacing w:line="240" w:lineRule="auto"/>
              <w:jc w:val="left"/>
              <w:rPr>
                <w:rFonts w:ascii="Calibri" w:hAnsi="Calibri" w:eastAsia="Calibri" w:cs="Calibri"/>
                <w:b w:val="0"/>
                <w:bCs w:val="0"/>
                <w:i w:val="0"/>
                <w:iCs w:val="0"/>
                <w:sz w:val="22"/>
                <w:szCs w:val="22"/>
                <w:lang w:val="en-US"/>
              </w:rPr>
            </w:pPr>
            <w:r w:rsidRPr="221A46BD" w:rsidR="33A336A1">
              <w:rPr>
                <w:rFonts w:ascii="Calibri" w:hAnsi="Calibri" w:eastAsia="Calibri" w:cs="Calibri"/>
                <w:b w:val="0"/>
                <w:bCs w:val="0"/>
                <w:i w:val="0"/>
                <w:iCs w:val="0"/>
                <w:sz w:val="22"/>
                <w:szCs w:val="22"/>
                <w:lang w:val="en-US"/>
              </w:rPr>
              <w:t>companies</w:t>
            </w:r>
          </w:p>
        </w:tc>
        <w:tc>
          <w:tcPr>
            <w:tcW w:w="6150" w:type="dxa"/>
            <w:tcMar>
              <w:left w:w="105" w:type="dxa"/>
              <w:right w:w="105" w:type="dxa"/>
            </w:tcMar>
            <w:vAlign w:val="top"/>
          </w:tcPr>
          <w:p w:rsidR="33A336A1" w:rsidP="221A46BD" w:rsidRDefault="33A336A1" w14:paraId="1584E588" w14:textId="7550ED0F">
            <w:pPr>
              <w:spacing w:before="240" w:beforeAutospacing="off" w:after="240" w:afterAutospacing="off"/>
              <w:jc w:val="left"/>
            </w:pPr>
            <w:r w:rsidRPr="221A46BD" w:rsidR="33A336A1">
              <w:rPr>
                <w:rFonts w:ascii="Calibri" w:hAnsi="Calibri" w:eastAsia="Calibri" w:cs="Calibri"/>
                <w:noProof w:val="0"/>
                <w:sz w:val="22"/>
                <w:szCs w:val="22"/>
                <w:lang w:val="en-US"/>
              </w:rPr>
              <w:t xml:space="preserve">array of </w:t>
            </w:r>
            <w:r w:rsidRPr="221A46BD" w:rsidR="33A336A1">
              <w:rPr>
                <w:rFonts w:ascii="Calibri" w:hAnsi="Calibri" w:eastAsia="Calibri" w:cs="Calibri"/>
                <w:noProof w:val="0"/>
                <w:sz w:val="22"/>
                <w:szCs w:val="22"/>
                <w:lang w:val="en-US"/>
              </w:rPr>
              <w:t>{ name</w:t>
            </w:r>
            <w:r w:rsidRPr="221A46BD" w:rsidR="33A336A1">
              <w:rPr>
                <w:rFonts w:ascii="Calibri" w:hAnsi="Calibri" w:eastAsia="Calibri" w:cs="Calibri"/>
                <w:noProof w:val="0"/>
                <w:sz w:val="22"/>
                <w:szCs w:val="22"/>
                <w:lang w:val="en-US"/>
              </w:rPr>
              <w:t xml:space="preserve">, </w:t>
            </w:r>
            <w:r w:rsidRPr="221A46BD" w:rsidR="33A336A1">
              <w:rPr>
                <w:rFonts w:ascii="Calibri" w:hAnsi="Calibri" w:eastAsia="Calibri" w:cs="Calibri"/>
                <w:noProof w:val="0"/>
                <w:sz w:val="22"/>
                <w:szCs w:val="22"/>
                <w:lang w:val="en-US"/>
              </w:rPr>
              <w:t>daily_emissions</w:t>
            </w:r>
            <w:r w:rsidRPr="221A46BD" w:rsidR="33A336A1">
              <w:rPr>
                <w:rFonts w:ascii="Calibri" w:hAnsi="Calibri" w:eastAsia="Calibri" w:cs="Calibri"/>
                <w:noProof w:val="0"/>
                <w:sz w:val="22"/>
                <w:szCs w:val="22"/>
                <w:lang w:val="en-US"/>
              </w:rPr>
              <w:t xml:space="preserve">, </w:t>
            </w:r>
            <w:r w:rsidRPr="221A46BD" w:rsidR="33A336A1">
              <w:rPr>
                <w:rFonts w:ascii="Calibri" w:hAnsi="Calibri" w:eastAsia="Calibri" w:cs="Calibri"/>
                <w:noProof w:val="0"/>
                <w:sz w:val="22"/>
                <w:szCs w:val="22"/>
                <w:lang w:val="en-US"/>
              </w:rPr>
              <w:t>hourly_emissions</w:t>
            </w:r>
            <w:r w:rsidRPr="221A46BD" w:rsidR="33A336A1">
              <w:rPr>
                <w:rFonts w:ascii="Calibri" w:hAnsi="Calibri" w:eastAsia="Calibri" w:cs="Calibri"/>
                <w:noProof w:val="0"/>
                <w:sz w:val="22"/>
                <w:szCs w:val="22"/>
                <w:lang w:val="en-US"/>
              </w:rPr>
              <w:t xml:space="preserve"> } fetched from the backend</w:t>
            </w:r>
          </w:p>
        </w:tc>
      </w:tr>
      <w:tr w:rsidR="221A46BD" w:rsidTr="221A46BD" w14:paraId="5EACB2D3">
        <w:trPr>
          <w:trHeight w:val="300"/>
        </w:trPr>
        <w:tc>
          <w:tcPr>
            <w:tcW w:w="2550" w:type="dxa"/>
            <w:tcMar>
              <w:left w:w="105" w:type="dxa"/>
              <w:right w:w="105" w:type="dxa"/>
            </w:tcMar>
            <w:vAlign w:val="top"/>
          </w:tcPr>
          <w:p w:rsidR="33A336A1" w:rsidP="221A46BD" w:rsidRDefault="33A336A1" w14:paraId="4626DEB2" w14:textId="0B2A0A0E">
            <w:pPr>
              <w:pStyle w:val="Normal"/>
              <w:spacing w:line="240" w:lineRule="auto"/>
              <w:jc w:val="left"/>
              <w:rPr>
                <w:rFonts w:ascii="Calibri" w:hAnsi="Calibri" w:eastAsia="Calibri" w:cs="Calibri"/>
                <w:b w:val="0"/>
                <w:bCs w:val="0"/>
                <w:i w:val="0"/>
                <w:iCs w:val="0"/>
                <w:sz w:val="22"/>
                <w:szCs w:val="22"/>
                <w:lang w:val="en-US"/>
              </w:rPr>
            </w:pPr>
            <w:r w:rsidRPr="221A46BD" w:rsidR="33A336A1">
              <w:rPr>
                <w:rFonts w:ascii="Calibri" w:hAnsi="Calibri" w:eastAsia="Calibri" w:cs="Calibri"/>
                <w:b w:val="0"/>
                <w:bCs w:val="0"/>
                <w:i w:val="0"/>
                <w:iCs w:val="0"/>
                <w:sz w:val="22"/>
                <w:szCs w:val="22"/>
                <w:lang w:val="en-US"/>
              </w:rPr>
              <w:t>comparisonType</w:t>
            </w:r>
          </w:p>
        </w:tc>
        <w:tc>
          <w:tcPr>
            <w:tcW w:w="6150" w:type="dxa"/>
            <w:tcMar>
              <w:left w:w="105" w:type="dxa"/>
              <w:right w:w="105" w:type="dxa"/>
            </w:tcMar>
            <w:vAlign w:val="top"/>
          </w:tcPr>
          <w:p w:rsidR="33A336A1" w:rsidP="221A46BD" w:rsidRDefault="33A336A1" w14:paraId="28697943" w14:textId="2AE9FDDB">
            <w:pPr>
              <w:pStyle w:val="Normal"/>
              <w:jc w:val="left"/>
              <w:rPr>
                <w:rFonts w:ascii="Calibri" w:hAnsi="Calibri" w:eastAsia="Calibri" w:cs="Calibri"/>
                <w:noProof w:val="0"/>
                <w:sz w:val="22"/>
                <w:szCs w:val="22"/>
                <w:lang w:val="en-US"/>
              </w:rPr>
            </w:pPr>
            <w:r w:rsidRPr="221A46BD" w:rsidR="33A336A1">
              <w:rPr>
                <w:rFonts w:ascii="Calibri" w:hAnsi="Calibri" w:eastAsia="Calibri" w:cs="Calibri"/>
                <w:noProof w:val="0"/>
                <w:sz w:val="22"/>
                <w:szCs w:val="22"/>
                <w:lang w:val="en-US"/>
              </w:rPr>
              <w:t>“hourly” or “daily”</w:t>
            </w:r>
          </w:p>
        </w:tc>
      </w:tr>
    </w:tbl>
    <w:p w:rsidR="221A46BD" w:rsidP="221A46BD" w:rsidRDefault="221A46BD" w14:paraId="1533E548" w14:textId="5362A314">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33A336A1" w:rsidP="221A46BD" w:rsidRDefault="33A336A1" w14:paraId="254968BB" w14:textId="789CB4EB">
      <w:pPr>
        <w:pStyle w:val="ListParagraph"/>
        <w:numPr>
          <w:ilvl w:val="0"/>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33A336A1">
        <w:rPr>
          <w:rFonts w:ascii="Calibri" w:hAnsi="Calibri" w:eastAsia="Calibri" w:cs="Calibri"/>
          <w:b w:val="0"/>
          <w:bCs w:val="0"/>
          <w:i w:val="0"/>
          <w:iCs w:val="0"/>
          <w:caps w:val="0"/>
          <w:smallCaps w:val="0"/>
          <w:noProof w:val="0"/>
          <w:color w:val="000000" w:themeColor="text1" w:themeTint="FF" w:themeShade="FF"/>
          <w:sz w:val="24"/>
          <w:szCs w:val="24"/>
          <w:lang w:val="en"/>
        </w:rPr>
        <w:t>Use Case 3 – See the Impact of Different Nations’ CO₂ Visually</w:t>
      </w:r>
    </w:p>
    <w:p w:rsidR="6A48160E" w:rsidP="221A46BD" w:rsidRDefault="6A48160E" w14:paraId="25C5E315" w14:textId="506C10B3">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FF0000"/>
          <w:sz w:val="22"/>
          <w:szCs w:val="22"/>
          <w:lang w:val="en-US"/>
        </w:rPr>
        <w:t xml:space="preserve"> </w:t>
      </w: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Use Case Description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62FDF043">
        <w:trPr>
          <w:trHeight w:val="300"/>
        </w:trPr>
        <w:tc>
          <w:tcPr>
            <w:tcW w:w="2325" w:type="dxa"/>
            <w:tcMar>
              <w:left w:w="105" w:type="dxa"/>
              <w:right w:w="105" w:type="dxa"/>
            </w:tcMar>
            <w:vAlign w:val="top"/>
          </w:tcPr>
          <w:p w:rsidR="221A46BD" w:rsidP="221A46BD" w:rsidRDefault="221A46BD" w14:paraId="4C9F1C0D" w14:textId="11164A3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5D6FEB17" w:rsidP="221A46BD" w:rsidRDefault="5D6FEB17" w14:paraId="7A01C78E" w14:textId="002FF38D">
            <w:pPr>
              <w:rPr>
                <w:rFonts w:ascii="Calibri" w:hAnsi="Calibri" w:eastAsia="Calibri" w:cs="Calibri"/>
                <w:b w:val="0"/>
                <w:bCs w:val="0"/>
                <w:i w:val="0"/>
                <w:iCs w:val="0"/>
                <w:sz w:val="22"/>
                <w:szCs w:val="22"/>
              </w:rPr>
            </w:pPr>
            <w:r w:rsidRPr="221A46BD" w:rsidR="5D6FEB17">
              <w:rPr>
                <w:rFonts w:ascii="Calibri" w:hAnsi="Calibri" w:eastAsia="Calibri" w:cs="Calibri"/>
                <w:b w:val="0"/>
                <w:bCs w:val="0"/>
                <w:i w:val="0"/>
                <w:iCs w:val="0"/>
                <w:sz w:val="22"/>
                <w:szCs w:val="22"/>
                <w:lang w:val="en-US"/>
              </w:rPr>
              <w:t>See the Impact of Different Nations’ CO₂ Visually</w:t>
            </w:r>
          </w:p>
        </w:tc>
      </w:tr>
      <w:tr w:rsidR="221A46BD" w:rsidTr="221A46BD" w14:paraId="6BA013B2">
        <w:trPr>
          <w:trHeight w:val="300"/>
        </w:trPr>
        <w:tc>
          <w:tcPr>
            <w:tcW w:w="2325" w:type="dxa"/>
            <w:tcMar>
              <w:left w:w="105" w:type="dxa"/>
              <w:right w:w="105" w:type="dxa"/>
            </w:tcMar>
            <w:vAlign w:val="top"/>
          </w:tcPr>
          <w:p w:rsidR="221A46BD" w:rsidP="221A46BD" w:rsidRDefault="221A46BD" w14:paraId="61D2BE89" w14:textId="5F568E3A">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30BC0398" w:rsidP="221A46BD" w:rsidRDefault="30BC0398" w14:paraId="6DAB87FA" w14:textId="501DABAC">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0BC0398">
              <w:rPr>
                <w:rFonts w:ascii="Calibri" w:hAnsi="Calibri" w:eastAsia="Calibri" w:cs="Calibri"/>
                <w:b w:val="0"/>
                <w:bCs w:val="0"/>
                <w:i w:val="0"/>
                <w:iCs w:val="0"/>
                <w:sz w:val="22"/>
                <w:szCs w:val="22"/>
                <w:lang w:val="en-US"/>
              </w:rPr>
              <w:t>A user wants to explore how selecting or deselecting countries alters the global CO₂ total and drill down into a country’s recent emissions history.</w:t>
            </w:r>
          </w:p>
        </w:tc>
      </w:tr>
      <w:tr w:rsidR="221A46BD" w:rsidTr="221A46BD" w14:paraId="7534A0F8">
        <w:trPr>
          <w:trHeight w:val="300"/>
        </w:trPr>
        <w:tc>
          <w:tcPr>
            <w:tcW w:w="2325" w:type="dxa"/>
            <w:tcMar>
              <w:left w:w="105" w:type="dxa"/>
              <w:right w:w="105" w:type="dxa"/>
            </w:tcMar>
            <w:vAlign w:val="top"/>
          </w:tcPr>
          <w:p w:rsidR="221A46BD" w:rsidP="221A46BD" w:rsidRDefault="221A46BD" w14:paraId="07C564B6" w14:textId="63122E1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738E6C91" w:rsidP="221A46BD" w:rsidRDefault="738E6C91" w14:paraId="57B9F0A7" w14:textId="171F43D4">
            <w:pPr>
              <w:pStyle w:val="Normal"/>
              <w:suppressLineNumbers w:val="0"/>
              <w:bidi w:val="0"/>
              <w:spacing w:before="0" w:beforeAutospacing="off" w:after="0" w:afterAutospacing="off" w:line="240" w:lineRule="auto"/>
              <w:ind w:left="0" w:right="0"/>
              <w:jc w:val="left"/>
            </w:pPr>
            <w:r w:rsidRPr="221A46BD" w:rsidR="738E6C91">
              <w:rPr>
                <w:rFonts w:ascii="Calibri" w:hAnsi="Calibri" w:eastAsia="Calibri" w:cs="Calibri"/>
                <w:b w:val="0"/>
                <w:bCs w:val="0"/>
                <w:i w:val="0"/>
                <w:iCs w:val="0"/>
                <w:sz w:val="22"/>
                <w:szCs w:val="22"/>
                <w:lang w:val="en-US"/>
              </w:rPr>
              <w:t xml:space="preserve">The end user and the system. </w:t>
            </w:r>
          </w:p>
        </w:tc>
      </w:tr>
      <w:tr w:rsidR="221A46BD" w:rsidTr="221A46BD" w14:paraId="7C9E02C4">
        <w:trPr>
          <w:trHeight w:val="300"/>
        </w:trPr>
        <w:tc>
          <w:tcPr>
            <w:tcW w:w="2325" w:type="dxa"/>
            <w:tcMar>
              <w:left w:w="105" w:type="dxa"/>
              <w:right w:w="105" w:type="dxa"/>
            </w:tcMar>
            <w:vAlign w:val="top"/>
          </w:tcPr>
          <w:p w:rsidR="221A46BD" w:rsidP="221A46BD" w:rsidRDefault="221A46BD" w14:paraId="641C9CF5" w14:textId="5410FF46">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6424CD8B" w:rsidP="221A46BD" w:rsidRDefault="6424CD8B" w14:paraId="45D017CA" w14:textId="240C4DEF">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6424CD8B">
              <w:rPr>
                <w:rFonts w:ascii="Calibri" w:hAnsi="Calibri" w:eastAsia="Calibri" w:cs="Calibri"/>
                <w:b w:val="0"/>
                <w:bCs w:val="0"/>
                <w:i w:val="0"/>
                <w:iCs w:val="0"/>
                <w:sz w:val="22"/>
                <w:szCs w:val="22"/>
                <w:lang w:val="en-US"/>
              </w:rPr>
              <w:t>The user has navigated to the “Air” section and clicked “Map the Emissions.” The world-map topology and country emissions data have loaded.</w:t>
            </w:r>
          </w:p>
        </w:tc>
      </w:tr>
      <w:tr w:rsidR="221A46BD" w:rsidTr="221A46BD" w14:paraId="3AF42267">
        <w:trPr>
          <w:trHeight w:val="300"/>
        </w:trPr>
        <w:tc>
          <w:tcPr>
            <w:tcW w:w="2325" w:type="dxa"/>
            <w:tcMar>
              <w:left w:w="105" w:type="dxa"/>
              <w:right w:w="105" w:type="dxa"/>
            </w:tcMar>
            <w:vAlign w:val="top"/>
          </w:tcPr>
          <w:p w:rsidR="221A46BD" w:rsidP="221A46BD" w:rsidRDefault="221A46BD" w14:paraId="331A0E44" w14:textId="7EEE92B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25A45720" w:rsidP="221A46BD" w:rsidRDefault="25A45720" w14:paraId="3ACCE8EA" w14:textId="009CA96D">
            <w:pPr>
              <w:pStyle w:val="ListParagraph"/>
              <w:numPr>
                <w:ilvl w:val="0"/>
                <w:numId w:val="20"/>
              </w:numPr>
              <w:rPr>
                <w:noProof w:val="0"/>
                <w:sz w:val="24"/>
                <w:szCs w:val="24"/>
                <w:lang w:val="en-US"/>
              </w:rPr>
            </w:pPr>
            <w:r w:rsidRPr="221A46BD" w:rsidR="25A45720">
              <w:rPr>
                <w:noProof w:val="0"/>
                <w:lang w:val="en-US"/>
              </w:rPr>
              <w:t xml:space="preserve">In “map” view, the user clicks on a country. If it was included, it becomes excluded (grayed out) and the global total in the progress bar decreases; if excluded, it is re-included and the total increases. </w:t>
            </w:r>
          </w:p>
          <w:p w:rsidR="25A45720" w:rsidP="221A46BD" w:rsidRDefault="25A45720" w14:paraId="2FA54BAD" w14:textId="22DDBC76">
            <w:pPr>
              <w:pStyle w:val="ListParagraph"/>
              <w:numPr>
                <w:ilvl w:val="0"/>
                <w:numId w:val="20"/>
              </w:numPr>
              <w:rPr>
                <w:noProof w:val="0"/>
                <w:sz w:val="24"/>
                <w:szCs w:val="24"/>
                <w:lang w:val="en-US"/>
              </w:rPr>
            </w:pPr>
            <w:r w:rsidRPr="221A46BD" w:rsidR="25A45720">
              <w:rPr>
                <w:noProof w:val="0"/>
                <w:lang w:val="en-US"/>
              </w:rPr>
              <w:t xml:space="preserve">The user toggles into “country” view mode and clicks a specific country. The system highlights it, fetches that country’s past five years of emissions, and </w:t>
            </w:r>
            <w:r w:rsidRPr="221A46BD" w:rsidR="25A45720">
              <w:rPr>
                <w:noProof w:val="0"/>
                <w:lang w:val="en-US"/>
              </w:rPr>
              <w:t>renders</w:t>
            </w:r>
            <w:r w:rsidRPr="221A46BD" w:rsidR="25A45720">
              <w:rPr>
                <w:noProof w:val="0"/>
                <w:lang w:val="en-US"/>
              </w:rPr>
              <w:t xml:space="preserve"> a line chart. </w:t>
            </w:r>
          </w:p>
          <w:p w:rsidR="25A45720" w:rsidP="221A46BD" w:rsidRDefault="25A45720" w14:paraId="65AFB584" w14:textId="473407C5">
            <w:pPr>
              <w:pStyle w:val="ListParagraph"/>
              <w:numPr>
                <w:ilvl w:val="0"/>
                <w:numId w:val="20"/>
              </w:numPr>
              <w:rPr>
                <w:noProof w:val="0"/>
                <w:sz w:val="24"/>
                <w:szCs w:val="24"/>
                <w:lang w:val="en-US"/>
              </w:rPr>
            </w:pPr>
            <w:r w:rsidRPr="221A46BD" w:rsidR="25A45720">
              <w:rPr>
                <w:noProof w:val="0"/>
                <w:lang w:val="en-US"/>
              </w:rPr>
              <w:t>The user may click “Reset” to clear selections and restore the original global total.</w:t>
            </w:r>
          </w:p>
        </w:tc>
      </w:tr>
      <w:tr w:rsidR="221A46BD" w:rsidTr="221A46BD" w14:paraId="2AC11BDA">
        <w:trPr>
          <w:trHeight w:val="300"/>
        </w:trPr>
        <w:tc>
          <w:tcPr>
            <w:tcW w:w="2325" w:type="dxa"/>
            <w:tcMar>
              <w:left w:w="105" w:type="dxa"/>
              <w:right w:w="105" w:type="dxa"/>
            </w:tcMar>
            <w:vAlign w:val="top"/>
          </w:tcPr>
          <w:p w:rsidR="221A46BD" w:rsidP="221A46BD" w:rsidRDefault="221A46BD" w14:paraId="1DF38BA5" w14:textId="42FD345B">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7BE0AA70" w:rsidP="221A46BD" w:rsidRDefault="7BE0AA70" w14:paraId="066DBF2B" w14:textId="4F0D7A83">
            <w:pPr>
              <w:pStyle w:val="Normal"/>
              <w:suppressLineNumbers w:val="0"/>
              <w:bidi w:val="0"/>
              <w:spacing w:before="0" w:beforeAutospacing="off" w:after="0" w:afterAutospacing="off" w:line="240" w:lineRule="auto"/>
              <w:ind w:left="0" w:right="0"/>
              <w:jc w:val="left"/>
            </w:pPr>
            <w:r w:rsidRPr="221A46BD" w:rsidR="7BE0AA70">
              <w:rPr>
                <w:rFonts w:ascii="Calibri" w:hAnsi="Calibri" w:eastAsia="Calibri" w:cs="Calibri"/>
                <w:b w:val="0"/>
                <w:bCs w:val="0"/>
                <w:i w:val="0"/>
                <w:iCs w:val="0"/>
                <w:sz w:val="22"/>
                <w:szCs w:val="22"/>
                <w:lang w:val="en-US"/>
              </w:rPr>
              <w:t>None.</w:t>
            </w:r>
          </w:p>
        </w:tc>
      </w:tr>
      <w:tr w:rsidR="221A46BD" w:rsidTr="221A46BD" w14:paraId="6A12C5F4">
        <w:trPr>
          <w:trHeight w:val="300"/>
        </w:trPr>
        <w:tc>
          <w:tcPr>
            <w:tcW w:w="2325" w:type="dxa"/>
            <w:tcMar>
              <w:left w:w="105" w:type="dxa"/>
              <w:right w:w="105" w:type="dxa"/>
            </w:tcMar>
            <w:vAlign w:val="top"/>
          </w:tcPr>
          <w:p w:rsidR="221A46BD" w:rsidP="221A46BD" w:rsidRDefault="221A46BD" w14:paraId="1030D00C" w14:textId="61A00E1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79DAF084" w:rsidP="221A46BD" w:rsidRDefault="79DAF084" w14:paraId="6A4FCE8F" w14:textId="3306AFF6">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79DAF084">
              <w:rPr>
                <w:rFonts w:ascii="Calibri" w:hAnsi="Calibri" w:eastAsia="Calibri" w:cs="Calibri"/>
                <w:b w:val="0"/>
                <w:bCs w:val="0"/>
                <w:i w:val="0"/>
                <w:iCs w:val="0"/>
                <w:sz w:val="22"/>
                <w:szCs w:val="22"/>
                <w:lang w:val="en-US"/>
              </w:rPr>
              <w:t>The map and progress bar accurately reflect the new total, and the line graph shows the country’s historical data when in country view.</w:t>
            </w:r>
          </w:p>
        </w:tc>
      </w:tr>
    </w:tbl>
    <w:p w:rsidR="221A46BD" w:rsidP="221A46BD" w:rsidRDefault="221A46BD" w14:paraId="369F9E92" w14:textId="07ADBA6A">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A48160E" w:rsidP="221A46BD" w:rsidRDefault="6A48160E" w14:paraId="4616B3E8" w14:textId="7EB83E12">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5825A7B0" w:rsidP="221A46BD" w:rsidRDefault="5825A7B0" w14:paraId="04E72845" w14:textId="175919F8">
      <w:pPr>
        <w:pStyle w:val="ListParagraph"/>
        <w:numPr>
          <w:ilvl w:val="2"/>
          <w:numId w:val="12"/>
        </w:numPr>
        <w:jc w:val="center"/>
        <w:rPr>
          <w:sz w:val="24"/>
          <w:szCs w:val="24"/>
        </w:rPr>
      </w:pPr>
      <w:r w:rsidR="5825A7B0">
        <w:drawing>
          <wp:inline wp14:editId="7DF01AF2" wp14:anchorId="352A576D">
            <wp:extent cx="4829175" cy="2714625"/>
            <wp:effectExtent l="0" t="0" r="0" b="0"/>
            <wp:docPr id="440381982" name="" title=""/>
            <wp:cNvGraphicFramePr>
              <a:graphicFrameLocks noChangeAspect="1"/>
            </wp:cNvGraphicFramePr>
            <a:graphic>
              <a:graphicData uri="http://schemas.openxmlformats.org/drawingml/2006/picture">
                <pic:pic>
                  <pic:nvPicPr>
                    <pic:cNvPr id="0" name=""/>
                    <pic:cNvPicPr/>
                  </pic:nvPicPr>
                  <pic:blipFill>
                    <a:blip r:embed="R2b1fe736582f45d6">
                      <a:extLst>
                        <a:ext xmlns:a="http://schemas.openxmlformats.org/drawingml/2006/main" uri="{28A0092B-C50C-407E-A947-70E740481C1C}">
                          <a14:useLocalDpi val="0"/>
                        </a:ext>
                      </a:extLst>
                    </a:blip>
                    <a:stretch>
                      <a:fillRect/>
                    </a:stretch>
                  </pic:blipFill>
                  <pic:spPr>
                    <a:xfrm>
                      <a:off x="0" y="0"/>
                      <a:ext cx="4829175" cy="2714625"/>
                    </a:xfrm>
                    <a:prstGeom prst="rect">
                      <a:avLst/>
                    </a:prstGeom>
                  </pic:spPr>
                </pic:pic>
              </a:graphicData>
            </a:graphic>
          </wp:inline>
        </w:drawing>
      </w:r>
      <w:r w:rsidR="2082379F">
        <w:drawing>
          <wp:inline wp14:editId="13E0D22A" wp14:anchorId="1FB7212B">
            <wp:extent cx="4829175" cy="2714625"/>
            <wp:effectExtent l="0" t="0" r="0" b="0"/>
            <wp:docPr id="762386536" name="" title=""/>
            <wp:cNvGraphicFramePr>
              <a:graphicFrameLocks noChangeAspect="1"/>
            </wp:cNvGraphicFramePr>
            <a:graphic>
              <a:graphicData uri="http://schemas.openxmlformats.org/drawingml/2006/picture">
                <pic:pic>
                  <pic:nvPicPr>
                    <pic:cNvPr id="0" name=""/>
                    <pic:cNvPicPr/>
                  </pic:nvPicPr>
                  <pic:blipFill>
                    <a:blip r:embed="Rd66d177338db45e5">
                      <a:extLst>
                        <a:ext xmlns:a="http://schemas.openxmlformats.org/drawingml/2006/main" uri="{28A0092B-C50C-407E-A947-70E740481C1C}">
                          <a14:useLocalDpi val="0"/>
                        </a:ext>
                      </a:extLst>
                    </a:blip>
                    <a:stretch>
                      <a:fillRect/>
                    </a:stretch>
                  </pic:blipFill>
                  <pic:spPr>
                    <a:xfrm>
                      <a:off x="0" y="0"/>
                      <a:ext cx="4829175" cy="2714625"/>
                    </a:xfrm>
                    <a:prstGeom prst="rect">
                      <a:avLst/>
                    </a:prstGeom>
                  </pic:spPr>
                </pic:pic>
              </a:graphicData>
            </a:graphic>
          </wp:inline>
        </w:drawing>
      </w:r>
    </w:p>
    <w:p w:rsidR="6A48160E" w:rsidP="221A46BD" w:rsidRDefault="6A48160E" w14:paraId="11EFD9C6" w14:textId="5DE8AFE5">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550"/>
        <w:gridCol w:w="6150"/>
      </w:tblGrid>
      <w:tr w:rsidR="221A46BD" w:rsidTr="221A46BD" w14:paraId="6D228D38">
        <w:trPr>
          <w:trHeight w:val="300"/>
        </w:trPr>
        <w:tc>
          <w:tcPr>
            <w:tcW w:w="2550" w:type="dxa"/>
            <w:tcMar>
              <w:left w:w="105" w:type="dxa"/>
              <w:right w:w="105" w:type="dxa"/>
            </w:tcMar>
            <w:vAlign w:val="top"/>
          </w:tcPr>
          <w:p w:rsidR="221A46BD" w:rsidP="221A46BD" w:rsidRDefault="221A46BD" w14:paraId="0100E8ED" w14:textId="3580DE74">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Data</w:t>
            </w:r>
          </w:p>
        </w:tc>
        <w:tc>
          <w:tcPr>
            <w:tcW w:w="6150" w:type="dxa"/>
            <w:tcMar>
              <w:left w:w="105" w:type="dxa"/>
              <w:right w:w="105" w:type="dxa"/>
            </w:tcMar>
            <w:vAlign w:val="top"/>
          </w:tcPr>
          <w:p w:rsidR="221A46BD" w:rsidP="221A46BD" w:rsidRDefault="221A46BD" w14:paraId="6C139004" w14:textId="4E0EF3A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51CA6ADB">
        <w:trPr>
          <w:trHeight w:val="300"/>
        </w:trPr>
        <w:tc>
          <w:tcPr>
            <w:tcW w:w="2550" w:type="dxa"/>
            <w:tcMar>
              <w:left w:w="105" w:type="dxa"/>
              <w:right w:w="105" w:type="dxa"/>
            </w:tcMar>
            <w:vAlign w:val="top"/>
          </w:tcPr>
          <w:p w:rsidR="77484F35" w:rsidP="221A46BD" w:rsidRDefault="77484F35" w14:paraId="0C6B78F4" w14:textId="179CD24A">
            <w:pPr>
              <w:pStyle w:val="Normal"/>
              <w:suppressLineNumbers w:val="0"/>
              <w:bidi w:val="0"/>
              <w:spacing w:before="0" w:beforeAutospacing="off" w:after="0" w:afterAutospacing="off" w:line="240" w:lineRule="auto"/>
              <w:ind w:left="0" w:right="0"/>
              <w:jc w:val="left"/>
            </w:pPr>
            <w:r w:rsidRPr="221A46BD" w:rsidR="77484F35">
              <w:rPr>
                <w:rFonts w:ascii="Calibri" w:hAnsi="Calibri" w:eastAsia="Calibri" w:cs="Calibri"/>
                <w:b w:val="0"/>
                <w:bCs w:val="0"/>
                <w:i w:val="0"/>
                <w:iCs w:val="0"/>
                <w:sz w:val="22"/>
                <w:szCs w:val="22"/>
                <w:lang w:val="en-US"/>
              </w:rPr>
              <w:t>data</w:t>
            </w:r>
          </w:p>
        </w:tc>
        <w:tc>
          <w:tcPr>
            <w:tcW w:w="6150" w:type="dxa"/>
            <w:tcMar>
              <w:left w:w="105" w:type="dxa"/>
              <w:right w:w="105" w:type="dxa"/>
            </w:tcMar>
            <w:vAlign w:val="top"/>
          </w:tcPr>
          <w:p w:rsidR="221A46BD" w:rsidP="221A46BD" w:rsidRDefault="221A46BD" w14:paraId="70B3115B" w14:textId="616F3AF0">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Map of the major countries along with their C02 outputs</w:t>
            </w:r>
          </w:p>
        </w:tc>
      </w:tr>
      <w:tr w:rsidR="221A46BD" w:rsidTr="221A46BD" w14:paraId="56C91DD4">
        <w:trPr>
          <w:trHeight w:val="300"/>
        </w:trPr>
        <w:tc>
          <w:tcPr>
            <w:tcW w:w="2550" w:type="dxa"/>
            <w:tcMar>
              <w:left w:w="105" w:type="dxa"/>
              <w:right w:w="105" w:type="dxa"/>
            </w:tcMar>
            <w:vAlign w:val="top"/>
          </w:tcPr>
          <w:p w:rsidR="221A46BD" w:rsidP="221A46BD" w:rsidRDefault="221A46BD" w14:paraId="47A36498" w14:textId="38DF7355">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EnvironmentCondition</w:t>
            </w:r>
          </w:p>
        </w:tc>
        <w:tc>
          <w:tcPr>
            <w:tcW w:w="6150" w:type="dxa"/>
            <w:tcMar>
              <w:left w:w="105" w:type="dxa"/>
              <w:right w:w="105" w:type="dxa"/>
            </w:tcMar>
            <w:vAlign w:val="top"/>
          </w:tcPr>
          <w:p w:rsidR="221A46BD" w:rsidP="221A46BD" w:rsidRDefault="221A46BD" w14:paraId="76B34919" w14:textId="02A79340">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Stores the different visuals of the potential environment as a result of the total C02 levels</w:t>
            </w:r>
          </w:p>
        </w:tc>
      </w:tr>
      <w:tr w:rsidR="221A46BD" w:rsidTr="221A46BD" w14:paraId="488DED9F">
        <w:trPr>
          <w:trHeight w:val="300"/>
        </w:trPr>
        <w:tc>
          <w:tcPr>
            <w:tcW w:w="2550" w:type="dxa"/>
            <w:tcMar>
              <w:left w:w="105" w:type="dxa"/>
              <w:right w:w="105" w:type="dxa"/>
            </w:tcMar>
            <w:vAlign w:val="top"/>
          </w:tcPr>
          <w:p w:rsidR="221A46BD" w:rsidP="221A46BD" w:rsidRDefault="221A46BD" w14:paraId="35791C2E" w14:textId="2E2EAD37">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C02Levels</w:t>
            </w:r>
          </w:p>
        </w:tc>
        <w:tc>
          <w:tcPr>
            <w:tcW w:w="6150" w:type="dxa"/>
            <w:tcMar>
              <w:left w:w="105" w:type="dxa"/>
              <w:right w:w="105" w:type="dxa"/>
            </w:tcMar>
            <w:vAlign w:val="top"/>
          </w:tcPr>
          <w:p w:rsidR="221A46BD" w:rsidP="221A46BD" w:rsidRDefault="221A46BD" w14:paraId="0DE6897A" w14:textId="5B192A22">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Has the total C02 levels based on the countries selected. </w:t>
            </w:r>
          </w:p>
        </w:tc>
      </w:tr>
    </w:tbl>
    <w:p w:rsidR="221A46BD" w:rsidP="221A46BD" w:rsidRDefault="221A46BD" w14:paraId="7D4D07B0" w14:textId="41CF0DD2">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A48160E" w:rsidP="221A46BD" w:rsidRDefault="6A48160E" w14:paraId="3B6B4246" w14:textId="4BEC4EED">
      <w:pPr>
        <w:pStyle w:val="ListParagraph"/>
        <w:numPr>
          <w:ilvl w:val="0"/>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User: Visualize the effect of ice sheets melting</w:t>
      </w:r>
    </w:p>
    <w:p w:rsidR="6A48160E" w:rsidP="221A46BD" w:rsidRDefault="6A48160E" w14:paraId="3419AFC1" w14:textId="029A99D0">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FF0000"/>
          <w:sz w:val="22"/>
          <w:szCs w:val="22"/>
          <w:lang w:val="en-US"/>
        </w:rPr>
        <w:t xml:space="preserve"> </w:t>
      </w: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Use Case Description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0F4546ED">
        <w:trPr>
          <w:trHeight w:val="300"/>
        </w:trPr>
        <w:tc>
          <w:tcPr>
            <w:tcW w:w="2325" w:type="dxa"/>
            <w:tcMar>
              <w:left w:w="105" w:type="dxa"/>
              <w:right w:w="105" w:type="dxa"/>
            </w:tcMar>
            <w:vAlign w:val="top"/>
          </w:tcPr>
          <w:p w:rsidR="221A46BD" w:rsidP="221A46BD" w:rsidRDefault="221A46BD" w14:paraId="318B644B" w14:textId="2726C0C0">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3AEC0055" w:rsidP="221A46BD" w:rsidRDefault="3AEC0055" w14:paraId="2C482749" w14:textId="436AD3E8">
            <w:pPr>
              <w:spacing w:before="240" w:beforeAutospacing="off" w:after="240" w:afterAutospacing="off"/>
              <w:jc w:val="left"/>
              <w:rPr>
                <w:rFonts w:ascii="Calibri" w:hAnsi="Calibri" w:eastAsia="Calibri" w:cs="Calibri"/>
                <w:noProof w:val="0"/>
                <w:sz w:val="22"/>
                <w:szCs w:val="22"/>
                <w:lang w:val="en-US"/>
              </w:rPr>
            </w:pPr>
            <w:r w:rsidRPr="221A46BD" w:rsidR="3AEC0055">
              <w:rPr>
                <w:rFonts w:ascii="Calibri" w:hAnsi="Calibri" w:eastAsia="Calibri" w:cs="Calibri"/>
                <w:noProof w:val="0"/>
                <w:sz w:val="22"/>
                <w:szCs w:val="22"/>
                <w:lang w:val="en-US"/>
              </w:rPr>
              <w:t xml:space="preserve">array of country records { </w:t>
            </w:r>
            <w:r w:rsidRPr="221A46BD" w:rsidR="3AEC0055">
              <w:rPr>
                <w:rFonts w:ascii="Calibri" w:hAnsi="Calibri" w:eastAsia="Calibri" w:cs="Calibri"/>
                <w:noProof w:val="0"/>
                <w:sz w:val="22"/>
                <w:szCs w:val="22"/>
                <w:lang w:val="en-US"/>
              </w:rPr>
              <w:t>number_code</w:t>
            </w:r>
            <w:r w:rsidRPr="221A46BD" w:rsidR="3AEC0055">
              <w:rPr>
                <w:rFonts w:ascii="Calibri" w:hAnsi="Calibri" w:eastAsia="Calibri" w:cs="Calibri"/>
                <w:noProof w:val="0"/>
                <w:sz w:val="22"/>
                <w:szCs w:val="22"/>
                <w:lang w:val="en-US"/>
              </w:rPr>
              <w:t xml:space="preserve">, country, </w:t>
            </w:r>
            <w:r w:rsidRPr="221A46BD" w:rsidR="3AEC0055">
              <w:rPr>
                <w:rFonts w:ascii="Calibri" w:hAnsi="Calibri" w:eastAsia="Calibri" w:cs="Calibri"/>
                <w:noProof w:val="0"/>
                <w:sz w:val="22"/>
                <w:szCs w:val="22"/>
                <w:lang w:val="en-US"/>
              </w:rPr>
              <w:t>total }</w:t>
            </w:r>
            <w:r w:rsidRPr="221A46BD" w:rsidR="3AEC0055">
              <w:rPr>
                <w:rFonts w:ascii="Calibri" w:hAnsi="Calibri" w:eastAsia="Calibri" w:cs="Calibri"/>
                <w:noProof w:val="0"/>
                <w:sz w:val="22"/>
                <w:szCs w:val="22"/>
                <w:lang w:val="en-US"/>
              </w:rPr>
              <w:t xml:space="preserve"> from /</w:t>
            </w:r>
            <w:r w:rsidRPr="221A46BD" w:rsidR="3AEC0055">
              <w:rPr>
                <w:rFonts w:ascii="Calibri" w:hAnsi="Calibri" w:eastAsia="Calibri" w:cs="Calibri"/>
                <w:noProof w:val="0"/>
                <w:sz w:val="22"/>
                <w:szCs w:val="22"/>
                <w:lang w:val="en-US"/>
              </w:rPr>
              <w:t>air_super</w:t>
            </w:r>
          </w:p>
        </w:tc>
      </w:tr>
      <w:tr w:rsidR="221A46BD" w:rsidTr="221A46BD" w14:paraId="04A71713">
        <w:trPr>
          <w:trHeight w:val="300"/>
        </w:trPr>
        <w:tc>
          <w:tcPr>
            <w:tcW w:w="2325" w:type="dxa"/>
            <w:tcMar>
              <w:left w:w="105" w:type="dxa"/>
              <w:right w:w="105" w:type="dxa"/>
            </w:tcMar>
            <w:vAlign w:val="top"/>
          </w:tcPr>
          <w:p w:rsidR="221A46BD" w:rsidP="221A46BD" w:rsidRDefault="221A46BD" w14:paraId="01D09C41" w14:textId="67440200">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62D75110" w:rsidP="221A46BD" w:rsidRDefault="62D75110" w14:paraId="03A33E2B" w14:textId="240ADA09">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62D75110">
              <w:rPr>
                <w:rFonts w:ascii="Calibri" w:hAnsi="Calibri" w:eastAsia="Calibri" w:cs="Calibri"/>
                <w:b w:val="0"/>
                <w:bCs w:val="0"/>
                <w:i w:val="0"/>
                <w:iCs w:val="0"/>
                <w:sz w:val="22"/>
                <w:szCs w:val="22"/>
                <w:lang w:val="en-US"/>
              </w:rPr>
              <w:t xml:space="preserve">A user in the Water section wants to see how melting Greenland’s ice sheets raises sea levels and learn about the </w:t>
            </w:r>
            <w:r w:rsidRPr="221A46BD" w:rsidR="62D75110">
              <w:rPr>
                <w:rFonts w:ascii="Calibri" w:hAnsi="Calibri" w:eastAsia="Calibri" w:cs="Calibri"/>
                <w:b w:val="0"/>
                <w:bCs w:val="0"/>
                <w:i w:val="0"/>
                <w:iCs w:val="0"/>
                <w:sz w:val="22"/>
                <w:szCs w:val="22"/>
                <w:lang w:val="en-US"/>
              </w:rPr>
              <w:t>impacts</w:t>
            </w:r>
            <w:r w:rsidRPr="221A46BD" w:rsidR="62D75110">
              <w:rPr>
                <w:rFonts w:ascii="Calibri" w:hAnsi="Calibri" w:eastAsia="Calibri" w:cs="Calibri"/>
                <w:b w:val="0"/>
                <w:bCs w:val="0"/>
                <w:i w:val="0"/>
                <w:iCs w:val="0"/>
                <w:sz w:val="22"/>
                <w:szCs w:val="22"/>
                <w:lang w:val="en-US"/>
              </w:rPr>
              <w:t xml:space="preserve"> at each step.</w:t>
            </w:r>
          </w:p>
        </w:tc>
      </w:tr>
      <w:tr w:rsidR="221A46BD" w:rsidTr="221A46BD" w14:paraId="736241F1">
        <w:trPr>
          <w:trHeight w:val="300"/>
        </w:trPr>
        <w:tc>
          <w:tcPr>
            <w:tcW w:w="2325" w:type="dxa"/>
            <w:tcMar>
              <w:left w:w="105" w:type="dxa"/>
              <w:right w:w="105" w:type="dxa"/>
            </w:tcMar>
            <w:vAlign w:val="top"/>
          </w:tcPr>
          <w:p w:rsidR="221A46BD" w:rsidP="221A46BD" w:rsidRDefault="221A46BD" w14:paraId="0C997A73" w14:textId="7FE4DEA4">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7F161540" w:rsidP="221A46BD" w:rsidRDefault="7F161540" w14:paraId="37AE2BD5" w14:textId="226BF46C">
            <w:pPr>
              <w:pStyle w:val="Normal"/>
              <w:suppressLineNumbers w:val="0"/>
              <w:bidi w:val="0"/>
              <w:spacing w:before="0" w:beforeAutospacing="off" w:after="0" w:afterAutospacing="off" w:line="240" w:lineRule="auto"/>
              <w:ind w:left="0" w:right="0"/>
              <w:jc w:val="left"/>
            </w:pPr>
            <w:r w:rsidRPr="221A46BD" w:rsidR="7F161540">
              <w:rPr>
                <w:rFonts w:ascii="Calibri" w:hAnsi="Calibri" w:eastAsia="Calibri" w:cs="Calibri"/>
                <w:b w:val="0"/>
                <w:bCs w:val="0"/>
                <w:i w:val="0"/>
                <w:iCs w:val="0"/>
                <w:sz w:val="22"/>
                <w:szCs w:val="22"/>
                <w:lang w:val="en-US"/>
              </w:rPr>
              <w:t xml:space="preserve">The end user and the system. </w:t>
            </w:r>
          </w:p>
        </w:tc>
      </w:tr>
      <w:tr w:rsidR="221A46BD" w:rsidTr="221A46BD" w14:paraId="44E73966">
        <w:trPr>
          <w:trHeight w:val="300"/>
        </w:trPr>
        <w:tc>
          <w:tcPr>
            <w:tcW w:w="2325" w:type="dxa"/>
            <w:tcMar>
              <w:left w:w="105" w:type="dxa"/>
              <w:right w:w="105" w:type="dxa"/>
            </w:tcMar>
            <w:vAlign w:val="top"/>
          </w:tcPr>
          <w:p w:rsidR="221A46BD" w:rsidP="221A46BD" w:rsidRDefault="221A46BD" w14:paraId="0D583387" w14:textId="53A2796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00D02311" w:rsidP="221A46BD" w:rsidRDefault="00D02311" w14:paraId="3205F5F3" w14:textId="71A2C869">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00D02311">
              <w:rPr>
                <w:rFonts w:ascii="Calibri" w:hAnsi="Calibri" w:eastAsia="Calibri" w:cs="Calibri"/>
                <w:b w:val="0"/>
                <w:bCs w:val="0"/>
                <w:i w:val="0"/>
                <w:iCs w:val="0"/>
                <w:sz w:val="22"/>
                <w:szCs w:val="22"/>
                <w:lang w:val="en-US"/>
              </w:rPr>
              <w:t xml:space="preserve">The user has navigated to “Water” and selected “Ice? Sheet!” The slider and all </w:t>
            </w:r>
            <w:r w:rsidRPr="221A46BD" w:rsidR="00D02311">
              <w:rPr>
                <w:rFonts w:ascii="Calibri" w:hAnsi="Calibri" w:eastAsia="Calibri" w:cs="Calibri"/>
                <w:b w:val="0"/>
                <w:bCs w:val="0"/>
                <w:i w:val="0"/>
                <w:iCs w:val="0"/>
                <w:sz w:val="22"/>
                <w:szCs w:val="22"/>
                <w:lang w:val="en-US"/>
              </w:rPr>
              <w:t>ice-sheet</w:t>
            </w:r>
            <w:r w:rsidRPr="221A46BD" w:rsidR="00D02311">
              <w:rPr>
                <w:rFonts w:ascii="Calibri" w:hAnsi="Calibri" w:eastAsia="Calibri" w:cs="Calibri"/>
                <w:b w:val="0"/>
                <w:bCs w:val="0"/>
                <w:i w:val="0"/>
                <w:iCs w:val="0"/>
                <w:sz w:val="22"/>
                <w:szCs w:val="22"/>
                <w:lang w:val="en-US"/>
              </w:rPr>
              <w:t xml:space="preserve"> and sea-level images are available.</w:t>
            </w:r>
          </w:p>
        </w:tc>
      </w:tr>
      <w:tr w:rsidR="221A46BD" w:rsidTr="221A46BD" w14:paraId="5826D4DF">
        <w:trPr>
          <w:trHeight w:val="300"/>
        </w:trPr>
        <w:tc>
          <w:tcPr>
            <w:tcW w:w="2325" w:type="dxa"/>
            <w:tcMar>
              <w:left w:w="105" w:type="dxa"/>
              <w:right w:w="105" w:type="dxa"/>
            </w:tcMar>
            <w:vAlign w:val="top"/>
          </w:tcPr>
          <w:p w:rsidR="221A46BD" w:rsidP="221A46BD" w:rsidRDefault="221A46BD" w14:paraId="74E8AFEC" w14:textId="4381DCF8">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66637F3E" w:rsidP="221A46BD" w:rsidRDefault="66637F3E" w14:paraId="2282CAFC" w14:textId="2630ADC9">
            <w:pPr>
              <w:pStyle w:val="ListParagraph"/>
              <w:numPr>
                <w:ilvl w:val="0"/>
                <w:numId w:val="22"/>
              </w:numPr>
              <w:spacing w:before="0" w:beforeAutospacing="off" w:after="0" w:afterAutospacing="off" w:line="240" w:lineRule="auto"/>
              <w:ind w:right="0"/>
              <w:jc w:val="left"/>
              <w:rPr>
                <w:noProof w:val="0"/>
                <w:sz w:val="24"/>
                <w:szCs w:val="24"/>
                <w:lang w:val="en-US"/>
              </w:rPr>
            </w:pPr>
            <w:r w:rsidRPr="221A46BD" w:rsidR="66637F3E">
              <w:rPr>
                <w:noProof w:val="0"/>
                <w:lang w:val="en-US"/>
              </w:rPr>
              <w:t>The user moves the slider between 0 and 10 ticks.</w:t>
            </w:r>
          </w:p>
          <w:p w:rsidR="66637F3E" w:rsidP="221A46BD" w:rsidRDefault="66637F3E" w14:paraId="7299677B" w14:textId="247D8628">
            <w:pPr>
              <w:pStyle w:val="ListParagraph"/>
              <w:numPr>
                <w:ilvl w:val="0"/>
                <w:numId w:val="22"/>
              </w:numPr>
              <w:spacing w:before="0" w:beforeAutospacing="off" w:after="0" w:afterAutospacing="off" w:line="240" w:lineRule="auto"/>
              <w:ind w:right="0"/>
              <w:jc w:val="left"/>
              <w:rPr>
                <w:noProof w:val="0"/>
                <w:sz w:val="24"/>
                <w:szCs w:val="24"/>
                <w:lang w:val="en-US"/>
              </w:rPr>
            </w:pPr>
            <w:r w:rsidRPr="221A46BD" w:rsidR="66637F3E">
              <w:rPr>
                <w:noProof w:val="0"/>
                <w:lang w:val="en-US"/>
              </w:rPr>
              <w:t xml:space="preserve">For each tick, the system updates the ice-sheet image, calculates sea-level rise in cm/in, computes cumulative </w:t>
            </w:r>
            <w:r w:rsidRPr="221A46BD" w:rsidR="66637F3E">
              <w:rPr>
                <w:noProof w:val="0"/>
                <w:lang w:val="en-US"/>
              </w:rPr>
              <w:t>gigatonnes</w:t>
            </w:r>
            <w:r w:rsidRPr="221A46BD" w:rsidR="66637F3E">
              <w:rPr>
                <w:noProof w:val="0"/>
                <w:lang w:val="en-US"/>
              </w:rPr>
              <w:t xml:space="preserve"> melted, and displays a descriptive impact card.</w:t>
            </w:r>
          </w:p>
        </w:tc>
      </w:tr>
      <w:tr w:rsidR="221A46BD" w:rsidTr="221A46BD" w14:paraId="3992A94B">
        <w:trPr>
          <w:trHeight w:val="300"/>
        </w:trPr>
        <w:tc>
          <w:tcPr>
            <w:tcW w:w="2325" w:type="dxa"/>
            <w:tcMar>
              <w:left w:w="105" w:type="dxa"/>
              <w:right w:w="105" w:type="dxa"/>
            </w:tcMar>
            <w:vAlign w:val="top"/>
          </w:tcPr>
          <w:p w:rsidR="221A46BD" w:rsidP="221A46BD" w:rsidRDefault="221A46BD" w14:paraId="4DD5C6E9" w14:textId="27779D47">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37C53A57" w:rsidP="221A46BD" w:rsidRDefault="37C53A57" w14:paraId="6DF3A1E8" w14:textId="454F3C7D">
            <w:pPr>
              <w:pStyle w:val="Normal"/>
              <w:suppressLineNumbers w:val="0"/>
              <w:bidi w:val="0"/>
              <w:spacing w:before="0" w:beforeAutospacing="off" w:after="0" w:afterAutospacing="off" w:line="240" w:lineRule="auto"/>
              <w:ind w:left="0" w:right="0"/>
              <w:jc w:val="left"/>
            </w:pPr>
            <w:r w:rsidRPr="221A46BD" w:rsidR="37C53A57">
              <w:rPr>
                <w:rFonts w:ascii="Calibri" w:hAnsi="Calibri" w:eastAsia="Calibri" w:cs="Calibri"/>
                <w:b w:val="0"/>
                <w:bCs w:val="0"/>
                <w:i w:val="0"/>
                <w:iCs w:val="0"/>
                <w:sz w:val="22"/>
                <w:szCs w:val="22"/>
                <w:lang w:val="en-US"/>
              </w:rPr>
              <w:t>None.</w:t>
            </w:r>
          </w:p>
        </w:tc>
      </w:tr>
      <w:tr w:rsidR="221A46BD" w:rsidTr="221A46BD" w14:paraId="6EDA951E">
        <w:trPr>
          <w:trHeight w:val="300"/>
        </w:trPr>
        <w:tc>
          <w:tcPr>
            <w:tcW w:w="2325" w:type="dxa"/>
            <w:tcMar>
              <w:left w:w="105" w:type="dxa"/>
              <w:right w:w="105" w:type="dxa"/>
            </w:tcMar>
            <w:vAlign w:val="top"/>
          </w:tcPr>
          <w:p w:rsidR="221A46BD" w:rsidP="221A46BD" w:rsidRDefault="221A46BD" w14:paraId="6CCD4F80" w14:textId="7B20BD4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5F22E37B" w:rsidP="221A46BD" w:rsidRDefault="5F22E37B" w14:paraId="6F769BDB" w14:textId="7D77AD4E">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5F22E37B">
              <w:rPr>
                <w:rFonts w:ascii="Calibri" w:hAnsi="Calibri" w:eastAsia="Calibri" w:cs="Calibri"/>
                <w:b w:val="0"/>
                <w:bCs w:val="0"/>
                <w:i w:val="0"/>
                <w:iCs w:val="0"/>
                <w:sz w:val="22"/>
                <w:szCs w:val="22"/>
                <w:lang w:val="en-US"/>
              </w:rPr>
              <w:t>The ice-sheet, sea-level visualization, and narrative impact text all correspond to the slider’s value.</w:t>
            </w:r>
          </w:p>
        </w:tc>
      </w:tr>
    </w:tbl>
    <w:p w:rsidR="221A46BD" w:rsidP="221A46BD" w:rsidRDefault="221A46BD" w14:paraId="2B1FECBB" w14:textId="4A55F315">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A48160E" w:rsidP="221A46BD" w:rsidRDefault="6A48160E" w14:paraId="609D32DF" w14:textId="696926E0">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6A48160E" w:rsidP="221A46BD" w:rsidRDefault="6A48160E" w14:paraId="3D34AABC" w14:textId="023588A3">
      <w:pPr>
        <w:pStyle w:val="ListParagraph"/>
        <w:numPr>
          <w:ilvl w:val="2"/>
          <w:numId w:val="12"/>
        </w:numPr>
        <w:jc w:val="center"/>
        <w:rPr>
          <w:rFonts w:ascii="Calibri" w:hAnsi="Calibri" w:eastAsia="Calibri" w:cs="Calibri"/>
          <w:b w:val="0"/>
          <w:bCs w:val="0"/>
          <w:i w:val="0"/>
          <w:iCs w:val="0"/>
          <w:caps w:val="0"/>
          <w:smallCaps w:val="0"/>
          <w:noProof w:val="0"/>
          <w:color w:val="000000" w:themeColor="text1" w:themeTint="FF" w:themeShade="FF"/>
          <w:sz w:val="24"/>
          <w:szCs w:val="24"/>
          <w:lang w:val="en"/>
        </w:rPr>
      </w:pPr>
      <w:r w:rsidR="6A48160E">
        <w:drawing>
          <wp:inline wp14:editId="2EED664F" wp14:anchorId="3A1BB67E">
            <wp:extent cx="4543425" cy="2552700"/>
            <wp:effectExtent l="0" t="0" r="0" b="0"/>
            <wp:docPr id="1589125175" name="" descr="Picture" title=""/>
            <wp:cNvGraphicFramePr>
              <a:graphicFrameLocks noChangeAspect="1"/>
            </wp:cNvGraphicFramePr>
            <a:graphic>
              <a:graphicData uri="http://schemas.openxmlformats.org/drawingml/2006/picture">
                <pic:pic>
                  <pic:nvPicPr>
                    <pic:cNvPr id="0" name=""/>
                    <pic:cNvPicPr/>
                  </pic:nvPicPr>
                  <pic:blipFill>
                    <a:blip r:embed="Rf735fc520a6448f2">
                      <a:extLst>
                        <a:ext xmlns:a="http://schemas.openxmlformats.org/drawingml/2006/main" uri="{28A0092B-C50C-407E-A947-70E740481C1C}">
                          <a14:useLocalDpi val="0"/>
                        </a:ext>
                      </a:extLst>
                    </a:blip>
                    <a:stretch>
                      <a:fillRect/>
                    </a:stretch>
                  </pic:blipFill>
                  <pic:spPr>
                    <a:xfrm>
                      <a:off x="0" y="0"/>
                      <a:ext cx="4543425" cy="2552700"/>
                    </a:xfrm>
                    <a:prstGeom prst="rect">
                      <a:avLst/>
                    </a:prstGeom>
                  </pic:spPr>
                </pic:pic>
              </a:graphicData>
            </a:graphic>
          </wp:inline>
        </w:drawing>
      </w:r>
    </w:p>
    <w:p w:rsidR="6A48160E" w:rsidP="221A46BD" w:rsidRDefault="6A48160E" w14:paraId="2EB6EDDB" w14:textId="4231EABC">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550"/>
        <w:gridCol w:w="6150"/>
      </w:tblGrid>
      <w:tr w:rsidR="221A46BD" w:rsidTr="221A46BD" w14:paraId="4EF0EBEE">
        <w:trPr>
          <w:trHeight w:val="300"/>
        </w:trPr>
        <w:tc>
          <w:tcPr>
            <w:tcW w:w="2550" w:type="dxa"/>
            <w:tcMar>
              <w:left w:w="105" w:type="dxa"/>
              <w:right w:w="105" w:type="dxa"/>
            </w:tcMar>
            <w:vAlign w:val="top"/>
          </w:tcPr>
          <w:p w:rsidR="221A46BD" w:rsidP="221A46BD" w:rsidRDefault="221A46BD" w14:paraId="58F2C584" w14:textId="4BADB4B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Data</w:t>
            </w:r>
          </w:p>
        </w:tc>
        <w:tc>
          <w:tcPr>
            <w:tcW w:w="6150" w:type="dxa"/>
            <w:tcMar>
              <w:left w:w="105" w:type="dxa"/>
              <w:right w:w="105" w:type="dxa"/>
            </w:tcMar>
            <w:vAlign w:val="top"/>
          </w:tcPr>
          <w:p w:rsidR="221A46BD" w:rsidP="221A46BD" w:rsidRDefault="221A46BD" w14:paraId="6AA4D25A" w14:textId="0928B3A6">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7ABBF9ED">
        <w:trPr>
          <w:trHeight w:val="300"/>
        </w:trPr>
        <w:tc>
          <w:tcPr>
            <w:tcW w:w="2550" w:type="dxa"/>
            <w:tcMar>
              <w:left w:w="105" w:type="dxa"/>
              <w:right w:w="105" w:type="dxa"/>
            </w:tcMar>
            <w:vAlign w:val="top"/>
          </w:tcPr>
          <w:p w:rsidR="3F369222" w:rsidP="221A46BD" w:rsidRDefault="3F369222" w14:paraId="3FF1BF59" w14:textId="325B811C">
            <w:pPr>
              <w:pStyle w:val="Normal"/>
              <w:suppressLineNumbers w:val="0"/>
              <w:bidi w:val="0"/>
              <w:spacing w:before="0" w:beforeAutospacing="off" w:after="0" w:afterAutospacing="off" w:line="240" w:lineRule="auto"/>
              <w:ind w:left="0" w:right="0"/>
              <w:jc w:val="left"/>
            </w:pPr>
            <w:r w:rsidRPr="221A46BD" w:rsidR="3F369222">
              <w:rPr>
                <w:rFonts w:ascii="Calibri" w:hAnsi="Calibri" w:eastAsia="Calibri" w:cs="Calibri"/>
                <w:b w:val="0"/>
                <w:bCs w:val="0"/>
                <w:i w:val="0"/>
                <w:iCs w:val="0"/>
                <w:sz w:val="22"/>
                <w:szCs w:val="22"/>
                <w:lang w:val="en-US"/>
              </w:rPr>
              <w:t>meltedSheets</w:t>
            </w:r>
          </w:p>
        </w:tc>
        <w:tc>
          <w:tcPr>
            <w:tcW w:w="6150" w:type="dxa"/>
            <w:tcMar>
              <w:left w:w="105" w:type="dxa"/>
              <w:right w:w="105" w:type="dxa"/>
            </w:tcMar>
            <w:vAlign w:val="top"/>
          </w:tcPr>
          <w:p w:rsidR="3F369222" w:rsidP="221A46BD" w:rsidRDefault="3F369222" w14:paraId="2FF34AD6" w14:textId="628EC97F">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F369222">
              <w:rPr>
                <w:rFonts w:ascii="Calibri" w:hAnsi="Calibri" w:eastAsia="Calibri" w:cs="Calibri"/>
                <w:b w:val="0"/>
                <w:bCs w:val="0"/>
                <w:i w:val="0"/>
                <w:iCs w:val="0"/>
                <w:sz w:val="22"/>
                <w:szCs w:val="22"/>
                <w:lang w:val="en-US"/>
              </w:rPr>
              <w:t>integer 0–10 from the slider</w:t>
            </w:r>
          </w:p>
        </w:tc>
      </w:tr>
      <w:tr w:rsidR="221A46BD" w:rsidTr="221A46BD" w14:paraId="4DFAD4F3">
        <w:trPr>
          <w:trHeight w:val="300"/>
        </w:trPr>
        <w:tc>
          <w:tcPr>
            <w:tcW w:w="2550" w:type="dxa"/>
            <w:tcMar>
              <w:left w:w="105" w:type="dxa"/>
              <w:right w:w="105" w:type="dxa"/>
            </w:tcMar>
            <w:vAlign w:val="top"/>
          </w:tcPr>
          <w:p w:rsidR="3F369222" w:rsidP="221A46BD" w:rsidRDefault="3F369222" w14:paraId="5A9F5C91" w14:textId="0454560C">
            <w:pPr>
              <w:pStyle w:val="Normal"/>
              <w:suppressLineNumbers w:val="0"/>
              <w:bidi w:val="0"/>
              <w:spacing w:before="0" w:beforeAutospacing="off" w:after="0" w:afterAutospacing="off" w:line="240" w:lineRule="auto"/>
              <w:ind w:left="0" w:right="0"/>
              <w:jc w:val="left"/>
              <w:rPr>
                <w:rFonts w:ascii="Calibri" w:hAnsi="Calibri" w:eastAsia="Calibri" w:cs="Calibri"/>
                <w:b w:val="0"/>
                <w:bCs w:val="0"/>
                <w:i w:val="0"/>
                <w:iCs w:val="0"/>
                <w:sz w:val="22"/>
                <w:szCs w:val="22"/>
                <w:lang w:val="en-US"/>
              </w:rPr>
            </w:pPr>
            <w:r w:rsidRPr="221A46BD" w:rsidR="3F369222">
              <w:rPr>
                <w:rFonts w:ascii="Calibri" w:hAnsi="Calibri" w:eastAsia="Calibri" w:cs="Calibri"/>
                <w:b w:val="0"/>
                <w:bCs w:val="0"/>
                <w:i w:val="0"/>
                <w:iCs w:val="0"/>
                <w:sz w:val="22"/>
                <w:szCs w:val="22"/>
                <w:lang w:val="en-US"/>
              </w:rPr>
              <w:t>cmRise</w:t>
            </w:r>
          </w:p>
        </w:tc>
        <w:tc>
          <w:tcPr>
            <w:tcW w:w="6150" w:type="dxa"/>
            <w:tcMar>
              <w:left w:w="105" w:type="dxa"/>
              <w:right w:w="105" w:type="dxa"/>
            </w:tcMar>
            <w:vAlign w:val="top"/>
          </w:tcPr>
          <w:p w:rsidR="3F369222" w:rsidP="221A46BD" w:rsidRDefault="3F369222" w14:paraId="020F38E9" w14:textId="2CDA7D86">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F369222">
              <w:rPr>
                <w:rFonts w:ascii="Calibri" w:hAnsi="Calibri" w:eastAsia="Calibri" w:cs="Calibri"/>
                <w:b w:val="0"/>
                <w:bCs w:val="0"/>
                <w:i w:val="0"/>
                <w:iCs w:val="0"/>
                <w:sz w:val="22"/>
                <w:szCs w:val="22"/>
                <w:lang w:val="en-US"/>
              </w:rPr>
              <w:t>meltedSheets × 10</w:t>
            </w:r>
          </w:p>
        </w:tc>
      </w:tr>
      <w:tr w:rsidR="221A46BD" w:rsidTr="221A46BD" w14:paraId="52F0F5B2">
        <w:trPr>
          <w:trHeight w:val="300"/>
        </w:trPr>
        <w:tc>
          <w:tcPr>
            <w:tcW w:w="2550" w:type="dxa"/>
            <w:tcMar>
              <w:left w:w="105" w:type="dxa"/>
              <w:right w:w="105" w:type="dxa"/>
            </w:tcMar>
            <w:vAlign w:val="top"/>
          </w:tcPr>
          <w:p w:rsidR="3F369222" w:rsidP="221A46BD" w:rsidRDefault="3F369222" w14:paraId="703D2E5F" w14:textId="7D636816">
            <w:pPr>
              <w:pStyle w:val="Normal"/>
              <w:spacing w:line="240" w:lineRule="auto"/>
              <w:jc w:val="left"/>
              <w:rPr>
                <w:rFonts w:ascii="Calibri" w:hAnsi="Calibri" w:eastAsia="Calibri" w:cs="Calibri"/>
                <w:b w:val="0"/>
                <w:bCs w:val="0"/>
                <w:i w:val="0"/>
                <w:iCs w:val="0"/>
                <w:sz w:val="22"/>
                <w:szCs w:val="22"/>
                <w:lang w:val="en-US"/>
              </w:rPr>
            </w:pPr>
            <w:r w:rsidRPr="221A46BD" w:rsidR="3F369222">
              <w:rPr>
                <w:rFonts w:ascii="Calibri" w:hAnsi="Calibri" w:eastAsia="Calibri" w:cs="Calibri"/>
                <w:b w:val="0"/>
                <w:bCs w:val="0"/>
                <w:i w:val="0"/>
                <w:iCs w:val="0"/>
                <w:sz w:val="22"/>
                <w:szCs w:val="22"/>
                <w:lang w:val="en-US"/>
              </w:rPr>
              <w:t>inchRise</w:t>
            </w:r>
          </w:p>
        </w:tc>
        <w:tc>
          <w:tcPr>
            <w:tcW w:w="6150" w:type="dxa"/>
            <w:tcMar>
              <w:left w:w="105" w:type="dxa"/>
              <w:right w:w="105" w:type="dxa"/>
            </w:tcMar>
            <w:vAlign w:val="top"/>
          </w:tcPr>
          <w:p w:rsidR="3F369222" w:rsidP="221A46BD" w:rsidRDefault="3F369222" w14:paraId="7281DC58" w14:textId="52E53F36">
            <w:pPr>
              <w:pStyle w:val="Normal"/>
              <w:spacing w:line="240" w:lineRule="auto"/>
              <w:jc w:val="left"/>
              <w:rPr>
                <w:rFonts w:ascii="Calibri" w:hAnsi="Calibri" w:eastAsia="Calibri" w:cs="Calibri"/>
                <w:b w:val="0"/>
                <w:bCs w:val="0"/>
                <w:i w:val="0"/>
                <w:iCs w:val="0"/>
                <w:sz w:val="22"/>
                <w:szCs w:val="22"/>
                <w:lang w:val="en-US"/>
              </w:rPr>
            </w:pPr>
            <w:r w:rsidRPr="221A46BD" w:rsidR="3F369222">
              <w:rPr>
                <w:rFonts w:ascii="Calibri" w:hAnsi="Calibri" w:eastAsia="Calibri" w:cs="Calibri"/>
                <w:b w:val="0"/>
                <w:bCs w:val="0"/>
                <w:i w:val="0"/>
                <w:iCs w:val="0"/>
                <w:sz w:val="22"/>
                <w:szCs w:val="22"/>
                <w:lang w:val="en-US"/>
              </w:rPr>
              <w:t>meltedSheets × 36,000 (Gt of ice)</w:t>
            </w:r>
          </w:p>
        </w:tc>
      </w:tr>
      <w:tr w:rsidR="221A46BD" w:rsidTr="221A46BD" w14:paraId="68C9AFDB">
        <w:trPr>
          <w:trHeight w:val="300"/>
        </w:trPr>
        <w:tc>
          <w:tcPr>
            <w:tcW w:w="2550" w:type="dxa"/>
            <w:tcMar>
              <w:left w:w="105" w:type="dxa"/>
              <w:right w:w="105" w:type="dxa"/>
            </w:tcMar>
            <w:vAlign w:val="top"/>
          </w:tcPr>
          <w:p w:rsidR="3F369222" w:rsidP="221A46BD" w:rsidRDefault="3F369222" w14:paraId="52568C40" w14:textId="0C4BA591">
            <w:pPr>
              <w:pStyle w:val="Normal"/>
              <w:spacing w:line="240" w:lineRule="auto"/>
              <w:jc w:val="left"/>
              <w:rPr>
                <w:rFonts w:ascii="Calibri" w:hAnsi="Calibri" w:eastAsia="Calibri" w:cs="Calibri"/>
                <w:b w:val="0"/>
                <w:bCs w:val="0"/>
                <w:i w:val="0"/>
                <w:iCs w:val="0"/>
                <w:sz w:val="22"/>
                <w:szCs w:val="22"/>
                <w:lang w:val="en-US"/>
              </w:rPr>
            </w:pPr>
            <w:r w:rsidRPr="221A46BD" w:rsidR="3F369222">
              <w:rPr>
                <w:rFonts w:ascii="Calibri" w:hAnsi="Calibri" w:eastAsia="Calibri" w:cs="Calibri"/>
                <w:b w:val="0"/>
                <w:bCs w:val="0"/>
                <w:i w:val="0"/>
                <w:iCs w:val="0"/>
                <w:sz w:val="22"/>
                <w:szCs w:val="22"/>
                <w:lang w:val="en-US"/>
              </w:rPr>
              <w:t>greenlandPct</w:t>
            </w:r>
          </w:p>
        </w:tc>
        <w:tc>
          <w:tcPr>
            <w:tcW w:w="6150" w:type="dxa"/>
            <w:tcMar>
              <w:left w:w="105" w:type="dxa"/>
              <w:right w:w="105" w:type="dxa"/>
            </w:tcMar>
            <w:vAlign w:val="top"/>
          </w:tcPr>
          <w:p w:rsidR="3F369222" w:rsidP="221A46BD" w:rsidRDefault="3F369222" w14:paraId="755D15C2" w14:textId="757B20A6">
            <w:pPr>
              <w:pStyle w:val="Normal"/>
              <w:spacing w:line="240" w:lineRule="auto"/>
              <w:jc w:val="left"/>
              <w:rPr>
                <w:rFonts w:ascii="Calibri" w:hAnsi="Calibri" w:eastAsia="Calibri" w:cs="Calibri"/>
                <w:b w:val="0"/>
                <w:bCs w:val="0"/>
                <w:i w:val="0"/>
                <w:iCs w:val="0"/>
                <w:sz w:val="22"/>
                <w:szCs w:val="22"/>
                <w:lang w:val="en-US"/>
              </w:rPr>
            </w:pPr>
            <w:r w:rsidRPr="221A46BD" w:rsidR="3F369222">
              <w:rPr>
                <w:rFonts w:ascii="Calibri" w:hAnsi="Calibri" w:eastAsia="Calibri" w:cs="Calibri"/>
                <w:b w:val="0"/>
                <w:bCs w:val="0"/>
                <w:i w:val="0"/>
                <w:iCs w:val="0"/>
                <w:sz w:val="22"/>
                <w:szCs w:val="22"/>
                <w:lang w:val="en-US"/>
              </w:rPr>
              <w:t>percentage of the Greenland ice sheet melted</w:t>
            </w:r>
          </w:p>
        </w:tc>
      </w:tr>
    </w:tbl>
    <w:p w:rsidR="221A46BD" w:rsidP="221A46BD" w:rsidRDefault="221A46BD" w14:paraId="7C044DA8" w14:textId="4BC7CF19">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7CF52D84" w:rsidP="221A46BD" w:rsidRDefault="7CF52D84" w14:paraId="202AD29E" w14:textId="76FB54A5">
      <w:pPr>
        <w:pStyle w:val="ListParagraph"/>
        <w:numPr>
          <w:ilvl w:val="0"/>
          <w:numId w:val="12"/>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7CF52D84">
        <w:rPr>
          <w:rFonts w:ascii="Calibri" w:hAnsi="Calibri" w:eastAsia="Calibri" w:cs="Calibri"/>
          <w:b w:val="0"/>
          <w:bCs w:val="0"/>
          <w:i w:val="0"/>
          <w:iCs w:val="0"/>
          <w:caps w:val="0"/>
          <w:smallCaps w:val="0"/>
          <w:noProof w:val="0"/>
          <w:color w:val="000000" w:themeColor="text1" w:themeTint="FF" w:themeShade="FF"/>
          <w:sz w:val="24"/>
          <w:szCs w:val="24"/>
          <w:lang w:val="en"/>
        </w:rPr>
        <w:t>Use Case 5 – See How Long Daily Items Last Before Degrading</w:t>
      </w:r>
    </w:p>
    <w:p w:rsidR="6A48160E" w:rsidP="221A46BD" w:rsidRDefault="6A48160E" w14:paraId="25AF0AE6" w14:textId="74354A70">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FF0000"/>
          <w:sz w:val="22"/>
          <w:szCs w:val="22"/>
          <w:lang w:val="en-US"/>
        </w:rPr>
        <w:t xml:space="preserve"> </w:t>
      </w: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Use Case Description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01117862">
        <w:trPr>
          <w:trHeight w:val="300"/>
        </w:trPr>
        <w:tc>
          <w:tcPr>
            <w:tcW w:w="2325" w:type="dxa"/>
            <w:tcMar>
              <w:left w:w="105" w:type="dxa"/>
              <w:right w:w="105" w:type="dxa"/>
            </w:tcMar>
            <w:vAlign w:val="top"/>
          </w:tcPr>
          <w:p w:rsidR="221A46BD" w:rsidP="221A46BD" w:rsidRDefault="221A46BD" w14:paraId="377FE451" w14:textId="0AA82EE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4378C7BF" w:rsidP="221A46BD" w:rsidRDefault="4378C7BF" w14:paraId="6DADC72E" w14:textId="28C6CD07">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4378C7BF">
              <w:rPr>
                <w:rFonts w:ascii="Calibri" w:hAnsi="Calibri" w:eastAsia="Calibri" w:cs="Calibri"/>
                <w:b w:val="0"/>
                <w:bCs w:val="0"/>
                <w:i w:val="0"/>
                <w:iCs w:val="0"/>
                <w:sz w:val="22"/>
                <w:szCs w:val="22"/>
                <w:lang w:val="en-US"/>
              </w:rPr>
              <w:t>See How Long Daily Items Last Before Degrading</w:t>
            </w:r>
          </w:p>
        </w:tc>
      </w:tr>
      <w:tr w:rsidR="221A46BD" w:rsidTr="221A46BD" w14:paraId="3D15F190">
        <w:trPr>
          <w:trHeight w:val="300"/>
        </w:trPr>
        <w:tc>
          <w:tcPr>
            <w:tcW w:w="2325" w:type="dxa"/>
            <w:tcMar>
              <w:left w:w="105" w:type="dxa"/>
              <w:right w:w="105" w:type="dxa"/>
            </w:tcMar>
            <w:vAlign w:val="top"/>
          </w:tcPr>
          <w:p w:rsidR="221A46BD" w:rsidP="221A46BD" w:rsidRDefault="221A46BD" w14:paraId="0D7E3406" w14:textId="3CE8E59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2BC4BC84" w:rsidP="221A46BD" w:rsidRDefault="2BC4BC84" w14:paraId="388F8483" w14:textId="451CE088">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BC4BC84">
              <w:rPr>
                <w:rFonts w:ascii="Calibri" w:hAnsi="Calibri" w:eastAsia="Calibri" w:cs="Calibri"/>
                <w:b w:val="0"/>
                <w:bCs w:val="0"/>
                <w:i w:val="0"/>
                <w:iCs w:val="0"/>
                <w:sz w:val="22"/>
                <w:szCs w:val="22"/>
                <w:lang w:val="en-US"/>
              </w:rPr>
              <w:t>A user in the Ground section wants to find out how long everyday items (metal, plastic, biodegradable cups) take to break down in the environment.</w:t>
            </w:r>
          </w:p>
        </w:tc>
      </w:tr>
      <w:tr w:rsidR="221A46BD" w:rsidTr="221A46BD" w14:paraId="42DD6DFE">
        <w:trPr>
          <w:trHeight w:val="300"/>
        </w:trPr>
        <w:tc>
          <w:tcPr>
            <w:tcW w:w="2325" w:type="dxa"/>
            <w:tcMar>
              <w:left w:w="105" w:type="dxa"/>
              <w:right w:w="105" w:type="dxa"/>
            </w:tcMar>
            <w:vAlign w:val="top"/>
          </w:tcPr>
          <w:p w:rsidR="221A46BD" w:rsidP="221A46BD" w:rsidRDefault="221A46BD" w14:paraId="68021384" w14:textId="7C22204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61C46372" w:rsidP="221A46BD" w:rsidRDefault="61C46372" w14:paraId="1DC3C246" w14:textId="002A6E6F">
            <w:pPr>
              <w:pStyle w:val="Normal"/>
              <w:suppressLineNumbers w:val="0"/>
              <w:bidi w:val="0"/>
              <w:spacing w:before="0" w:beforeAutospacing="off" w:after="0" w:afterAutospacing="off" w:line="240" w:lineRule="auto"/>
              <w:ind w:left="0" w:right="0"/>
              <w:jc w:val="left"/>
            </w:pPr>
            <w:r w:rsidRPr="221A46BD" w:rsidR="61C46372">
              <w:rPr>
                <w:rFonts w:ascii="Calibri" w:hAnsi="Calibri" w:eastAsia="Calibri" w:cs="Calibri"/>
                <w:b w:val="0"/>
                <w:bCs w:val="0"/>
                <w:i w:val="0"/>
                <w:iCs w:val="0"/>
                <w:sz w:val="22"/>
                <w:szCs w:val="22"/>
                <w:lang w:val="en-US"/>
              </w:rPr>
              <w:t xml:space="preserve">The end user and the system. </w:t>
            </w:r>
          </w:p>
        </w:tc>
      </w:tr>
      <w:tr w:rsidR="221A46BD" w:rsidTr="221A46BD" w14:paraId="4340CB79">
        <w:trPr>
          <w:trHeight w:val="300"/>
        </w:trPr>
        <w:tc>
          <w:tcPr>
            <w:tcW w:w="2325" w:type="dxa"/>
            <w:tcMar>
              <w:left w:w="105" w:type="dxa"/>
              <w:right w:w="105" w:type="dxa"/>
            </w:tcMar>
            <w:vAlign w:val="top"/>
          </w:tcPr>
          <w:p w:rsidR="221A46BD" w:rsidP="221A46BD" w:rsidRDefault="221A46BD" w14:paraId="68008D23" w14:textId="3A62EB6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4D0B73A0" w:rsidP="221A46BD" w:rsidRDefault="4D0B73A0" w14:paraId="47260B6A" w14:textId="58F27D9B">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4D0B73A0">
              <w:rPr>
                <w:rFonts w:ascii="Calibri" w:hAnsi="Calibri" w:eastAsia="Calibri" w:cs="Calibri"/>
                <w:b w:val="0"/>
                <w:bCs w:val="0"/>
                <w:i w:val="0"/>
                <w:iCs w:val="0"/>
                <w:sz w:val="22"/>
                <w:szCs w:val="22"/>
                <w:lang w:val="en-US"/>
              </w:rPr>
              <w:t>The user has navigated to “Ground” and selected “Stick Around?” The degradation metadata and visuals are loaded.</w:t>
            </w:r>
          </w:p>
        </w:tc>
      </w:tr>
      <w:tr w:rsidR="221A46BD" w:rsidTr="221A46BD" w14:paraId="3F915B7C">
        <w:trPr>
          <w:trHeight w:val="300"/>
        </w:trPr>
        <w:tc>
          <w:tcPr>
            <w:tcW w:w="2325" w:type="dxa"/>
            <w:tcMar>
              <w:left w:w="105" w:type="dxa"/>
              <w:right w:w="105" w:type="dxa"/>
            </w:tcMar>
            <w:vAlign w:val="top"/>
          </w:tcPr>
          <w:p w:rsidR="221A46BD" w:rsidP="221A46BD" w:rsidRDefault="221A46BD" w14:paraId="0E92A756" w14:textId="2DFF1EBF">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5616BBC4" w:rsidP="221A46BD" w:rsidRDefault="5616BBC4" w14:paraId="4A846C71" w14:textId="791ABE29">
            <w:pPr>
              <w:pStyle w:val="ListParagraph"/>
              <w:numPr>
                <w:ilvl w:val="0"/>
                <w:numId w:val="24"/>
              </w:numPr>
              <w:spacing w:before="0" w:beforeAutospacing="off" w:after="0" w:afterAutospacing="off" w:line="240" w:lineRule="auto"/>
              <w:ind w:right="0"/>
              <w:jc w:val="left"/>
              <w:rPr>
                <w:noProof w:val="0"/>
                <w:sz w:val="24"/>
                <w:szCs w:val="24"/>
                <w:lang w:val="en-US"/>
              </w:rPr>
            </w:pPr>
            <w:r w:rsidRPr="221A46BD" w:rsidR="5616BBC4">
              <w:rPr>
                <w:noProof w:val="0"/>
                <w:lang w:val="en-US"/>
              </w:rPr>
              <w:t>The user clicks one of the three material buttons.</w:t>
            </w:r>
          </w:p>
          <w:p w:rsidR="5616BBC4" w:rsidP="221A46BD" w:rsidRDefault="5616BBC4" w14:paraId="3D973BF9" w14:textId="1CB7C95E">
            <w:pPr>
              <w:pStyle w:val="ListParagraph"/>
              <w:numPr>
                <w:ilvl w:val="0"/>
                <w:numId w:val="24"/>
              </w:numPr>
              <w:spacing w:before="0" w:beforeAutospacing="off" w:after="0" w:afterAutospacing="off" w:line="240" w:lineRule="auto"/>
              <w:ind w:right="0"/>
              <w:jc w:val="left"/>
              <w:rPr>
                <w:noProof w:val="0"/>
                <w:sz w:val="24"/>
                <w:szCs w:val="24"/>
                <w:lang w:val="en-US"/>
              </w:rPr>
            </w:pPr>
            <w:r w:rsidRPr="221A46BD" w:rsidR="5616BBC4">
              <w:rPr>
                <w:noProof w:val="0"/>
                <w:lang w:val="en-US"/>
              </w:rPr>
              <w:t>The system displays the matching item image, explanatory text about its decomposition timeline (or recycling), and animates a timeline marker to the final year.</w:t>
            </w:r>
          </w:p>
          <w:p w:rsidR="5616BBC4" w:rsidP="221A46BD" w:rsidRDefault="5616BBC4" w14:paraId="4D24D27C" w14:textId="2F4B9951">
            <w:pPr>
              <w:pStyle w:val="ListParagraph"/>
              <w:numPr>
                <w:ilvl w:val="0"/>
                <w:numId w:val="24"/>
              </w:numPr>
              <w:spacing w:before="0" w:beforeAutospacing="off" w:after="0" w:afterAutospacing="off" w:line="240" w:lineRule="auto"/>
              <w:ind w:right="0"/>
              <w:jc w:val="left"/>
              <w:rPr>
                <w:noProof w:val="0"/>
                <w:sz w:val="24"/>
                <w:szCs w:val="24"/>
                <w:lang w:val="en-US"/>
              </w:rPr>
            </w:pPr>
            <w:r w:rsidRPr="221A46BD" w:rsidR="5616BBC4">
              <w:rPr>
                <w:noProof w:val="0"/>
                <w:lang w:val="en-US"/>
              </w:rPr>
              <w:t>If the metal cup is “recycled,” a looping recycle animation appears.</w:t>
            </w:r>
          </w:p>
        </w:tc>
      </w:tr>
      <w:tr w:rsidR="221A46BD" w:rsidTr="221A46BD" w14:paraId="5E0B4845">
        <w:trPr>
          <w:trHeight w:val="300"/>
        </w:trPr>
        <w:tc>
          <w:tcPr>
            <w:tcW w:w="2325" w:type="dxa"/>
            <w:tcMar>
              <w:left w:w="105" w:type="dxa"/>
              <w:right w:w="105" w:type="dxa"/>
            </w:tcMar>
            <w:vAlign w:val="top"/>
          </w:tcPr>
          <w:p w:rsidR="221A46BD" w:rsidP="221A46BD" w:rsidRDefault="221A46BD" w14:paraId="2C433D85" w14:textId="4353FD0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54F6267F" w:rsidP="221A46BD" w:rsidRDefault="54F6267F" w14:paraId="7CD34444" w14:textId="2CD60605">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54F6267F">
              <w:rPr>
                <w:rFonts w:ascii="Calibri" w:hAnsi="Calibri" w:eastAsia="Calibri" w:cs="Calibri"/>
                <w:b w:val="0"/>
                <w:bCs w:val="0"/>
                <w:i w:val="0"/>
                <w:iCs w:val="0"/>
                <w:sz w:val="22"/>
                <w:szCs w:val="22"/>
                <w:lang w:val="en-US"/>
              </w:rPr>
              <w:t xml:space="preserve">If the user tries to select more than one material at once, the system ignores </w:t>
            </w:r>
            <w:r w:rsidRPr="221A46BD" w:rsidR="54F6267F">
              <w:rPr>
                <w:rFonts w:ascii="Calibri" w:hAnsi="Calibri" w:eastAsia="Calibri" w:cs="Calibri"/>
                <w:b w:val="0"/>
                <w:bCs w:val="0"/>
                <w:i w:val="0"/>
                <w:iCs w:val="0"/>
                <w:sz w:val="22"/>
                <w:szCs w:val="22"/>
                <w:lang w:val="en-US"/>
              </w:rPr>
              <w:t>additional</w:t>
            </w:r>
            <w:r w:rsidRPr="221A46BD" w:rsidR="54F6267F">
              <w:rPr>
                <w:rFonts w:ascii="Calibri" w:hAnsi="Calibri" w:eastAsia="Calibri" w:cs="Calibri"/>
                <w:b w:val="0"/>
                <w:bCs w:val="0"/>
                <w:i w:val="0"/>
                <w:iCs w:val="0"/>
                <w:sz w:val="22"/>
                <w:szCs w:val="22"/>
                <w:lang w:val="en-US"/>
              </w:rPr>
              <w:t xml:space="preserve"> clicks until the first selection is cleared.</w:t>
            </w:r>
          </w:p>
        </w:tc>
      </w:tr>
      <w:tr w:rsidR="221A46BD" w:rsidTr="221A46BD" w14:paraId="73276925">
        <w:trPr>
          <w:trHeight w:val="300"/>
        </w:trPr>
        <w:tc>
          <w:tcPr>
            <w:tcW w:w="2325" w:type="dxa"/>
            <w:tcMar>
              <w:left w:w="105" w:type="dxa"/>
              <w:right w:w="105" w:type="dxa"/>
            </w:tcMar>
            <w:vAlign w:val="top"/>
          </w:tcPr>
          <w:p w:rsidR="221A46BD" w:rsidP="221A46BD" w:rsidRDefault="221A46BD" w14:paraId="228ED1EA" w14:textId="2623244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37468B80" w:rsidP="221A46BD" w:rsidRDefault="37468B80" w14:paraId="01C16AAD" w14:textId="06D86069">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7468B80">
              <w:rPr>
                <w:rFonts w:ascii="Calibri" w:hAnsi="Calibri" w:eastAsia="Calibri" w:cs="Calibri"/>
                <w:b w:val="0"/>
                <w:bCs w:val="0"/>
                <w:i w:val="0"/>
                <w:iCs w:val="0"/>
                <w:sz w:val="22"/>
                <w:szCs w:val="22"/>
                <w:lang w:val="en-US"/>
              </w:rPr>
              <w:t>The degradation visualization, timeline marker, and narrative text accurately reflect the chosen material’s lifecycle.</w:t>
            </w:r>
          </w:p>
        </w:tc>
      </w:tr>
    </w:tbl>
    <w:p w:rsidR="221A46BD" w:rsidP="221A46BD" w:rsidRDefault="221A46BD" w14:paraId="59545D7B" w14:textId="45733128">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A48160E" w:rsidP="221A46BD" w:rsidRDefault="6A48160E" w14:paraId="323A2301" w14:textId="2D5F1E64">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6A48160E" w:rsidP="221A46BD" w:rsidRDefault="6A48160E" w14:paraId="375799DF" w14:textId="089F52F7">
      <w:pPr>
        <w:pStyle w:val="ListParagraph"/>
        <w:numPr>
          <w:ilvl w:val="2"/>
          <w:numId w:val="12"/>
        </w:numPr>
        <w:jc w:val="center"/>
        <w:rPr>
          <w:rFonts w:ascii="Calibri" w:hAnsi="Calibri" w:eastAsia="Calibri" w:cs="Calibri"/>
          <w:b w:val="0"/>
          <w:bCs w:val="0"/>
          <w:i w:val="0"/>
          <w:iCs w:val="0"/>
          <w:caps w:val="0"/>
          <w:smallCaps w:val="0"/>
          <w:noProof w:val="0"/>
          <w:color w:val="000000" w:themeColor="text1" w:themeTint="FF" w:themeShade="FF"/>
          <w:sz w:val="24"/>
          <w:szCs w:val="24"/>
          <w:lang w:val="en"/>
        </w:rPr>
      </w:pPr>
      <w:r w:rsidR="6A48160E">
        <w:drawing>
          <wp:inline wp14:editId="479A9290" wp14:anchorId="53E00A03">
            <wp:extent cx="4543425" cy="2552700"/>
            <wp:effectExtent l="0" t="0" r="0" b="0"/>
            <wp:docPr id="1937237812" name="" descr="Picture" title=""/>
            <wp:cNvGraphicFramePr>
              <a:graphicFrameLocks noChangeAspect="1"/>
            </wp:cNvGraphicFramePr>
            <a:graphic>
              <a:graphicData uri="http://schemas.openxmlformats.org/drawingml/2006/picture">
                <pic:pic>
                  <pic:nvPicPr>
                    <pic:cNvPr id="0" name=""/>
                    <pic:cNvPicPr/>
                  </pic:nvPicPr>
                  <pic:blipFill>
                    <a:blip r:embed="Rc60faa786c754167">
                      <a:extLst>
                        <a:ext xmlns:a="http://schemas.openxmlformats.org/drawingml/2006/main" uri="{28A0092B-C50C-407E-A947-70E740481C1C}">
                          <a14:useLocalDpi val="0"/>
                        </a:ext>
                      </a:extLst>
                    </a:blip>
                    <a:stretch>
                      <a:fillRect/>
                    </a:stretch>
                  </pic:blipFill>
                  <pic:spPr>
                    <a:xfrm>
                      <a:off x="0" y="0"/>
                      <a:ext cx="4543425" cy="2552700"/>
                    </a:xfrm>
                    <a:prstGeom prst="rect">
                      <a:avLst/>
                    </a:prstGeom>
                  </pic:spPr>
                </pic:pic>
              </a:graphicData>
            </a:graphic>
          </wp:inline>
        </w:drawing>
      </w:r>
    </w:p>
    <w:p w:rsidR="6A48160E" w:rsidP="221A46BD" w:rsidRDefault="6A48160E" w14:paraId="271D921F" w14:textId="4A4D5D51">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A4816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250"/>
        <w:gridCol w:w="6600"/>
      </w:tblGrid>
      <w:tr w:rsidR="221A46BD" w:rsidTr="221A46BD" w14:paraId="2FB348C3">
        <w:trPr>
          <w:trHeight w:val="300"/>
        </w:trPr>
        <w:tc>
          <w:tcPr>
            <w:tcW w:w="2250" w:type="dxa"/>
            <w:tcMar>
              <w:left w:w="105" w:type="dxa"/>
              <w:right w:w="105" w:type="dxa"/>
            </w:tcMar>
            <w:vAlign w:val="top"/>
          </w:tcPr>
          <w:p w:rsidR="221A46BD" w:rsidP="221A46BD" w:rsidRDefault="221A46BD" w14:paraId="449BC4F2" w14:textId="5297AD0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Data</w:t>
            </w:r>
          </w:p>
        </w:tc>
        <w:tc>
          <w:tcPr>
            <w:tcW w:w="6600" w:type="dxa"/>
            <w:tcMar>
              <w:left w:w="105" w:type="dxa"/>
              <w:right w:w="105" w:type="dxa"/>
            </w:tcMar>
            <w:vAlign w:val="top"/>
          </w:tcPr>
          <w:p w:rsidR="221A46BD" w:rsidP="221A46BD" w:rsidRDefault="221A46BD" w14:paraId="6245940A" w14:textId="7F8CCCA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62F1930E">
        <w:trPr>
          <w:trHeight w:val="300"/>
        </w:trPr>
        <w:tc>
          <w:tcPr>
            <w:tcW w:w="2250" w:type="dxa"/>
            <w:tcMar>
              <w:left w:w="105" w:type="dxa"/>
              <w:right w:w="105" w:type="dxa"/>
            </w:tcMar>
            <w:vAlign w:val="top"/>
          </w:tcPr>
          <w:p w:rsidR="616A179D" w:rsidP="221A46BD" w:rsidRDefault="616A179D" w14:paraId="7AD8B434" w14:textId="6B1CFE6C">
            <w:pPr>
              <w:pStyle w:val="Normal"/>
              <w:suppressLineNumbers w:val="0"/>
              <w:bidi w:val="0"/>
              <w:spacing w:before="0" w:beforeAutospacing="off" w:after="0" w:afterAutospacing="off" w:line="240" w:lineRule="auto"/>
              <w:ind w:left="0" w:right="0"/>
              <w:jc w:val="left"/>
            </w:pPr>
            <w:r w:rsidRPr="221A46BD" w:rsidR="616A179D">
              <w:rPr>
                <w:rFonts w:ascii="Calibri" w:hAnsi="Calibri" w:eastAsia="Calibri" w:cs="Calibri"/>
                <w:b w:val="0"/>
                <w:bCs w:val="0"/>
                <w:i w:val="0"/>
                <w:iCs w:val="0"/>
                <w:sz w:val="22"/>
                <w:szCs w:val="22"/>
                <w:lang w:val="en-US"/>
              </w:rPr>
              <w:t>selectedMaterial</w:t>
            </w:r>
          </w:p>
        </w:tc>
        <w:tc>
          <w:tcPr>
            <w:tcW w:w="6600" w:type="dxa"/>
            <w:tcMar>
              <w:left w:w="105" w:type="dxa"/>
              <w:right w:w="105" w:type="dxa"/>
            </w:tcMar>
            <w:vAlign w:val="top"/>
          </w:tcPr>
          <w:p w:rsidR="616A179D" w:rsidP="221A46BD" w:rsidRDefault="616A179D" w14:paraId="3309B68E" w14:textId="3C8E6E44">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616A179D">
              <w:rPr>
                <w:rFonts w:ascii="Calibri" w:hAnsi="Calibri" w:eastAsia="Calibri" w:cs="Calibri"/>
                <w:b w:val="0"/>
                <w:bCs w:val="0"/>
                <w:i w:val="0"/>
                <w:iCs w:val="0"/>
                <w:sz w:val="22"/>
                <w:szCs w:val="22"/>
                <w:lang w:val="en-US"/>
              </w:rPr>
              <w:t>string (“metal-cup”, “plastic-cup”, or “biodegradable-cup”)</w:t>
            </w:r>
          </w:p>
        </w:tc>
      </w:tr>
      <w:tr w:rsidR="221A46BD" w:rsidTr="221A46BD" w14:paraId="70B5207C">
        <w:trPr>
          <w:trHeight w:val="300"/>
        </w:trPr>
        <w:tc>
          <w:tcPr>
            <w:tcW w:w="2250" w:type="dxa"/>
            <w:tcMar>
              <w:left w:w="105" w:type="dxa"/>
              <w:right w:w="105" w:type="dxa"/>
            </w:tcMar>
            <w:vAlign w:val="top"/>
          </w:tcPr>
          <w:p w:rsidR="00A5292B" w:rsidP="221A46BD" w:rsidRDefault="00A5292B" w14:paraId="4D9C768C" w14:textId="472DB2CA">
            <w:pPr>
              <w:pStyle w:val="Normal"/>
              <w:suppressLineNumbers w:val="0"/>
              <w:bidi w:val="0"/>
              <w:spacing w:before="0" w:beforeAutospacing="off" w:after="0" w:afterAutospacing="off" w:line="240" w:lineRule="auto"/>
              <w:ind w:left="0" w:right="0"/>
              <w:jc w:val="left"/>
              <w:rPr>
                <w:rFonts w:ascii="Calibri" w:hAnsi="Calibri" w:eastAsia="Calibri" w:cs="Calibri"/>
                <w:b w:val="0"/>
                <w:bCs w:val="0"/>
                <w:i w:val="0"/>
                <w:iCs w:val="0"/>
                <w:sz w:val="22"/>
                <w:szCs w:val="22"/>
                <w:lang w:val="en-US"/>
              </w:rPr>
            </w:pPr>
            <w:r w:rsidRPr="221A46BD" w:rsidR="00A5292B">
              <w:rPr>
                <w:rFonts w:ascii="Calibri" w:hAnsi="Calibri" w:eastAsia="Calibri" w:cs="Calibri"/>
                <w:b w:val="0"/>
                <w:bCs w:val="0"/>
                <w:i w:val="0"/>
                <w:iCs w:val="0"/>
                <w:sz w:val="22"/>
                <w:szCs w:val="22"/>
                <w:lang w:val="en-US"/>
              </w:rPr>
              <w:t>degradationData</w:t>
            </w:r>
          </w:p>
        </w:tc>
        <w:tc>
          <w:tcPr>
            <w:tcW w:w="6600" w:type="dxa"/>
            <w:tcMar>
              <w:left w:w="105" w:type="dxa"/>
              <w:right w:w="105" w:type="dxa"/>
            </w:tcMar>
            <w:vAlign w:val="top"/>
          </w:tcPr>
          <w:p w:rsidR="00A5292B" w:rsidP="221A46BD" w:rsidRDefault="00A5292B" w14:paraId="7CED3144" w14:textId="1DBF56C7">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00A5292B">
              <w:rPr>
                <w:rFonts w:ascii="Calibri" w:hAnsi="Calibri" w:eastAsia="Calibri" w:cs="Calibri"/>
                <w:b w:val="0"/>
                <w:bCs w:val="0"/>
                <w:i w:val="0"/>
                <w:iCs w:val="0"/>
                <w:sz w:val="22"/>
                <w:szCs w:val="22"/>
                <w:lang w:val="en-US"/>
              </w:rPr>
              <w:t xml:space="preserve">mapping of material → </w:t>
            </w:r>
            <w:r w:rsidRPr="221A46BD" w:rsidR="00A5292B">
              <w:rPr>
                <w:rFonts w:ascii="Calibri" w:hAnsi="Calibri" w:eastAsia="Calibri" w:cs="Calibri"/>
                <w:b w:val="0"/>
                <w:bCs w:val="0"/>
                <w:i w:val="0"/>
                <w:iCs w:val="0"/>
                <w:sz w:val="22"/>
                <w:szCs w:val="22"/>
                <w:lang w:val="en-US"/>
              </w:rPr>
              <w:t>{ years</w:t>
            </w:r>
            <w:r w:rsidRPr="221A46BD" w:rsidR="00A5292B">
              <w:rPr>
                <w:rFonts w:ascii="Calibri" w:hAnsi="Calibri" w:eastAsia="Calibri" w:cs="Calibri"/>
                <w:b w:val="0"/>
                <w:bCs w:val="0"/>
                <w:i w:val="0"/>
                <w:iCs w:val="0"/>
                <w:sz w:val="22"/>
                <w:szCs w:val="22"/>
                <w:lang w:val="en-US"/>
              </w:rPr>
              <w:t>, degradesIn }</w:t>
            </w:r>
          </w:p>
        </w:tc>
      </w:tr>
      <w:tr w:rsidR="221A46BD" w:rsidTr="221A46BD" w14:paraId="690E0EA3">
        <w:trPr>
          <w:trHeight w:val="300"/>
        </w:trPr>
        <w:tc>
          <w:tcPr>
            <w:tcW w:w="2250" w:type="dxa"/>
            <w:tcMar>
              <w:left w:w="105" w:type="dxa"/>
              <w:right w:w="105" w:type="dxa"/>
            </w:tcMar>
            <w:vAlign w:val="top"/>
          </w:tcPr>
          <w:p w:rsidR="00A5292B" w:rsidP="221A46BD" w:rsidRDefault="00A5292B" w14:paraId="30759337" w14:textId="5DCCCC00">
            <w:pPr>
              <w:pStyle w:val="Normal"/>
              <w:spacing w:line="240" w:lineRule="auto"/>
              <w:jc w:val="left"/>
              <w:rPr>
                <w:rFonts w:ascii="Calibri" w:hAnsi="Calibri" w:eastAsia="Calibri" w:cs="Calibri"/>
                <w:b w:val="0"/>
                <w:bCs w:val="0"/>
                <w:i w:val="0"/>
                <w:iCs w:val="0"/>
                <w:sz w:val="22"/>
                <w:szCs w:val="22"/>
                <w:lang w:val="en-US"/>
              </w:rPr>
            </w:pPr>
            <w:r w:rsidRPr="221A46BD" w:rsidR="00A5292B">
              <w:rPr>
                <w:rFonts w:ascii="Calibri" w:hAnsi="Calibri" w:eastAsia="Calibri" w:cs="Calibri"/>
                <w:b w:val="0"/>
                <w:bCs w:val="0"/>
                <w:i w:val="0"/>
                <w:iCs w:val="0"/>
                <w:sz w:val="22"/>
                <w:szCs w:val="22"/>
                <w:lang w:val="en-US"/>
              </w:rPr>
              <w:t>recycled</w:t>
            </w:r>
          </w:p>
        </w:tc>
        <w:tc>
          <w:tcPr>
            <w:tcW w:w="6600" w:type="dxa"/>
            <w:tcMar>
              <w:left w:w="105" w:type="dxa"/>
              <w:right w:w="105" w:type="dxa"/>
            </w:tcMar>
            <w:vAlign w:val="top"/>
          </w:tcPr>
          <w:p w:rsidR="00A5292B" w:rsidP="221A46BD" w:rsidRDefault="00A5292B" w14:paraId="7213CB33" w14:textId="4FEC0003">
            <w:pPr>
              <w:pStyle w:val="Normal"/>
              <w:spacing w:line="240" w:lineRule="auto"/>
              <w:jc w:val="left"/>
              <w:rPr>
                <w:rFonts w:ascii="Calibri" w:hAnsi="Calibri" w:eastAsia="Calibri" w:cs="Calibri"/>
                <w:b w:val="0"/>
                <w:bCs w:val="0"/>
                <w:i w:val="0"/>
                <w:iCs w:val="0"/>
                <w:sz w:val="22"/>
                <w:szCs w:val="22"/>
                <w:lang w:val="en-US"/>
              </w:rPr>
            </w:pPr>
            <w:r w:rsidRPr="221A46BD" w:rsidR="00A5292B">
              <w:rPr>
                <w:rFonts w:ascii="Calibri" w:hAnsi="Calibri" w:eastAsia="Calibri" w:cs="Calibri"/>
                <w:b w:val="0"/>
                <w:bCs w:val="0"/>
                <w:i w:val="0"/>
                <w:iCs w:val="0"/>
                <w:sz w:val="22"/>
                <w:szCs w:val="22"/>
                <w:lang w:val="en-US"/>
              </w:rPr>
              <w:t>boolean indicating if the metal cup is recycled immediately</w:t>
            </w:r>
          </w:p>
        </w:tc>
      </w:tr>
    </w:tbl>
    <w:p w:rsidR="221A46BD" w:rsidP="221A46BD" w:rsidRDefault="221A46BD" w14:paraId="56D2ECDC" w14:textId="7915D030">
      <w:pPr>
        <w:pStyle w:val="ListParagraph"/>
        <w:spacing w:before="0" w:beforeAutospacing="off" w:after="0" w:afterAutospacing="off" w:line="276" w:lineRule="auto"/>
        <w:ind w:left="2160" w:right="0"/>
        <w:rPr>
          <w:rFonts w:ascii="Arial" w:hAnsi="Arial" w:eastAsia="Arial" w:cs="Arial"/>
          <w:noProof w:val="0"/>
          <w:sz w:val="24"/>
          <w:szCs w:val="24"/>
          <w:lang w:val="en"/>
        </w:rPr>
      </w:pPr>
    </w:p>
    <w:p w:rsidR="696A3E35" w:rsidP="221A46BD" w:rsidRDefault="696A3E35" w14:paraId="61F8D5F4" w14:textId="701B3DB6">
      <w:pPr>
        <w:pStyle w:val="ListParagraph"/>
        <w:numPr>
          <w:ilvl w:val="0"/>
          <w:numId w:val="12"/>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96A3E35">
        <w:rPr>
          <w:rFonts w:ascii="Calibri" w:hAnsi="Calibri" w:eastAsia="Calibri" w:cs="Calibri"/>
          <w:b w:val="0"/>
          <w:bCs w:val="0"/>
          <w:i w:val="0"/>
          <w:iCs w:val="0"/>
          <w:caps w:val="0"/>
          <w:smallCaps w:val="0"/>
          <w:noProof w:val="0"/>
          <w:color w:val="000000" w:themeColor="text1" w:themeTint="FF" w:themeShade="FF"/>
          <w:sz w:val="24"/>
          <w:szCs w:val="24"/>
          <w:lang w:val="en"/>
        </w:rPr>
        <w:t>Use Case 6 – Animate Ocean Plastic Accumulation and Show Country Impact</w:t>
      </w:r>
    </w:p>
    <w:p w:rsidR="696A3E35" w:rsidP="221A46BD" w:rsidRDefault="696A3E35" w14:paraId="6CD6DCC7" w14:textId="74354A70">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96A3E35">
        <w:rPr>
          <w:rFonts w:ascii="Calibri" w:hAnsi="Calibri" w:eastAsia="Calibri" w:cs="Calibri"/>
          <w:b w:val="0"/>
          <w:bCs w:val="0"/>
          <w:i w:val="0"/>
          <w:iCs w:val="0"/>
          <w:caps w:val="0"/>
          <w:smallCaps w:val="0"/>
          <w:noProof w:val="0"/>
          <w:color w:val="FF0000"/>
          <w:sz w:val="22"/>
          <w:szCs w:val="22"/>
          <w:lang w:val="en-US"/>
        </w:rPr>
        <w:t xml:space="preserve"> </w:t>
      </w:r>
      <w:r w:rsidRPr="221A46BD" w:rsidR="696A3E35">
        <w:rPr>
          <w:rFonts w:ascii="Calibri" w:hAnsi="Calibri" w:eastAsia="Calibri" w:cs="Calibri"/>
          <w:b w:val="0"/>
          <w:bCs w:val="0"/>
          <w:i w:val="0"/>
          <w:iCs w:val="0"/>
          <w:caps w:val="0"/>
          <w:smallCaps w:val="0"/>
          <w:noProof w:val="0"/>
          <w:color w:val="000000" w:themeColor="text1" w:themeTint="FF" w:themeShade="FF"/>
          <w:sz w:val="22"/>
          <w:szCs w:val="22"/>
          <w:lang w:val="en-US"/>
        </w:rPr>
        <w:t>Use Case Description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150C8896">
        <w:trPr>
          <w:trHeight w:val="300"/>
        </w:trPr>
        <w:tc>
          <w:tcPr>
            <w:tcW w:w="2325" w:type="dxa"/>
            <w:tcMar>
              <w:left w:w="105" w:type="dxa"/>
              <w:right w:w="105" w:type="dxa"/>
            </w:tcMar>
            <w:vAlign w:val="top"/>
          </w:tcPr>
          <w:p w:rsidR="221A46BD" w:rsidP="221A46BD" w:rsidRDefault="221A46BD" w14:paraId="43B20A0A" w14:textId="0AA82EE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614D074E" w:rsidP="221A46BD" w:rsidRDefault="614D074E" w14:paraId="27F63B39" w14:textId="362E5724">
            <w:pPr>
              <w:pStyle w:val="Normal"/>
              <w:suppressLineNumbers w:val="0"/>
              <w:bidi w:val="0"/>
              <w:spacing w:before="0" w:beforeAutospacing="off" w:after="0" w:afterAutospacing="off" w:line="240" w:lineRule="auto"/>
              <w:ind w:left="0" w:right="0"/>
              <w:jc w:val="left"/>
              <w:rPr>
                <w:rFonts w:ascii="Calibri" w:hAnsi="Calibri" w:eastAsia="Calibri" w:cs="Calibri"/>
                <w:b w:val="0"/>
                <w:bCs w:val="0"/>
                <w:i w:val="0"/>
                <w:iCs w:val="0"/>
                <w:sz w:val="22"/>
                <w:szCs w:val="22"/>
                <w:lang w:val="en-US"/>
              </w:rPr>
            </w:pPr>
            <w:r w:rsidRPr="221A46BD" w:rsidR="614D074E">
              <w:rPr>
                <w:rFonts w:ascii="Calibri" w:hAnsi="Calibri" w:eastAsia="Calibri" w:cs="Calibri"/>
                <w:b w:val="0"/>
                <w:bCs w:val="0"/>
                <w:i w:val="0"/>
                <w:iCs w:val="0"/>
                <w:sz w:val="22"/>
                <w:szCs w:val="22"/>
                <w:lang w:val="en-US"/>
              </w:rPr>
              <w:t>Animate ocean plastic accumulation and show country impact.</w:t>
            </w:r>
          </w:p>
        </w:tc>
      </w:tr>
      <w:tr w:rsidR="221A46BD" w:rsidTr="221A46BD" w14:paraId="73E12574">
        <w:trPr>
          <w:trHeight w:val="300"/>
        </w:trPr>
        <w:tc>
          <w:tcPr>
            <w:tcW w:w="2325" w:type="dxa"/>
            <w:tcMar>
              <w:left w:w="105" w:type="dxa"/>
              <w:right w:w="105" w:type="dxa"/>
            </w:tcMar>
            <w:vAlign w:val="top"/>
          </w:tcPr>
          <w:p w:rsidR="221A46BD" w:rsidP="221A46BD" w:rsidRDefault="221A46BD" w14:paraId="2E28F93D" w14:textId="3CE8E59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2118DF53" w:rsidP="221A46BD" w:rsidRDefault="2118DF53" w14:paraId="3E16EC8E" w14:textId="50B57533">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118DF53">
              <w:rPr>
                <w:rFonts w:ascii="Calibri" w:hAnsi="Calibri" w:eastAsia="Calibri" w:cs="Calibri"/>
                <w:b w:val="0"/>
                <w:bCs w:val="0"/>
                <w:i w:val="0"/>
                <w:iCs w:val="0"/>
                <w:sz w:val="22"/>
                <w:szCs w:val="22"/>
                <w:lang w:val="en-US"/>
              </w:rPr>
              <w:t xml:space="preserve">A visitor in the Water section wants to see how plastic builds up in the ocean over time and learn about a </w:t>
            </w:r>
            <w:r w:rsidRPr="221A46BD" w:rsidR="2118DF53">
              <w:rPr>
                <w:rFonts w:ascii="Calibri" w:hAnsi="Calibri" w:eastAsia="Calibri" w:cs="Calibri"/>
                <w:b w:val="0"/>
                <w:bCs w:val="0"/>
                <w:i w:val="0"/>
                <w:iCs w:val="0"/>
                <w:sz w:val="22"/>
                <w:szCs w:val="22"/>
                <w:lang w:val="en-US"/>
              </w:rPr>
              <w:t>particular country’s</w:t>
            </w:r>
            <w:r w:rsidRPr="221A46BD" w:rsidR="2118DF53">
              <w:rPr>
                <w:rFonts w:ascii="Calibri" w:hAnsi="Calibri" w:eastAsia="Calibri" w:cs="Calibri"/>
                <w:b w:val="0"/>
                <w:bCs w:val="0"/>
                <w:i w:val="0"/>
                <w:iCs w:val="0"/>
                <w:sz w:val="22"/>
                <w:szCs w:val="22"/>
                <w:lang w:val="en-US"/>
              </w:rPr>
              <w:t xml:space="preserve"> coastal‐waste risk and recycling rate.</w:t>
            </w:r>
          </w:p>
        </w:tc>
      </w:tr>
      <w:tr w:rsidR="221A46BD" w:rsidTr="221A46BD" w14:paraId="2C22F9E9">
        <w:trPr>
          <w:trHeight w:val="300"/>
        </w:trPr>
        <w:tc>
          <w:tcPr>
            <w:tcW w:w="2325" w:type="dxa"/>
            <w:tcMar>
              <w:left w:w="105" w:type="dxa"/>
              <w:right w:w="105" w:type="dxa"/>
            </w:tcMar>
            <w:vAlign w:val="top"/>
          </w:tcPr>
          <w:p w:rsidR="221A46BD" w:rsidP="221A46BD" w:rsidRDefault="221A46BD" w14:paraId="4C25BC16" w14:textId="7C22204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221A46BD" w:rsidP="221A46BD" w:rsidRDefault="221A46BD" w14:paraId="113298B4" w14:textId="002A6E6F">
            <w:pPr>
              <w:pStyle w:val="Normal"/>
              <w:suppressLineNumbers w:val="0"/>
              <w:bidi w:val="0"/>
              <w:spacing w:before="0" w:beforeAutospacing="off" w:after="0" w:afterAutospacing="off" w:line="240" w:lineRule="auto"/>
              <w:ind w:left="0" w:right="0"/>
              <w:jc w:val="left"/>
            </w:pPr>
            <w:r w:rsidRPr="221A46BD" w:rsidR="221A46BD">
              <w:rPr>
                <w:rFonts w:ascii="Calibri" w:hAnsi="Calibri" w:eastAsia="Calibri" w:cs="Calibri"/>
                <w:b w:val="0"/>
                <w:bCs w:val="0"/>
                <w:i w:val="0"/>
                <w:iCs w:val="0"/>
                <w:sz w:val="22"/>
                <w:szCs w:val="22"/>
                <w:lang w:val="en-US"/>
              </w:rPr>
              <w:t xml:space="preserve">The end user and the system. </w:t>
            </w:r>
          </w:p>
        </w:tc>
      </w:tr>
      <w:tr w:rsidR="221A46BD" w:rsidTr="221A46BD" w14:paraId="7E049A3E">
        <w:trPr>
          <w:trHeight w:val="300"/>
        </w:trPr>
        <w:tc>
          <w:tcPr>
            <w:tcW w:w="2325" w:type="dxa"/>
            <w:tcMar>
              <w:left w:w="105" w:type="dxa"/>
              <w:right w:w="105" w:type="dxa"/>
            </w:tcMar>
            <w:vAlign w:val="top"/>
          </w:tcPr>
          <w:p w:rsidR="221A46BD" w:rsidP="221A46BD" w:rsidRDefault="221A46BD" w14:paraId="6A04CCF5" w14:textId="3A62EB6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68EC6679" w:rsidP="221A46BD" w:rsidRDefault="68EC6679" w14:paraId="742B1CB9" w14:textId="230D8A37">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68EC6679">
              <w:rPr>
                <w:rFonts w:ascii="Calibri" w:hAnsi="Calibri" w:eastAsia="Calibri" w:cs="Calibri"/>
                <w:b w:val="0"/>
                <w:bCs w:val="0"/>
                <w:i w:val="0"/>
                <w:iCs w:val="0"/>
                <w:sz w:val="22"/>
                <w:szCs w:val="22"/>
                <w:lang w:val="en-US"/>
              </w:rPr>
              <w:t>The user has navigated to the “Water” page and clicked “A Plastic Ocean.” The app has already fetched the ocean‐projections array from /ocean-projections and the country list from /countries.</w:t>
            </w:r>
          </w:p>
        </w:tc>
      </w:tr>
      <w:tr w:rsidR="221A46BD" w:rsidTr="221A46BD" w14:paraId="28946ABE">
        <w:trPr>
          <w:trHeight w:val="300"/>
        </w:trPr>
        <w:tc>
          <w:tcPr>
            <w:tcW w:w="2325" w:type="dxa"/>
            <w:tcMar>
              <w:left w:w="105" w:type="dxa"/>
              <w:right w:w="105" w:type="dxa"/>
            </w:tcMar>
            <w:vAlign w:val="top"/>
          </w:tcPr>
          <w:p w:rsidR="221A46BD" w:rsidP="221A46BD" w:rsidRDefault="221A46BD" w14:paraId="6F2AC81D" w14:textId="2DFF1EBF">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72491E7F" w:rsidP="221A46BD" w:rsidRDefault="72491E7F" w14:paraId="0D98F104" w14:textId="03A21145">
            <w:pPr>
              <w:pStyle w:val="ListParagraph"/>
              <w:numPr>
                <w:ilvl w:val="0"/>
                <w:numId w:val="36"/>
              </w:numPr>
              <w:spacing w:before="0" w:beforeAutospacing="off" w:after="0" w:afterAutospacing="off" w:line="240" w:lineRule="auto"/>
              <w:ind w:right="0"/>
              <w:jc w:val="left"/>
              <w:rPr>
                <w:noProof w:val="0"/>
                <w:sz w:val="24"/>
                <w:szCs w:val="24"/>
                <w:lang w:val="en-US"/>
              </w:rPr>
            </w:pPr>
            <w:r w:rsidRPr="221A46BD" w:rsidR="72491E7F">
              <w:rPr>
                <w:noProof w:val="0"/>
                <w:lang w:val="en-US"/>
              </w:rPr>
              <w:t xml:space="preserve">The system displays the first projection year’s coverage, narrative text, and a static ocean with fish icons. </w:t>
            </w:r>
          </w:p>
          <w:p w:rsidR="72491E7F" w:rsidP="221A46BD" w:rsidRDefault="72491E7F" w14:paraId="360E1CDC" w14:textId="0600FB87">
            <w:pPr>
              <w:pStyle w:val="ListParagraph"/>
              <w:numPr>
                <w:ilvl w:val="0"/>
                <w:numId w:val="36"/>
              </w:numPr>
              <w:spacing w:before="0" w:beforeAutospacing="off" w:after="0" w:afterAutospacing="off" w:line="240" w:lineRule="auto"/>
              <w:ind w:right="0"/>
              <w:jc w:val="left"/>
              <w:rPr>
                <w:noProof w:val="0"/>
                <w:sz w:val="24"/>
                <w:szCs w:val="24"/>
                <w:lang w:val="en-US"/>
              </w:rPr>
            </w:pPr>
            <w:r w:rsidRPr="221A46BD" w:rsidR="72491E7F">
              <w:rPr>
                <w:noProof w:val="0"/>
                <w:lang w:val="en-US"/>
              </w:rPr>
              <w:t xml:space="preserve">The user clicks the “Litter some plastic” button. </w:t>
            </w:r>
          </w:p>
          <w:p w:rsidR="72491E7F" w:rsidP="221A46BD" w:rsidRDefault="72491E7F" w14:paraId="31C51CDC" w14:textId="48557861">
            <w:pPr>
              <w:pStyle w:val="ListParagraph"/>
              <w:numPr>
                <w:ilvl w:val="0"/>
                <w:numId w:val="36"/>
              </w:numPr>
              <w:spacing w:before="0" w:beforeAutospacing="off" w:after="0" w:afterAutospacing="off" w:line="240" w:lineRule="auto"/>
              <w:ind w:right="0"/>
              <w:jc w:val="left"/>
              <w:rPr>
                <w:noProof w:val="0"/>
                <w:sz w:val="24"/>
                <w:szCs w:val="24"/>
                <w:lang w:val="en-US"/>
              </w:rPr>
            </w:pPr>
            <w:r w:rsidRPr="221A46BD" w:rsidR="72491E7F">
              <w:rPr>
                <w:noProof w:val="0"/>
                <w:lang w:val="en-US"/>
              </w:rPr>
              <w:t>The system advances to the next projection: it raises the blue overlay height, plays the fish‐flee animation, updates the year/coverage text, and shows the new impact blurb.</w:t>
            </w:r>
          </w:p>
          <w:p w:rsidR="72491E7F" w:rsidP="221A46BD" w:rsidRDefault="72491E7F" w14:paraId="09BBCDC7" w14:textId="6C08D69E">
            <w:pPr>
              <w:pStyle w:val="ListParagraph"/>
              <w:numPr>
                <w:ilvl w:val="0"/>
                <w:numId w:val="36"/>
              </w:numPr>
              <w:spacing w:before="0" w:beforeAutospacing="off" w:after="0" w:afterAutospacing="off" w:line="240" w:lineRule="auto"/>
              <w:ind w:right="0"/>
              <w:jc w:val="left"/>
              <w:rPr>
                <w:noProof w:val="0"/>
                <w:sz w:val="24"/>
                <w:szCs w:val="24"/>
                <w:lang w:val="en-US"/>
              </w:rPr>
            </w:pPr>
            <w:r w:rsidRPr="221A46BD" w:rsidR="72491E7F">
              <w:rPr>
                <w:noProof w:val="0"/>
                <w:lang w:val="en-US"/>
              </w:rPr>
              <w:t xml:space="preserve">At any </w:t>
            </w:r>
            <w:r w:rsidRPr="221A46BD" w:rsidR="72491E7F">
              <w:rPr>
                <w:noProof w:val="0"/>
                <w:lang w:val="en-US"/>
              </w:rPr>
              <w:t>time</w:t>
            </w:r>
            <w:r w:rsidRPr="221A46BD" w:rsidR="72491E7F">
              <w:rPr>
                <w:noProof w:val="0"/>
                <w:lang w:val="en-US"/>
              </w:rPr>
              <w:t xml:space="preserve"> the user may change the country selector; the system fetches /country-impact/{code} and displays that country’s name, </w:t>
            </w:r>
            <w:r w:rsidRPr="221A46BD" w:rsidR="72491E7F">
              <w:rPr>
                <w:noProof w:val="0"/>
                <w:lang w:val="en-US"/>
              </w:rPr>
              <w:t>coastal_waste_risk</w:t>
            </w:r>
            <w:r w:rsidRPr="221A46BD" w:rsidR="72491E7F">
              <w:rPr>
                <w:noProof w:val="0"/>
                <w:lang w:val="en-US"/>
              </w:rPr>
              <w:t xml:space="preserve">, </w:t>
            </w:r>
            <w:r w:rsidRPr="221A46BD" w:rsidR="72491E7F">
              <w:rPr>
                <w:noProof w:val="0"/>
                <w:lang w:val="en-US"/>
              </w:rPr>
              <w:t>recycling_rate</w:t>
            </w:r>
            <w:r w:rsidRPr="221A46BD" w:rsidR="72491E7F">
              <w:rPr>
                <w:noProof w:val="0"/>
                <w:lang w:val="en-US"/>
              </w:rPr>
              <w:t xml:space="preserve">, and </w:t>
            </w:r>
            <w:r w:rsidRPr="221A46BD" w:rsidR="72491E7F">
              <w:rPr>
                <w:noProof w:val="0"/>
                <w:lang w:val="en-US"/>
              </w:rPr>
              <w:t>per_capita_waste_kg</w:t>
            </w:r>
            <w:r w:rsidRPr="221A46BD" w:rsidR="72491E7F">
              <w:rPr>
                <w:noProof w:val="0"/>
                <w:lang w:val="en-US"/>
              </w:rPr>
              <w:t xml:space="preserve"> in the info panel. </w:t>
            </w:r>
          </w:p>
          <w:p w:rsidR="72491E7F" w:rsidP="221A46BD" w:rsidRDefault="72491E7F" w14:paraId="638B0F73" w14:textId="1ABBC1C8">
            <w:pPr>
              <w:pStyle w:val="ListParagraph"/>
              <w:numPr>
                <w:ilvl w:val="0"/>
                <w:numId w:val="36"/>
              </w:numPr>
              <w:spacing w:before="0" w:beforeAutospacing="off" w:after="0" w:afterAutospacing="off" w:line="240" w:lineRule="auto"/>
              <w:ind w:right="0"/>
              <w:jc w:val="left"/>
              <w:rPr>
                <w:noProof w:val="0"/>
                <w:sz w:val="24"/>
                <w:szCs w:val="24"/>
                <w:lang w:val="en-US"/>
              </w:rPr>
            </w:pPr>
            <w:r w:rsidRPr="221A46BD" w:rsidR="72491E7F">
              <w:rPr>
                <w:noProof w:val="0"/>
                <w:lang w:val="en-US"/>
              </w:rPr>
              <w:t>The user clicks “Reset” to return to year 0 (coverage 0%) and restore the original narrative.</w:t>
            </w:r>
          </w:p>
        </w:tc>
      </w:tr>
      <w:tr w:rsidR="221A46BD" w:rsidTr="221A46BD" w14:paraId="7117F0BC">
        <w:trPr>
          <w:trHeight w:val="300"/>
        </w:trPr>
        <w:tc>
          <w:tcPr>
            <w:tcW w:w="2325" w:type="dxa"/>
            <w:tcMar>
              <w:left w:w="105" w:type="dxa"/>
              <w:right w:w="105" w:type="dxa"/>
            </w:tcMar>
            <w:vAlign w:val="top"/>
          </w:tcPr>
          <w:p w:rsidR="221A46BD" w:rsidP="221A46BD" w:rsidRDefault="221A46BD" w14:paraId="0FA5B6FB" w14:textId="4353FD0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56B2F124" w:rsidP="221A46BD" w:rsidRDefault="56B2F124" w14:paraId="6B498A05" w14:textId="4ADE32DD">
            <w:pPr>
              <w:pStyle w:val="Normal"/>
              <w:suppressLineNumbers w:val="0"/>
              <w:bidi w:val="0"/>
              <w:spacing w:before="0" w:beforeAutospacing="off" w:after="0" w:afterAutospacing="off" w:line="240" w:lineRule="auto"/>
              <w:ind w:left="0" w:right="0"/>
              <w:jc w:val="left"/>
            </w:pPr>
            <w:r w:rsidRPr="221A46BD" w:rsidR="56B2F124">
              <w:rPr>
                <w:rFonts w:ascii="Calibri" w:hAnsi="Calibri" w:eastAsia="Calibri" w:cs="Calibri"/>
                <w:b w:val="0"/>
                <w:bCs w:val="0"/>
                <w:i w:val="0"/>
                <w:iCs w:val="0"/>
                <w:sz w:val="22"/>
                <w:szCs w:val="22"/>
                <w:lang w:val="en-US"/>
              </w:rPr>
              <w:t>None.</w:t>
            </w:r>
          </w:p>
        </w:tc>
      </w:tr>
      <w:tr w:rsidR="221A46BD" w:rsidTr="221A46BD" w14:paraId="7CF41308">
        <w:trPr>
          <w:trHeight w:val="300"/>
        </w:trPr>
        <w:tc>
          <w:tcPr>
            <w:tcW w:w="2325" w:type="dxa"/>
            <w:tcMar>
              <w:left w:w="105" w:type="dxa"/>
              <w:right w:w="105" w:type="dxa"/>
            </w:tcMar>
            <w:vAlign w:val="top"/>
          </w:tcPr>
          <w:p w:rsidR="221A46BD" w:rsidP="221A46BD" w:rsidRDefault="221A46BD" w14:paraId="796444B8" w14:textId="2623244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2A20C8C0" w:rsidP="221A46BD" w:rsidRDefault="2A20C8C0" w14:paraId="5E671E61" w14:textId="34ADC420">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A20C8C0">
              <w:rPr>
                <w:rFonts w:ascii="Calibri" w:hAnsi="Calibri" w:eastAsia="Calibri" w:cs="Calibri"/>
                <w:b w:val="0"/>
                <w:bCs w:val="0"/>
                <w:i w:val="0"/>
                <w:iCs w:val="0"/>
                <w:sz w:val="22"/>
                <w:szCs w:val="22"/>
                <w:lang w:val="en-US"/>
              </w:rPr>
              <w:t>The ocean visualization, fish animation, impact text, and country‐impact panel all reflect the current projection step and selected country.</w:t>
            </w:r>
          </w:p>
        </w:tc>
      </w:tr>
    </w:tbl>
    <w:p w:rsidR="221A46BD" w:rsidP="221A46BD" w:rsidRDefault="221A46BD" w14:paraId="24F64E66" w14:textId="45733128">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696A3E35" w:rsidP="221A46BD" w:rsidRDefault="696A3E35" w14:paraId="5E00D754" w14:textId="2D5F1E64">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96A3E3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21302104" w:rsidP="221A46BD" w:rsidRDefault="21302104" w14:paraId="666AD4E0" w14:textId="2B470AFB">
      <w:pPr>
        <w:pStyle w:val="ListParagraph"/>
        <w:ind w:left="2160"/>
      </w:pPr>
      <w:r w:rsidR="21302104">
        <w:drawing>
          <wp:inline wp14:editId="37DA9EC1" wp14:anchorId="0B28B338">
            <wp:extent cx="4819652" cy="3600450"/>
            <wp:effectExtent l="0" t="0" r="0" b="0"/>
            <wp:docPr id="1028515175" name="" title=""/>
            <wp:cNvGraphicFramePr>
              <a:graphicFrameLocks noChangeAspect="1"/>
            </wp:cNvGraphicFramePr>
            <a:graphic>
              <a:graphicData uri="http://schemas.openxmlformats.org/drawingml/2006/picture">
                <pic:pic>
                  <pic:nvPicPr>
                    <pic:cNvPr id="0" name=""/>
                    <pic:cNvPicPr/>
                  </pic:nvPicPr>
                  <pic:blipFill>
                    <a:blip r:embed="R8d34a2d515b34524">
                      <a:extLst>
                        <a:ext xmlns:a="http://schemas.openxmlformats.org/drawingml/2006/main" uri="{28A0092B-C50C-407E-A947-70E740481C1C}">
                          <a14:useLocalDpi val="0"/>
                        </a:ext>
                      </a:extLst>
                    </a:blip>
                    <a:stretch>
                      <a:fillRect/>
                    </a:stretch>
                  </pic:blipFill>
                  <pic:spPr>
                    <a:xfrm>
                      <a:off x="0" y="0"/>
                      <a:ext cx="4819652" cy="3600450"/>
                    </a:xfrm>
                    <a:prstGeom prst="rect">
                      <a:avLst/>
                    </a:prstGeom>
                  </pic:spPr>
                </pic:pic>
              </a:graphicData>
            </a:graphic>
          </wp:inline>
        </w:drawing>
      </w:r>
    </w:p>
    <w:p w:rsidR="221A46BD" w:rsidP="221A46BD" w:rsidRDefault="221A46BD" w14:paraId="065452D9" w14:textId="2AA261E8">
      <w:pPr>
        <w:pStyle w:val="ListParagraph"/>
        <w:ind w:left="2160"/>
        <w:jc w:val="center"/>
      </w:pPr>
    </w:p>
    <w:p w:rsidR="696A3E35" w:rsidP="221A46BD" w:rsidRDefault="696A3E35" w14:paraId="0BF9CA72" w14:textId="4A4D5D51">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696A3E3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250"/>
        <w:gridCol w:w="6600"/>
      </w:tblGrid>
      <w:tr w:rsidR="221A46BD" w:rsidTr="221A46BD" w14:paraId="23DD499C">
        <w:trPr>
          <w:trHeight w:val="300"/>
        </w:trPr>
        <w:tc>
          <w:tcPr>
            <w:tcW w:w="2250" w:type="dxa"/>
            <w:tcMar>
              <w:left w:w="105" w:type="dxa"/>
              <w:right w:w="105" w:type="dxa"/>
            </w:tcMar>
            <w:vAlign w:val="top"/>
          </w:tcPr>
          <w:p w:rsidR="221A46BD" w:rsidP="221A46BD" w:rsidRDefault="221A46BD" w14:paraId="33DB5A6E" w14:textId="5297AD0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Data</w:t>
            </w:r>
          </w:p>
        </w:tc>
        <w:tc>
          <w:tcPr>
            <w:tcW w:w="6600" w:type="dxa"/>
            <w:tcMar>
              <w:left w:w="105" w:type="dxa"/>
              <w:right w:w="105" w:type="dxa"/>
            </w:tcMar>
            <w:vAlign w:val="top"/>
          </w:tcPr>
          <w:p w:rsidR="221A46BD" w:rsidP="221A46BD" w:rsidRDefault="221A46BD" w14:paraId="21C95E20" w14:textId="7F8CCCA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1731FFBB">
        <w:trPr>
          <w:trHeight w:val="300"/>
        </w:trPr>
        <w:tc>
          <w:tcPr>
            <w:tcW w:w="2250" w:type="dxa"/>
            <w:tcMar>
              <w:left w:w="105" w:type="dxa"/>
              <w:right w:w="105" w:type="dxa"/>
            </w:tcMar>
            <w:vAlign w:val="top"/>
          </w:tcPr>
          <w:p w:rsidR="0CE5BDDF" w:rsidP="221A46BD" w:rsidRDefault="0CE5BDDF" w14:paraId="79DB6311" w14:textId="17D8CA69">
            <w:pPr>
              <w:pStyle w:val="Normal"/>
              <w:suppressLineNumbers w:val="0"/>
              <w:bidi w:val="0"/>
              <w:spacing w:before="0" w:beforeAutospacing="off" w:after="0" w:afterAutospacing="off" w:line="240" w:lineRule="auto"/>
              <w:ind w:left="0" w:right="0"/>
              <w:jc w:val="left"/>
            </w:pPr>
            <w:r w:rsidRPr="221A46BD" w:rsidR="0CE5BDDF">
              <w:rPr>
                <w:rFonts w:ascii="Calibri" w:hAnsi="Calibri" w:eastAsia="Calibri" w:cs="Calibri"/>
                <w:b w:val="0"/>
                <w:bCs w:val="0"/>
                <w:i w:val="0"/>
                <w:iCs w:val="0"/>
                <w:sz w:val="22"/>
                <w:szCs w:val="22"/>
                <w:lang w:val="en-US"/>
              </w:rPr>
              <w:t>projections</w:t>
            </w:r>
          </w:p>
        </w:tc>
        <w:tc>
          <w:tcPr>
            <w:tcW w:w="6600" w:type="dxa"/>
            <w:tcMar>
              <w:left w:w="105" w:type="dxa"/>
              <w:right w:w="105" w:type="dxa"/>
            </w:tcMar>
            <w:vAlign w:val="top"/>
          </w:tcPr>
          <w:p w:rsidR="0CE5BDDF" w:rsidP="221A46BD" w:rsidRDefault="0CE5BDDF" w14:paraId="5C2FDF76" w14:textId="2564E06F">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0CE5BDDF">
              <w:rPr>
                <w:rFonts w:ascii="Calibri" w:hAnsi="Calibri" w:eastAsia="Calibri" w:cs="Calibri"/>
                <w:b w:val="0"/>
                <w:bCs w:val="0"/>
                <w:i w:val="0"/>
                <w:iCs w:val="0"/>
                <w:sz w:val="22"/>
                <w:szCs w:val="22"/>
                <w:lang w:val="en-US"/>
              </w:rPr>
              <w:t>list of { year, coverage, impact }</w:t>
            </w:r>
          </w:p>
        </w:tc>
      </w:tr>
      <w:tr w:rsidR="221A46BD" w:rsidTr="221A46BD" w14:paraId="3B6A77E7">
        <w:trPr>
          <w:trHeight w:val="300"/>
        </w:trPr>
        <w:tc>
          <w:tcPr>
            <w:tcW w:w="2250" w:type="dxa"/>
            <w:tcMar>
              <w:left w:w="105" w:type="dxa"/>
              <w:right w:w="105" w:type="dxa"/>
            </w:tcMar>
            <w:vAlign w:val="top"/>
          </w:tcPr>
          <w:p w:rsidR="0CE5BDDF" w:rsidP="221A46BD" w:rsidRDefault="0CE5BDDF" w14:paraId="66EBD707" w14:textId="60267150">
            <w:pPr>
              <w:pStyle w:val="Normal"/>
              <w:suppressLineNumbers w:val="0"/>
              <w:bidi w:val="0"/>
              <w:spacing w:before="0" w:beforeAutospacing="off" w:after="0" w:afterAutospacing="off" w:line="240" w:lineRule="auto"/>
              <w:ind w:left="0" w:right="0"/>
              <w:jc w:val="left"/>
            </w:pPr>
            <w:r w:rsidRPr="221A46BD" w:rsidR="0CE5BDDF">
              <w:rPr>
                <w:rFonts w:ascii="Calibri" w:hAnsi="Calibri" w:eastAsia="Calibri" w:cs="Calibri"/>
                <w:b w:val="0"/>
                <w:bCs w:val="0"/>
                <w:i w:val="0"/>
                <w:iCs w:val="0"/>
                <w:sz w:val="22"/>
                <w:szCs w:val="22"/>
                <w:lang w:val="en-US"/>
              </w:rPr>
              <w:t>step</w:t>
            </w:r>
          </w:p>
        </w:tc>
        <w:tc>
          <w:tcPr>
            <w:tcW w:w="6600" w:type="dxa"/>
            <w:tcMar>
              <w:left w:w="105" w:type="dxa"/>
              <w:right w:w="105" w:type="dxa"/>
            </w:tcMar>
            <w:vAlign w:val="top"/>
          </w:tcPr>
          <w:p w:rsidR="0CE5BDDF" w:rsidP="221A46BD" w:rsidRDefault="0CE5BDDF" w14:paraId="4BBB6150" w14:textId="2DAF8CB5">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0CE5BDDF">
              <w:rPr>
                <w:rFonts w:ascii="Calibri" w:hAnsi="Calibri" w:eastAsia="Calibri" w:cs="Calibri"/>
                <w:b w:val="0"/>
                <w:bCs w:val="0"/>
                <w:i w:val="0"/>
                <w:iCs w:val="0"/>
                <w:sz w:val="22"/>
                <w:szCs w:val="22"/>
                <w:lang w:val="en-US"/>
              </w:rPr>
              <w:t>integer index in the projections list</w:t>
            </w:r>
          </w:p>
        </w:tc>
      </w:tr>
      <w:tr w:rsidR="221A46BD" w:rsidTr="221A46BD" w14:paraId="706543CB">
        <w:trPr>
          <w:trHeight w:val="300"/>
        </w:trPr>
        <w:tc>
          <w:tcPr>
            <w:tcW w:w="2250" w:type="dxa"/>
            <w:tcMar>
              <w:left w:w="105" w:type="dxa"/>
              <w:right w:w="105" w:type="dxa"/>
            </w:tcMar>
            <w:vAlign w:val="top"/>
          </w:tcPr>
          <w:p w:rsidR="0CE5BDDF" w:rsidP="221A46BD" w:rsidRDefault="0CE5BDDF" w14:paraId="7B121AA9" w14:textId="5EE47CE3">
            <w:pPr>
              <w:pStyle w:val="Normal"/>
              <w:suppressLineNumbers w:val="0"/>
              <w:bidi w:val="0"/>
              <w:spacing w:before="0" w:beforeAutospacing="off" w:after="0" w:afterAutospacing="off" w:line="240" w:lineRule="auto"/>
              <w:ind w:left="0" w:right="0"/>
              <w:jc w:val="left"/>
            </w:pPr>
            <w:r w:rsidRPr="221A46BD" w:rsidR="0CE5BDDF">
              <w:rPr>
                <w:rFonts w:ascii="Calibri" w:hAnsi="Calibri" w:eastAsia="Calibri" w:cs="Calibri"/>
                <w:b w:val="0"/>
                <w:bCs w:val="0"/>
                <w:i w:val="0"/>
                <w:iCs w:val="0"/>
                <w:sz w:val="22"/>
                <w:szCs w:val="22"/>
                <w:lang w:val="en-US"/>
              </w:rPr>
              <w:t>coveragePercent</w:t>
            </w:r>
          </w:p>
        </w:tc>
        <w:tc>
          <w:tcPr>
            <w:tcW w:w="6600" w:type="dxa"/>
            <w:tcMar>
              <w:left w:w="105" w:type="dxa"/>
              <w:right w:w="105" w:type="dxa"/>
            </w:tcMar>
            <w:vAlign w:val="top"/>
          </w:tcPr>
          <w:p w:rsidR="0CE5BDDF" w:rsidP="221A46BD" w:rsidRDefault="0CE5BDDF" w14:paraId="0DC03B55" w14:textId="52E6162E">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coverage × 100</w:t>
            </w:r>
          </w:p>
        </w:tc>
      </w:tr>
      <w:tr w:rsidR="221A46BD" w:rsidTr="221A46BD" w14:paraId="2E673ED3">
        <w:trPr>
          <w:trHeight w:val="300"/>
        </w:trPr>
        <w:tc>
          <w:tcPr>
            <w:tcW w:w="2250" w:type="dxa"/>
            <w:tcMar>
              <w:left w:w="105" w:type="dxa"/>
              <w:right w:w="105" w:type="dxa"/>
            </w:tcMar>
            <w:vAlign w:val="top"/>
          </w:tcPr>
          <w:p w:rsidR="0CE5BDDF" w:rsidP="221A46BD" w:rsidRDefault="0CE5BDDF" w14:paraId="5D1F5435" w14:textId="06FF3A1D">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coverageAreaKm2</w:t>
            </w:r>
          </w:p>
        </w:tc>
        <w:tc>
          <w:tcPr>
            <w:tcW w:w="6600" w:type="dxa"/>
            <w:tcMar>
              <w:left w:w="105" w:type="dxa"/>
              <w:right w:w="105" w:type="dxa"/>
            </w:tcMar>
            <w:vAlign w:val="top"/>
          </w:tcPr>
          <w:p w:rsidR="0CE5BDDF" w:rsidP="221A46BD" w:rsidRDefault="0CE5BDDF" w14:paraId="204F0D13" w14:textId="30105957">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coverage × 361,900,000</w:t>
            </w:r>
          </w:p>
        </w:tc>
      </w:tr>
      <w:tr w:rsidR="221A46BD" w:rsidTr="221A46BD" w14:paraId="24246699">
        <w:trPr>
          <w:trHeight w:val="300"/>
        </w:trPr>
        <w:tc>
          <w:tcPr>
            <w:tcW w:w="2250" w:type="dxa"/>
            <w:tcMar>
              <w:left w:w="105" w:type="dxa"/>
              <w:right w:w="105" w:type="dxa"/>
            </w:tcMar>
            <w:vAlign w:val="top"/>
          </w:tcPr>
          <w:p w:rsidR="0CE5BDDF" w:rsidP="221A46BD" w:rsidRDefault="0CE5BDDF" w14:paraId="48664322" w14:textId="4180CB24">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overlayHeight</w:t>
            </w:r>
          </w:p>
        </w:tc>
        <w:tc>
          <w:tcPr>
            <w:tcW w:w="6600" w:type="dxa"/>
            <w:tcMar>
              <w:left w:w="105" w:type="dxa"/>
              <w:right w:w="105" w:type="dxa"/>
            </w:tcMar>
            <w:vAlign w:val="top"/>
          </w:tcPr>
          <w:p w:rsidR="0CE5BDDF" w:rsidP="221A46BD" w:rsidRDefault="0CE5BDDF" w14:paraId="1A60AEC4" w14:textId="5C979C2E">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coverage × 2000 (capped at 100%)</w:t>
            </w:r>
          </w:p>
        </w:tc>
      </w:tr>
      <w:tr w:rsidR="221A46BD" w:rsidTr="221A46BD" w14:paraId="774B86EE">
        <w:trPr>
          <w:trHeight w:val="300"/>
        </w:trPr>
        <w:tc>
          <w:tcPr>
            <w:tcW w:w="2250" w:type="dxa"/>
            <w:tcMar>
              <w:left w:w="105" w:type="dxa"/>
              <w:right w:w="105" w:type="dxa"/>
            </w:tcMar>
            <w:vAlign w:val="top"/>
          </w:tcPr>
          <w:p w:rsidR="0CE5BDDF" w:rsidP="221A46BD" w:rsidRDefault="0CE5BDDF" w14:paraId="302EBE50" w14:textId="71A961C8">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countryList</w:t>
            </w:r>
          </w:p>
        </w:tc>
        <w:tc>
          <w:tcPr>
            <w:tcW w:w="6600" w:type="dxa"/>
            <w:tcMar>
              <w:left w:w="105" w:type="dxa"/>
              <w:right w:w="105" w:type="dxa"/>
            </w:tcMar>
            <w:vAlign w:val="top"/>
          </w:tcPr>
          <w:p w:rsidR="0CE5BDDF" w:rsidP="221A46BD" w:rsidRDefault="0CE5BDDF" w14:paraId="0D6A1745" w14:textId="3B1CDB66">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list of { name, code }</w:t>
            </w:r>
          </w:p>
        </w:tc>
      </w:tr>
      <w:tr w:rsidR="221A46BD" w:rsidTr="221A46BD" w14:paraId="2C72E082">
        <w:trPr>
          <w:trHeight w:val="300"/>
        </w:trPr>
        <w:tc>
          <w:tcPr>
            <w:tcW w:w="2250" w:type="dxa"/>
            <w:tcMar>
              <w:left w:w="105" w:type="dxa"/>
              <w:right w:w="105" w:type="dxa"/>
            </w:tcMar>
            <w:vAlign w:val="top"/>
          </w:tcPr>
          <w:p w:rsidR="0CE5BDDF" w:rsidP="221A46BD" w:rsidRDefault="0CE5BDDF" w14:paraId="37F0FE7B" w14:textId="502F309B">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selectedCountry</w:t>
            </w:r>
          </w:p>
        </w:tc>
        <w:tc>
          <w:tcPr>
            <w:tcW w:w="6600" w:type="dxa"/>
            <w:tcMar>
              <w:left w:w="105" w:type="dxa"/>
              <w:right w:w="105" w:type="dxa"/>
            </w:tcMar>
            <w:vAlign w:val="top"/>
          </w:tcPr>
          <w:p w:rsidR="0CE5BDDF" w:rsidP="221A46BD" w:rsidRDefault="0CE5BDDF" w14:paraId="542D8EF8" w14:textId="55CD816B">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ISO code string</w:t>
            </w:r>
          </w:p>
        </w:tc>
      </w:tr>
      <w:tr w:rsidR="221A46BD" w:rsidTr="221A46BD" w14:paraId="0BB05CB1">
        <w:trPr>
          <w:trHeight w:val="300"/>
        </w:trPr>
        <w:tc>
          <w:tcPr>
            <w:tcW w:w="2250" w:type="dxa"/>
            <w:tcMar>
              <w:left w:w="105" w:type="dxa"/>
              <w:right w:w="105" w:type="dxa"/>
            </w:tcMar>
            <w:vAlign w:val="top"/>
          </w:tcPr>
          <w:p w:rsidR="0CE5BDDF" w:rsidP="221A46BD" w:rsidRDefault="0CE5BDDF" w14:paraId="323D8239" w14:textId="160FBAAF">
            <w:pPr>
              <w:pStyle w:val="Normal"/>
              <w:spacing w:line="240" w:lineRule="auto"/>
              <w:jc w:val="left"/>
              <w:rPr>
                <w:rFonts w:ascii="Calibri" w:hAnsi="Calibri" w:eastAsia="Calibri" w:cs="Calibri"/>
                <w:b w:val="0"/>
                <w:bCs w:val="0"/>
                <w:i w:val="0"/>
                <w:iCs w:val="0"/>
                <w:sz w:val="22"/>
                <w:szCs w:val="22"/>
                <w:lang w:val="en-US"/>
              </w:rPr>
            </w:pPr>
            <w:r w:rsidRPr="221A46BD" w:rsidR="0CE5BDDF">
              <w:rPr>
                <w:rFonts w:ascii="Calibri" w:hAnsi="Calibri" w:eastAsia="Calibri" w:cs="Calibri"/>
                <w:b w:val="0"/>
                <w:bCs w:val="0"/>
                <w:i w:val="0"/>
                <w:iCs w:val="0"/>
                <w:sz w:val="22"/>
                <w:szCs w:val="22"/>
                <w:lang w:val="en-US"/>
              </w:rPr>
              <w:t>countryImpact</w:t>
            </w:r>
          </w:p>
        </w:tc>
        <w:tc>
          <w:tcPr>
            <w:tcW w:w="6600" w:type="dxa"/>
            <w:tcMar>
              <w:left w:w="105" w:type="dxa"/>
              <w:right w:w="105" w:type="dxa"/>
            </w:tcMar>
            <w:vAlign w:val="top"/>
          </w:tcPr>
          <w:p w:rsidR="0CE5BDDF" w:rsidP="221A46BD" w:rsidRDefault="0CE5BDDF" w14:paraId="29DCEF4A" w14:textId="712D22D8">
            <w:pPr>
              <w:spacing w:before="240" w:beforeAutospacing="off" w:after="240" w:afterAutospacing="off"/>
              <w:jc w:val="left"/>
            </w:pPr>
            <w:r w:rsidRPr="221A46BD" w:rsidR="0CE5BDDF">
              <w:rPr>
                <w:rFonts w:ascii="Calibri" w:hAnsi="Calibri" w:eastAsia="Calibri" w:cs="Calibri"/>
                <w:noProof w:val="0"/>
                <w:sz w:val="22"/>
                <w:szCs w:val="22"/>
                <w:lang w:val="en-US"/>
              </w:rPr>
              <w:t>{ country</w:t>
            </w:r>
            <w:r w:rsidRPr="221A46BD" w:rsidR="0CE5BDDF">
              <w:rPr>
                <w:rFonts w:ascii="Calibri" w:hAnsi="Calibri" w:eastAsia="Calibri" w:cs="Calibri"/>
                <w:noProof w:val="0"/>
                <w:sz w:val="22"/>
                <w:szCs w:val="22"/>
                <w:lang w:val="en-US"/>
              </w:rPr>
              <w:t xml:space="preserve">, </w:t>
            </w:r>
            <w:r w:rsidRPr="221A46BD" w:rsidR="0CE5BDDF">
              <w:rPr>
                <w:rFonts w:ascii="Calibri" w:hAnsi="Calibri" w:eastAsia="Calibri" w:cs="Calibri"/>
                <w:noProof w:val="0"/>
                <w:sz w:val="22"/>
                <w:szCs w:val="22"/>
                <w:lang w:val="en-US"/>
              </w:rPr>
              <w:t>per_capita_waste_kg</w:t>
            </w:r>
            <w:r w:rsidRPr="221A46BD" w:rsidR="0CE5BDDF">
              <w:rPr>
                <w:rFonts w:ascii="Calibri" w:hAnsi="Calibri" w:eastAsia="Calibri" w:cs="Calibri"/>
                <w:noProof w:val="0"/>
                <w:sz w:val="22"/>
                <w:szCs w:val="22"/>
                <w:lang w:val="en-US"/>
              </w:rPr>
              <w:t xml:space="preserve">, </w:t>
            </w:r>
            <w:r w:rsidRPr="221A46BD" w:rsidR="0CE5BDDF">
              <w:rPr>
                <w:rFonts w:ascii="Calibri" w:hAnsi="Calibri" w:eastAsia="Calibri" w:cs="Calibri"/>
                <w:noProof w:val="0"/>
                <w:sz w:val="22"/>
                <w:szCs w:val="22"/>
                <w:lang w:val="en-US"/>
              </w:rPr>
              <w:t>recycling_rate</w:t>
            </w:r>
            <w:r w:rsidRPr="221A46BD" w:rsidR="0CE5BDDF">
              <w:rPr>
                <w:rFonts w:ascii="Calibri" w:hAnsi="Calibri" w:eastAsia="Calibri" w:cs="Calibri"/>
                <w:noProof w:val="0"/>
                <w:sz w:val="22"/>
                <w:szCs w:val="22"/>
                <w:lang w:val="en-US"/>
              </w:rPr>
              <w:t xml:space="preserve">, </w:t>
            </w:r>
            <w:r w:rsidRPr="221A46BD" w:rsidR="0CE5BDDF">
              <w:rPr>
                <w:rFonts w:ascii="Calibri" w:hAnsi="Calibri" w:eastAsia="Calibri" w:cs="Calibri"/>
                <w:noProof w:val="0"/>
                <w:sz w:val="22"/>
                <w:szCs w:val="22"/>
                <w:lang w:val="en-US"/>
              </w:rPr>
              <w:t>coastal_waste_risk</w:t>
            </w:r>
            <w:r w:rsidRPr="221A46BD" w:rsidR="0CE5BDDF">
              <w:rPr>
                <w:rFonts w:ascii="Calibri" w:hAnsi="Calibri" w:eastAsia="Calibri" w:cs="Calibri"/>
                <w:noProof w:val="0"/>
                <w:sz w:val="22"/>
                <w:szCs w:val="22"/>
                <w:lang w:val="en-US"/>
              </w:rPr>
              <w:t xml:space="preserve"> }</w:t>
            </w:r>
          </w:p>
        </w:tc>
      </w:tr>
    </w:tbl>
    <w:p w:rsidR="221A46BD" w:rsidP="221A46BD" w:rsidRDefault="221A46BD" w14:paraId="68C67300" w14:textId="1A270CE3">
      <w:pPr>
        <w:pStyle w:val="Normal"/>
        <w:spacing w:before="0" w:beforeAutospacing="off" w:after="0" w:afterAutospacing="off" w:line="276" w:lineRule="auto"/>
        <w:ind w:left="720" w:right="0"/>
        <w:rPr>
          <w:rFonts w:ascii="Arial" w:hAnsi="Arial" w:eastAsia="Arial" w:cs="Arial"/>
          <w:noProof w:val="0"/>
          <w:sz w:val="24"/>
          <w:szCs w:val="24"/>
          <w:lang w:val="en"/>
        </w:rPr>
      </w:pPr>
    </w:p>
    <w:p w:rsidR="221A46BD" w:rsidP="221A46BD" w:rsidRDefault="221A46BD" w14:paraId="46996E59" w14:textId="265D3566">
      <w:pPr>
        <w:pStyle w:val="Normal"/>
        <w:spacing w:before="0" w:beforeAutospacing="off" w:after="0" w:afterAutospacing="off" w:line="276" w:lineRule="auto"/>
        <w:ind w:left="0" w:right="0"/>
        <w:rPr>
          <w:rFonts w:ascii="Arial" w:hAnsi="Arial" w:eastAsia="Arial" w:cs="Arial"/>
          <w:noProof w:val="0"/>
          <w:sz w:val="24"/>
          <w:szCs w:val="24"/>
          <w:lang w:val="en"/>
        </w:rPr>
      </w:pPr>
    </w:p>
    <w:p w:rsidR="2DF4E201" w:rsidP="221A46BD" w:rsidRDefault="2DF4E201" w14:paraId="3ED1A20D" w14:textId="47F72A79">
      <w:pPr>
        <w:pStyle w:val="ListParagraph"/>
        <w:numPr>
          <w:ilvl w:val="0"/>
          <w:numId w:val="12"/>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2DF4E201">
        <w:rPr>
          <w:rFonts w:ascii="Calibri" w:hAnsi="Calibri" w:eastAsia="Calibri" w:cs="Calibri"/>
          <w:b w:val="0"/>
          <w:bCs w:val="0"/>
          <w:i w:val="0"/>
          <w:iCs w:val="0"/>
          <w:caps w:val="0"/>
          <w:smallCaps w:val="0"/>
          <w:noProof w:val="0"/>
          <w:color w:val="000000" w:themeColor="text1" w:themeTint="FF" w:themeShade="FF"/>
          <w:sz w:val="24"/>
          <w:szCs w:val="24"/>
          <w:lang w:val="en"/>
        </w:rPr>
        <w:t>Use Case 7 – Farm Emissions Showdown</w:t>
      </w:r>
    </w:p>
    <w:p w:rsidR="2DF4E201" w:rsidP="221A46BD" w:rsidRDefault="2DF4E201" w14:paraId="1A6E7DC0" w14:textId="74354A70">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2DF4E201">
        <w:rPr>
          <w:rFonts w:ascii="Calibri" w:hAnsi="Calibri" w:eastAsia="Calibri" w:cs="Calibri"/>
          <w:b w:val="0"/>
          <w:bCs w:val="0"/>
          <w:i w:val="0"/>
          <w:iCs w:val="0"/>
          <w:caps w:val="0"/>
          <w:smallCaps w:val="0"/>
          <w:noProof w:val="0"/>
          <w:color w:val="FF0000"/>
          <w:sz w:val="22"/>
          <w:szCs w:val="22"/>
          <w:lang w:val="en-US"/>
        </w:rPr>
        <w:t xml:space="preserve"> </w:t>
      </w:r>
      <w:r w:rsidRPr="221A46BD" w:rsidR="2DF4E201">
        <w:rPr>
          <w:rFonts w:ascii="Calibri" w:hAnsi="Calibri" w:eastAsia="Calibri" w:cs="Calibri"/>
          <w:b w:val="0"/>
          <w:bCs w:val="0"/>
          <w:i w:val="0"/>
          <w:iCs w:val="0"/>
          <w:caps w:val="0"/>
          <w:smallCaps w:val="0"/>
          <w:noProof w:val="0"/>
          <w:color w:val="000000" w:themeColor="text1" w:themeTint="FF" w:themeShade="FF"/>
          <w:sz w:val="22"/>
          <w:szCs w:val="22"/>
          <w:lang w:val="en-US"/>
        </w:rPr>
        <w:t>Use Case Description</w:t>
      </w:r>
    </w:p>
    <w:tbl>
      <w:tblPr>
        <w:tblStyle w:val="TableGrid"/>
        <w:tblW w:w="0" w:type="auto"/>
        <w:tblInd w:w="720" w:type="dxa"/>
        <w:tblBorders>
          <w:top w:val="single" w:sz="6"/>
          <w:left w:val="single" w:sz="6"/>
          <w:bottom w:val="single" w:sz="6"/>
          <w:right w:val="single" w:sz="6"/>
        </w:tblBorders>
        <w:tblLayout w:type="fixed"/>
        <w:tblLook w:val="04A0" w:firstRow="1" w:lastRow="0" w:firstColumn="1" w:lastColumn="0" w:noHBand="0" w:noVBand="1"/>
      </w:tblPr>
      <w:tblGrid>
        <w:gridCol w:w="2325"/>
        <w:gridCol w:w="7725"/>
      </w:tblGrid>
      <w:tr w:rsidR="221A46BD" w:rsidTr="221A46BD" w14:paraId="6FDC8BF7">
        <w:trPr>
          <w:trHeight w:val="300"/>
        </w:trPr>
        <w:tc>
          <w:tcPr>
            <w:tcW w:w="2325" w:type="dxa"/>
            <w:tcMar>
              <w:left w:w="105" w:type="dxa"/>
              <w:right w:w="105" w:type="dxa"/>
            </w:tcMar>
            <w:vAlign w:val="top"/>
          </w:tcPr>
          <w:p w:rsidR="221A46BD" w:rsidP="221A46BD" w:rsidRDefault="221A46BD" w14:paraId="0B7B9C13" w14:textId="0AA82EE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Use Case</w:t>
            </w:r>
          </w:p>
        </w:tc>
        <w:tc>
          <w:tcPr>
            <w:tcW w:w="7725" w:type="dxa"/>
            <w:tcMar>
              <w:left w:w="105" w:type="dxa"/>
              <w:right w:w="105" w:type="dxa"/>
            </w:tcMar>
            <w:vAlign w:val="top"/>
          </w:tcPr>
          <w:p w:rsidR="08DF0903" w:rsidP="221A46BD" w:rsidRDefault="08DF0903" w14:paraId="685884F8" w14:textId="663C1D94">
            <w:pPr>
              <w:pStyle w:val="Normal"/>
              <w:suppressLineNumbers w:val="0"/>
              <w:bidi w:val="0"/>
              <w:spacing w:before="0" w:beforeAutospacing="off" w:after="0" w:afterAutospacing="off" w:line="240" w:lineRule="auto"/>
              <w:ind w:left="0" w:right="0"/>
              <w:jc w:val="left"/>
            </w:pPr>
            <w:r w:rsidRPr="221A46BD" w:rsidR="08DF0903">
              <w:rPr>
                <w:rFonts w:ascii="Calibri" w:hAnsi="Calibri" w:eastAsia="Calibri" w:cs="Calibri"/>
                <w:b w:val="0"/>
                <w:bCs w:val="0"/>
                <w:i w:val="0"/>
                <w:iCs w:val="0"/>
                <w:sz w:val="22"/>
                <w:szCs w:val="22"/>
                <w:lang w:val="en-US"/>
              </w:rPr>
              <w:t>Farm Emissions Showdown</w:t>
            </w:r>
          </w:p>
        </w:tc>
      </w:tr>
      <w:tr w:rsidR="221A46BD" w:rsidTr="221A46BD" w14:paraId="4D0CB1BC">
        <w:trPr>
          <w:trHeight w:val="300"/>
        </w:trPr>
        <w:tc>
          <w:tcPr>
            <w:tcW w:w="2325" w:type="dxa"/>
            <w:tcMar>
              <w:left w:w="105" w:type="dxa"/>
              <w:right w:w="105" w:type="dxa"/>
            </w:tcMar>
            <w:vAlign w:val="top"/>
          </w:tcPr>
          <w:p w:rsidR="221A46BD" w:rsidP="221A46BD" w:rsidRDefault="221A46BD" w14:paraId="400F5F65" w14:textId="3CE8E59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Summary</w:t>
            </w:r>
          </w:p>
        </w:tc>
        <w:tc>
          <w:tcPr>
            <w:tcW w:w="7725" w:type="dxa"/>
            <w:tcMar>
              <w:left w:w="105" w:type="dxa"/>
              <w:right w:w="105" w:type="dxa"/>
            </w:tcMar>
            <w:vAlign w:val="top"/>
          </w:tcPr>
          <w:p w:rsidR="13FE84ED" w:rsidP="221A46BD" w:rsidRDefault="13FE84ED" w14:paraId="691E4BB3" w14:textId="0C6FBBA4">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13FE84ED">
              <w:rPr>
                <w:rFonts w:ascii="Calibri" w:hAnsi="Calibri" w:eastAsia="Calibri" w:cs="Calibri"/>
                <w:b w:val="0"/>
                <w:bCs w:val="0"/>
                <w:i w:val="0"/>
                <w:iCs w:val="0"/>
                <w:sz w:val="22"/>
                <w:szCs w:val="22"/>
                <w:lang w:val="en-US"/>
              </w:rPr>
              <w:t>A visitor in the Ground section wants to compare greenhouse‐gas sources from agriculture by clicking different icons and watching their relative “gas clouds” grow.</w:t>
            </w:r>
          </w:p>
        </w:tc>
      </w:tr>
      <w:tr w:rsidR="221A46BD" w:rsidTr="221A46BD" w14:paraId="3F899609">
        <w:trPr>
          <w:trHeight w:val="300"/>
        </w:trPr>
        <w:tc>
          <w:tcPr>
            <w:tcW w:w="2325" w:type="dxa"/>
            <w:tcMar>
              <w:left w:w="105" w:type="dxa"/>
              <w:right w:w="105" w:type="dxa"/>
            </w:tcMar>
            <w:vAlign w:val="top"/>
          </w:tcPr>
          <w:p w:rsidR="221A46BD" w:rsidP="221A46BD" w:rsidRDefault="221A46BD" w14:paraId="439FDF32" w14:textId="7C22204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Actors</w:t>
            </w:r>
          </w:p>
        </w:tc>
        <w:tc>
          <w:tcPr>
            <w:tcW w:w="7725" w:type="dxa"/>
            <w:tcMar>
              <w:left w:w="105" w:type="dxa"/>
              <w:right w:w="105" w:type="dxa"/>
            </w:tcMar>
            <w:vAlign w:val="top"/>
          </w:tcPr>
          <w:p w:rsidR="221A46BD" w:rsidP="221A46BD" w:rsidRDefault="221A46BD" w14:paraId="626C2354" w14:textId="002A6E6F">
            <w:pPr>
              <w:pStyle w:val="Normal"/>
              <w:suppressLineNumbers w:val="0"/>
              <w:bidi w:val="0"/>
              <w:spacing w:before="0" w:beforeAutospacing="off" w:after="0" w:afterAutospacing="off" w:line="240" w:lineRule="auto"/>
              <w:ind w:left="0" w:right="0"/>
              <w:jc w:val="left"/>
            </w:pPr>
            <w:r w:rsidRPr="221A46BD" w:rsidR="221A46BD">
              <w:rPr>
                <w:rFonts w:ascii="Calibri" w:hAnsi="Calibri" w:eastAsia="Calibri" w:cs="Calibri"/>
                <w:b w:val="0"/>
                <w:bCs w:val="0"/>
                <w:i w:val="0"/>
                <w:iCs w:val="0"/>
                <w:sz w:val="22"/>
                <w:szCs w:val="22"/>
                <w:lang w:val="en-US"/>
              </w:rPr>
              <w:t xml:space="preserve">The end user and the system. </w:t>
            </w:r>
          </w:p>
        </w:tc>
      </w:tr>
      <w:tr w:rsidR="221A46BD" w:rsidTr="221A46BD" w14:paraId="2C696BEF">
        <w:trPr>
          <w:trHeight w:val="300"/>
        </w:trPr>
        <w:tc>
          <w:tcPr>
            <w:tcW w:w="2325" w:type="dxa"/>
            <w:tcMar>
              <w:left w:w="105" w:type="dxa"/>
              <w:right w:w="105" w:type="dxa"/>
            </w:tcMar>
            <w:vAlign w:val="top"/>
          </w:tcPr>
          <w:p w:rsidR="221A46BD" w:rsidP="221A46BD" w:rsidRDefault="221A46BD" w14:paraId="10D54FFE" w14:textId="3A62EB6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Preconditions</w:t>
            </w:r>
          </w:p>
        </w:tc>
        <w:tc>
          <w:tcPr>
            <w:tcW w:w="7725" w:type="dxa"/>
            <w:tcMar>
              <w:left w:w="105" w:type="dxa"/>
              <w:right w:w="105" w:type="dxa"/>
            </w:tcMar>
            <w:vAlign w:val="top"/>
          </w:tcPr>
          <w:p w:rsidR="004E9DD0" w:rsidP="221A46BD" w:rsidRDefault="004E9DD0" w14:paraId="52A592F5" w14:textId="62A937E1">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004E9DD0">
              <w:rPr>
                <w:rFonts w:ascii="Calibri" w:hAnsi="Calibri" w:eastAsia="Calibri" w:cs="Calibri"/>
                <w:b w:val="0"/>
                <w:bCs w:val="0"/>
                <w:i w:val="0"/>
                <w:iCs w:val="0"/>
                <w:sz w:val="22"/>
                <w:szCs w:val="22"/>
                <w:lang w:val="en-US"/>
              </w:rPr>
              <w:t xml:space="preserve">The user has navigated to the “Ground” page and clicked “Farm Emissions Showdown.” The client has the static </w:t>
            </w:r>
            <w:r w:rsidRPr="221A46BD" w:rsidR="004E9DD0">
              <w:rPr>
                <w:rFonts w:ascii="Calibri" w:hAnsi="Calibri" w:eastAsia="Calibri" w:cs="Calibri"/>
                <w:b w:val="0"/>
                <w:bCs w:val="0"/>
                <w:i w:val="0"/>
                <w:iCs w:val="0"/>
                <w:sz w:val="22"/>
                <w:szCs w:val="22"/>
                <w:lang w:val="en-US"/>
              </w:rPr>
              <w:t>emissionsData</w:t>
            </w:r>
            <w:r w:rsidRPr="221A46BD" w:rsidR="004E9DD0">
              <w:rPr>
                <w:rFonts w:ascii="Calibri" w:hAnsi="Calibri" w:eastAsia="Calibri" w:cs="Calibri"/>
                <w:b w:val="0"/>
                <w:bCs w:val="0"/>
                <w:i w:val="0"/>
                <w:iCs w:val="0"/>
                <w:sz w:val="22"/>
                <w:szCs w:val="22"/>
                <w:lang w:val="en-US"/>
              </w:rPr>
              <w:t xml:space="preserve"> (cow, rice, industrial) loaded.</w:t>
            </w:r>
          </w:p>
        </w:tc>
      </w:tr>
      <w:tr w:rsidR="221A46BD" w:rsidTr="221A46BD" w14:paraId="3F2D385C">
        <w:trPr>
          <w:trHeight w:val="300"/>
        </w:trPr>
        <w:tc>
          <w:tcPr>
            <w:tcW w:w="2325" w:type="dxa"/>
            <w:tcMar>
              <w:left w:w="105" w:type="dxa"/>
              <w:right w:w="105" w:type="dxa"/>
            </w:tcMar>
            <w:vAlign w:val="top"/>
          </w:tcPr>
          <w:p w:rsidR="221A46BD" w:rsidP="221A46BD" w:rsidRDefault="221A46BD" w14:paraId="04381631" w14:textId="2DFF1EBF">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Basic Sequence</w:t>
            </w:r>
          </w:p>
        </w:tc>
        <w:tc>
          <w:tcPr>
            <w:tcW w:w="7725" w:type="dxa"/>
            <w:tcMar>
              <w:left w:w="105" w:type="dxa"/>
              <w:right w:w="105" w:type="dxa"/>
            </w:tcMar>
            <w:vAlign w:val="top"/>
          </w:tcPr>
          <w:p w:rsidR="721C313C" w:rsidP="221A46BD" w:rsidRDefault="721C313C" w14:paraId="38148786" w14:textId="1F3D4D55">
            <w:pPr>
              <w:pStyle w:val="ListParagraph"/>
              <w:numPr>
                <w:ilvl w:val="0"/>
                <w:numId w:val="37"/>
              </w:numPr>
              <w:spacing w:before="0" w:beforeAutospacing="off" w:after="0" w:afterAutospacing="off" w:line="240" w:lineRule="auto"/>
              <w:ind w:right="0"/>
              <w:jc w:val="left"/>
              <w:rPr>
                <w:noProof w:val="0"/>
                <w:sz w:val="24"/>
                <w:szCs w:val="24"/>
                <w:lang w:val="en-US"/>
              </w:rPr>
            </w:pPr>
            <w:r w:rsidRPr="221A46BD" w:rsidR="721C313C">
              <w:rPr>
                <w:noProof w:val="0"/>
                <w:lang w:val="en-US"/>
              </w:rPr>
              <w:t xml:space="preserve">The system </w:t>
            </w:r>
            <w:r w:rsidRPr="221A46BD" w:rsidR="721C313C">
              <w:rPr>
                <w:noProof w:val="0"/>
                <w:lang w:val="en-US"/>
              </w:rPr>
              <w:t>renders</w:t>
            </w:r>
            <w:r w:rsidRPr="221A46BD" w:rsidR="721C313C">
              <w:rPr>
                <w:noProof w:val="0"/>
                <w:lang w:val="en-US"/>
              </w:rPr>
              <w:t xml:space="preserve"> three buttons (Cow Burps, Rice Cultivation, Manure Management) and three empty “gas‐cloud” </w:t>
            </w:r>
            <w:r w:rsidRPr="221A46BD" w:rsidR="721C313C">
              <w:rPr>
                <w:noProof w:val="0"/>
                <w:lang w:val="en-US"/>
              </w:rPr>
              <w:t>divs</w:t>
            </w:r>
            <w:r w:rsidRPr="221A46BD" w:rsidR="721C313C">
              <w:rPr>
                <w:noProof w:val="0"/>
                <w:lang w:val="en-US"/>
              </w:rPr>
              <w:t xml:space="preserve">. </w:t>
            </w:r>
          </w:p>
          <w:p w:rsidR="721C313C" w:rsidP="221A46BD" w:rsidRDefault="721C313C" w14:paraId="1057D73B" w14:textId="2BDBCAFF">
            <w:pPr>
              <w:pStyle w:val="ListParagraph"/>
              <w:numPr>
                <w:ilvl w:val="0"/>
                <w:numId w:val="37"/>
              </w:numPr>
              <w:spacing w:before="0" w:beforeAutospacing="off" w:after="0" w:afterAutospacing="off" w:line="240" w:lineRule="auto"/>
              <w:ind w:right="0"/>
              <w:jc w:val="left"/>
              <w:rPr>
                <w:noProof w:val="0"/>
                <w:sz w:val="24"/>
                <w:szCs w:val="24"/>
                <w:lang w:val="en-US"/>
              </w:rPr>
            </w:pPr>
            <w:r w:rsidRPr="221A46BD" w:rsidR="721C313C">
              <w:rPr>
                <w:noProof w:val="0"/>
                <w:lang w:val="en-US"/>
              </w:rPr>
              <w:t>The user clicks one of the source buttons (</w:t>
            </w:r>
            <w:r w:rsidRPr="221A46BD" w:rsidR="721C313C">
              <w:rPr>
                <w:noProof w:val="0"/>
                <w:lang w:val="en-US"/>
              </w:rPr>
              <w:t>e.g.</w:t>
            </w:r>
            <w:r w:rsidRPr="221A46BD" w:rsidR="721C313C">
              <w:rPr>
                <w:noProof w:val="0"/>
                <w:lang w:val="en-US"/>
              </w:rPr>
              <w:t xml:space="preserve"> Cow Burps).</w:t>
            </w:r>
          </w:p>
          <w:p w:rsidR="721C313C" w:rsidP="221A46BD" w:rsidRDefault="721C313C" w14:paraId="3DBDE5B4" w14:textId="1D6912DF">
            <w:pPr>
              <w:pStyle w:val="ListParagraph"/>
              <w:numPr>
                <w:ilvl w:val="0"/>
                <w:numId w:val="37"/>
              </w:numPr>
              <w:spacing w:before="0" w:beforeAutospacing="off" w:after="0" w:afterAutospacing="off" w:line="240" w:lineRule="auto"/>
              <w:ind w:right="0"/>
              <w:jc w:val="left"/>
              <w:rPr>
                <w:noProof w:val="0"/>
                <w:sz w:val="24"/>
                <w:szCs w:val="24"/>
                <w:lang w:val="en-US"/>
              </w:rPr>
            </w:pPr>
            <w:r w:rsidRPr="221A46BD" w:rsidR="721C313C">
              <w:rPr>
                <w:noProof w:val="0"/>
                <w:lang w:val="en-US"/>
              </w:rPr>
              <w:t xml:space="preserve"> The system increments that source’s click count, increases its gas‐cloud </w:t>
            </w:r>
            <w:r w:rsidRPr="221A46BD" w:rsidR="721C313C">
              <w:rPr>
                <w:noProof w:val="0"/>
                <w:lang w:val="en-US"/>
              </w:rPr>
              <w:t>div’s</w:t>
            </w:r>
            <w:r w:rsidRPr="221A46BD" w:rsidR="721C313C">
              <w:rPr>
                <w:noProof w:val="0"/>
                <w:lang w:val="en-US"/>
              </w:rPr>
              <w:t xml:space="preserve"> width/height by (</w:t>
            </w:r>
            <w:r w:rsidRPr="221A46BD" w:rsidR="721C313C">
              <w:rPr>
                <w:noProof w:val="0"/>
                <w:lang w:val="en-US"/>
              </w:rPr>
              <w:t>annualEmissions</w:t>
            </w:r>
            <w:r w:rsidRPr="221A46BD" w:rsidR="721C313C">
              <w:rPr>
                <w:noProof w:val="0"/>
                <w:lang w:val="en-US"/>
              </w:rPr>
              <w:t xml:space="preserve"> × SCALE_FACTOR), and displays the source’s name, description, and </w:t>
            </w:r>
            <w:r w:rsidRPr="221A46BD" w:rsidR="721C313C">
              <w:rPr>
                <w:noProof w:val="0"/>
                <w:lang w:val="en-US"/>
              </w:rPr>
              <w:t>annualEmissions</w:t>
            </w:r>
            <w:r w:rsidRPr="221A46BD" w:rsidR="721C313C">
              <w:rPr>
                <w:noProof w:val="0"/>
                <w:lang w:val="en-US"/>
              </w:rPr>
              <w:t>.</w:t>
            </w:r>
          </w:p>
          <w:p w:rsidR="721C313C" w:rsidP="221A46BD" w:rsidRDefault="721C313C" w14:paraId="751FE106" w14:textId="1E01DFD9">
            <w:pPr>
              <w:pStyle w:val="ListParagraph"/>
              <w:numPr>
                <w:ilvl w:val="0"/>
                <w:numId w:val="37"/>
              </w:numPr>
              <w:spacing w:before="0" w:beforeAutospacing="off" w:after="0" w:afterAutospacing="off" w:line="240" w:lineRule="auto"/>
              <w:ind w:right="0"/>
              <w:jc w:val="left"/>
              <w:rPr>
                <w:noProof w:val="0"/>
                <w:sz w:val="24"/>
                <w:szCs w:val="24"/>
                <w:lang w:val="en-US"/>
              </w:rPr>
            </w:pPr>
            <w:r w:rsidRPr="221A46BD" w:rsidR="721C313C">
              <w:rPr>
                <w:noProof w:val="0"/>
                <w:lang w:val="en-US"/>
              </w:rPr>
              <w:t>The user may repeat clicks to see the cloud grow further.</w:t>
            </w:r>
          </w:p>
          <w:p w:rsidR="721C313C" w:rsidP="221A46BD" w:rsidRDefault="721C313C" w14:paraId="2AB41797" w14:textId="5C72A177">
            <w:pPr>
              <w:pStyle w:val="ListParagraph"/>
              <w:numPr>
                <w:ilvl w:val="0"/>
                <w:numId w:val="37"/>
              </w:numPr>
              <w:spacing w:before="0" w:beforeAutospacing="off" w:after="0" w:afterAutospacing="off" w:line="240" w:lineRule="auto"/>
              <w:ind w:right="0"/>
              <w:jc w:val="left"/>
              <w:rPr>
                <w:noProof w:val="0"/>
                <w:sz w:val="24"/>
                <w:szCs w:val="24"/>
                <w:lang w:val="en-US"/>
              </w:rPr>
            </w:pPr>
            <w:r w:rsidRPr="221A46BD" w:rsidR="721C313C">
              <w:rPr>
                <w:noProof w:val="0"/>
                <w:lang w:val="en-US"/>
              </w:rPr>
              <w:t xml:space="preserve">At any </w:t>
            </w:r>
            <w:r w:rsidRPr="221A46BD" w:rsidR="721C313C">
              <w:rPr>
                <w:noProof w:val="0"/>
                <w:lang w:val="en-US"/>
              </w:rPr>
              <w:t>time</w:t>
            </w:r>
            <w:r w:rsidRPr="221A46BD" w:rsidR="721C313C">
              <w:rPr>
                <w:noProof w:val="0"/>
                <w:lang w:val="en-US"/>
              </w:rPr>
              <w:t xml:space="preserve"> the user clicks “Reset” to zero out all click counts, gas‐cloud sizes, and hide the info panel.</w:t>
            </w:r>
          </w:p>
        </w:tc>
      </w:tr>
      <w:tr w:rsidR="221A46BD" w:rsidTr="221A46BD" w14:paraId="75539AF5">
        <w:trPr>
          <w:trHeight w:val="300"/>
        </w:trPr>
        <w:tc>
          <w:tcPr>
            <w:tcW w:w="2325" w:type="dxa"/>
            <w:tcMar>
              <w:left w:w="105" w:type="dxa"/>
              <w:right w:w="105" w:type="dxa"/>
            </w:tcMar>
            <w:vAlign w:val="top"/>
          </w:tcPr>
          <w:p w:rsidR="221A46BD" w:rsidP="221A46BD" w:rsidRDefault="221A46BD" w14:paraId="1D2B43B6" w14:textId="4353FD0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Exceptions</w:t>
            </w:r>
          </w:p>
        </w:tc>
        <w:tc>
          <w:tcPr>
            <w:tcW w:w="7725" w:type="dxa"/>
            <w:tcMar>
              <w:left w:w="105" w:type="dxa"/>
              <w:right w:w="105" w:type="dxa"/>
            </w:tcMar>
            <w:vAlign w:val="top"/>
          </w:tcPr>
          <w:p w:rsidR="415E6F2F" w:rsidP="221A46BD" w:rsidRDefault="415E6F2F" w14:paraId="47AC50B2" w14:textId="34CCE9E3">
            <w:pPr>
              <w:pStyle w:val="Normal"/>
              <w:suppressLineNumbers w:val="0"/>
              <w:bidi w:val="0"/>
              <w:spacing w:before="0" w:beforeAutospacing="off" w:after="0" w:afterAutospacing="off" w:line="240" w:lineRule="auto"/>
              <w:ind w:left="0" w:right="0"/>
              <w:jc w:val="left"/>
            </w:pPr>
            <w:r w:rsidRPr="221A46BD" w:rsidR="415E6F2F">
              <w:rPr>
                <w:rFonts w:ascii="Calibri" w:hAnsi="Calibri" w:eastAsia="Calibri" w:cs="Calibri"/>
                <w:b w:val="0"/>
                <w:bCs w:val="0"/>
                <w:i w:val="0"/>
                <w:iCs w:val="0"/>
                <w:sz w:val="22"/>
                <w:szCs w:val="22"/>
                <w:lang w:val="en-US"/>
              </w:rPr>
              <w:t xml:space="preserve">None. </w:t>
            </w:r>
          </w:p>
        </w:tc>
      </w:tr>
      <w:tr w:rsidR="221A46BD" w:rsidTr="221A46BD" w14:paraId="42EC13CF">
        <w:trPr>
          <w:trHeight w:val="300"/>
        </w:trPr>
        <w:tc>
          <w:tcPr>
            <w:tcW w:w="2325" w:type="dxa"/>
            <w:tcMar>
              <w:left w:w="105" w:type="dxa"/>
              <w:right w:w="105" w:type="dxa"/>
            </w:tcMar>
            <w:vAlign w:val="top"/>
          </w:tcPr>
          <w:p w:rsidR="221A46BD" w:rsidP="221A46BD" w:rsidRDefault="221A46BD" w14:paraId="49B0F473" w14:textId="2623244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Post Conditions</w:t>
            </w:r>
          </w:p>
        </w:tc>
        <w:tc>
          <w:tcPr>
            <w:tcW w:w="7725" w:type="dxa"/>
            <w:tcMar>
              <w:left w:w="105" w:type="dxa"/>
              <w:right w:w="105" w:type="dxa"/>
            </w:tcMar>
            <w:vAlign w:val="top"/>
          </w:tcPr>
          <w:p w:rsidR="2FC1F485" w:rsidP="221A46BD" w:rsidRDefault="2FC1F485" w14:paraId="54B30E32" w14:textId="2A208907">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FC1F485">
              <w:rPr>
                <w:rFonts w:ascii="Calibri" w:hAnsi="Calibri" w:eastAsia="Calibri" w:cs="Calibri"/>
                <w:b w:val="0"/>
                <w:bCs w:val="0"/>
                <w:i w:val="0"/>
                <w:iCs w:val="0"/>
                <w:sz w:val="22"/>
                <w:szCs w:val="22"/>
                <w:lang w:val="en-US"/>
              </w:rPr>
              <w:t>Each gas‐cloud’s size and click counter correctly reflect the cumulative clicks, and the information panel shows details for the last‐clicked source.</w:t>
            </w:r>
          </w:p>
        </w:tc>
      </w:tr>
    </w:tbl>
    <w:p w:rsidR="221A46BD" w:rsidP="221A46BD" w:rsidRDefault="221A46BD" w14:paraId="1F0807D9" w14:textId="45733128">
      <w:pPr>
        <w:pStyle w:val="Normal"/>
        <w:ind w:left="0"/>
        <w:rPr>
          <w:rFonts w:ascii="Calibri" w:hAnsi="Calibri" w:eastAsia="Calibri" w:cs="Calibri"/>
          <w:b w:val="0"/>
          <w:bCs w:val="0"/>
          <w:i w:val="0"/>
          <w:iCs w:val="0"/>
          <w:caps w:val="0"/>
          <w:smallCaps w:val="0"/>
          <w:noProof w:val="0"/>
          <w:color w:val="000000" w:themeColor="text1" w:themeTint="FF" w:themeShade="FF"/>
          <w:sz w:val="24"/>
          <w:szCs w:val="24"/>
          <w:lang w:val="en"/>
        </w:rPr>
      </w:pPr>
    </w:p>
    <w:p w:rsidR="2DF4E201" w:rsidP="221A46BD" w:rsidRDefault="2DF4E201" w14:paraId="3D231FEF" w14:textId="2D5F1E64">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2DF4E2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Mock Layout</w:t>
      </w:r>
    </w:p>
    <w:p w:rsidR="473CEB3D" w:rsidP="221A46BD" w:rsidRDefault="473CEB3D" w14:paraId="6DF47156" w14:textId="7513DD65">
      <w:pPr>
        <w:pStyle w:val="ListParagraph"/>
        <w:numPr>
          <w:ilvl w:val="2"/>
          <w:numId w:val="12"/>
        </w:numPr>
        <w:jc w:val="center"/>
        <w:rPr/>
      </w:pPr>
      <w:r w:rsidR="473CEB3D">
        <w:drawing>
          <wp:inline wp14:editId="452B151A" wp14:anchorId="05855341">
            <wp:extent cx="4829175" cy="3619500"/>
            <wp:effectExtent l="0" t="0" r="0" b="0"/>
            <wp:docPr id="1669144017" name="" title=""/>
            <wp:cNvGraphicFramePr>
              <a:graphicFrameLocks noChangeAspect="1"/>
            </wp:cNvGraphicFramePr>
            <a:graphic>
              <a:graphicData uri="http://schemas.openxmlformats.org/drawingml/2006/picture">
                <pic:pic>
                  <pic:nvPicPr>
                    <pic:cNvPr id="0" name=""/>
                    <pic:cNvPicPr/>
                  </pic:nvPicPr>
                  <pic:blipFill>
                    <a:blip r:embed="R8c3830eb06734d5a">
                      <a:extLst>
                        <a:ext xmlns:a="http://schemas.openxmlformats.org/drawingml/2006/main" uri="{28A0092B-C50C-407E-A947-70E740481C1C}">
                          <a14:useLocalDpi val="0"/>
                        </a:ext>
                      </a:extLst>
                    </a:blip>
                    <a:stretch>
                      <a:fillRect/>
                    </a:stretch>
                  </pic:blipFill>
                  <pic:spPr>
                    <a:xfrm>
                      <a:off x="0" y="0"/>
                      <a:ext cx="4829175" cy="3619500"/>
                    </a:xfrm>
                    <a:prstGeom prst="rect">
                      <a:avLst/>
                    </a:prstGeom>
                  </pic:spPr>
                </pic:pic>
              </a:graphicData>
            </a:graphic>
          </wp:inline>
        </w:drawing>
      </w:r>
    </w:p>
    <w:p w:rsidR="2DF4E201" w:rsidP="221A46BD" w:rsidRDefault="2DF4E201" w14:paraId="628351C1" w14:textId="4A4D5D51">
      <w:pPr>
        <w:pStyle w:val="ListParagraph"/>
        <w:numPr>
          <w:ilvl w:val="2"/>
          <w:numId w:val="12"/>
        </w:numPr>
        <w:rPr>
          <w:rFonts w:ascii="Calibri" w:hAnsi="Calibri" w:eastAsia="Calibri" w:cs="Calibri"/>
          <w:b w:val="0"/>
          <w:bCs w:val="0"/>
          <w:i w:val="0"/>
          <w:iCs w:val="0"/>
          <w:caps w:val="0"/>
          <w:smallCaps w:val="0"/>
          <w:noProof w:val="0"/>
          <w:color w:val="000000" w:themeColor="text1" w:themeTint="FF" w:themeShade="FF"/>
          <w:sz w:val="24"/>
          <w:szCs w:val="24"/>
          <w:lang w:val="en"/>
        </w:rPr>
      </w:pPr>
      <w:r w:rsidRPr="221A46BD" w:rsidR="2DF4E2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Objects        </w:t>
      </w:r>
    </w:p>
    <w:tbl>
      <w:tblPr>
        <w:tblStyle w:val="TableGrid"/>
        <w:tblW w:w="0" w:type="auto"/>
        <w:tblInd w:w="705" w:type="dxa"/>
        <w:tblBorders>
          <w:top w:val="single" w:sz="6"/>
          <w:left w:val="single" w:sz="6"/>
          <w:bottom w:val="single" w:sz="6"/>
          <w:right w:val="single" w:sz="6"/>
        </w:tblBorders>
        <w:tblLayout w:type="fixed"/>
        <w:tblLook w:val="04A0" w:firstRow="1" w:lastRow="0" w:firstColumn="1" w:lastColumn="0" w:noHBand="0" w:noVBand="1"/>
      </w:tblPr>
      <w:tblGrid>
        <w:gridCol w:w="2250"/>
        <w:gridCol w:w="6600"/>
      </w:tblGrid>
      <w:tr w:rsidR="221A46BD" w:rsidTr="221A46BD" w14:paraId="008D8B7C">
        <w:trPr>
          <w:trHeight w:val="300"/>
        </w:trPr>
        <w:tc>
          <w:tcPr>
            <w:tcW w:w="2250" w:type="dxa"/>
            <w:tcMar>
              <w:left w:w="105" w:type="dxa"/>
              <w:right w:w="105" w:type="dxa"/>
            </w:tcMar>
            <w:vAlign w:val="top"/>
          </w:tcPr>
          <w:p w:rsidR="221A46BD" w:rsidP="221A46BD" w:rsidRDefault="221A46BD" w14:paraId="0F3BBE18" w14:textId="5297AD0D">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Data</w:t>
            </w:r>
          </w:p>
        </w:tc>
        <w:tc>
          <w:tcPr>
            <w:tcW w:w="6600" w:type="dxa"/>
            <w:tcMar>
              <w:left w:w="105" w:type="dxa"/>
              <w:right w:w="105" w:type="dxa"/>
            </w:tcMar>
            <w:vAlign w:val="top"/>
          </w:tcPr>
          <w:p w:rsidR="221A46BD" w:rsidP="221A46BD" w:rsidRDefault="221A46BD" w14:paraId="41E96008" w14:textId="7F8CCCA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Description</w:t>
            </w:r>
          </w:p>
        </w:tc>
      </w:tr>
      <w:tr w:rsidR="221A46BD" w:rsidTr="221A46BD" w14:paraId="32305580">
        <w:trPr>
          <w:trHeight w:val="300"/>
        </w:trPr>
        <w:tc>
          <w:tcPr>
            <w:tcW w:w="2250" w:type="dxa"/>
            <w:tcMar>
              <w:left w:w="105" w:type="dxa"/>
              <w:right w:w="105" w:type="dxa"/>
            </w:tcMar>
            <w:vAlign w:val="top"/>
          </w:tcPr>
          <w:p w:rsidR="2527CEB3" w:rsidP="221A46BD" w:rsidRDefault="2527CEB3" w14:paraId="397FF5FF" w14:textId="445C6CD4">
            <w:pPr>
              <w:pStyle w:val="Normal"/>
              <w:suppressLineNumbers w:val="0"/>
              <w:bidi w:val="0"/>
              <w:spacing w:before="0" w:beforeAutospacing="off" w:after="0" w:afterAutospacing="off" w:line="240" w:lineRule="auto"/>
              <w:ind w:left="0" w:right="0"/>
              <w:jc w:val="left"/>
            </w:pPr>
            <w:r w:rsidRPr="221A46BD" w:rsidR="2527CEB3">
              <w:rPr>
                <w:rFonts w:ascii="Calibri" w:hAnsi="Calibri" w:eastAsia="Calibri" w:cs="Calibri"/>
                <w:b w:val="0"/>
                <w:bCs w:val="0"/>
                <w:i w:val="0"/>
                <w:iCs w:val="0"/>
                <w:sz w:val="22"/>
                <w:szCs w:val="22"/>
                <w:lang w:val="en-US"/>
              </w:rPr>
              <w:t>emissionsData</w:t>
            </w:r>
          </w:p>
        </w:tc>
        <w:tc>
          <w:tcPr>
            <w:tcW w:w="6600" w:type="dxa"/>
            <w:tcMar>
              <w:left w:w="105" w:type="dxa"/>
              <w:right w:w="105" w:type="dxa"/>
            </w:tcMar>
            <w:vAlign w:val="top"/>
          </w:tcPr>
          <w:p w:rsidR="2527CEB3" w:rsidP="221A46BD" w:rsidRDefault="2527CEB3" w14:paraId="32ACC5D5" w14:textId="4C900A29">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2527CEB3">
              <w:rPr>
                <w:rFonts w:ascii="Calibri" w:hAnsi="Calibri" w:eastAsia="Calibri" w:cs="Calibri"/>
                <w:b w:val="0"/>
                <w:bCs w:val="0"/>
                <w:i w:val="0"/>
                <w:iCs w:val="0"/>
                <w:sz w:val="22"/>
                <w:szCs w:val="22"/>
                <w:lang w:val="en-US"/>
              </w:rPr>
              <w:t>mapping of source → { name, description, annualEmissions }</w:t>
            </w:r>
          </w:p>
        </w:tc>
      </w:tr>
      <w:tr w:rsidR="221A46BD" w:rsidTr="221A46BD" w14:paraId="10B54199">
        <w:trPr>
          <w:trHeight w:val="300"/>
        </w:trPr>
        <w:tc>
          <w:tcPr>
            <w:tcW w:w="2250" w:type="dxa"/>
            <w:tcMar>
              <w:left w:w="105" w:type="dxa"/>
              <w:right w:w="105" w:type="dxa"/>
            </w:tcMar>
            <w:vAlign w:val="top"/>
          </w:tcPr>
          <w:p w:rsidR="3FF1FA0B" w:rsidP="221A46BD" w:rsidRDefault="3FF1FA0B" w14:paraId="459F8EF2" w14:textId="39D757B4">
            <w:pPr>
              <w:pStyle w:val="Normal"/>
              <w:suppressLineNumbers w:val="0"/>
              <w:bidi w:val="0"/>
              <w:spacing w:before="0" w:beforeAutospacing="off" w:after="0" w:afterAutospacing="off" w:line="240" w:lineRule="auto"/>
              <w:ind w:left="0" w:right="0"/>
              <w:jc w:val="left"/>
            </w:pPr>
            <w:r w:rsidRPr="221A46BD" w:rsidR="3FF1FA0B">
              <w:rPr>
                <w:rFonts w:ascii="Calibri" w:hAnsi="Calibri" w:eastAsia="Calibri" w:cs="Calibri"/>
                <w:b w:val="0"/>
                <w:bCs w:val="0"/>
                <w:i w:val="0"/>
                <w:iCs w:val="0"/>
                <w:sz w:val="22"/>
                <w:szCs w:val="22"/>
                <w:lang w:val="en-US"/>
              </w:rPr>
              <w:t>clickCounts</w:t>
            </w:r>
          </w:p>
        </w:tc>
        <w:tc>
          <w:tcPr>
            <w:tcW w:w="6600" w:type="dxa"/>
            <w:tcMar>
              <w:left w:w="105" w:type="dxa"/>
              <w:right w:w="105" w:type="dxa"/>
            </w:tcMar>
            <w:vAlign w:val="top"/>
          </w:tcPr>
          <w:p w:rsidR="3FF1FA0B" w:rsidP="221A46BD" w:rsidRDefault="3FF1FA0B" w14:paraId="2A3D0C89" w14:textId="302C8CD1">
            <w:pPr>
              <w:spacing w:before="0" w:beforeAutospacing="off" w:after="0" w:afterAutospacing="off" w:line="240" w:lineRule="auto"/>
              <w:ind w:left="0" w:right="0"/>
              <w:jc w:val="left"/>
              <w:rPr>
                <w:rFonts w:ascii="Calibri" w:hAnsi="Calibri" w:eastAsia="Calibri" w:cs="Calibri"/>
                <w:b w:val="0"/>
                <w:bCs w:val="0"/>
                <w:i w:val="0"/>
                <w:iCs w:val="0"/>
                <w:sz w:val="22"/>
                <w:szCs w:val="22"/>
              </w:rPr>
            </w:pPr>
            <w:r w:rsidRPr="221A46BD" w:rsidR="3FF1FA0B">
              <w:rPr>
                <w:rFonts w:ascii="Calibri" w:hAnsi="Calibri" w:eastAsia="Calibri" w:cs="Calibri"/>
                <w:b w:val="0"/>
                <w:bCs w:val="0"/>
                <w:i w:val="0"/>
                <w:iCs w:val="0"/>
                <w:sz w:val="22"/>
                <w:szCs w:val="22"/>
                <w:lang w:val="en-US"/>
              </w:rPr>
              <w:t>{ cow, rice, industrial }</w:t>
            </w:r>
          </w:p>
        </w:tc>
      </w:tr>
      <w:tr w:rsidR="221A46BD" w:rsidTr="221A46BD" w14:paraId="485A209F">
        <w:trPr>
          <w:trHeight w:val="300"/>
        </w:trPr>
        <w:tc>
          <w:tcPr>
            <w:tcW w:w="2250" w:type="dxa"/>
            <w:tcMar>
              <w:left w:w="105" w:type="dxa"/>
              <w:right w:w="105" w:type="dxa"/>
            </w:tcMar>
            <w:vAlign w:val="top"/>
          </w:tcPr>
          <w:p w:rsidR="3FF1FA0B" w:rsidP="221A46BD" w:rsidRDefault="3FF1FA0B" w14:paraId="5852B72B" w14:textId="434E327F">
            <w:pPr>
              <w:pStyle w:val="Normal"/>
              <w:suppressLineNumbers w:val="0"/>
              <w:bidi w:val="0"/>
              <w:spacing w:before="0" w:beforeAutospacing="off" w:after="0" w:afterAutospacing="off" w:line="240" w:lineRule="auto"/>
              <w:ind w:left="0" w:right="0"/>
              <w:jc w:val="left"/>
            </w:pPr>
            <w:r w:rsidRPr="221A46BD" w:rsidR="3FF1FA0B">
              <w:rPr>
                <w:rFonts w:ascii="Calibri" w:hAnsi="Calibri" w:eastAsia="Calibri" w:cs="Calibri"/>
                <w:b w:val="0"/>
                <w:bCs w:val="0"/>
                <w:i w:val="0"/>
                <w:iCs w:val="0"/>
                <w:sz w:val="22"/>
                <w:szCs w:val="22"/>
                <w:lang w:val="en-US"/>
              </w:rPr>
              <w:t xml:space="preserve">gasSizes </w:t>
            </w:r>
          </w:p>
        </w:tc>
        <w:tc>
          <w:tcPr>
            <w:tcW w:w="6600" w:type="dxa"/>
            <w:tcMar>
              <w:left w:w="105" w:type="dxa"/>
              <w:right w:w="105" w:type="dxa"/>
            </w:tcMar>
            <w:vAlign w:val="top"/>
          </w:tcPr>
          <w:p w:rsidR="3FF1FA0B" w:rsidP="221A46BD" w:rsidRDefault="3FF1FA0B" w14:paraId="4EAAD546" w14:textId="1CF75347">
            <w:pPr>
              <w:pStyle w:val="Normal"/>
              <w:spacing w:line="240" w:lineRule="auto"/>
              <w:jc w:val="left"/>
              <w:rPr>
                <w:rFonts w:ascii="Calibri" w:hAnsi="Calibri" w:eastAsia="Calibri" w:cs="Calibri"/>
                <w:b w:val="0"/>
                <w:bCs w:val="0"/>
                <w:i w:val="0"/>
                <w:iCs w:val="0"/>
                <w:sz w:val="22"/>
                <w:szCs w:val="22"/>
                <w:lang w:val="en-US"/>
              </w:rPr>
            </w:pPr>
            <w:r w:rsidRPr="221A46BD" w:rsidR="3FF1FA0B">
              <w:rPr>
                <w:rFonts w:ascii="Calibri" w:hAnsi="Calibri" w:eastAsia="Calibri" w:cs="Calibri"/>
                <w:b w:val="0"/>
                <w:bCs w:val="0"/>
                <w:i w:val="0"/>
                <w:iCs w:val="0"/>
                <w:sz w:val="22"/>
                <w:szCs w:val="22"/>
                <w:lang w:val="en-US"/>
              </w:rPr>
              <w:t>{ cow, rice, industrial }</w:t>
            </w:r>
          </w:p>
        </w:tc>
      </w:tr>
      <w:tr w:rsidR="221A46BD" w:rsidTr="221A46BD" w14:paraId="3C973A55">
        <w:trPr>
          <w:trHeight w:val="300"/>
        </w:trPr>
        <w:tc>
          <w:tcPr>
            <w:tcW w:w="2250" w:type="dxa"/>
            <w:tcMar>
              <w:left w:w="105" w:type="dxa"/>
              <w:right w:w="105" w:type="dxa"/>
            </w:tcMar>
            <w:vAlign w:val="top"/>
          </w:tcPr>
          <w:p w:rsidR="3FF1FA0B" w:rsidP="221A46BD" w:rsidRDefault="3FF1FA0B" w14:paraId="75C14199" w14:textId="100BB39E">
            <w:pPr>
              <w:pStyle w:val="Normal"/>
              <w:spacing w:line="240" w:lineRule="auto"/>
              <w:jc w:val="left"/>
              <w:rPr>
                <w:rFonts w:ascii="Calibri" w:hAnsi="Calibri" w:eastAsia="Calibri" w:cs="Calibri"/>
                <w:b w:val="0"/>
                <w:bCs w:val="0"/>
                <w:i w:val="0"/>
                <w:iCs w:val="0"/>
                <w:sz w:val="22"/>
                <w:szCs w:val="22"/>
                <w:lang w:val="en-US"/>
              </w:rPr>
            </w:pPr>
            <w:r w:rsidRPr="221A46BD" w:rsidR="3FF1FA0B">
              <w:rPr>
                <w:rFonts w:ascii="Calibri" w:hAnsi="Calibri" w:eastAsia="Calibri" w:cs="Calibri"/>
                <w:b w:val="0"/>
                <w:bCs w:val="0"/>
                <w:i w:val="0"/>
                <w:iCs w:val="0"/>
                <w:sz w:val="22"/>
                <w:szCs w:val="22"/>
                <w:lang w:val="en-US"/>
              </w:rPr>
              <w:t>selectedSource</w:t>
            </w:r>
          </w:p>
        </w:tc>
        <w:tc>
          <w:tcPr>
            <w:tcW w:w="6600" w:type="dxa"/>
            <w:tcMar>
              <w:left w:w="105" w:type="dxa"/>
              <w:right w:w="105" w:type="dxa"/>
            </w:tcMar>
            <w:vAlign w:val="top"/>
          </w:tcPr>
          <w:p w:rsidR="3FF1FA0B" w:rsidP="221A46BD" w:rsidRDefault="3FF1FA0B" w14:paraId="2C1D1D22" w14:textId="190294A8">
            <w:pPr>
              <w:pStyle w:val="Normal"/>
              <w:spacing w:line="240" w:lineRule="auto"/>
              <w:jc w:val="left"/>
              <w:rPr>
                <w:rFonts w:ascii="Calibri" w:hAnsi="Calibri" w:eastAsia="Calibri" w:cs="Calibri"/>
                <w:b w:val="0"/>
                <w:bCs w:val="0"/>
                <w:i w:val="0"/>
                <w:iCs w:val="0"/>
                <w:sz w:val="22"/>
                <w:szCs w:val="22"/>
                <w:lang w:val="en-US"/>
              </w:rPr>
            </w:pPr>
            <w:r w:rsidRPr="221A46BD" w:rsidR="3FF1FA0B">
              <w:rPr>
                <w:rFonts w:ascii="Calibri" w:hAnsi="Calibri" w:eastAsia="Calibri" w:cs="Calibri"/>
                <w:b w:val="0"/>
                <w:bCs w:val="0"/>
                <w:i w:val="0"/>
                <w:iCs w:val="0"/>
                <w:sz w:val="22"/>
                <w:szCs w:val="22"/>
                <w:lang w:val="en-US"/>
              </w:rPr>
              <w:t>string key of the last‐clicked source</w:t>
            </w:r>
          </w:p>
        </w:tc>
      </w:tr>
    </w:tbl>
    <w:p w:rsidR="221A46BD" w:rsidP="221A46BD" w:rsidRDefault="221A46BD" w14:paraId="254A41E0" w14:textId="67FD4079">
      <w:pPr>
        <w:pStyle w:val="Normal"/>
        <w:spacing w:before="0" w:beforeAutospacing="off" w:after="0" w:afterAutospacing="off" w:line="276" w:lineRule="auto"/>
        <w:ind w:left="0" w:right="0"/>
        <w:rPr>
          <w:rFonts w:ascii="Arial" w:hAnsi="Arial" w:eastAsia="Arial" w:cs="Arial"/>
          <w:noProof w:val="0"/>
          <w:sz w:val="24"/>
          <w:szCs w:val="24"/>
          <w:lang w:val="en"/>
        </w:rPr>
      </w:pPr>
    </w:p>
    <w:p w:rsidR="62FD35E0" w:rsidP="194FB46D" w:rsidRDefault="62FD35E0" w14:paraId="736C6FAA" w14:textId="6B41F3D6">
      <w:pPr>
        <w:pStyle w:val="ListParagraph"/>
        <w:numPr>
          <w:ilvl w:val="0"/>
          <w:numId w:val="12"/>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Tables and Descriptions</w:t>
      </w:r>
    </w:p>
    <w:p w:rsidR="7AF369F1" w:rsidP="221A46BD" w:rsidRDefault="7AF369F1" w14:paraId="3EFE17F0" w14:textId="456C8FC4">
      <w:pPr>
        <w:pStyle w:val="ListParagraph"/>
        <w:numPr>
          <w:ilvl w:val="0"/>
          <w:numId w:val="38"/>
        </w:numPr>
        <w:rPr>
          <w:rFonts w:ascii="Arial" w:hAnsi="Arial" w:eastAsia="Arial" w:cs="Arial"/>
          <w:noProof w:val="0"/>
          <w:sz w:val="24"/>
          <w:szCs w:val="24"/>
          <w:lang w:val="en"/>
        </w:rPr>
      </w:pPr>
      <w:r w:rsidRPr="221A46BD" w:rsidR="7AF369F1">
        <w:rPr>
          <w:noProof w:val="0"/>
          <w:lang w:val="en-US"/>
        </w:rPr>
        <w:t>EcoImpact</w:t>
      </w:r>
      <w:r w:rsidRPr="221A46BD" w:rsidR="7AF369F1">
        <w:rPr>
          <w:noProof w:val="0"/>
          <w:lang w:val="en-US"/>
        </w:rPr>
        <w:t xml:space="preserve"> persists </w:t>
      </w:r>
      <w:r w:rsidRPr="221A46BD" w:rsidR="7AF369F1">
        <w:rPr>
          <w:noProof w:val="0"/>
          <w:lang w:val="en-US"/>
        </w:rPr>
        <w:t>all of</w:t>
      </w:r>
      <w:r w:rsidRPr="221A46BD" w:rsidR="7AF369F1">
        <w:rPr>
          <w:noProof w:val="0"/>
          <w:lang w:val="en-US"/>
        </w:rPr>
        <w:t xml:space="preserve"> its structured data in a single PostgreSQL database. The </w:t>
      </w:r>
      <w:r w:rsidRPr="221A46BD" w:rsidR="7AF369F1">
        <w:rPr>
          <w:noProof w:val="0"/>
          <w:lang w:val="en"/>
        </w:rPr>
        <w:t>schema evolved directly from the CSV and SQL‐dump files in the datasets/ folder. Below is a concise catalog of the tables exposed by our API, together with a plain-English description of what each one holds.</w:t>
      </w:r>
    </w:p>
    <w:p w:rsidR="221A46BD" w:rsidP="221A46BD" w:rsidRDefault="221A46BD" w14:paraId="4D5A57D4" w14:textId="475603C3">
      <w:pPr>
        <w:pStyle w:val="ListParagraph"/>
        <w:rPr>
          <w:noProof w:val="0"/>
          <w:lang w:val="en"/>
        </w:rPr>
      </w:pPr>
    </w:p>
    <w:p w:rsidR="7AF369F1" w:rsidP="221A46BD" w:rsidRDefault="7AF369F1" w14:paraId="07CA51C1" w14:textId="2E02E5FE">
      <w:pPr>
        <w:pStyle w:val="ListParagraph"/>
        <w:numPr>
          <w:ilvl w:val="0"/>
          <w:numId w:val="38"/>
        </w:numPr>
        <w:rPr>
          <w:noProof w:val="0"/>
          <w:lang w:val="en-US"/>
        </w:rPr>
      </w:pPr>
      <w:r w:rsidRPr="221A46BD" w:rsidR="7AF369F1">
        <w:rPr>
          <w:noProof w:val="0"/>
          <w:lang w:val="en"/>
        </w:rPr>
        <w:t xml:space="preserve"> </w:t>
      </w:r>
      <w:r w:rsidRPr="221A46BD" w:rsidR="7AF369F1">
        <w:rPr>
          <w:noProof w:val="0"/>
          <w:lang w:val="en-US"/>
        </w:rPr>
        <w:t>air_super</w:t>
      </w:r>
    </w:p>
    <w:p w:rsidR="7AF369F1" w:rsidP="221A46BD" w:rsidRDefault="7AF369F1" w14:paraId="115B8B07" w14:textId="7FC290B4">
      <w:pPr>
        <w:pStyle w:val="ListParagraph"/>
        <w:ind w:left="1440" w:firstLine="720"/>
        <w:rPr>
          <w:noProof w:val="0"/>
          <w:lang w:val="en-US"/>
        </w:rPr>
      </w:pPr>
      <w:r w:rsidRPr="221A46BD" w:rsidR="7AF369F1">
        <w:rPr>
          <w:noProof w:val="0"/>
          <w:lang w:val="en"/>
        </w:rPr>
        <w:t xml:space="preserve">This table tracks annual country-level CO₂ emissions broken down by </w:t>
      </w:r>
      <w:r>
        <w:tab/>
      </w:r>
      <w:r w:rsidRPr="221A46BD" w:rsidR="7AF369F1">
        <w:rPr>
          <w:noProof w:val="0"/>
          <w:lang w:val="en"/>
        </w:rPr>
        <w:t>source. Every</w:t>
      </w:r>
      <w:r w:rsidRPr="221A46BD" w:rsidR="6A38D2CA">
        <w:rPr>
          <w:noProof w:val="0"/>
          <w:lang w:val="en"/>
        </w:rPr>
        <w:t xml:space="preserve"> </w:t>
      </w:r>
      <w:r w:rsidRPr="221A46BD" w:rsidR="7AF369F1">
        <w:rPr>
          <w:noProof w:val="0"/>
          <w:lang w:val="en-US"/>
        </w:rPr>
        <w:t xml:space="preserve">row </w:t>
      </w:r>
      <w:r w:rsidRPr="221A46BD" w:rsidR="7AF369F1">
        <w:rPr>
          <w:noProof w:val="0"/>
          <w:lang w:val="en-US"/>
        </w:rPr>
        <w:t>records</w:t>
      </w:r>
      <w:r w:rsidRPr="221A46BD" w:rsidR="7AF369F1">
        <w:rPr>
          <w:noProof w:val="0"/>
          <w:lang w:val="en-US"/>
        </w:rPr>
        <w:t xml:space="preserve"> one country’s emissions </w:t>
      </w:r>
      <w:r w:rsidRPr="221A46BD" w:rsidR="7AF369F1">
        <w:rPr>
          <w:noProof w:val="0"/>
          <w:lang w:val="en-US"/>
        </w:rPr>
        <w:t>in a given year</w:t>
      </w:r>
      <w:r w:rsidRPr="221A46BD" w:rsidR="7AF369F1">
        <w:rPr>
          <w:noProof w:val="0"/>
          <w:lang w:val="en-US"/>
        </w:rPr>
        <w:t xml:space="preserve">, </w:t>
      </w:r>
      <w:r>
        <w:tab/>
      </w:r>
      <w:r w:rsidRPr="221A46BD" w:rsidR="7AF369F1">
        <w:rPr>
          <w:noProof w:val="0"/>
          <w:lang w:val="en-US"/>
        </w:rPr>
        <w:t>summing coal, oil, gas, cement,</w:t>
      </w:r>
      <w:r w:rsidRPr="221A46BD" w:rsidR="6FCB248C">
        <w:rPr>
          <w:noProof w:val="0"/>
          <w:lang w:val="en-US"/>
        </w:rPr>
        <w:t xml:space="preserve"> </w:t>
      </w:r>
      <w:r w:rsidRPr="221A46BD" w:rsidR="7AF369F1">
        <w:rPr>
          <w:noProof w:val="0"/>
          <w:lang w:val="en"/>
        </w:rPr>
        <w:t xml:space="preserve">flaring, and “other” into a total, and </w:t>
      </w:r>
      <w:r>
        <w:tab/>
      </w:r>
      <w:r w:rsidRPr="221A46BD" w:rsidR="7AF369F1">
        <w:rPr>
          <w:noProof w:val="0"/>
          <w:lang w:val="en"/>
        </w:rPr>
        <w:t>calculating per-capita output.</w:t>
      </w:r>
    </w:p>
    <w:p w:rsidR="221A46BD" w:rsidP="221A46BD" w:rsidRDefault="221A46BD" w14:paraId="42D7622F" w14:textId="0E1B9AF3">
      <w:pPr>
        <w:pStyle w:val="ListParagraph"/>
        <w:rPr>
          <w:noProof w:val="0"/>
          <w:lang w:val="en-US"/>
        </w:rPr>
      </w:pPr>
    </w:p>
    <w:p w:rsidR="7AF369F1" w:rsidP="221A46BD" w:rsidRDefault="7AF369F1" w14:paraId="2E711F44" w14:textId="3CFE3794">
      <w:pPr>
        <w:pStyle w:val="ListParagraph"/>
        <w:numPr>
          <w:ilvl w:val="0"/>
          <w:numId w:val="39"/>
        </w:numPr>
        <w:rPr>
          <w:noProof w:val="0"/>
          <w:lang w:val="en-US"/>
        </w:rPr>
      </w:pPr>
      <w:r w:rsidRPr="221A46BD" w:rsidR="7AF369F1">
        <w:rPr>
          <w:noProof w:val="0"/>
          <w:lang w:val="en-US"/>
        </w:rPr>
        <w:t>water_super</w:t>
      </w:r>
    </w:p>
    <w:p w:rsidR="7AF369F1" w:rsidP="221A46BD" w:rsidRDefault="7AF369F1" w14:paraId="0826ADE2" w14:textId="7886B1A7">
      <w:pPr>
        <w:pStyle w:val="ListParagraph"/>
        <w:ind w:left="1440" w:firstLine="720"/>
        <w:rPr>
          <w:rFonts w:ascii="Arial" w:hAnsi="Arial" w:eastAsia="Arial" w:cs="Arial"/>
          <w:noProof w:val="0"/>
          <w:sz w:val="24"/>
          <w:szCs w:val="24"/>
          <w:lang w:val="en-US"/>
        </w:rPr>
      </w:pPr>
      <w:r w:rsidRPr="221A46BD" w:rsidR="7AF369F1">
        <w:rPr>
          <w:noProof w:val="0"/>
          <w:lang w:val="en"/>
        </w:rPr>
        <w:t xml:space="preserve">This table holds national plastic-waste statistics for “water” impact </w:t>
      </w:r>
      <w:r>
        <w:tab/>
      </w:r>
      <w:r w:rsidRPr="221A46BD" w:rsidR="7AF369F1">
        <w:rPr>
          <w:noProof w:val="0"/>
          <w:lang w:val="en"/>
        </w:rPr>
        <w:t>pages</w:t>
      </w:r>
      <w:r w:rsidRPr="221A46BD" w:rsidR="054E2332">
        <w:rPr>
          <w:noProof w:val="0"/>
          <w:lang w:val="en"/>
        </w:rPr>
        <w:t>.</w:t>
      </w:r>
      <w:r w:rsidRPr="221A46BD" w:rsidR="2118633F">
        <w:rPr>
          <w:noProof w:val="0"/>
          <w:lang w:val="en"/>
        </w:rPr>
        <w:t xml:space="preserve"> </w:t>
      </w:r>
      <w:r w:rsidRPr="221A46BD" w:rsidR="7AF369F1">
        <w:rPr>
          <w:noProof w:val="0"/>
          <w:lang w:val="en"/>
        </w:rPr>
        <w:t>Each</w:t>
      </w:r>
      <w:r w:rsidRPr="221A46BD" w:rsidR="6CA7BE92">
        <w:rPr>
          <w:noProof w:val="0"/>
          <w:lang w:val="en"/>
        </w:rPr>
        <w:t xml:space="preserve"> </w:t>
      </w:r>
      <w:r w:rsidRPr="221A46BD" w:rsidR="7AF369F1">
        <w:rPr>
          <w:noProof w:val="0"/>
          <w:lang w:val="en"/>
        </w:rPr>
        <w:t xml:space="preserve">row lists a country’s total waste generation, its main </w:t>
      </w:r>
      <w:r>
        <w:tab/>
      </w:r>
      <w:r w:rsidRPr="221A46BD" w:rsidR="7AF369F1">
        <w:rPr>
          <w:noProof w:val="0"/>
          <w:lang w:val="en"/>
        </w:rPr>
        <w:t>waste sources, recycling rate,</w:t>
      </w:r>
      <w:r w:rsidRPr="221A46BD" w:rsidR="51DCD8A0">
        <w:rPr>
          <w:noProof w:val="0"/>
          <w:lang w:val="en"/>
        </w:rPr>
        <w:t xml:space="preserve"> </w:t>
      </w:r>
      <w:r w:rsidRPr="221A46BD" w:rsidR="7AF369F1">
        <w:rPr>
          <w:noProof w:val="0"/>
          <w:lang w:val="en"/>
        </w:rPr>
        <w:t>per-capita waste (kg), and a coastal-</w:t>
      </w:r>
      <w:r>
        <w:tab/>
      </w:r>
      <w:r w:rsidRPr="221A46BD" w:rsidR="7AF369F1">
        <w:rPr>
          <w:noProof w:val="0"/>
          <w:lang w:val="en"/>
        </w:rPr>
        <w:t>waste-risk category.</w:t>
      </w:r>
    </w:p>
    <w:p w:rsidR="221A46BD" w:rsidP="221A46BD" w:rsidRDefault="221A46BD" w14:paraId="4C7BFA30" w14:textId="71C6718A">
      <w:pPr>
        <w:pStyle w:val="ListParagraph"/>
        <w:rPr>
          <w:noProof w:val="0"/>
          <w:lang w:val="en"/>
        </w:rPr>
      </w:pPr>
    </w:p>
    <w:p w:rsidR="7AF369F1" w:rsidP="221A46BD" w:rsidRDefault="7AF369F1" w14:paraId="3D83171B" w14:textId="2723FF2B">
      <w:pPr>
        <w:pStyle w:val="ListParagraph"/>
        <w:numPr>
          <w:ilvl w:val="0"/>
          <w:numId w:val="40"/>
        </w:numPr>
        <w:rPr>
          <w:noProof w:val="0"/>
          <w:lang w:val="en-US"/>
        </w:rPr>
      </w:pPr>
      <w:r w:rsidRPr="221A46BD" w:rsidR="7AF369F1">
        <w:rPr>
          <w:noProof w:val="0"/>
          <w:lang w:val="en-US"/>
        </w:rPr>
        <w:t>plastic_projections</w:t>
      </w:r>
    </w:p>
    <w:p w:rsidR="7AF369F1" w:rsidP="221A46BD" w:rsidRDefault="7AF369F1" w14:paraId="3A53CA4C" w14:textId="795036E1">
      <w:pPr>
        <w:pStyle w:val="ListParagraph"/>
        <w:ind w:left="1440" w:firstLine="720"/>
        <w:rPr>
          <w:rFonts w:ascii="Arial" w:hAnsi="Arial" w:eastAsia="Arial" w:cs="Arial"/>
          <w:noProof w:val="0"/>
          <w:sz w:val="24"/>
          <w:szCs w:val="24"/>
          <w:lang w:val="en-US"/>
        </w:rPr>
      </w:pPr>
      <w:r w:rsidRPr="221A46BD" w:rsidR="7AF369F1">
        <w:rPr>
          <w:noProof w:val="0"/>
          <w:lang w:val="en-US"/>
        </w:rPr>
        <w:t xml:space="preserve">This table </w:t>
      </w:r>
      <w:r w:rsidRPr="221A46BD" w:rsidR="7AF369F1">
        <w:rPr>
          <w:noProof w:val="0"/>
          <w:lang w:val="en-US"/>
        </w:rPr>
        <w:t>contains</w:t>
      </w:r>
      <w:r w:rsidRPr="221A46BD" w:rsidR="7AF369F1">
        <w:rPr>
          <w:noProof w:val="0"/>
          <w:lang w:val="en-US"/>
        </w:rPr>
        <w:t xml:space="preserve"> a time series of ocean-plastic projections. Each </w:t>
      </w:r>
      <w:r>
        <w:tab/>
      </w:r>
      <w:r w:rsidRPr="221A46BD" w:rsidR="7AF369F1">
        <w:rPr>
          <w:noProof w:val="0"/>
          <w:lang w:val="en-US"/>
        </w:rPr>
        <w:t>record</w:t>
      </w:r>
      <w:r w:rsidRPr="221A46BD" w:rsidR="104A1350">
        <w:rPr>
          <w:noProof w:val="0"/>
          <w:lang w:val="en-US"/>
        </w:rPr>
        <w:t xml:space="preserve"> </w:t>
      </w:r>
      <w:r w:rsidRPr="221A46BD" w:rsidR="7AF369F1">
        <w:rPr>
          <w:noProof w:val="0"/>
          <w:lang w:val="en-US"/>
        </w:rPr>
        <w:t>has a</w:t>
      </w:r>
      <w:r w:rsidRPr="221A46BD" w:rsidR="2292B717">
        <w:rPr>
          <w:noProof w:val="0"/>
          <w:lang w:val="en-US"/>
        </w:rPr>
        <w:t xml:space="preserve"> </w:t>
      </w:r>
      <w:r w:rsidRPr="221A46BD" w:rsidR="7AF369F1">
        <w:rPr>
          <w:noProof w:val="0"/>
          <w:lang w:val="en"/>
        </w:rPr>
        <w:t xml:space="preserve">year, a fractional coverage of the world’s oceans, and a </w:t>
      </w:r>
      <w:r>
        <w:tab/>
      </w:r>
      <w:r w:rsidRPr="221A46BD" w:rsidR="7AF369F1">
        <w:rPr>
          <w:noProof w:val="0"/>
          <w:lang w:val="en"/>
        </w:rPr>
        <w:t>short narrative describing</w:t>
      </w:r>
      <w:r w:rsidRPr="221A46BD" w:rsidR="0A69B06C">
        <w:rPr>
          <w:noProof w:val="0"/>
          <w:lang w:val="en"/>
        </w:rPr>
        <w:t xml:space="preserve"> </w:t>
      </w:r>
      <w:r w:rsidRPr="221A46BD" w:rsidR="7AF369F1">
        <w:rPr>
          <w:noProof w:val="0"/>
          <w:lang w:val="en"/>
        </w:rPr>
        <w:t>global impact at that level.</w:t>
      </w:r>
    </w:p>
    <w:p w:rsidR="221A46BD" w:rsidP="221A46BD" w:rsidRDefault="221A46BD" w14:paraId="60F24B06" w14:textId="48604C23">
      <w:pPr>
        <w:pStyle w:val="ListParagraph"/>
        <w:rPr>
          <w:noProof w:val="0"/>
          <w:lang w:val="en"/>
        </w:rPr>
      </w:pPr>
    </w:p>
    <w:p w:rsidR="0198F977" w:rsidP="221A46BD" w:rsidRDefault="0198F977" w14:paraId="42B14169" w14:textId="13DD834E">
      <w:pPr>
        <w:pStyle w:val="ListParagraph"/>
        <w:numPr>
          <w:ilvl w:val="0"/>
          <w:numId w:val="41"/>
        </w:numPr>
        <w:rPr>
          <w:rFonts w:ascii="Arial" w:hAnsi="Arial" w:eastAsia="Arial" w:cs="Arial"/>
          <w:noProof w:val="0"/>
          <w:sz w:val="24"/>
          <w:szCs w:val="24"/>
          <w:lang w:val="en-US"/>
        </w:rPr>
      </w:pPr>
      <w:r w:rsidRPr="221A46BD" w:rsidR="0198F977">
        <w:rPr>
          <w:noProof w:val="0"/>
          <w:lang w:val="en"/>
        </w:rPr>
        <w:t>c</w:t>
      </w:r>
      <w:r w:rsidRPr="221A46BD" w:rsidR="7AF369F1">
        <w:rPr>
          <w:noProof w:val="0"/>
          <w:lang w:val="en"/>
        </w:rPr>
        <w:t>ompanies</w:t>
      </w:r>
    </w:p>
    <w:p w:rsidR="7AF369F1" w:rsidP="221A46BD" w:rsidRDefault="7AF369F1" w14:paraId="2A2C0F97" w14:textId="1C30B1C8">
      <w:pPr>
        <w:pStyle w:val="ListParagraph"/>
        <w:ind w:left="1440" w:firstLine="720"/>
        <w:rPr>
          <w:rFonts w:ascii="Arial" w:hAnsi="Arial" w:eastAsia="Arial" w:cs="Arial"/>
          <w:noProof w:val="0"/>
          <w:sz w:val="24"/>
          <w:szCs w:val="24"/>
          <w:lang w:val="en-US"/>
        </w:rPr>
      </w:pPr>
      <w:r w:rsidRPr="221A46BD" w:rsidR="7AF369F1">
        <w:rPr>
          <w:noProof w:val="0"/>
          <w:lang w:val="en"/>
        </w:rPr>
        <w:t xml:space="preserve">This table aggregates corporate greenhouse-gas outputs. It stores the </w:t>
      </w:r>
      <w:r>
        <w:tab/>
      </w:r>
      <w:r w:rsidRPr="221A46BD" w:rsidR="7AF369F1">
        <w:rPr>
          <w:noProof w:val="0"/>
          <w:lang w:val="en"/>
        </w:rPr>
        <w:t>parent</w:t>
      </w:r>
      <w:r w:rsidRPr="221A46BD" w:rsidR="30A3E789">
        <w:rPr>
          <w:noProof w:val="0"/>
          <w:lang w:val="en"/>
        </w:rPr>
        <w:t xml:space="preserve"> </w:t>
      </w:r>
      <w:r w:rsidRPr="221A46BD" w:rsidR="7AF369F1">
        <w:rPr>
          <w:noProof w:val="0"/>
          <w:lang w:val="en-US"/>
        </w:rPr>
        <w:t>entity’s name and type (</w:t>
      </w:r>
      <w:r w:rsidRPr="221A46BD" w:rsidR="7AF369F1">
        <w:rPr>
          <w:noProof w:val="0"/>
          <w:lang w:val="en-US"/>
        </w:rPr>
        <w:t>e.g.</w:t>
      </w:r>
      <w:r w:rsidRPr="221A46BD" w:rsidR="7AF369F1">
        <w:rPr>
          <w:noProof w:val="0"/>
          <w:lang w:val="en-US"/>
        </w:rPr>
        <w:t xml:space="preserve"> Investor-owned Company), plus </w:t>
      </w:r>
      <w:r>
        <w:tab/>
      </w:r>
      <w:r w:rsidRPr="221A46BD" w:rsidR="7AF369F1">
        <w:rPr>
          <w:noProof w:val="0"/>
          <w:lang w:val="en-US"/>
        </w:rPr>
        <w:t>its annual total emissions</w:t>
      </w:r>
      <w:r w:rsidRPr="221A46BD" w:rsidR="0787BE7F">
        <w:rPr>
          <w:noProof w:val="0"/>
          <w:lang w:val="en-US"/>
        </w:rPr>
        <w:t xml:space="preserve"> </w:t>
      </w:r>
      <w:r w:rsidRPr="221A46BD" w:rsidR="7AF369F1">
        <w:rPr>
          <w:noProof w:val="0"/>
          <w:lang w:val="en-US"/>
        </w:rPr>
        <w:t xml:space="preserve">in million metric </w:t>
      </w:r>
      <w:r w:rsidRPr="221A46BD" w:rsidR="7AF369F1">
        <w:rPr>
          <w:noProof w:val="0"/>
          <w:lang w:val="en-US"/>
        </w:rPr>
        <w:t>tonnes</w:t>
      </w:r>
      <w:r w:rsidRPr="221A46BD" w:rsidR="7AF369F1">
        <w:rPr>
          <w:noProof w:val="0"/>
          <w:lang w:val="en-US"/>
        </w:rPr>
        <w:t xml:space="preserve"> (MMT </w:t>
      </w:r>
      <w:r w:rsidRPr="221A46BD" w:rsidR="7AF369F1">
        <w:rPr>
          <w:noProof w:val="0"/>
          <w:lang w:val="en-US"/>
        </w:rPr>
        <w:t>CO₂e</w:t>
      </w:r>
      <w:r w:rsidRPr="221A46BD" w:rsidR="7AF369F1">
        <w:rPr>
          <w:noProof w:val="0"/>
          <w:lang w:val="en-US"/>
        </w:rPr>
        <w:t>).</w:t>
      </w:r>
    </w:p>
    <w:p w:rsidR="221A46BD" w:rsidP="221A46BD" w:rsidRDefault="221A46BD" w14:paraId="57F6BD91" w14:textId="7DB78C9B">
      <w:pPr>
        <w:pStyle w:val="ListParagraph"/>
        <w:rPr>
          <w:noProof w:val="0"/>
          <w:lang w:val="en-US"/>
        </w:rPr>
      </w:pPr>
    </w:p>
    <w:p w:rsidR="7AF369F1" w:rsidP="221A46BD" w:rsidRDefault="7AF369F1" w14:paraId="25CC3C8C" w14:textId="6868C69D">
      <w:pPr>
        <w:pStyle w:val="ListParagraph"/>
        <w:numPr>
          <w:ilvl w:val="0"/>
          <w:numId w:val="42"/>
        </w:numPr>
        <w:rPr>
          <w:noProof w:val="0"/>
          <w:lang w:val="en-US"/>
        </w:rPr>
      </w:pPr>
      <w:r w:rsidRPr="221A46BD" w:rsidR="7AF369F1">
        <w:rPr>
          <w:noProof w:val="0"/>
          <w:lang w:val="en-US"/>
        </w:rPr>
        <w:t>object_degradation</w:t>
      </w:r>
    </w:p>
    <w:p w:rsidR="7AF369F1" w:rsidP="221A46BD" w:rsidRDefault="7AF369F1" w14:paraId="12917F05" w14:textId="4E62BC77">
      <w:pPr>
        <w:pStyle w:val="ListParagraph"/>
        <w:ind w:left="1440" w:firstLine="720"/>
        <w:rPr>
          <w:rFonts w:ascii="Arial" w:hAnsi="Arial" w:eastAsia="Arial" w:cs="Arial"/>
          <w:noProof w:val="0"/>
          <w:sz w:val="24"/>
          <w:szCs w:val="24"/>
          <w:lang w:val="en-US"/>
        </w:rPr>
      </w:pPr>
      <w:r w:rsidRPr="221A46BD" w:rsidR="7AF369F1">
        <w:rPr>
          <w:noProof w:val="0"/>
          <w:lang w:val="en-US"/>
        </w:rPr>
        <w:t xml:space="preserve">This table </w:t>
      </w:r>
      <w:r w:rsidRPr="221A46BD" w:rsidR="7AF369F1">
        <w:rPr>
          <w:noProof w:val="0"/>
          <w:lang w:val="en-US"/>
        </w:rPr>
        <w:t>enumerates</w:t>
      </w:r>
      <w:r w:rsidRPr="221A46BD" w:rsidR="7AF369F1">
        <w:rPr>
          <w:noProof w:val="0"/>
          <w:lang w:val="en-US"/>
        </w:rPr>
        <w:t xml:space="preserve"> everyday materials and how long they persist </w:t>
      </w:r>
      <w:r>
        <w:tab/>
      </w:r>
      <w:r w:rsidRPr="221A46BD" w:rsidR="7AF369F1">
        <w:rPr>
          <w:noProof w:val="0"/>
          <w:lang w:val="en-US"/>
        </w:rPr>
        <w:t>in the</w:t>
      </w:r>
      <w:r w:rsidRPr="221A46BD" w:rsidR="5493E694">
        <w:rPr>
          <w:noProof w:val="0"/>
          <w:lang w:val="en-US"/>
        </w:rPr>
        <w:t xml:space="preserve"> </w:t>
      </w:r>
      <w:r w:rsidRPr="221A46BD" w:rsidR="7AF369F1">
        <w:rPr>
          <w:noProof w:val="0"/>
          <w:lang w:val="en-US"/>
        </w:rPr>
        <w:t xml:space="preserve">environment. Each entry names an object, classifies its type, </w:t>
      </w:r>
      <w:r>
        <w:tab/>
      </w:r>
      <w:r w:rsidRPr="221A46BD" w:rsidR="7AF369F1">
        <w:rPr>
          <w:noProof w:val="0"/>
          <w:lang w:val="en-US"/>
        </w:rPr>
        <w:t xml:space="preserve">and gives </w:t>
      </w:r>
      <w:r w:rsidRPr="221A46BD" w:rsidR="7AF369F1">
        <w:rPr>
          <w:noProof w:val="0"/>
          <w:lang w:val="en-US"/>
        </w:rPr>
        <w:t>a time period</w:t>
      </w:r>
      <w:r w:rsidRPr="221A46BD" w:rsidR="5A2F81D3">
        <w:rPr>
          <w:noProof w:val="0"/>
          <w:lang w:val="en-US"/>
        </w:rPr>
        <w:t xml:space="preserve"> </w:t>
      </w:r>
      <w:r w:rsidRPr="221A46BD" w:rsidR="7AF369F1">
        <w:rPr>
          <w:noProof w:val="0"/>
          <w:lang w:val="en"/>
        </w:rPr>
        <w:t>(in years) until full degradation.</w:t>
      </w:r>
    </w:p>
    <w:p w:rsidR="221A46BD" w:rsidP="221A46BD" w:rsidRDefault="221A46BD" w14:paraId="235CE54D" w14:textId="7126DAB3">
      <w:pPr>
        <w:pStyle w:val="ListParagraph"/>
        <w:spacing w:before="0" w:beforeAutospacing="off" w:after="0" w:afterAutospacing="off" w:line="276" w:lineRule="auto"/>
        <w:ind w:left="1080" w:right="0" w:hanging="0"/>
        <w:rPr>
          <w:rFonts w:ascii="Arial" w:hAnsi="Arial" w:eastAsia="Arial" w:cs="Arial"/>
          <w:noProof w:val="0"/>
          <w:sz w:val="24"/>
          <w:szCs w:val="24"/>
          <w:lang w:val="en"/>
        </w:rPr>
      </w:pPr>
    </w:p>
    <w:p w:rsidR="62FD35E0" w:rsidP="194FB46D" w:rsidRDefault="62FD35E0" w14:paraId="0476DFDB" w14:textId="06449742">
      <w:pPr>
        <w:pStyle w:val="ListParagraph"/>
        <w:numPr>
          <w:ilvl w:val="1"/>
          <w:numId w:val="12"/>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Storage</w:t>
      </w:r>
    </w:p>
    <w:p w:rsidR="0C8781EA" w:rsidP="221A46BD" w:rsidRDefault="0C8781EA" w14:paraId="3A79FAF2" w14:textId="7D48B8BB">
      <w:pPr>
        <w:pStyle w:val="ListParagraph"/>
        <w:numPr>
          <w:ilvl w:val="0"/>
          <w:numId w:val="43"/>
        </w:numPr>
        <w:rPr>
          <w:noProof w:val="0"/>
          <w:lang w:val="en"/>
        </w:rPr>
      </w:pPr>
      <w:r w:rsidRPr="221A46BD" w:rsidR="0C8781EA">
        <w:rPr>
          <w:noProof w:val="0"/>
          <w:lang w:val="en"/>
        </w:rPr>
        <w:t xml:space="preserve">All tabular data lives in PostgreSQL tables created at application startup from the </w:t>
      </w:r>
      <w:r w:rsidRPr="221A46BD" w:rsidR="0C8781EA">
        <w:rPr>
          <w:noProof w:val="0"/>
          <w:lang w:val="en-US"/>
        </w:rPr>
        <w:t>SQLAlchemy</w:t>
      </w:r>
      <w:r w:rsidRPr="221A46BD" w:rsidR="0C8781EA">
        <w:rPr>
          <w:noProof w:val="0"/>
          <w:lang w:val="en-US"/>
        </w:rPr>
        <w:t xml:space="preserve"> models and/or loaded via our </w:t>
      </w:r>
      <w:r w:rsidRPr="221A46BD" w:rsidR="0C8781EA">
        <w:rPr>
          <w:noProof w:val="0"/>
          <w:lang w:val="en-US"/>
        </w:rPr>
        <w:t>initial</w:t>
      </w:r>
      <w:r w:rsidRPr="221A46BD" w:rsidR="0C8781EA">
        <w:rPr>
          <w:noProof w:val="0"/>
          <w:lang w:val="en-US"/>
        </w:rPr>
        <w:t xml:space="preserve"> SQL dump (datasets/Setup/</w:t>
      </w:r>
      <w:r w:rsidRPr="221A46BD" w:rsidR="0C8781EA">
        <w:rPr>
          <w:noProof w:val="0"/>
          <w:lang w:val="en-US"/>
        </w:rPr>
        <w:t>ec</w:t>
      </w:r>
      <w:r w:rsidRPr="221A46BD" w:rsidR="0C8781EA">
        <w:rPr>
          <w:noProof w:val="0"/>
          <w:lang w:val="en-US"/>
        </w:rPr>
        <w:t>oimpact_dump.sql</w:t>
      </w:r>
      <w:r w:rsidRPr="221A46BD" w:rsidR="0C8781EA">
        <w:rPr>
          <w:noProof w:val="0"/>
          <w:lang w:val="en-US"/>
        </w:rPr>
        <w:t>). The digital assets that drive the UI—React bundles, CSS, PNG sequences, SVG icons, and short looping videos—</w:t>
      </w:r>
      <w:r w:rsidRPr="221A46BD" w:rsidR="0C8781EA">
        <w:rPr>
          <w:noProof w:val="0"/>
          <w:lang w:val="en-US"/>
        </w:rPr>
        <w:t>reside</w:t>
      </w:r>
      <w:r w:rsidRPr="221A46BD" w:rsidR="0C8781EA">
        <w:rPr>
          <w:noProof w:val="0"/>
          <w:lang w:val="en-US"/>
        </w:rPr>
        <w:t xml:space="preserve"> in the frontend’s public/visuals directory and are served as static files by whichever web server hosts the React app. </w:t>
      </w:r>
      <w:r w:rsidRPr="221A46BD" w:rsidR="0C8781EA">
        <w:rPr>
          <w:noProof w:val="0"/>
          <w:lang w:val="en"/>
        </w:rPr>
        <w:t>No client-side or in-memory caching beyond the browser’s normal HTTP cache is employed.</w:t>
      </w:r>
    </w:p>
    <w:p w:rsidR="221A46BD" w:rsidP="221A46BD" w:rsidRDefault="221A46BD" w14:paraId="1466AF37" w14:textId="1ACA05D4">
      <w:pPr>
        <w:pStyle w:val="ListParagraph"/>
        <w:ind w:left="2520"/>
        <w:rPr>
          <w:noProof w:val="0"/>
          <w:lang w:val="en"/>
        </w:rPr>
      </w:pPr>
    </w:p>
    <w:p w:rsidR="62FD35E0" w:rsidP="194FB46D" w:rsidRDefault="62FD35E0" w14:paraId="16CF9AB4" w14:textId="63D67263">
      <w:pPr>
        <w:pStyle w:val="ListParagraph"/>
        <w:numPr>
          <w:ilvl w:val="1"/>
          <w:numId w:val="12"/>
        </w:numPr>
        <w:spacing w:before="0" w:beforeAutospacing="off" w:after="0" w:afterAutospacing="off" w:line="276" w:lineRule="auto"/>
        <w:ind w:left="216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Data Dictionary</w:t>
      </w:r>
    </w:p>
    <w:p w:rsidR="0BF66831" w:rsidP="221A46BD" w:rsidRDefault="0BF66831" w14:paraId="65337E8D" w14:textId="1A6F4F09">
      <w:pPr>
        <w:spacing w:before="240" w:beforeAutospacing="off" w:after="240" w:afterAutospacing="off"/>
        <w:ind w:left="1440" w:firstLine="720"/>
        <w:rPr>
          <w:noProof w:val="0"/>
          <w:lang w:val="en-US"/>
        </w:rPr>
      </w:pPr>
      <w:r w:rsidRPr="221A46BD" w:rsidR="0BF66831">
        <w:rPr>
          <w:noProof w:val="0"/>
          <w:lang w:val="en-US"/>
        </w:rPr>
        <w:t>air_super</w:t>
      </w:r>
      <w:r w:rsidRPr="221A46BD" w:rsidR="0BF66831">
        <w:rPr>
          <w:noProof w:val="0"/>
          <w:lang w:val="en-US"/>
        </w:rPr>
        <w:t xml:space="preserve"> </w:t>
      </w:r>
    </w:p>
    <w:p w:rsidR="0BF66831" w:rsidP="221A46BD" w:rsidRDefault="0BF66831" w14:paraId="47329500" w14:textId="2600DA19">
      <w:pPr>
        <w:spacing w:before="240" w:beforeAutospacing="off" w:after="240" w:afterAutospacing="off"/>
        <w:ind w:left="1440" w:firstLine="720"/>
        <w:rPr>
          <w:noProof w:val="0"/>
          <w:lang w:val="en-US"/>
        </w:rPr>
      </w:pPr>
      <w:r w:rsidRPr="221A46BD" w:rsidR="0BF66831">
        <w:rPr>
          <w:noProof w:val="0"/>
          <w:lang w:val="en-US"/>
        </w:rPr>
        <w:t xml:space="preserve">• country (VARCHAR): full country name • </w:t>
      </w:r>
      <w:r w:rsidRPr="221A46BD" w:rsidR="0BF66831">
        <w:rPr>
          <w:noProof w:val="0"/>
          <w:lang w:val="en-US"/>
        </w:rPr>
        <w:t>country_code</w:t>
      </w:r>
      <w:r w:rsidRPr="221A46BD" w:rsidR="0BF66831">
        <w:rPr>
          <w:noProof w:val="0"/>
          <w:lang w:val="en-US"/>
        </w:rPr>
        <w:t xml:space="preserve"> (CHAR): ISO‐</w:t>
      </w:r>
      <w:r>
        <w:tab/>
      </w:r>
      <w:r w:rsidRPr="221A46BD" w:rsidR="0BF66831">
        <w:rPr>
          <w:noProof w:val="0"/>
          <w:lang w:val="en-US"/>
        </w:rPr>
        <w:t xml:space="preserve">style short code (e.g. “USA”, “CHN”) </w:t>
      </w:r>
    </w:p>
    <w:p w:rsidR="0BF66831" w:rsidP="221A46BD" w:rsidRDefault="0BF66831" w14:paraId="7D4EE988" w14:textId="30E54D76">
      <w:pPr>
        <w:spacing w:before="240" w:beforeAutospacing="off" w:after="240" w:afterAutospacing="off"/>
        <w:ind w:left="1440" w:firstLine="720"/>
        <w:rPr>
          <w:noProof w:val="0"/>
          <w:lang w:val="en-US"/>
        </w:rPr>
      </w:pPr>
      <w:r w:rsidRPr="221A46BD" w:rsidR="0BF66831">
        <w:rPr>
          <w:noProof w:val="0"/>
          <w:lang w:val="en-US"/>
        </w:rPr>
        <w:t xml:space="preserve">• year (INTEGER): calendar year of the data • total (FLOAT): total CO₂ </w:t>
      </w:r>
      <w:r>
        <w:tab/>
      </w:r>
      <w:r w:rsidRPr="221A46BD" w:rsidR="0BF66831">
        <w:rPr>
          <w:noProof w:val="0"/>
          <w:lang w:val="en-US"/>
        </w:rPr>
        <w:t xml:space="preserve">emissions in million metric </w:t>
      </w:r>
      <w:r w:rsidRPr="221A46BD" w:rsidR="0BF66831">
        <w:rPr>
          <w:noProof w:val="0"/>
          <w:lang w:val="en-US"/>
        </w:rPr>
        <w:t>tonnes</w:t>
      </w:r>
      <w:r w:rsidRPr="221A46BD" w:rsidR="0BF66831">
        <w:rPr>
          <w:noProof w:val="0"/>
          <w:lang w:val="en-US"/>
        </w:rPr>
        <w:t xml:space="preserve"> (MMT CO₂) </w:t>
      </w:r>
    </w:p>
    <w:p w:rsidR="0BF66831" w:rsidP="221A46BD" w:rsidRDefault="0BF66831" w14:paraId="61BA6ADB" w14:textId="52EEC481">
      <w:pPr>
        <w:spacing w:before="240" w:beforeAutospacing="off" w:after="240" w:afterAutospacing="off"/>
        <w:ind w:left="1440" w:firstLine="720"/>
        <w:rPr>
          <w:noProof w:val="0"/>
          <w:lang w:val="en-US"/>
        </w:rPr>
      </w:pPr>
      <w:r w:rsidRPr="221A46BD" w:rsidR="0BF66831">
        <w:rPr>
          <w:noProof w:val="0"/>
          <w:lang w:val="en-US"/>
        </w:rPr>
        <w:t xml:space="preserve">• coal, oil, gas, cement, flaring, other (FLOAT): sub-source emissions </w:t>
      </w:r>
      <w:r>
        <w:tab/>
      </w:r>
      <w:r w:rsidRPr="221A46BD" w:rsidR="0BF66831">
        <w:rPr>
          <w:noProof w:val="0"/>
          <w:lang w:val="en-US"/>
        </w:rPr>
        <w:t xml:space="preserve">(MMT CO₂) • </w:t>
      </w:r>
      <w:r w:rsidRPr="221A46BD" w:rsidR="0BF66831">
        <w:rPr>
          <w:noProof w:val="0"/>
          <w:lang w:val="en-US"/>
        </w:rPr>
        <w:t>per_capita</w:t>
      </w:r>
      <w:r w:rsidRPr="221A46BD" w:rsidR="0BF66831">
        <w:rPr>
          <w:noProof w:val="0"/>
          <w:lang w:val="en-US"/>
        </w:rPr>
        <w:t xml:space="preserve"> (FLOAT): per-person emissions in </w:t>
      </w:r>
      <w:r w:rsidRPr="221A46BD" w:rsidR="0BF66831">
        <w:rPr>
          <w:noProof w:val="0"/>
          <w:lang w:val="en-US"/>
        </w:rPr>
        <w:t>tonnes</w:t>
      </w:r>
      <w:r w:rsidRPr="221A46BD" w:rsidR="0BF66831">
        <w:rPr>
          <w:noProof w:val="0"/>
          <w:lang w:val="en-US"/>
        </w:rPr>
        <w:t xml:space="preserve"> </w:t>
      </w:r>
    </w:p>
    <w:p w:rsidR="0BF66831" w:rsidP="221A46BD" w:rsidRDefault="0BF66831" w14:paraId="32D3EB16" w14:textId="732CFCD1">
      <w:pPr>
        <w:spacing w:before="240" w:beforeAutospacing="off" w:after="240" w:afterAutospacing="off"/>
        <w:ind w:left="1440" w:firstLine="720"/>
        <w:rPr>
          <w:noProof w:val="0"/>
          <w:lang w:val="en-US"/>
        </w:rPr>
      </w:pPr>
      <w:r w:rsidRPr="221A46BD" w:rsidR="0BF66831">
        <w:rPr>
          <w:noProof w:val="0"/>
          <w:lang w:val="en-US"/>
        </w:rPr>
        <w:t xml:space="preserve">• </w:t>
      </w:r>
      <w:r w:rsidRPr="221A46BD" w:rsidR="0BF66831">
        <w:rPr>
          <w:noProof w:val="0"/>
          <w:lang w:val="en-US"/>
        </w:rPr>
        <w:t>number_code</w:t>
      </w:r>
      <w:r w:rsidRPr="221A46BD" w:rsidR="0BF66831">
        <w:rPr>
          <w:noProof w:val="0"/>
          <w:lang w:val="en-US"/>
        </w:rPr>
        <w:t xml:space="preserve"> (INTEGER): numeric ISO country code</w:t>
      </w:r>
    </w:p>
    <w:p w:rsidR="0BF66831" w:rsidP="221A46BD" w:rsidRDefault="0BF66831" w14:paraId="73FB7BA8" w14:textId="238E70A3">
      <w:pPr>
        <w:spacing w:before="0" w:beforeAutospacing="off" w:after="0" w:afterAutospacing="off" w:line="276" w:lineRule="auto"/>
        <w:ind w:left="2160" w:right="0" w:hanging="360"/>
        <w:rPr>
          <w:noProof w:val="0"/>
          <w:lang w:val="en-US"/>
        </w:rPr>
      </w:pPr>
      <w:r w:rsidRPr="221A46BD" w:rsidR="0BF66831">
        <w:rPr>
          <w:noProof w:val="0"/>
          <w:lang w:val="en-US"/>
        </w:rPr>
        <w:t>water_super</w:t>
      </w:r>
      <w:r>
        <w:br/>
      </w:r>
      <w:r w:rsidRPr="221A46BD" w:rsidR="0BF66831">
        <w:rPr>
          <w:noProof w:val="0"/>
          <w:lang w:val="en-US"/>
        </w:rPr>
        <w:t>• Country (VARCHAR): full country name</w:t>
      </w:r>
      <w:r>
        <w:br/>
      </w:r>
      <w:r w:rsidRPr="221A46BD" w:rsidR="0BF66831">
        <w:rPr>
          <w:noProof w:val="0"/>
          <w:lang w:val="en-US"/>
        </w:rPr>
        <w:t xml:space="preserve">• </w:t>
      </w:r>
      <w:r w:rsidRPr="221A46BD" w:rsidR="0BF66831">
        <w:rPr>
          <w:noProof w:val="0"/>
          <w:lang w:val="en-US"/>
        </w:rPr>
        <w:t>Total_Waste</w:t>
      </w:r>
      <w:r w:rsidRPr="221A46BD" w:rsidR="0BF66831">
        <w:rPr>
          <w:noProof w:val="0"/>
          <w:lang w:val="en-US"/>
        </w:rPr>
        <w:t xml:space="preserve"> (FLOAT): total plastic/municipal waste in million tonnes</w:t>
      </w:r>
      <w:r>
        <w:br/>
      </w:r>
      <w:r w:rsidRPr="221A46BD" w:rsidR="0BF66831">
        <w:rPr>
          <w:noProof w:val="0"/>
          <w:lang w:val="en-US"/>
        </w:rPr>
        <w:t xml:space="preserve">• </w:t>
      </w:r>
      <w:r w:rsidRPr="221A46BD" w:rsidR="0BF66831">
        <w:rPr>
          <w:noProof w:val="0"/>
          <w:lang w:val="en-US"/>
        </w:rPr>
        <w:t>Main_Sources</w:t>
      </w:r>
      <w:r w:rsidRPr="221A46BD" w:rsidR="0BF66831">
        <w:rPr>
          <w:noProof w:val="0"/>
          <w:lang w:val="en-US"/>
        </w:rPr>
        <w:t xml:space="preserve"> (VARCHAR): dominant waste-generation sectors/industries</w:t>
      </w:r>
      <w:r>
        <w:br/>
      </w:r>
      <w:r w:rsidRPr="221A46BD" w:rsidR="0BF66831">
        <w:rPr>
          <w:noProof w:val="0"/>
          <w:lang w:val="en-US"/>
        </w:rPr>
        <w:t xml:space="preserve">• </w:t>
      </w:r>
      <w:r w:rsidRPr="221A46BD" w:rsidR="0BF66831">
        <w:rPr>
          <w:noProof w:val="0"/>
          <w:lang w:val="en-US"/>
        </w:rPr>
        <w:t>Recycling_Rate</w:t>
      </w:r>
      <w:r w:rsidRPr="221A46BD" w:rsidR="0BF66831">
        <w:rPr>
          <w:noProof w:val="0"/>
          <w:lang w:val="en-US"/>
        </w:rPr>
        <w:t xml:space="preserve"> (FLOAT): national recycling percentage (0–100)</w:t>
      </w:r>
      <w:r>
        <w:br/>
      </w:r>
      <w:r w:rsidRPr="221A46BD" w:rsidR="0BF66831">
        <w:rPr>
          <w:noProof w:val="0"/>
          <w:lang w:val="en-US"/>
        </w:rPr>
        <w:t xml:space="preserve">• </w:t>
      </w:r>
      <w:r w:rsidRPr="221A46BD" w:rsidR="0BF66831">
        <w:rPr>
          <w:noProof w:val="0"/>
          <w:lang w:val="en-US"/>
        </w:rPr>
        <w:t>Per_Capita_Waste_KG</w:t>
      </w:r>
      <w:r w:rsidRPr="221A46BD" w:rsidR="0BF66831">
        <w:rPr>
          <w:noProof w:val="0"/>
          <w:lang w:val="en-US"/>
        </w:rPr>
        <w:t xml:space="preserve"> (FLOAT): kilograms of waste per person per year</w:t>
      </w:r>
      <w:r>
        <w:br/>
      </w:r>
      <w:r w:rsidRPr="221A46BD" w:rsidR="0BF66831">
        <w:rPr>
          <w:noProof w:val="0"/>
          <w:lang w:val="en-US"/>
        </w:rPr>
        <w:t xml:space="preserve">• </w:t>
      </w:r>
      <w:r w:rsidRPr="221A46BD" w:rsidR="0BF66831">
        <w:rPr>
          <w:noProof w:val="0"/>
          <w:lang w:val="en-US"/>
        </w:rPr>
        <w:t>Coastal_Waste_Risk</w:t>
      </w:r>
      <w:r w:rsidRPr="221A46BD" w:rsidR="0BF66831">
        <w:rPr>
          <w:noProof w:val="0"/>
          <w:lang w:val="en-US"/>
        </w:rPr>
        <w:t xml:space="preserve"> (VARCHAR): qualitative risk category (“Low,” “Medium,” etc.)</w:t>
      </w:r>
      <w:r>
        <w:br/>
      </w:r>
      <w:r w:rsidRPr="221A46BD" w:rsidR="0BF66831">
        <w:rPr>
          <w:noProof w:val="0"/>
          <w:lang w:val="en-US"/>
        </w:rPr>
        <w:t xml:space="preserve">• </w:t>
      </w:r>
      <w:r w:rsidRPr="221A46BD" w:rsidR="0BF66831">
        <w:rPr>
          <w:noProof w:val="0"/>
          <w:lang w:val="en-US"/>
        </w:rPr>
        <w:t>Country_Code</w:t>
      </w:r>
      <w:r w:rsidRPr="221A46BD" w:rsidR="0BF66831">
        <w:rPr>
          <w:noProof w:val="0"/>
          <w:lang w:val="en-US"/>
        </w:rPr>
        <w:t xml:space="preserve"> (CHAR[3]): ISO code</w:t>
      </w:r>
      <w:r>
        <w:br/>
      </w:r>
    </w:p>
    <w:p w:rsidR="0BF66831" w:rsidP="221A46BD" w:rsidRDefault="0BF66831" w14:paraId="3BE2FA3B" w14:textId="189E6D4D">
      <w:pPr>
        <w:spacing w:before="0" w:beforeAutospacing="off" w:after="0" w:afterAutospacing="off" w:line="276" w:lineRule="auto"/>
        <w:ind w:left="2160" w:right="0" w:hanging="360"/>
        <w:rPr>
          <w:noProof w:val="0"/>
          <w:lang w:val="en-US"/>
        </w:rPr>
      </w:pPr>
      <w:r w:rsidRPr="221A46BD" w:rsidR="0BF66831">
        <w:rPr>
          <w:noProof w:val="0"/>
          <w:lang w:val="en-US"/>
        </w:rPr>
        <w:t>plastic_projections</w:t>
      </w:r>
      <w:r>
        <w:br/>
      </w:r>
      <w:r w:rsidRPr="221A46BD" w:rsidR="0BF66831">
        <w:rPr>
          <w:noProof w:val="0"/>
          <w:lang w:val="en-US"/>
        </w:rPr>
        <w:t>• year (INTEGER): projection year</w:t>
      </w:r>
      <w:r>
        <w:br/>
      </w:r>
      <w:r w:rsidRPr="221A46BD" w:rsidR="0BF66831">
        <w:rPr>
          <w:noProof w:val="0"/>
          <w:lang w:val="en-US"/>
        </w:rPr>
        <w:t>• coverage (FLOAT): fraction of global ocean surface covered by plastic (0–1)</w:t>
      </w:r>
      <w:r>
        <w:br/>
      </w:r>
      <w:r w:rsidRPr="221A46BD" w:rsidR="0BF66831">
        <w:rPr>
          <w:noProof w:val="0"/>
          <w:lang w:val="en-US"/>
        </w:rPr>
        <w:t>• impact (TEXT): narrative description of environmental consequences</w:t>
      </w:r>
      <w:r>
        <w:br/>
      </w:r>
    </w:p>
    <w:p w:rsidR="0BF66831" w:rsidP="221A46BD" w:rsidRDefault="0BF66831" w14:paraId="542BCB9E" w14:textId="6CE0A7B5">
      <w:pPr>
        <w:spacing w:before="0" w:beforeAutospacing="off" w:after="0" w:afterAutospacing="off" w:line="276" w:lineRule="auto"/>
        <w:ind w:left="2160" w:right="0" w:hanging="360"/>
        <w:rPr>
          <w:noProof w:val="0"/>
          <w:lang w:val="en-US"/>
        </w:rPr>
      </w:pPr>
      <w:r w:rsidRPr="221A46BD" w:rsidR="0BF66831">
        <w:rPr>
          <w:noProof w:val="0"/>
          <w:lang w:val="en-US"/>
        </w:rPr>
        <w:t>companies</w:t>
      </w:r>
      <w:r>
        <w:br/>
      </w:r>
      <w:r w:rsidRPr="221A46BD" w:rsidR="0BF66831">
        <w:rPr>
          <w:noProof w:val="0"/>
          <w:lang w:val="en-US"/>
        </w:rPr>
        <w:t>• id (SERIAL INTEGER): internal primary key</w:t>
      </w:r>
      <w:r>
        <w:br/>
      </w:r>
      <w:r w:rsidRPr="221A46BD" w:rsidR="0BF66831">
        <w:rPr>
          <w:noProof w:val="0"/>
          <w:lang w:val="en-US"/>
        </w:rPr>
        <w:t xml:space="preserve">• </w:t>
      </w:r>
      <w:r w:rsidRPr="221A46BD" w:rsidR="0BF66831">
        <w:rPr>
          <w:noProof w:val="0"/>
          <w:lang w:val="en-US"/>
        </w:rPr>
        <w:t>parent_entity</w:t>
      </w:r>
      <w:r w:rsidRPr="221A46BD" w:rsidR="0BF66831">
        <w:rPr>
          <w:noProof w:val="0"/>
          <w:lang w:val="en-US"/>
        </w:rPr>
        <w:t xml:space="preserve"> (VARCHAR): company or group name</w:t>
      </w:r>
      <w:r>
        <w:br/>
      </w:r>
      <w:r w:rsidRPr="221A46BD" w:rsidR="0BF66831">
        <w:rPr>
          <w:noProof w:val="0"/>
          <w:lang w:val="en-US"/>
        </w:rPr>
        <w:t xml:space="preserve">• </w:t>
      </w:r>
      <w:r w:rsidRPr="221A46BD" w:rsidR="0BF66831">
        <w:rPr>
          <w:noProof w:val="0"/>
          <w:lang w:val="en-US"/>
        </w:rPr>
        <w:t>parent_type</w:t>
      </w:r>
      <w:r w:rsidRPr="221A46BD" w:rsidR="0BF66831">
        <w:rPr>
          <w:noProof w:val="0"/>
          <w:lang w:val="en-US"/>
        </w:rPr>
        <w:t xml:space="preserve"> (VARCHAR): ownership classification (e.g. “Investor-owned Company”)</w:t>
      </w:r>
      <w:r>
        <w:br/>
      </w:r>
      <w:r w:rsidRPr="221A46BD" w:rsidR="0BF66831">
        <w:rPr>
          <w:noProof w:val="0"/>
          <w:lang w:val="en-US"/>
        </w:rPr>
        <w:t xml:space="preserve">• </w:t>
      </w:r>
      <w:r w:rsidRPr="221A46BD" w:rsidR="0BF66831">
        <w:rPr>
          <w:noProof w:val="0"/>
          <w:lang w:val="en-US"/>
        </w:rPr>
        <w:t>total_emissions</w:t>
      </w:r>
      <w:r w:rsidRPr="221A46BD" w:rsidR="0BF66831">
        <w:rPr>
          <w:noProof w:val="0"/>
          <w:lang w:val="en-US"/>
        </w:rPr>
        <w:t xml:space="preserve"> (FLOAT): peak reported annual CO₂ emissions in MMT CO₂e</w:t>
      </w:r>
      <w:r>
        <w:br/>
      </w:r>
    </w:p>
    <w:p w:rsidR="0BF66831" w:rsidP="221A46BD" w:rsidRDefault="0BF66831" w14:paraId="60085528" w14:textId="6683DFBF">
      <w:pPr>
        <w:spacing w:before="0" w:beforeAutospacing="off" w:after="0" w:afterAutospacing="off" w:line="276" w:lineRule="auto"/>
        <w:ind w:left="2160" w:right="0" w:hanging="360"/>
        <w:rPr>
          <w:noProof w:val="0"/>
          <w:lang w:val="en-US"/>
        </w:rPr>
      </w:pPr>
      <w:r w:rsidRPr="221A46BD" w:rsidR="0BF66831">
        <w:rPr>
          <w:noProof w:val="0"/>
          <w:lang w:val="en-US"/>
        </w:rPr>
        <w:t>object_degradation</w:t>
      </w:r>
      <w:r>
        <w:br/>
      </w:r>
      <w:r w:rsidRPr="221A46BD" w:rsidR="0BF66831">
        <w:rPr>
          <w:noProof w:val="0"/>
          <w:lang w:val="en-US"/>
        </w:rPr>
        <w:t xml:space="preserve">• </w:t>
      </w:r>
      <w:r w:rsidRPr="221A46BD" w:rsidR="0BF66831">
        <w:rPr>
          <w:noProof w:val="0"/>
          <w:lang w:val="en-US"/>
        </w:rPr>
        <w:t>object_id</w:t>
      </w:r>
      <w:r w:rsidRPr="221A46BD" w:rsidR="0BF66831">
        <w:rPr>
          <w:noProof w:val="0"/>
          <w:lang w:val="en-US"/>
        </w:rPr>
        <w:t xml:space="preserve"> (INTEGER): unique identifier</w:t>
      </w:r>
      <w:r>
        <w:br/>
      </w:r>
      <w:r w:rsidRPr="221A46BD" w:rsidR="0BF66831">
        <w:rPr>
          <w:noProof w:val="0"/>
          <w:lang w:val="en-US"/>
        </w:rPr>
        <w:t xml:space="preserve">• </w:t>
      </w:r>
      <w:r w:rsidRPr="221A46BD" w:rsidR="0BF66831">
        <w:rPr>
          <w:noProof w:val="0"/>
          <w:lang w:val="en-US"/>
        </w:rPr>
        <w:t>object_name</w:t>
      </w:r>
      <w:r w:rsidRPr="221A46BD" w:rsidR="0BF66831">
        <w:rPr>
          <w:noProof w:val="0"/>
          <w:lang w:val="en-US"/>
        </w:rPr>
        <w:t xml:space="preserve"> (VARCHAR): human-readable item name (</w:t>
      </w:r>
      <w:r w:rsidRPr="221A46BD" w:rsidR="0BF66831">
        <w:rPr>
          <w:noProof w:val="0"/>
          <w:lang w:val="en-US"/>
        </w:rPr>
        <w:t>e.g.</w:t>
      </w:r>
      <w:r w:rsidRPr="221A46BD" w:rsidR="0BF66831">
        <w:rPr>
          <w:noProof w:val="0"/>
          <w:lang w:val="en-US"/>
        </w:rPr>
        <w:t xml:space="preserve"> “Plastic Cup”)</w:t>
      </w:r>
      <w:r>
        <w:br/>
      </w:r>
      <w:r w:rsidRPr="221A46BD" w:rsidR="0BF66831">
        <w:rPr>
          <w:noProof w:val="0"/>
          <w:lang w:val="en-US"/>
        </w:rPr>
        <w:t xml:space="preserve">• </w:t>
      </w:r>
      <w:r w:rsidRPr="221A46BD" w:rsidR="0BF66831">
        <w:rPr>
          <w:noProof w:val="0"/>
          <w:lang w:val="en-US"/>
        </w:rPr>
        <w:t>object_type</w:t>
      </w:r>
      <w:r w:rsidRPr="221A46BD" w:rsidR="0BF66831">
        <w:rPr>
          <w:noProof w:val="0"/>
          <w:lang w:val="en-US"/>
        </w:rPr>
        <w:t xml:space="preserve"> (VARCHAR): material category (</w:t>
      </w:r>
      <w:r w:rsidRPr="221A46BD" w:rsidR="0BF66831">
        <w:rPr>
          <w:noProof w:val="0"/>
          <w:lang w:val="en-US"/>
        </w:rPr>
        <w:t>e.g.</w:t>
      </w:r>
      <w:r w:rsidRPr="221A46BD" w:rsidR="0BF66831">
        <w:rPr>
          <w:noProof w:val="0"/>
          <w:lang w:val="en-US"/>
        </w:rPr>
        <w:t xml:space="preserve"> “plastic</w:t>
      </w:r>
      <w:r w:rsidRPr="221A46BD" w:rsidR="0BF66831">
        <w:rPr>
          <w:noProof w:val="0"/>
          <w:lang w:val="en-US"/>
        </w:rPr>
        <w:t>”,</w:t>
      </w:r>
      <w:r w:rsidRPr="221A46BD" w:rsidR="0BF66831">
        <w:rPr>
          <w:noProof w:val="0"/>
          <w:lang w:val="en-US"/>
        </w:rPr>
        <w:t xml:space="preserve"> “metal”)</w:t>
      </w:r>
      <w:r>
        <w:br/>
      </w:r>
      <w:r w:rsidRPr="221A46BD" w:rsidR="0BF66831">
        <w:rPr>
          <w:noProof w:val="0"/>
          <w:lang w:val="en-US"/>
        </w:rPr>
        <w:t xml:space="preserve">• </w:t>
      </w:r>
      <w:r w:rsidRPr="221A46BD" w:rsidR="0BF66831">
        <w:rPr>
          <w:noProof w:val="0"/>
          <w:lang w:val="en-US"/>
        </w:rPr>
        <w:t>time_period</w:t>
      </w:r>
      <w:r w:rsidRPr="221A46BD" w:rsidR="0BF66831">
        <w:rPr>
          <w:noProof w:val="0"/>
          <w:lang w:val="en-US"/>
        </w:rPr>
        <w:t xml:space="preserve"> (INTEGER): years until full environmental degradation or recycle cycle</w:t>
      </w:r>
      <w:r w:rsidRPr="221A46BD" w:rsidR="40AD0613">
        <w:rPr>
          <w:noProof w:val="0"/>
          <w:lang w:val="en-US"/>
        </w:rPr>
        <w:t xml:space="preserve"> </w:t>
      </w:r>
      <w:r w:rsidRPr="221A46BD" w:rsidR="0BF66831">
        <w:rPr>
          <w:noProof w:val="0"/>
          <w:lang w:val="en-US"/>
        </w:rPr>
        <w:t>completion</w:t>
      </w:r>
      <w:r>
        <w:br/>
      </w:r>
    </w:p>
    <w:p w:rsidR="62FD35E0" w:rsidP="194FB46D" w:rsidRDefault="62FD35E0" w14:paraId="787D24BD" w14:textId="3149557A">
      <w:pPr>
        <w:pStyle w:val="ListParagraph"/>
        <w:numPr>
          <w:ilvl w:val="0"/>
          <w:numId w:val="12"/>
        </w:numPr>
        <w:spacing w:before="0" w:beforeAutospacing="off" w:after="0" w:afterAutospacing="off" w:line="276" w:lineRule="auto"/>
        <w:ind w:left="1440" w:right="0" w:hanging="360"/>
        <w:rPr>
          <w:rFonts w:ascii="Arial" w:hAnsi="Arial" w:eastAsia="Arial" w:cs="Arial"/>
          <w:noProof w:val="0"/>
          <w:sz w:val="24"/>
          <w:szCs w:val="24"/>
          <w:lang w:val="en"/>
        </w:rPr>
      </w:pPr>
      <w:r w:rsidRPr="194FB46D" w:rsidR="62FD35E0">
        <w:rPr>
          <w:rFonts w:ascii="Arial" w:hAnsi="Arial" w:eastAsia="Arial" w:cs="Arial"/>
          <w:noProof w:val="0"/>
          <w:sz w:val="24"/>
          <w:szCs w:val="24"/>
          <w:lang w:val="en"/>
        </w:rPr>
        <w:t>Algorithm Analysis</w:t>
      </w:r>
    </w:p>
    <w:p w:rsidR="62FD35E0" w:rsidP="194FB46D" w:rsidRDefault="62FD35E0" w14:paraId="23CF8285" w14:textId="4FC8C0A2">
      <w:pPr>
        <w:pStyle w:val="ListParagraph"/>
        <w:numPr>
          <w:ilvl w:val="1"/>
          <w:numId w:val="12"/>
        </w:numPr>
        <w:spacing w:before="0" w:beforeAutospacing="off" w:after="0" w:afterAutospacing="off" w:line="276" w:lineRule="auto"/>
        <w:ind w:left="2160" w:right="0" w:hanging="360"/>
        <w:rPr>
          <w:rFonts w:ascii="Arial" w:hAnsi="Arial" w:eastAsia="Arial" w:cs="Arial"/>
          <w:b w:val="1"/>
          <w:bCs w:val="1"/>
          <w:noProof w:val="0"/>
          <w:sz w:val="24"/>
          <w:szCs w:val="24"/>
          <w:lang w:val="en"/>
        </w:rPr>
      </w:pPr>
      <w:r w:rsidRPr="221A46BD" w:rsidR="3C469FAD">
        <w:rPr>
          <w:rFonts w:ascii="Arial" w:hAnsi="Arial" w:eastAsia="Arial" w:cs="Arial"/>
          <w:noProof w:val="0"/>
          <w:sz w:val="24"/>
          <w:szCs w:val="24"/>
          <w:lang w:val="en"/>
        </w:rPr>
        <w:t>Big - O analysis of overall System and Sub-Systems</w:t>
      </w:r>
    </w:p>
    <w:p w:rsidR="2E976132" w:rsidP="221A46BD" w:rsidRDefault="2E976132" w14:paraId="3A37878B" w14:textId="7122B21F">
      <w:pPr>
        <w:pStyle w:val="ListParagraph"/>
        <w:numPr>
          <w:ilvl w:val="2"/>
          <w:numId w:val="12"/>
        </w:numPr>
        <w:spacing w:before="0" w:beforeAutospacing="off" w:after="0" w:afterAutospacing="off" w:line="276" w:lineRule="auto"/>
        <w:ind w:right="0"/>
        <w:rPr>
          <w:rFonts w:ascii="Arial" w:hAnsi="Arial" w:eastAsia="Arial" w:cs="Arial"/>
          <w:b w:val="1"/>
          <w:bCs w:val="1"/>
          <w:noProof w:val="0"/>
          <w:sz w:val="24"/>
          <w:szCs w:val="24"/>
          <w:lang w:val="en"/>
        </w:rPr>
      </w:pPr>
      <w:r w:rsidRPr="221A46BD" w:rsidR="2E976132">
        <w:rPr>
          <w:noProof w:val="0"/>
          <w:lang w:val="en-US"/>
        </w:rPr>
        <w:t>Below is a walk-through of the major data-flows and interactive routines in EcoImpact, together with their time-complexity in Big-O terms. In every case, n refers to the size of the underlying data set (e.g. number of country records), m to the number of company records, p to the number of ocean-projection steps, f to the number of map features (~200), and y to the number of years plotted in a history graph (&lt;10).</w:t>
      </w:r>
    </w:p>
    <w:p w:rsidR="221A46BD" w:rsidP="221A46BD" w:rsidRDefault="221A46BD" w14:paraId="2F220A22" w14:textId="42156C6D">
      <w:pPr>
        <w:pStyle w:val="ListParagraph"/>
        <w:ind w:left="2160"/>
        <w:rPr>
          <w:noProof w:val="0"/>
          <w:lang w:val="en-US"/>
        </w:rPr>
      </w:pPr>
    </w:p>
    <w:p w:rsidR="2E976132" w:rsidP="221A46BD" w:rsidRDefault="2E976132" w14:paraId="78E61999" w14:textId="19616651">
      <w:pPr>
        <w:pStyle w:val="ListParagraph"/>
        <w:ind w:left="2160"/>
        <w:rPr>
          <w:noProof w:val="0"/>
          <w:sz w:val="24"/>
          <w:szCs w:val="24"/>
          <w:lang w:val="en-US"/>
        </w:rPr>
      </w:pPr>
      <w:r w:rsidRPr="221A46BD" w:rsidR="2E976132">
        <w:rPr>
          <w:noProof w:val="0"/>
          <w:lang w:val="en-US"/>
        </w:rPr>
        <w:t>1. Data Ingestion Subsystem</w:t>
      </w:r>
    </w:p>
    <w:p w:rsidR="2E976132" w:rsidP="221A46BD" w:rsidRDefault="2E976132" w14:paraId="3E3C6084" w14:textId="6203B14E">
      <w:pPr>
        <w:pStyle w:val="ListParagraph"/>
        <w:ind w:left="2160" w:firstLine="720"/>
        <w:rPr>
          <w:noProof w:val="0"/>
          <w:sz w:val="24"/>
          <w:szCs w:val="24"/>
          <w:lang w:val="en-US"/>
        </w:rPr>
      </w:pPr>
      <w:r w:rsidRPr="221A46BD" w:rsidR="2E976132">
        <w:rPr>
          <w:noProof w:val="0"/>
          <w:lang w:val="en-US"/>
        </w:rPr>
        <w:t xml:space="preserve">• Reading raw CSV or SQL-dump files of D rows into </w:t>
      </w:r>
      <w:r>
        <w:tab/>
      </w:r>
      <w:r>
        <w:tab/>
      </w:r>
      <w:r w:rsidRPr="221A46BD" w:rsidR="2E976132">
        <w:rPr>
          <w:noProof w:val="0"/>
          <w:lang w:val="en-US"/>
        </w:rPr>
        <w:t>PostgreSQL is linear time, O(D).</w:t>
      </w:r>
    </w:p>
    <w:p w:rsidR="2E976132" w:rsidP="221A46BD" w:rsidRDefault="2E976132" w14:paraId="4D9D717B" w14:textId="217703B9">
      <w:pPr>
        <w:pStyle w:val="ListParagraph"/>
        <w:ind w:left="2160" w:firstLine="720"/>
        <w:rPr>
          <w:noProof w:val="0"/>
          <w:sz w:val="24"/>
          <w:szCs w:val="24"/>
          <w:lang w:val="en-US"/>
        </w:rPr>
      </w:pPr>
      <w:r w:rsidRPr="221A46BD" w:rsidR="2E976132">
        <w:rPr>
          <w:noProof w:val="0"/>
          <w:lang w:val="en-US"/>
        </w:rPr>
        <w:t xml:space="preserve">• Memory use is constant extra space beyond input streaming; </w:t>
      </w:r>
      <w:r>
        <w:tab/>
      </w:r>
      <w:r w:rsidRPr="221A46BD" w:rsidR="2E976132">
        <w:rPr>
          <w:noProof w:val="0"/>
          <w:lang w:val="en-US"/>
        </w:rPr>
        <w:t>final storage is</w:t>
      </w:r>
      <w:r w:rsidRPr="221A46BD" w:rsidR="2DAF7A53">
        <w:rPr>
          <w:noProof w:val="0"/>
          <w:lang w:val="en-US"/>
        </w:rPr>
        <w:t xml:space="preserve"> </w:t>
      </w:r>
      <w:r w:rsidRPr="221A46BD" w:rsidR="2E976132">
        <w:rPr>
          <w:noProof w:val="0"/>
          <w:lang w:val="en-US"/>
        </w:rPr>
        <w:t>O(D) in the database.</w:t>
      </w:r>
    </w:p>
    <w:p w:rsidR="2E976132" w:rsidP="221A46BD" w:rsidRDefault="2E976132" w14:paraId="02E6EB3C" w14:textId="23B65C42">
      <w:pPr>
        <w:pStyle w:val="ListParagraph"/>
        <w:ind w:left="2160"/>
        <w:rPr>
          <w:noProof w:val="0"/>
          <w:sz w:val="24"/>
          <w:szCs w:val="24"/>
          <w:lang w:val="en-US"/>
        </w:rPr>
      </w:pPr>
      <w:r w:rsidRPr="221A46BD" w:rsidR="2E976132">
        <w:rPr>
          <w:noProof w:val="0"/>
          <w:lang w:val="en-US"/>
        </w:rPr>
        <w:t>2. Backend API Layer</w:t>
      </w:r>
      <w:r>
        <w:br/>
      </w:r>
      <w:r w:rsidRPr="221A46BD" w:rsidR="2E976132">
        <w:rPr>
          <w:noProof w:val="0"/>
          <w:lang w:val="en-US"/>
        </w:rPr>
        <w:t xml:space="preserve">       </w:t>
      </w:r>
      <w:r>
        <w:tab/>
      </w:r>
      <w:r w:rsidRPr="221A46BD" w:rsidR="2E976132">
        <w:rPr>
          <w:noProof w:val="0"/>
          <w:lang w:val="en-US"/>
        </w:rPr>
        <w:t xml:space="preserve">– Fetch all </w:t>
      </w:r>
      <w:r w:rsidRPr="221A46BD" w:rsidR="2E976132">
        <w:rPr>
          <w:noProof w:val="0"/>
          <w:lang w:val="en-US"/>
        </w:rPr>
        <w:t>air_super</w:t>
      </w:r>
      <w:r w:rsidRPr="221A46BD" w:rsidR="2E976132">
        <w:rPr>
          <w:noProof w:val="0"/>
          <w:lang w:val="en-US"/>
        </w:rPr>
        <w:t xml:space="preserve"> records (GET /</w:t>
      </w:r>
      <w:r w:rsidRPr="221A46BD" w:rsidR="2E976132">
        <w:rPr>
          <w:noProof w:val="0"/>
          <w:lang w:val="en-US"/>
        </w:rPr>
        <w:t>air_super</w:t>
      </w:r>
      <w:r w:rsidRPr="221A46BD" w:rsidR="2E976132">
        <w:rPr>
          <w:noProof w:val="0"/>
          <w:lang w:val="en-US"/>
        </w:rPr>
        <w:t>): O(n) to scan n</w:t>
      </w:r>
    </w:p>
    <w:p w:rsidR="2E976132" w:rsidP="221A46BD" w:rsidRDefault="2E976132" w14:paraId="63729B86" w14:textId="26549D0B">
      <w:pPr>
        <w:pStyle w:val="ListParagraph"/>
        <w:ind w:left="2160" w:firstLine="720"/>
        <w:rPr>
          <w:noProof w:val="0"/>
          <w:sz w:val="24"/>
          <w:szCs w:val="24"/>
          <w:lang w:val="en-US"/>
        </w:rPr>
      </w:pPr>
      <w:r w:rsidRPr="221A46BD" w:rsidR="2E976132">
        <w:rPr>
          <w:noProof w:val="0"/>
          <w:lang w:val="en-US"/>
        </w:rPr>
        <w:t>rows.</w:t>
      </w:r>
      <w:r>
        <w:br/>
      </w:r>
      <w:r w:rsidRPr="221A46BD" w:rsidR="2E976132">
        <w:rPr>
          <w:noProof w:val="0"/>
          <w:lang w:val="en-US"/>
        </w:rPr>
        <w:t xml:space="preserve">       </w:t>
      </w:r>
      <w:r>
        <w:tab/>
      </w:r>
      <w:r w:rsidRPr="221A46BD" w:rsidR="2E976132">
        <w:rPr>
          <w:noProof w:val="0"/>
          <w:lang w:val="en-US"/>
        </w:rPr>
        <w:t xml:space="preserve">– Filter by </w:t>
      </w:r>
      <w:r w:rsidRPr="221A46BD" w:rsidR="2E976132">
        <w:rPr>
          <w:noProof w:val="0"/>
          <w:lang w:val="en-US"/>
        </w:rPr>
        <w:t>country_code</w:t>
      </w:r>
      <w:r w:rsidRPr="221A46BD" w:rsidR="2E976132">
        <w:rPr>
          <w:noProof w:val="0"/>
          <w:lang w:val="en-US"/>
        </w:rPr>
        <w:t xml:space="preserve"> or year (WHERE … = indexed): </w:t>
      </w:r>
      <w:r w:rsidRPr="221A46BD" w:rsidR="2E976132">
        <w:rPr>
          <w:noProof w:val="0"/>
          <w:lang w:val="en-US"/>
        </w:rPr>
        <w:t>O(</w:t>
      </w:r>
      <w:r w:rsidRPr="221A46BD" w:rsidR="2E976132">
        <w:rPr>
          <w:noProof w:val="0"/>
          <w:lang w:val="en-US"/>
        </w:rPr>
        <w:t>log n</w:t>
      </w:r>
      <w:r w:rsidRPr="221A46BD" w:rsidR="16565FA8">
        <w:rPr>
          <w:noProof w:val="0"/>
          <w:lang w:val="en-US"/>
        </w:rPr>
        <w:t xml:space="preserve"> </w:t>
      </w:r>
      <w:r>
        <w:tab/>
      </w:r>
      <w:r>
        <w:tab/>
      </w:r>
      <w:r w:rsidRPr="221A46BD" w:rsidR="2E976132">
        <w:rPr>
          <w:noProof w:val="0"/>
          <w:lang w:val="en-US"/>
        </w:rPr>
        <w:t>+ r) where r is</w:t>
      </w:r>
      <w:r w:rsidRPr="221A46BD" w:rsidR="39DC09C5">
        <w:rPr>
          <w:noProof w:val="0"/>
          <w:lang w:val="en-US"/>
        </w:rPr>
        <w:t xml:space="preserve"> </w:t>
      </w:r>
      <w:r w:rsidRPr="221A46BD" w:rsidR="2E976132">
        <w:rPr>
          <w:noProof w:val="0"/>
          <w:lang w:val="en-US"/>
        </w:rPr>
        <w:t>number of matching rows.</w:t>
      </w:r>
      <w:r>
        <w:br/>
      </w:r>
      <w:r w:rsidRPr="221A46BD" w:rsidR="2E976132">
        <w:rPr>
          <w:noProof w:val="0"/>
          <w:lang w:val="en-US"/>
        </w:rPr>
        <w:t xml:space="preserve">       </w:t>
      </w:r>
      <w:r>
        <w:tab/>
      </w:r>
      <w:r w:rsidRPr="221A46BD" w:rsidR="2E976132">
        <w:rPr>
          <w:noProof w:val="0"/>
          <w:lang w:val="en-US"/>
        </w:rPr>
        <w:t xml:space="preserve">– Fetch past five years by </w:t>
      </w:r>
      <w:r w:rsidRPr="221A46BD" w:rsidR="2E976132">
        <w:rPr>
          <w:noProof w:val="0"/>
          <w:lang w:val="en-US"/>
        </w:rPr>
        <w:t>number_code</w:t>
      </w:r>
      <w:r w:rsidRPr="221A46BD" w:rsidR="2E976132">
        <w:rPr>
          <w:noProof w:val="0"/>
          <w:lang w:val="en-US"/>
        </w:rPr>
        <w:t>: same indexed lookup,</w:t>
      </w:r>
      <w:r w:rsidRPr="221A46BD" w:rsidR="5658BCE0">
        <w:rPr>
          <w:noProof w:val="0"/>
          <w:lang w:val="en-US"/>
        </w:rPr>
        <w:t xml:space="preserve"> </w:t>
      </w:r>
      <w:r>
        <w:tab/>
      </w:r>
      <w:r>
        <w:tab/>
      </w:r>
      <w:r w:rsidRPr="221A46BD" w:rsidR="2E976132">
        <w:rPr>
          <w:noProof w:val="0"/>
          <w:lang w:val="en-US"/>
        </w:rPr>
        <w:t>O(</w:t>
      </w:r>
      <w:r w:rsidRPr="221A46BD" w:rsidR="2E976132">
        <w:rPr>
          <w:noProof w:val="0"/>
          <w:lang w:val="en-US"/>
        </w:rPr>
        <w:t>log n + 5).</w:t>
      </w:r>
      <w:r>
        <w:br/>
      </w:r>
      <w:r w:rsidRPr="221A46BD" w:rsidR="2E976132">
        <w:rPr>
          <w:noProof w:val="0"/>
          <w:lang w:val="en-US"/>
        </w:rPr>
        <w:t xml:space="preserve">       </w:t>
      </w:r>
      <w:r>
        <w:tab/>
      </w:r>
      <w:r w:rsidRPr="221A46BD" w:rsidR="2E976132">
        <w:rPr>
          <w:noProof w:val="0"/>
          <w:lang w:val="en-US"/>
        </w:rPr>
        <w:t xml:space="preserve">– Top-5 companies (GROUP BY + ORDER BY + LIMIT): </w:t>
      </w:r>
      <w:r w:rsidRPr="221A46BD" w:rsidR="2E976132">
        <w:rPr>
          <w:noProof w:val="0"/>
          <w:lang w:val="en-US"/>
        </w:rPr>
        <w:t>O(</w:t>
      </w:r>
      <w:r w:rsidRPr="221A46BD" w:rsidR="2E976132">
        <w:rPr>
          <w:noProof w:val="0"/>
          <w:lang w:val="en-US"/>
        </w:rPr>
        <w:t>m + m</w:t>
      </w:r>
    </w:p>
    <w:p w:rsidR="2E976132" w:rsidP="221A46BD" w:rsidRDefault="2E976132" w14:paraId="034BD489" w14:textId="23562C2F">
      <w:pPr>
        <w:pStyle w:val="ListParagraph"/>
        <w:ind w:left="2160" w:firstLine="720"/>
        <w:rPr>
          <w:noProof w:val="0"/>
          <w:sz w:val="24"/>
          <w:szCs w:val="24"/>
          <w:lang w:val="en-US"/>
        </w:rPr>
      </w:pPr>
      <w:r w:rsidRPr="221A46BD" w:rsidR="2E976132">
        <w:rPr>
          <w:noProof w:val="0"/>
          <w:lang w:val="en-US"/>
        </w:rPr>
        <w:t>log m) to group m rows</w:t>
      </w:r>
      <w:r w:rsidRPr="221A46BD" w:rsidR="363A7D4E">
        <w:rPr>
          <w:noProof w:val="0"/>
          <w:lang w:val="en-US"/>
        </w:rPr>
        <w:t xml:space="preserve"> </w:t>
      </w:r>
      <w:r w:rsidRPr="221A46BD" w:rsidR="2E976132">
        <w:rPr>
          <w:noProof w:val="0"/>
          <w:lang w:val="en-US"/>
        </w:rPr>
        <w:t>then sort; in practice m is small and the</w:t>
      </w:r>
      <w:r w:rsidRPr="221A46BD" w:rsidR="774B9CEC">
        <w:rPr>
          <w:noProof w:val="0"/>
          <w:lang w:val="en-US"/>
        </w:rPr>
        <w:t xml:space="preserve"> </w:t>
      </w:r>
      <w:r>
        <w:tab/>
      </w:r>
      <w:r w:rsidRPr="221A46BD" w:rsidR="2E976132">
        <w:rPr>
          <w:noProof w:val="0"/>
          <w:lang w:val="en-US"/>
        </w:rPr>
        <w:t>LIMIT short-circuits.</w:t>
      </w:r>
      <w:r>
        <w:br/>
      </w:r>
      <w:r w:rsidRPr="221A46BD" w:rsidR="2E976132">
        <w:rPr>
          <w:noProof w:val="0"/>
          <w:lang w:val="en-US"/>
        </w:rPr>
        <w:t xml:space="preserve">       </w:t>
      </w:r>
      <w:r>
        <w:tab/>
      </w:r>
      <w:r w:rsidRPr="221A46BD" w:rsidR="2E976132">
        <w:rPr>
          <w:noProof w:val="0"/>
          <w:lang w:val="en-US"/>
        </w:rPr>
        <w:t xml:space="preserve">– Ocean projections (SELECT * FROM </w:t>
      </w:r>
      <w:r w:rsidRPr="221A46BD" w:rsidR="2E976132">
        <w:rPr>
          <w:noProof w:val="0"/>
          <w:lang w:val="en-US"/>
        </w:rPr>
        <w:t>plastic_projections</w:t>
      </w:r>
      <w:r w:rsidRPr="221A46BD" w:rsidR="2E976132">
        <w:rPr>
          <w:noProof w:val="0"/>
          <w:lang w:val="en-US"/>
        </w:rPr>
        <w:t>):</w:t>
      </w:r>
    </w:p>
    <w:p w:rsidR="2E976132" w:rsidP="221A46BD" w:rsidRDefault="2E976132" w14:paraId="4CE5A081" w14:textId="5E28B173">
      <w:pPr>
        <w:pStyle w:val="ListParagraph"/>
        <w:ind w:left="2160" w:firstLine="720"/>
        <w:rPr>
          <w:noProof w:val="0"/>
          <w:sz w:val="24"/>
          <w:szCs w:val="24"/>
          <w:lang w:val="en-US"/>
        </w:rPr>
      </w:pPr>
      <w:r w:rsidRPr="221A46BD" w:rsidR="2E976132">
        <w:rPr>
          <w:noProof w:val="0"/>
          <w:lang w:val="en-US"/>
        </w:rPr>
        <w:t>O(p).</w:t>
      </w:r>
    </w:p>
    <w:p w:rsidR="2E976132" w:rsidP="221A46BD" w:rsidRDefault="2E976132" w14:paraId="5E5289E8" w14:textId="30841948">
      <w:pPr>
        <w:pStyle w:val="ListParagraph"/>
        <w:ind w:left="2160" w:firstLine="720"/>
        <w:rPr>
          <w:noProof w:val="0"/>
          <w:sz w:val="24"/>
          <w:szCs w:val="24"/>
          <w:lang w:val="en-US"/>
        </w:rPr>
      </w:pPr>
      <w:r w:rsidRPr="221A46BD" w:rsidR="2E976132">
        <w:rPr>
          <w:noProof w:val="0"/>
          <w:lang w:val="en-US"/>
        </w:rPr>
        <w:t xml:space="preserve">– Country impact (SELECT … FROM </w:t>
      </w:r>
      <w:r w:rsidRPr="221A46BD" w:rsidR="2E976132">
        <w:rPr>
          <w:noProof w:val="0"/>
          <w:lang w:val="en-US"/>
        </w:rPr>
        <w:t>water_super</w:t>
      </w:r>
      <w:r w:rsidRPr="221A46BD" w:rsidR="2E976132">
        <w:rPr>
          <w:noProof w:val="0"/>
          <w:lang w:val="en-US"/>
        </w:rPr>
        <w:t xml:space="preserve"> WHERE</w:t>
      </w:r>
      <w:r w:rsidRPr="221A46BD" w:rsidR="7A92AB05">
        <w:rPr>
          <w:noProof w:val="0"/>
          <w:lang w:val="en-US"/>
        </w:rPr>
        <w:t xml:space="preserve"> </w:t>
      </w:r>
      <w:r>
        <w:tab/>
      </w:r>
      <w:r w:rsidRPr="221A46BD" w:rsidR="2E976132">
        <w:rPr>
          <w:noProof w:val="0"/>
          <w:lang w:val="en-US"/>
        </w:rPr>
        <w:t>country_code</w:t>
      </w:r>
      <w:r w:rsidRPr="221A46BD" w:rsidR="2E976132">
        <w:rPr>
          <w:noProof w:val="0"/>
          <w:lang w:val="en-US"/>
        </w:rPr>
        <w:t xml:space="preserve"> = …): </w:t>
      </w:r>
      <w:r w:rsidRPr="221A46BD" w:rsidR="2E976132">
        <w:rPr>
          <w:noProof w:val="0"/>
          <w:lang w:val="en-US"/>
        </w:rPr>
        <w:t>O(</w:t>
      </w:r>
      <w:r w:rsidRPr="221A46BD" w:rsidR="2E976132">
        <w:rPr>
          <w:noProof w:val="0"/>
          <w:lang w:val="en-US"/>
        </w:rPr>
        <w:t>log n).</w:t>
      </w:r>
    </w:p>
    <w:p w:rsidR="2E976132" w:rsidP="221A46BD" w:rsidRDefault="2E976132" w14:paraId="36941253" w14:textId="7C469E38">
      <w:pPr>
        <w:pStyle w:val="ListParagraph"/>
        <w:ind w:left="2160" w:firstLine="0"/>
        <w:rPr>
          <w:noProof w:val="0"/>
          <w:sz w:val="24"/>
          <w:szCs w:val="24"/>
          <w:lang w:val="en-US"/>
        </w:rPr>
      </w:pPr>
      <w:r w:rsidRPr="221A46BD" w:rsidR="2E976132">
        <w:rPr>
          <w:noProof w:val="0"/>
          <w:lang w:val="en-US"/>
        </w:rPr>
        <w:t>3. Client Visualization Layer</w:t>
      </w:r>
      <w:r>
        <w:br/>
      </w:r>
      <w:r w:rsidRPr="221A46BD" w:rsidR="2E976132">
        <w:rPr>
          <w:noProof w:val="0"/>
          <w:lang w:val="en-US"/>
        </w:rPr>
        <w:t xml:space="preserve">       </w:t>
      </w:r>
      <w:r>
        <w:tab/>
      </w:r>
      <w:r w:rsidRPr="221A46BD" w:rsidR="2E976132">
        <w:rPr>
          <w:noProof w:val="0"/>
          <w:lang w:val="en-US"/>
        </w:rPr>
        <w:t>– Map drawing (</w:t>
      </w:r>
      <w:r w:rsidRPr="221A46BD" w:rsidR="2E976132">
        <w:rPr>
          <w:noProof w:val="0"/>
          <w:lang w:val="en-US"/>
        </w:rPr>
        <w:t>TopoJSON</w:t>
      </w:r>
      <w:r w:rsidRPr="221A46BD" w:rsidR="2E976132">
        <w:rPr>
          <w:noProof w:val="0"/>
          <w:lang w:val="en-US"/>
        </w:rPr>
        <w:t xml:space="preserve"> with f features): iterating and</w:t>
      </w:r>
      <w:r w:rsidRPr="221A46BD" w:rsidR="441FA4CB">
        <w:rPr>
          <w:noProof w:val="0"/>
          <w:lang w:val="en-US"/>
        </w:rPr>
        <w:t xml:space="preserve"> </w:t>
      </w:r>
      <w:r>
        <w:tab/>
      </w:r>
      <w:r>
        <w:tab/>
      </w:r>
      <w:r w:rsidRPr="221A46BD" w:rsidR="2E976132">
        <w:rPr>
          <w:noProof w:val="0"/>
          <w:lang w:val="en-US"/>
        </w:rPr>
        <w:t>binding each SVG path</w:t>
      </w:r>
      <w:r w:rsidRPr="221A46BD" w:rsidR="0E10769E">
        <w:rPr>
          <w:noProof w:val="0"/>
          <w:lang w:val="en-US"/>
        </w:rPr>
        <w:t xml:space="preserve"> </w:t>
      </w:r>
      <w:r w:rsidRPr="221A46BD" w:rsidR="2E976132">
        <w:rPr>
          <w:noProof w:val="0"/>
          <w:lang w:val="en-US"/>
        </w:rPr>
        <w:t>is O(f), and each redraw on resize is</w:t>
      </w:r>
      <w:r w:rsidRPr="221A46BD" w:rsidR="34AD5E7C">
        <w:rPr>
          <w:noProof w:val="0"/>
          <w:lang w:val="en-US"/>
        </w:rPr>
        <w:t xml:space="preserve"> </w:t>
      </w:r>
      <w:r>
        <w:tab/>
      </w:r>
      <w:r>
        <w:tab/>
      </w:r>
      <w:r w:rsidRPr="221A46BD" w:rsidR="2E976132">
        <w:rPr>
          <w:noProof w:val="0"/>
          <w:lang w:val="en-US"/>
        </w:rPr>
        <w:t>O(f).</w:t>
      </w:r>
      <w:r>
        <w:br/>
      </w:r>
      <w:r w:rsidRPr="221A46BD" w:rsidR="2E976132">
        <w:rPr>
          <w:noProof w:val="0"/>
          <w:lang w:val="en-US"/>
        </w:rPr>
        <w:t xml:space="preserve">       </w:t>
      </w:r>
      <w:r>
        <w:tab/>
      </w:r>
      <w:r w:rsidRPr="221A46BD" w:rsidR="2E976132">
        <w:rPr>
          <w:noProof w:val="0"/>
          <w:lang w:val="en-US"/>
        </w:rPr>
        <w:t xml:space="preserve">– Country </w:t>
      </w:r>
      <w:r w:rsidRPr="221A46BD" w:rsidR="2E976132">
        <w:rPr>
          <w:noProof w:val="0"/>
          <w:lang w:val="en-US"/>
        </w:rPr>
        <w:t>toggle</w:t>
      </w:r>
      <w:r w:rsidRPr="221A46BD" w:rsidR="2E976132">
        <w:rPr>
          <w:noProof w:val="0"/>
          <w:lang w:val="en-US"/>
        </w:rPr>
        <w:t xml:space="preserve"> </w:t>
      </w:r>
      <w:r w:rsidRPr="221A46BD" w:rsidR="2E976132">
        <w:rPr>
          <w:noProof w:val="0"/>
          <w:lang w:val="en-US"/>
        </w:rPr>
        <w:t>click:</w:t>
      </w:r>
      <w:r w:rsidRPr="221A46BD" w:rsidR="2E976132">
        <w:rPr>
          <w:noProof w:val="0"/>
          <w:lang w:val="en-US"/>
        </w:rPr>
        <w:t xml:space="preserve"> updating a Set is </w:t>
      </w:r>
      <w:r w:rsidRPr="221A46BD" w:rsidR="2E976132">
        <w:rPr>
          <w:noProof w:val="0"/>
          <w:lang w:val="en-US"/>
        </w:rPr>
        <w:t>O(</w:t>
      </w:r>
      <w:r w:rsidRPr="221A46BD" w:rsidR="2E976132">
        <w:rPr>
          <w:noProof w:val="0"/>
          <w:lang w:val="en-US"/>
        </w:rPr>
        <w:t>1); recomputing the</w:t>
      </w:r>
    </w:p>
    <w:p w:rsidR="2E976132" w:rsidP="221A46BD" w:rsidRDefault="2E976132" w14:paraId="0156F169" w14:textId="0F647CD0">
      <w:pPr>
        <w:pStyle w:val="ListParagraph"/>
        <w:ind w:left="2160" w:firstLine="720"/>
        <w:rPr>
          <w:noProof w:val="0"/>
          <w:sz w:val="24"/>
          <w:szCs w:val="24"/>
          <w:lang w:val="en-US"/>
        </w:rPr>
      </w:pPr>
      <w:r w:rsidRPr="221A46BD" w:rsidR="2E976132">
        <w:rPr>
          <w:noProof w:val="0"/>
          <w:lang w:val="en-US"/>
        </w:rPr>
        <w:t>new global</w:t>
      </w:r>
      <w:r w:rsidRPr="221A46BD" w:rsidR="0F4084B8">
        <w:rPr>
          <w:noProof w:val="0"/>
          <w:lang w:val="en-US"/>
        </w:rPr>
        <w:t xml:space="preserve"> </w:t>
      </w:r>
      <w:r w:rsidRPr="221A46BD" w:rsidR="2E976132">
        <w:rPr>
          <w:noProof w:val="0"/>
          <w:lang w:val="en-US"/>
        </w:rPr>
        <w:t xml:space="preserve">total by summing up to f – k included countries is </w:t>
      </w:r>
      <w:r>
        <w:tab/>
      </w:r>
      <w:r w:rsidRPr="221A46BD" w:rsidR="2E976132">
        <w:rPr>
          <w:noProof w:val="0"/>
          <w:lang w:val="en-US"/>
        </w:rPr>
        <w:t>O(f).</w:t>
      </w:r>
      <w:r w:rsidRPr="221A46BD" w:rsidR="055A7CB5">
        <w:rPr>
          <w:noProof w:val="0"/>
          <w:lang w:val="en-US"/>
        </w:rPr>
        <w:t xml:space="preserve"> </w:t>
      </w:r>
    </w:p>
    <w:p w:rsidR="2E976132" w:rsidP="221A46BD" w:rsidRDefault="2E976132" w14:paraId="453A3EE2" w14:textId="4FBE58E1">
      <w:pPr>
        <w:pStyle w:val="ListParagraph"/>
        <w:ind w:left="2160" w:firstLine="720"/>
        <w:rPr>
          <w:noProof w:val="0"/>
          <w:sz w:val="24"/>
          <w:szCs w:val="24"/>
          <w:lang w:val="en-US"/>
        </w:rPr>
      </w:pPr>
      <w:r w:rsidRPr="221A46BD" w:rsidR="2E976132">
        <w:rPr>
          <w:noProof w:val="0"/>
          <w:lang w:val="en-US"/>
        </w:rPr>
        <w:t xml:space="preserve">– Line graph </w:t>
      </w:r>
      <w:r w:rsidRPr="221A46BD" w:rsidR="2E976132">
        <w:rPr>
          <w:noProof w:val="0"/>
          <w:lang w:val="en-US"/>
        </w:rPr>
        <w:t>rendering</w:t>
      </w:r>
      <w:r w:rsidRPr="221A46BD" w:rsidR="2E976132">
        <w:rPr>
          <w:noProof w:val="0"/>
          <w:lang w:val="en-US"/>
        </w:rPr>
        <w:t xml:space="preserve"> for y points: building scales, axes, and a</w:t>
      </w:r>
      <w:r w:rsidRPr="221A46BD" w:rsidR="5BB6C368">
        <w:rPr>
          <w:noProof w:val="0"/>
          <w:lang w:val="en-US"/>
        </w:rPr>
        <w:t xml:space="preserve"> </w:t>
      </w:r>
      <w:r>
        <w:tab/>
      </w:r>
      <w:r w:rsidRPr="221A46BD" w:rsidR="2E976132">
        <w:rPr>
          <w:noProof w:val="0"/>
          <w:lang w:val="en-US"/>
        </w:rPr>
        <w:t>single</w:t>
      </w:r>
      <w:r w:rsidRPr="221A46BD" w:rsidR="64F2DE61">
        <w:rPr>
          <w:noProof w:val="0"/>
          <w:lang w:val="en-US"/>
        </w:rPr>
        <w:t xml:space="preserve"> </w:t>
      </w:r>
      <w:r w:rsidRPr="221A46BD" w:rsidR="2E976132">
        <w:rPr>
          <w:noProof w:val="0"/>
          <w:lang w:val="en-US"/>
        </w:rPr>
        <w:t>polyline is O(y).</w:t>
      </w:r>
    </w:p>
    <w:p w:rsidR="2E976132" w:rsidP="221A46BD" w:rsidRDefault="2E976132" w14:paraId="68E14CA9" w14:textId="3C1C8602">
      <w:pPr>
        <w:pStyle w:val="ListParagraph"/>
        <w:ind w:left="2160" w:firstLine="720"/>
        <w:rPr>
          <w:noProof w:val="0"/>
          <w:sz w:val="24"/>
          <w:szCs w:val="24"/>
          <w:lang w:val="en-US"/>
        </w:rPr>
      </w:pPr>
      <w:r w:rsidRPr="221A46BD" w:rsidR="2E976132">
        <w:rPr>
          <w:noProof w:val="0"/>
          <w:lang w:val="en-US"/>
        </w:rPr>
        <w:t xml:space="preserve">– Legend </w:t>
      </w:r>
      <w:r w:rsidRPr="221A46BD" w:rsidR="2E976132">
        <w:rPr>
          <w:noProof w:val="0"/>
          <w:lang w:val="en-US"/>
        </w:rPr>
        <w:t>draw</w:t>
      </w:r>
      <w:r w:rsidRPr="221A46BD" w:rsidR="2E976132">
        <w:rPr>
          <w:noProof w:val="0"/>
          <w:lang w:val="en-US"/>
        </w:rPr>
        <w:t xml:space="preserve"> and static elements (stops, </w:t>
      </w:r>
      <w:r w:rsidRPr="221A46BD" w:rsidR="2E976132">
        <w:rPr>
          <w:noProof w:val="0"/>
          <w:lang w:val="en-US"/>
        </w:rPr>
        <w:t>rect</w:t>
      </w:r>
      <w:r w:rsidRPr="221A46BD" w:rsidR="2E976132">
        <w:rPr>
          <w:noProof w:val="0"/>
          <w:lang w:val="en-US"/>
        </w:rPr>
        <w:t>, axis): constant</w:t>
      </w:r>
      <w:r w:rsidRPr="221A46BD" w:rsidR="0E09C5E0">
        <w:rPr>
          <w:noProof w:val="0"/>
          <w:lang w:val="en-US"/>
        </w:rPr>
        <w:t xml:space="preserve"> </w:t>
      </w:r>
      <w:r>
        <w:tab/>
      </w:r>
      <w:r w:rsidRPr="221A46BD" w:rsidR="2E976132">
        <w:rPr>
          <w:noProof w:val="0"/>
          <w:lang w:val="en-US"/>
        </w:rPr>
        <w:t>bound</w:t>
      </w:r>
      <w:r w:rsidRPr="221A46BD" w:rsidR="42C24605">
        <w:rPr>
          <w:noProof w:val="0"/>
          <w:lang w:val="en-US"/>
        </w:rPr>
        <w:t xml:space="preserve"> </w:t>
      </w:r>
      <w:r w:rsidRPr="221A46BD" w:rsidR="2E976132">
        <w:rPr>
          <w:noProof w:val="0"/>
          <w:lang w:val="en-US"/>
        </w:rPr>
        <w:t xml:space="preserve">independent of n, </w:t>
      </w:r>
      <w:r w:rsidRPr="221A46BD" w:rsidR="2E976132">
        <w:rPr>
          <w:noProof w:val="0"/>
          <w:lang w:val="en-US"/>
        </w:rPr>
        <w:t>O(</w:t>
      </w:r>
      <w:r w:rsidRPr="221A46BD" w:rsidR="2E976132">
        <w:rPr>
          <w:noProof w:val="0"/>
          <w:lang w:val="en-US"/>
        </w:rPr>
        <w:t>1).</w:t>
      </w:r>
    </w:p>
    <w:p w:rsidR="2E976132" w:rsidP="221A46BD" w:rsidRDefault="2E976132" w14:paraId="757446BD" w14:textId="497FA149">
      <w:pPr>
        <w:pStyle w:val="ListParagraph"/>
        <w:ind w:left="2160" w:firstLine="720"/>
        <w:rPr>
          <w:noProof w:val="0"/>
          <w:sz w:val="24"/>
          <w:szCs w:val="24"/>
          <w:lang w:val="en-US"/>
        </w:rPr>
      </w:pPr>
      <w:r w:rsidRPr="221A46BD" w:rsidR="2E976132">
        <w:rPr>
          <w:noProof w:val="0"/>
          <w:lang w:val="en-US"/>
        </w:rPr>
        <w:t>– Carbon-Comparison input → calculation: all arithmetic is</w:t>
      </w:r>
      <w:r w:rsidRPr="221A46BD" w:rsidR="4ED4F936">
        <w:rPr>
          <w:noProof w:val="0"/>
          <w:lang w:val="en-US"/>
        </w:rPr>
        <w:t xml:space="preserve"> </w:t>
      </w:r>
      <w:r>
        <w:tab/>
      </w:r>
      <w:r w:rsidRPr="221A46BD" w:rsidR="2E976132">
        <w:rPr>
          <w:noProof w:val="0"/>
          <w:lang w:val="en-US"/>
        </w:rPr>
        <w:t>O(</w:t>
      </w:r>
      <w:r w:rsidRPr="221A46BD" w:rsidR="2E976132">
        <w:rPr>
          <w:noProof w:val="0"/>
          <w:lang w:val="en-US"/>
        </w:rPr>
        <w:t>1). Animating two</w:t>
      </w:r>
      <w:r w:rsidRPr="221A46BD" w:rsidR="7BFD1CEC">
        <w:rPr>
          <w:noProof w:val="0"/>
          <w:lang w:val="en-US"/>
        </w:rPr>
        <w:t xml:space="preserve"> </w:t>
      </w:r>
      <w:r w:rsidRPr="221A46BD" w:rsidR="2E976132">
        <w:rPr>
          <w:noProof w:val="0"/>
          <w:lang w:val="en-US"/>
        </w:rPr>
        <w:t>circles over T frames (~100) is O(T).</w:t>
      </w:r>
    </w:p>
    <w:p w:rsidR="2E976132" w:rsidP="221A46BD" w:rsidRDefault="2E976132" w14:paraId="00F94048" w14:textId="0A3D624D">
      <w:pPr>
        <w:pStyle w:val="ListParagraph"/>
        <w:ind w:left="2160" w:firstLine="720"/>
        <w:rPr>
          <w:noProof w:val="0"/>
          <w:sz w:val="24"/>
          <w:szCs w:val="24"/>
          <w:lang w:val="en-US"/>
        </w:rPr>
      </w:pPr>
      <w:r w:rsidRPr="221A46BD" w:rsidR="2E976132">
        <w:rPr>
          <w:noProof w:val="0"/>
          <w:lang w:val="en-US"/>
        </w:rPr>
        <w:t xml:space="preserve">– Companies </w:t>
      </w:r>
      <w:r w:rsidRPr="221A46BD" w:rsidR="2E976132">
        <w:rPr>
          <w:noProof w:val="0"/>
          <w:lang w:val="en-US"/>
        </w:rPr>
        <w:t>dropdown</w:t>
      </w:r>
      <w:r w:rsidRPr="221A46BD" w:rsidR="2E976132">
        <w:rPr>
          <w:noProof w:val="0"/>
          <w:lang w:val="en-US"/>
        </w:rPr>
        <w:t xml:space="preserve"> populate (fetch m records): </w:t>
      </w:r>
      <w:r w:rsidRPr="221A46BD" w:rsidR="2E976132">
        <w:rPr>
          <w:noProof w:val="0"/>
          <w:lang w:val="en-US"/>
        </w:rPr>
        <w:t>rendering</w:t>
      </w:r>
      <w:r w:rsidRPr="221A46BD" w:rsidR="43B5422F">
        <w:rPr>
          <w:noProof w:val="0"/>
          <w:lang w:val="en-US"/>
        </w:rPr>
        <w:t xml:space="preserve"> </w:t>
      </w:r>
      <w:r>
        <w:tab/>
      </w:r>
      <w:r w:rsidRPr="221A46BD" w:rsidR="2E976132">
        <w:rPr>
          <w:noProof w:val="0"/>
          <w:lang w:val="en-US"/>
        </w:rPr>
        <w:t>m options is O(m).</w:t>
      </w:r>
    </w:p>
    <w:p w:rsidR="2E976132" w:rsidP="221A46BD" w:rsidRDefault="2E976132" w14:paraId="408E1124" w14:textId="003E4065">
      <w:pPr>
        <w:pStyle w:val="ListParagraph"/>
        <w:ind w:left="2160" w:firstLine="720"/>
        <w:rPr>
          <w:noProof w:val="0"/>
          <w:sz w:val="24"/>
          <w:szCs w:val="24"/>
          <w:lang w:val="en-US"/>
        </w:rPr>
      </w:pPr>
      <w:r w:rsidRPr="221A46BD" w:rsidR="2E976132">
        <w:rPr>
          <w:noProof w:val="0"/>
          <w:lang w:val="en-US"/>
        </w:rPr>
        <w:t>– Ice-Sheet slider update (0–10 ticks): image and text update in</w:t>
      </w:r>
      <w:r w:rsidRPr="221A46BD" w:rsidR="09D88EE7">
        <w:rPr>
          <w:noProof w:val="0"/>
          <w:lang w:val="en-US"/>
        </w:rPr>
        <w:t xml:space="preserve"> </w:t>
      </w:r>
      <w:r>
        <w:tab/>
      </w:r>
      <w:r w:rsidRPr="221A46BD" w:rsidR="2E976132">
        <w:rPr>
          <w:noProof w:val="0"/>
          <w:lang w:val="en-US"/>
        </w:rPr>
        <w:t>O(</w:t>
      </w:r>
      <w:r w:rsidRPr="221A46BD" w:rsidR="2E976132">
        <w:rPr>
          <w:noProof w:val="0"/>
          <w:lang w:val="en-US"/>
        </w:rPr>
        <w:t>1) per</w:t>
      </w:r>
      <w:r w:rsidRPr="221A46BD" w:rsidR="6841DE46">
        <w:rPr>
          <w:noProof w:val="0"/>
          <w:lang w:val="en-US"/>
        </w:rPr>
        <w:t xml:space="preserve"> </w:t>
      </w:r>
      <w:r w:rsidRPr="221A46BD" w:rsidR="2E976132">
        <w:rPr>
          <w:noProof w:val="0"/>
          <w:lang w:val="en-US"/>
        </w:rPr>
        <w:t>slider event.</w:t>
      </w:r>
    </w:p>
    <w:p w:rsidR="2E976132" w:rsidP="221A46BD" w:rsidRDefault="2E976132" w14:paraId="730AB391" w14:textId="3594A486">
      <w:pPr>
        <w:pStyle w:val="ListParagraph"/>
        <w:ind w:left="2160" w:firstLine="720"/>
        <w:rPr>
          <w:noProof w:val="0"/>
          <w:sz w:val="24"/>
          <w:szCs w:val="24"/>
          <w:lang w:val="en-US"/>
        </w:rPr>
      </w:pPr>
      <w:r w:rsidRPr="221A46BD" w:rsidR="2E976132">
        <w:rPr>
          <w:noProof w:val="0"/>
          <w:lang w:val="en-US"/>
        </w:rPr>
        <w:t>– Plastic-Ocean “litter” step (p steps): updating overlay height,</w:t>
      </w:r>
      <w:r w:rsidRPr="221A46BD" w:rsidR="581DD0BC">
        <w:rPr>
          <w:noProof w:val="0"/>
          <w:lang w:val="en-US"/>
        </w:rPr>
        <w:t xml:space="preserve"> </w:t>
      </w:r>
      <w:r>
        <w:tab/>
      </w:r>
      <w:r w:rsidRPr="221A46BD" w:rsidR="2E976132">
        <w:rPr>
          <w:noProof w:val="0"/>
          <w:lang w:val="en-US"/>
        </w:rPr>
        <w:t>fish icons</w:t>
      </w:r>
      <w:r w:rsidRPr="221A46BD" w:rsidR="61AB929B">
        <w:rPr>
          <w:noProof w:val="0"/>
          <w:lang w:val="en-US"/>
        </w:rPr>
        <w:t xml:space="preserve"> </w:t>
      </w:r>
      <w:r w:rsidRPr="221A46BD" w:rsidR="2E976132">
        <w:rPr>
          <w:noProof w:val="0"/>
          <w:lang w:val="en-US"/>
        </w:rPr>
        <w:t xml:space="preserve">(constant count ~5), and text is </w:t>
      </w:r>
      <w:r w:rsidRPr="221A46BD" w:rsidR="2E976132">
        <w:rPr>
          <w:noProof w:val="0"/>
          <w:lang w:val="en-US"/>
        </w:rPr>
        <w:t>O(</w:t>
      </w:r>
      <w:r w:rsidRPr="221A46BD" w:rsidR="2E976132">
        <w:rPr>
          <w:noProof w:val="0"/>
          <w:lang w:val="en-US"/>
        </w:rPr>
        <w:t>1) per step.</w:t>
      </w:r>
    </w:p>
    <w:p w:rsidR="2E976132" w:rsidP="221A46BD" w:rsidRDefault="2E976132" w14:paraId="0C556EEB" w14:textId="7FCE40CB">
      <w:pPr>
        <w:pStyle w:val="ListParagraph"/>
        <w:ind w:left="2160" w:firstLine="720"/>
        <w:rPr>
          <w:noProof w:val="0"/>
          <w:sz w:val="24"/>
          <w:szCs w:val="24"/>
          <w:lang w:val="en-US"/>
        </w:rPr>
      </w:pPr>
      <w:r w:rsidRPr="221A46BD" w:rsidR="2E976132">
        <w:rPr>
          <w:noProof w:val="0"/>
          <w:lang w:val="en-US"/>
        </w:rPr>
        <w:t xml:space="preserve">– Stick-Around material </w:t>
      </w:r>
      <w:r w:rsidRPr="221A46BD" w:rsidR="2E976132">
        <w:rPr>
          <w:noProof w:val="0"/>
          <w:lang w:val="en-US"/>
        </w:rPr>
        <w:t>select:</w:t>
      </w:r>
      <w:r w:rsidRPr="221A46BD" w:rsidR="2E976132">
        <w:rPr>
          <w:noProof w:val="0"/>
          <w:lang w:val="en-US"/>
        </w:rPr>
        <w:t xml:space="preserve"> image swap, narrative text and</w:t>
      </w:r>
      <w:r w:rsidRPr="221A46BD" w:rsidR="10160702">
        <w:rPr>
          <w:noProof w:val="0"/>
          <w:lang w:val="en-US"/>
        </w:rPr>
        <w:t xml:space="preserve"> </w:t>
      </w:r>
      <w:r>
        <w:tab/>
      </w:r>
      <w:r w:rsidRPr="221A46BD" w:rsidR="2E976132">
        <w:rPr>
          <w:noProof w:val="0"/>
          <w:lang w:val="en-US"/>
        </w:rPr>
        <w:t>timeline marker</w:t>
      </w:r>
      <w:r w:rsidRPr="221A46BD" w:rsidR="2137A839">
        <w:rPr>
          <w:noProof w:val="0"/>
          <w:lang w:val="en-US"/>
        </w:rPr>
        <w:t xml:space="preserve"> </w:t>
      </w:r>
      <w:r w:rsidRPr="221A46BD" w:rsidR="2E976132">
        <w:rPr>
          <w:noProof w:val="0"/>
          <w:lang w:val="en-US"/>
        </w:rPr>
        <w:t xml:space="preserve">animate in </w:t>
      </w:r>
      <w:r w:rsidRPr="221A46BD" w:rsidR="2E976132">
        <w:rPr>
          <w:noProof w:val="0"/>
          <w:lang w:val="en-US"/>
        </w:rPr>
        <w:t>O(</w:t>
      </w:r>
      <w:r w:rsidRPr="221A46BD" w:rsidR="2E976132">
        <w:rPr>
          <w:noProof w:val="0"/>
          <w:lang w:val="en-US"/>
        </w:rPr>
        <w:t>1).</w:t>
      </w:r>
    </w:p>
    <w:p w:rsidR="2E976132" w:rsidP="221A46BD" w:rsidRDefault="2E976132" w14:paraId="733892FD" w14:textId="4B24BB7A">
      <w:pPr>
        <w:pStyle w:val="ListParagraph"/>
        <w:ind w:left="2160" w:firstLine="720"/>
        <w:rPr>
          <w:noProof w:val="0"/>
          <w:sz w:val="24"/>
          <w:szCs w:val="24"/>
          <w:lang w:val="en-US"/>
        </w:rPr>
      </w:pPr>
      <w:r w:rsidRPr="221A46BD" w:rsidR="2E976132">
        <w:rPr>
          <w:noProof w:val="0"/>
          <w:lang w:val="en-US"/>
        </w:rPr>
        <w:t xml:space="preserve">– Farm Emissions button </w:t>
      </w:r>
      <w:r w:rsidRPr="221A46BD" w:rsidR="2E976132">
        <w:rPr>
          <w:noProof w:val="0"/>
          <w:lang w:val="en-US"/>
        </w:rPr>
        <w:t>click:</w:t>
      </w:r>
      <w:r w:rsidRPr="221A46BD" w:rsidR="2E976132">
        <w:rPr>
          <w:noProof w:val="0"/>
          <w:lang w:val="en-US"/>
        </w:rPr>
        <w:t xml:space="preserve"> </w:t>
      </w:r>
      <w:r w:rsidRPr="221A46BD" w:rsidR="2E976132">
        <w:rPr>
          <w:noProof w:val="0"/>
          <w:lang w:val="en-US"/>
        </w:rPr>
        <w:t>updating</w:t>
      </w:r>
      <w:r w:rsidRPr="221A46BD" w:rsidR="2E976132">
        <w:rPr>
          <w:noProof w:val="0"/>
          <w:lang w:val="en-US"/>
        </w:rPr>
        <w:t xml:space="preserve"> one of three “gas</w:t>
      </w:r>
      <w:r w:rsidRPr="221A46BD" w:rsidR="7E80B85D">
        <w:rPr>
          <w:noProof w:val="0"/>
          <w:lang w:val="en-US"/>
        </w:rPr>
        <w:t xml:space="preserve"> </w:t>
      </w:r>
      <w:r>
        <w:tab/>
      </w:r>
      <w:r w:rsidRPr="221A46BD" w:rsidR="2E976132">
        <w:rPr>
          <w:noProof w:val="0"/>
          <w:lang w:val="en-US"/>
        </w:rPr>
        <w:t>clouds” and a counter</w:t>
      </w:r>
      <w:r w:rsidRPr="221A46BD" w:rsidR="537E2040">
        <w:rPr>
          <w:noProof w:val="0"/>
          <w:lang w:val="en-US"/>
        </w:rPr>
        <w:t xml:space="preserve"> </w:t>
      </w:r>
      <w:r w:rsidRPr="221A46BD" w:rsidR="2E976132">
        <w:rPr>
          <w:noProof w:val="0"/>
          <w:lang w:val="en-US"/>
        </w:rPr>
        <w:t xml:space="preserve">in </w:t>
      </w:r>
      <w:r w:rsidRPr="221A46BD" w:rsidR="2E976132">
        <w:rPr>
          <w:noProof w:val="0"/>
          <w:lang w:val="en-US"/>
        </w:rPr>
        <w:t>O(</w:t>
      </w:r>
      <w:r w:rsidRPr="221A46BD" w:rsidR="2E976132">
        <w:rPr>
          <w:noProof w:val="0"/>
          <w:lang w:val="en-US"/>
        </w:rPr>
        <w:t>1).</w:t>
      </w:r>
      <w:r>
        <w:br/>
      </w:r>
      <w:r w:rsidRPr="221A46BD" w:rsidR="2E976132">
        <w:rPr>
          <w:noProof w:val="0"/>
          <w:lang w:val="en-US"/>
        </w:rPr>
        <w:t xml:space="preserve">    4. Overall System Complexity</w:t>
      </w:r>
    </w:p>
    <w:p w:rsidR="2E976132" w:rsidP="221A46BD" w:rsidRDefault="2E976132" w14:paraId="4D302544" w14:textId="6862E378">
      <w:pPr>
        <w:pStyle w:val="ListParagraph"/>
        <w:ind w:left="2160" w:firstLine="720"/>
        <w:rPr>
          <w:noProof w:val="0"/>
          <w:sz w:val="24"/>
          <w:szCs w:val="24"/>
          <w:lang w:val="en-US"/>
        </w:rPr>
      </w:pPr>
      <w:r w:rsidRPr="221A46BD" w:rsidR="2E976132">
        <w:rPr>
          <w:noProof w:val="0"/>
          <w:lang w:val="en-US"/>
        </w:rPr>
        <w:t>– Any single API call or visualization update runs in time</w:t>
      </w:r>
      <w:r w:rsidRPr="221A46BD" w:rsidR="1B94CDF7">
        <w:rPr>
          <w:noProof w:val="0"/>
          <w:lang w:val="en-US"/>
        </w:rPr>
        <w:t xml:space="preserve"> </w:t>
      </w:r>
      <w:r>
        <w:tab/>
      </w:r>
      <w:r>
        <w:tab/>
      </w:r>
      <w:r w:rsidRPr="221A46BD" w:rsidR="2E976132">
        <w:rPr>
          <w:noProof w:val="0"/>
          <w:lang w:val="en-US"/>
        </w:rPr>
        <w:t>proportional to the</w:t>
      </w:r>
      <w:r w:rsidRPr="221A46BD" w:rsidR="49EE39C0">
        <w:rPr>
          <w:noProof w:val="0"/>
          <w:lang w:val="en-US"/>
        </w:rPr>
        <w:t xml:space="preserve"> </w:t>
      </w:r>
      <w:r w:rsidRPr="221A46BD" w:rsidR="2E976132">
        <w:rPr>
          <w:noProof w:val="0"/>
          <w:lang w:val="en-US"/>
        </w:rPr>
        <w:t xml:space="preserve">size of the data slice it touches (typically </w:t>
      </w:r>
      <w:r>
        <w:tab/>
      </w:r>
      <w:r w:rsidRPr="221A46BD" w:rsidR="2E976132">
        <w:rPr>
          <w:noProof w:val="0"/>
          <w:lang w:val="en-US"/>
        </w:rPr>
        <w:t>O(n), O(f), or O(m)), with small constan</w:t>
      </w:r>
      <w:r w:rsidRPr="221A46BD" w:rsidR="023DD8BC">
        <w:rPr>
          <w:noProof w:val="0"/>
          <w:lang w:val="en-US"/>
        </w:rPr>
        <w:t xml:space="preserve">t </w:t>
      </w:r>
      <w:r w:rsidRPr="221A46BD" w:rsidR="2E976132">
        <w:rPr>
          <w:noProof w:val="0"/>
          <w:lang w:val="en-US"/>
        </w:rPr>
        <w:t>factors.</w:t>
      </w:r>
    </w:p>
    <w:p w:rsidR="2E976132" w:rsidP="221A46BD" w:rsidRDefault="2E976132" w14:paraId="265A3699" w14:textId="785B3242">
      <w:pPr>
        <w:pStyle w:val="ListParagraph"/>
        <w:ind w:left="2160" w:firstLine="720"/>
        <w:rPr>
          <w:noProof w:val="0"/>
          <w:sz w:val="24"/>
          <w:szCs w:val="24"/>
          <w:lang w:val="en-US"/>
        </w:rPr>
      </w:pPr>
      <w:r w:rsidRPr="221A46BD" w:rsidR="2E976132">
        <w:rPr>
          <w:noProof w:val="0"/>
          <w:lang w:val="en-US"/>
        </w:rPr>
        <w:t>– Worst-case end-to-end browser response to a map click is</w:t>
      </w:r>
      <w:r w:rsidRPr="221A46BD" w:rsidR="3718F3D5">
        <w:rPr>
          <w:noProof w:val="0"/>
          <w:lang w:val="en-US"/>
        </w:rPr>
        <w:t xml:space="preserve"> </w:t>
      </w:r>
      <w:r>
        <w:tab/>
      </w:r>
      <w:r w:rsidRPr="221A46BD" w:rsidR="2E976132">
        <w:rPr>
          <w:noProof w:val="0"/>
          <w:lang w:val="en-US"/>
        </w:rPr>
        <w:t>O(f) for DOM updates</w:t>
      </w:r>
      <w:r w:rsidRPr="221A46BD" w:rsidR="06575F87">
        <w:rPr>
          <w:noProof w:val="0"/>
          <w:lang w:val="en-US"/>
        </w:rPr>
        <w:t xml:space="preserve"> </w:t>
      </w:r>
      <w:r w:rsidRPr="221A46BD" w:rsidR="2E976132">
        <w:rPr>
          <w:noProof w:val="0"/>
          <w:lang w:val="en-US"/>
        </w:rPr>
        <w:t xml:space="preserve">plus O(f) for summing totals, </w:t>
      </w:r>
      <w:r w:rsidRPr="221A46BD" w:rsidR="2E976132">
        <w:rPr>
          <w:noProof w:val="0"/>
          <w:lang w:val="en-US"/>
        </w:rPr>
        <w:t>i.e.</w:t>
      </w:r>
      <w:r w:rsidRPr="221A46BD" w:rsidR="2E976132">
        <w:rPr>
          <w:noProof w:val="0"/>
          <w:lang w:val="en-US"/>
        </w:rPr>
        <w:t xml:space="preserve"> O(f).</w:t>
      </w:r>
    </w:p>
    <w:p w:rsidR="2E976132" w:rsidP="221A46BD" w:rsidRDefault="2E976132" w14:paraId="7B104B4B" w14:textId="68FB0B2D">
      <w:pPr>
        <w:pStyle w:val="ListParagraph"/>
        <w:ind w:left="2160" w:firstLine="720"/>
        <w:rPr>
          <w:noProof w:val="0"/>
          <w:sz w:val="24"/>
          <w:szCs w:val="24"/>
          <w:lang w:val="en-US"/>
        </w:rPr>
      </w:pPr>
      <w:r w:rsidRPr="221A46BD" w:rsidR="2E976132">
        <w:rPr>
          <w:noProof w:val="0"/>
          <w:lang w:val="en-US"/>
        </w:rPr>
        <w:t>– Memory usage in the browser scales with the largest data set</w:t>
      </w:r>
      <w:r w:rsidRPr="221A46BD" w:rsidR="58309A3E">
        <w:rPr>
          <w:noProof w:val="0"/>
          <w:lang w:val="en-US"/>
        </w:rPr>
        <w:t xml:space="preserve"> </w:t>
      </w:r>
      <w:r>
        <w:tab/>
      </w:r>
      <w:r w:rsidRPr="221A46BD" w:rsidR="2E976132">
        <w:rPr>
          <w:noProof w:val="0"/>
          <w:lang w:val="en-US"/>
        </w:rPr>
        <w:t>currently</w:t>
      </w:r>
      <w:r w:rsidRPr="221A46BD" w:rsidR="65B31463">
        <w:rPr>
          <w:noProof w:val="0"/>
          <w:lang w:val="en-US"/>
        </w:rPr>
        <w:t xml:space="preserve"> </w:t>
      </w:r>
      <w:r w:rsidRPr="221A46BD" w:rsidR="2E976132">
        <w:rPr>
          <w:noProof w:val="0"/>
          <w:lang w:val="en-US"/>
        </w:rPr>
        <w:t>loaded—typically O(n) records in a JavaScript array,</w:t>
      </w:r>
      <w:r w:rsidRPr="221A46BD" w:rsidR="52966BF3">
        <w:rPr>
          <w:noProof w:val="0"/>
          <w:lang w:val="en-US"/>
        </w:rPr>
        <w:t xml:space="preserve"> </w:t>
      </w:r>
      <w:r>
        <w:tab/>
      </w:r>
      <w:r w:rsidRPr="221A46BD" w:rsidR="2E976132">
        <w:rPr>
          <w:noProof w:val="0"/>
          <w:lang w:val="en-US"/>
        </w:rPr>
        <w:t>which for n≈200–300 is</w:t>
      </w:r>
      <w:r w:rsidRPr="221A46BD" w:rsidR="31B73916">
        <w:rPr>
          <w:noProof w:val="0"/>
          <w:lang w:val="en-US"/>
        </w:rPr>
        <w:t xml:space="preserve"> </w:t>
      </w:r>
      <w:r w:rsidRPr="221A46BD" w:rsidR="2E976132">
        <w:rPr>
          <w:noProof w:val="0"/>
          <w:lang w:val="en-US"/>
        </w:rPr>
        <w:t>negligible.</w:t>
      </w:r>
      <w:r>
        <w:br/>
      </w:r>
      <w:r>
        <w:br/>
      </w:r>
      <w:r w:rsidRPr="221A46BD" w:rsidR="2E976132">
        <w:rPr>
          <w:noProof w:val="0"/>
          <w:lang w:val="en-US"/>
        </w:rPr>
        <w:t>In practice all interactive paths stay in the low hundreds of items, so even “linear”</w:t>
      </w:r>
      <w:r>
        <w:br/>
      </w:r>
      <w:r w:rsidRPr="221A46BD" w:rsidR="2E976132">
        <w:rPr>
          <w:noProof w:val="0"/>
          <w:lang w:val="en-US"/>
        </w:rPr>
        <w:t>behaviors complete instantly on modern hardware.</w:t>
      </w:r>
      <w:r>
        <w:br/>
      </w:r>
    </w:p>
    <w:p w:rsidR="194FB46D" w:rsidP="194FB46D" w:rsidRDefault="194FB46D" w14:paraId="4740435A" w14:textId="228B77CC">
      <w:pPr>
        <w:pStyle w:val="Normal"/>
        <w:spacing w:before="0" w:beforeAutospacing="off" w:after="0" w:afterAutospacing="off" w:line="276" w:lineRule="auto"/>
        <w:ind w:left="0" w:right="0" w:hanging="0"/>
        <w:rPr>
          <w:rFonts w:ascii="Arial" w:hAnsi="Arial" w:eastAsia="Arial" w:cs="Arial"/>
          <w:noProof w:val="0"/>
          <w:sz w:val="24"/>
          <w:szCs w:val="24"/>
          <w:lang w:val="en"/>
        </w:rPr>
      </w:pPr>
    </w:p>
    <w:p w:rsidR="62FD35E0" w:rsidP="194FB46D" w:rsidRDefault="62FD35E0" w14:paraId="0413DAA8" w14:textId="290A0CBB">
      <w:pPr>
        <w:spacing w:before="0" w:beforeAutospacing="off" w:after="0" w:afterAutospacing="off" w:line="276" w:lineRule="auto"/>
      </w:pPr>
      <w:r w:rsidRPr="194FB46D" w:rsidR="62FD35E0">
        <w:rPr>
          <w:rFonts w:ascii="Arial" w:hAnsi="Arial" w:eastAsia="Arial" w:cs="Arial"/>
          <w:b w:val="1"/>
          <w:bCs w:val="1"/>
          <w:noProof w:val="0"/>
          <w:sz w:val="24"/>
          <w:szCs w:val="24"/>
          <w:lang w:val="en"/>
        </w:rPr>
        <w:t xml:space="preserve">6. Project Scrum Report </w:t>
      </w:r>
    </w:p>
    <w:p w:rsidR="62FD35E0" w:rsidP="194FB46D" w:rsidRDefault="62FD35E0" w14:paraId="55E4DB24" w14:textId="3260DCFB">
      <w:pPr>
        <w:pStyle w:val="ListParagraph"/>
        <w:numPr>
          <w:ilvl w:val="0"/>
          <w:numId w:val="13"/>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Implementation Plan – Sprint Timeline</w:t>
      </w:r>
    </w:p>
    <w:p w:rsidR="7F97B665" w:rsidP="221A46BD" w:rsidRDefault="7F97B665" w14:paraId="784E5A0F" w14:textId="33524FC4">
      <w:pPr>
        <w:pStyle w:val="ListParagraph"/>
        <w:spacing w:before="0" w:beforeAutospacing="off" w:after="0" w:afterAutospacing="off" w:line="276" w:lineRule="auto"/>
        <w:ind w:left="1440" w:right="0" w:hanging="360"/>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785"/>
        <w:gridCol w:w="8985"/>
      </w:tblGrid>
      <w:tr w:rsidR="221A46BD" w:rsidTr="221A46BD" w14:paraId="0C25298F">
        <w:trPr>
          <w:trHeight w:val="300"/>
        </w:trPr>
        <w:tc>
          <w:tcPr>
            <w:tcW w:w="1785" w:type="dxa"/>
            <w:tcMar>
              <w:left w:w="105" w:type="dxa"/>
              <w:right w:w="105" w:type="dxa"/>
            </w:tcMar>
            <w:vAlign w:val="top"/>
          </w:tcPr>
          <w:p w:rsidR="221A46BD" w:rsidP="221A46BD" w:rsidRDefault="221A46BD" w14:paraId="6300A292" w14:textId="0705DB3D">
            <w:pPr>
              <w:rPr>
                <w:rFonts w:ascii="Calibri" w:hAnsi="Calibri" w:eastAsia="Calibri" w:cs="Calibri"/>
                <w:b w:val="0"/>
                <w:bCs w:val="0"/>
                <w:i w:val="0"/>
                <w:iCs w:val="0"/>
                <w:sz w:val="22"/>
                <w:szCs w:val="22"/>
              </w:rPr>
            </w:pPr>
            <w:r w:rsidRPr="221A46BD" w:rsidR="221A46BD">
              <w:rPr>
                <w:rFonts w:ascii="Calibri" w:hAnsi="Calibri" w:eastAsia="Calibri" w:cs="Calibri"/>
                <w:b w:val="1"/>
                <w:bCs w:val="1"/>
                <w:i w:val="0"/>
                <w:iCs w:val="0"/>
                <w:sz w:val="22"/>
                <w:szCs w:val="22"/>
                <w:lang w:val="en-US"/>
              </w:rPr>
              <w:t>Week</w:t>
            </w:r>
          </w:p>
        </w:tc>
        <w:tc>
          <w:tcPr>
            <w:tcW w:w="8985" w:type="dxa"/>
            <w:tcMar>
              <w:left w:w="105" w:type="dxa"/>
              <w:right w:w="105" w:type="dxa"/>
            </w:tcMar>
            <w:vAlign w:val="top"/>
          </w:tcPr>
          <w:p w:rsidR="221A46BD" w:rsidP="221A46BD" w:rsidRDefault="221A46BD" w14:paraId="0754C42F" w14:textId="3FAC500E">
            <w:pPr>
              <w:rPr>
                <w:rFonts w:ascii="Calibri" w:hAnsi="Calibri" w:eastAsia="Calibri" w:cs="Calibri"/>
                <w:b w:val="0"/>
                <w:bCs w:val="0"/>
                <w:i w:val="0"/>
                <w:iCs w:val="0"/>
                <w:sz w:val="22"/>
                <w:szCs w:val="22"/>
              </w:rPr>
            </w:pPr>
            <w:r w:rsidRPr="221A46BD" w:rsidR="221A46BD">
              <w:rPr>
                <w:rFonts w:ascii="Calibri" w:hAnsi="Calibri" w:eastAsia="Calibri" w:cs="Calibri"/>
                <w:b w:val="1"/>
                <w:bCs w:val="1"/>
                <w:i w:val="0"/>
                <w:iCs w:val="0"/>
                <w:sz w:val="22"/>
                <w:szCs w:val="22"/>
                <w:lang w:val="en-US"/>
              </w:rPr>
              <w:t xml:space="preserve">Ivan R.C: Backend and Data Functionally </w:t>
            </w:r>
          </w:p>
        </w:tc>
      </w:tr>
      <w:tr w:rsidR="221A46BD" w:rsidTr="221A46BD" w14:paraId="637BE9B8">
        <w:trPr>
          <w:trHeight w:val="300"/>
        </w:trPr>
        <w:tc>
          <w:tcPr>
            <w:tcW w:w="1785" w:type="dxa"/>
            <w:tcMar>
              <w:left w:w="105" w:type="dxa"/>
              <w:right w:w="105" w:type="dxa"/>
            </w:tcMar>
            <w:vAlign w:val="top"/>
          </w:tcPr>
          <w:p w:rsidR="221A46BD" w:rsidP="221A46BD" w:rsidRDefault="221A46BD" w14:paraId="6ED560BE" w14:textId="73F9C43C">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1</w:t>
            </w:r>
          </w:p>
          <w:p w:rsidR="221A46BD" w:rsidP="221A46BD" w:rsidRDefault="221A46BD" w14:paraId="2FC7E575" w14:textId="5D3407A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02/20 - 02/27</w:t>
            </w:r>
          </w:p>
        </w:tc>
        <w:tc>
          <w:tcPr>
            <w:tcW w:w="8985" w:type="dxa"/>
            <w:tcMar>
              <w:left w:w="105" w:type="dxa"/>
              <w:right w:w="105" w:type="dxa"/>
            </w:tcMar>
            <w:vAlign w:val="top"/>
          </w:tcPr>
          <w:p w:rsidR="221A46BD" w:rsidP="221A46BD" w:rsidRDefault="221A46BD" w14:paraId="38DCB8A7" w14:textId="5CED4F6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Creating the Database and getting the data from API or public datasets. Study the data to cleanse the data and organize the data. Helping setting up the backend framework. </w:t>
            </w:r>
          </w:p>
        </w:tc>
      </w:tr>
      <w:tr w:rsidR="221A46BD" w:rsidTr="221A46BD" w14:paraId="4B29A349">
        <w:trPr>
          <w:trHeight w:val="300"/>
        </w:trPr>
        <w:tc>
          <w:tcPr>
            <w:tcW w:w="1785" w:type="dxa"/>
            <w:tcMar>
              <w:left w:w="105" w:type="dxa"/>
              <w:right w:w="105" w:type="dxa"/>
            </w:tcMar>
            <w:vAlign w:val="top"/>
          </w:tcPr>
          <w:p w:rsidR="221A46BD" w:rsidP="221A46BD" w:rsidRDefault="221A46BD" w14:paraId="19CCBDC9" w14:textId="6B70318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2</w:t>
            </w:r>
          </w:p>
          <w:p w:rsidR="221A46BD" w:rsidP="221A46BD" w:rsidRDefault="221A46BD" w14:paraId="6C5936F6" w14:textId="5D2E285A">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02/28 – 03/06</w:t>
            </w:r>
          </w:p>
        </w:tc>
        <w:tc>
          <w:tcPr>
            <w:tcW w:w="8985" w:type="dxa"/>
            <w:tcMar>
              <w:left w:w="105" w:type="dxa"/>
              <w:right w:w="105" w:type="dxa"/>
            </w:tcMar>
            <w:vAlign w:val="top"/>
          </w:tcPr>
          <w:p w:rsidR="221A46BD" w:rsidP="221A46BD" w:rsidRDefault="221A46BD" w14:paraId="653C2D71" w14:textId="2463BC9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1: Data Manipulation and Cleaning, apply data to backend and database.</w:t>
            </w:r>
          </w:p>
        </w:tc>
      </w:tr>
      <w:tr w:rsidR="221A46BD" w:rsidTr="221A46BD" w14:paraId="59139CE2">
        <w:trPr>
          <w:trHeight w:val="300"/>
        </w:trPr>
        <w:tc>
          <w:tcPr>
            <w:tcW w:w="1785" w:type="dxa"/>
            <w:tcMar>
              <w:left w:w="105" w:type="dxa"/>
              <w:right w:w="105" w:type="dxa"/>
            </w:tcMar>
            <w:vAlign w:val="top"/>
          </w:tcPr>
          <w:p w:rsidR="221A46BD" w:rsidP="221A46BD" w:rsidRDefault="221A46BD" w14:paraId="0D43F711" w14:textId="4AADB79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3</w:t>
            </w:r>
          </w:p>
          <w:p w:rsidR="221A46BD" w:rsidP="221A46BD" w:rsidRDefault="221A46BD" w14:paraId="594C96E7" w14:textId="4BC89A06">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03/07 – 03/20</w:t>
            </w:r>
          </w:p>
        </w:tc>
        <w:tc>
          <w:tcPr>
            <w:tcW w:w="8985" w:type="dxa"/>
            <w:tcMar>
              <w:left w:w="105" w:type="dxa"/>
              <w:right w:w="105" w:type="dxa"/>
            </w:tcMar>
            <w:vAlign w:val="top"/>
          </w:tcPr>
          <w:p w:rsidR="221A46BD" w:rsidP="221A46BD" w:rsidRDefault="221A46BD" w14:paraId="50AC5457" w14:textId="555F5AD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2: Data Manipulation and Cleaning, apply data to backend and database.</w:t>
            </w:r>
          </w:p>
          <w:p w:rsidR="221A46BD" w:rsidP="221A46BD" w:rsidRDefault="221A46BD" w14:paraId="6F55B77A" w14:textId="50B48A5A">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 -Apply new data to the visualizations when ready.</w:t>
            </w:r>
          </w:p>
          <w:p w:rsidR="221A46BD" w:rsidP="221A46BD" w:rsidRDefault="221A46BD" w14:paraId="100BABC1" w14:textId="6C9AB1D6">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 - Apply CRUD calls to the data and API to Super pages. </w:t>
            </w:r>
          </w:p>
          <w:p w:rsidR="221A46BD" w:rsidP="221A46BD" w:rsidRDefault="221A46BD" w14:paraId="7FE95133" w14:textId="2EE73A54">
            <w:pPr>
              <w:rPr>
                <w:rFonts w:ascii="Calibri" w:hAnsi="Calibri" w:eastAsia="Calibri" w:cs="Calibri"/>
                <w:b w:val="0"/>
                <w:bCs w:val="0"/>
                <w:i w:val="0"/>
                <w:iCs w:val="0"/>
                <w:sz w:val="22"/>
                <w:szCs w:val="22"/>
              </w:rPr>
            </w:pPr>
          </w:p>
          <w:p w:rsidR="221A46BD" w:rsidP="221A46BD" w:rsidRDefault="221A46BD" w14:paraId="1239E110" w14:textId="284A7495">
            <w:pPr>
              <w:rPr>
                <w:rFonts w:ascii="Calibri" w:hAnsi="Calibri" w:eastAsia="Calibri" w:cs="Calibri"/>
                <w:b w:val="0"/>
                <w:bCs w:val="0"/>
                <w:i w:val="0"/>
                <w:iCs w:val="0"/>
                <w:sz w:val="22"/>
                <w:szCs w:val="22"/>
              </w:rPr>
            </w:pPr>
          </w:p>
        </w:tc>
      </w:tr>
      <w:tr w:rsidR="221A46BD" w:rsidTr="221A46BD" w14:paraId="5A80DB91">
        <w:trPr>
          <w:trHeight w:val="300"/>
        </w:trPr>
        <w:tc>
          <w:tcPr>
            <w:tcW w:w="1785" w:type="dxa"/>
            <w:tcMar>
              <w:left w:w="105" w:type="dxa"/>
              <w:right w:w="105" w:type="dxa"/>
            </w:tcMar>
            <w:vAlign w:val="top"/>
          </w:tcPr>
          <w:p w:rsidR="221A46BD" w:rsidP="221A46BD" w:rsidRDefault="221A46BD" w14:paraId="416FB7A8" w14:textId="60554190">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4</w:t>
            </w:r>
          </w:p>
          <w:p w:rsidR="221A46BD" w:rsidP="221A46BD" w:rsidRDefault="221A46BD" w14:paraId="3F330C0F" w14:textId="175ED238">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03/21 – 03/27</w:t>
            </w:r>
          </w:p>
        </w:tc>
        <w:tc>
          <w:tcPr>
            <w:tcW w:w="8985" w:type="dxa"/>
            <w:tcMar>
              <w:left w:w="105" w:type="dxa"/>
              <w:right w:w="105" w:type="dxa"/>
            </w:tcMar>
            <w:vAlign w:val="top"/>
          </w:tcPr>
          <w:p w:rsidR="221A46BD" w:rsidP="221A46BD" w:rsidRDefault="221A46BD" w14:paraId="2DC26BC9" w14:textId="15037982">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Week 1: Finishing up with Data Analysis: Apply the newly formed data to complete super visualizations. First round of testing with the data reaction to visualization. </w:t>
            </w:r>
          </w:p>
        </w:tc>
      </w:tr>
      <w:tr w:rsidR="221A46BD" w:rsidTr="221A46BD" w14:paraId="7EB279FA">
        <w:trPr>
          <w:trHeight w:val="300"/>
        </w:trPr>
        <w:tc>
          <w:tcPr>
            <w:tcW w:w="1785" w:type="dxa"/>
            <w:tcMar>
              <w:left w:w="105" w:type="dxa"/>
              <w:right w:w="105" w:type="dxa"/>
            </w:tcMar>
            <w:vAlign w:val="top"/>
          </w:tcPr>
          <w:p w:rsidR="221A46BD" w:rsidP="221A46BD" w:rsidRDefault="221A46BD" w14:paraId="1CF20484" w14:textId="4765E578">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5</w:t>
            </w:r>
          </w:p>
          <w:p w:rsidR="221A46BD" w:rsidP="221A46BD" w:rsidRDefault="221A46BD" w14:paraId="10EF03EA" w14:textId="3433B4BC">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03/28 – 04/03</w:t>
            </w:r>
          </w:p>
        </w:tc>
        <w:tc>
          <w:tcPr>
            <w:tcW w:w="8985" w:type="dxa"/>
            <w:tcMar>
              <w:left w:w="105" w:type="dxa"/>
              <w:right w:w="105" w:type="dxa"/>
            </w:tcMar>
            <w:vAlign w:val="top"/>
          </w:tcPr>
          <w:p w:rsidR="221A46BD" w:rsidP="221A46BD" w:rsidRDefault="221A46BD" w14:paraId="34D7D09E" w14:textId="4BEDD6A8">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2: Applying the formed data to the visualizations, helping and adjusting backend and frontend if need to apply the the data to the visualizations.  Second Round of testing.</w:t>
            </w:r>
          </w:p>
        </w:tc>
      </w:tr>
      <w:tr w:rsidR="221A46BD" w:rsidTr="221A46BD" w14:paraId="066E9645">
        <w:trPr>
          <w:trHeight w:val="300"/>
        </w:trPr>
        <w:tc>
          <w:tcPr>
            <w:tcW w:w="1785" w:type="dxa"/>
            <w:tcMar>
              <w:left w:w="105" w:type="dxa"/>
              <w:right w:w="105" w:type="dxa"/>
            </w:tcMar>
            <w:vAlign w:val="top"/>
          </w:tcPr>
          <w:p w:rsidR="221A46BD" w:rsidP="221A46BD" w:rsidRDefault="221A46BD" w14:paraId="0A73714F" w14:textId="60405E89">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6</w:t>
            </w:r>
          </w:p>
          <w:p w:rsidR="221A46BD" w:rsidP="221A46BD" w:rsidRDefault="221A46BD" w14:paraId="37070F99" w14:textId="6FC572C5">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04/04 – 04/10</w:t>
            </w:r>
          </w:p>
        </w:tc>
        <w:tc>
          <w:tcPr>
            <w:tcW w:w="8985" w:type="dxa"/>
            <w:tcMar>
              <w:left w:w="105" w:type="dxa"/>
              <w:right w:w="105" w:type="dxa"/>
            </w:tcMar>
            <w:vAlign w:val="top"/>
          </w:tcPr>
          <w:p w:rsidR="221A46BD" w:rsidP="221A46BD" w:rsidRDefault="221A46BD" w14:paraId="682D4B8E" w14:textId="73302C7C">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Final adjustments and testing with application and data.</w:t>
            </w:r>
          </w:p>
        </w:tc>
      </w:tr>
    </w:tbl>
    <w:p w:rsidR="221A46BD" w:rsidP="221A46BD" w:rsidRDefault="221A46BD" w14:paraId="02B0FF4A" w14:textId="41A60BCD">
      <w:pPr>
        <w:rPr>
          <w:rFonts w:ascii="Calibri" w:hAnsi="Calibri" w:eastAsia="Calibri" w:cs="Calibri"/>
          <w:b w:val="0"/>
          <w:bCs w:val="0"/>
          <w:i w:val="0"/>
          <w:iCs w:val="0"/>
          <w:caps w:val="0"/>
          <w:smallCaps w:val="0"/>
          <w:noProof w:val="0"/>
          <w:color w:val="FF0000"/>
          <w:sz w:val="22"/>
          <w:szCs w:val="22"/>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785"/>
        <w:gridCol w:w="8985"/>
      </w:tblGrid>
      <w:tr w:rsidR="221A46BD" w:rsidTr="221A46BD" w14:paraId="2B5876BB">
        <w:trPr>
          <w:trHeight w:val="300"/>
        </w:trPr>
        <w:tc>
          <w:tcPr>
            <w:tcW w:w="1785" w:type="dxa"/>
            <w:tcMar>
              <w:left w:w="105" w:type="dxa"/>
              <w:right w:w="105" w:type="dxa"/>
            </w:tcMar>
            <w:vAlign w:val="top"/>
          </w:tcPr>
          <w:p w:rsidR="221A46BD" w:rsidP="221A46BD" w:rsidRDefault="221A46BD" w14:paraId="3E535127" w14:textId="5C58C6E0">
            <w:pPr>
              <w:rPr>
                <w:rFonts w:ascii="Calibri" w:hAnsi="Calibri" w:eastAsia="Calibri" w:cs="Calibri"/>
                <w:b w:val="0"/>
                <w:bCs w:val="0"/>
                <w:i w:val="0"/>
                <w:iCs w:val="0"/>
                <w:sz w:val="22"/>
                <w:szCs w:val="22"/>
              </w:rPr>
            </w:pPr>
            <w:r w:rsidRPr="221A46BD" w:rsidR="221A46BD">
              <w:rPr>
                <w:rFonts w:ascii="Calibri" w:hAnsi="Calibri" w:eastAsia="Calibri" w:cs="Calibri"/>
                <w:b w:val="1"/>
                <w:bCs w:val="1"/>
                <w:i w:val="0"/>
                <w:iCs w:val="0"/>
                <w:sz w:val="22"/>
                <w:szCs w:val="22"/>
                <w:lang w:val="en-US"/>
              </w:rPr>
              <w:t>Week</w:t>
            </w:r>
          </w:p>
        </w:tc>
        <w:tc>
          <w:tcPr>
            <w:tcW w:w="8985" w:type="dxa"/>
            <w:tcMar>
              <w:left w:w="105" w:type="dxa"/>
              <w:right w:w="105" w:type="dxa"/>
            </w:tcMar>
            <w:vAlign w:val="top"/>
          </w:tcPr>
          <w:p w:rsidR="221A46BD" w:rsidP="221A46BD" w:rsidRDefault="221A46BD" w14:paraId="556CD6C8" w14:textId="6EA36A59">
            <w:pPr>
              <w:rPr>
                <w:rFonts w:ascii="Calibri" w:hAnsi="Calibri" w:eastAsia="Calibri" w:cs="Calibri"/>
                <w:b w:val="0"/>
                <w:bCs w:val="0"/>
                <w:i w:val="0"/>
                <w:iCs w:val="0"/>
                <w:sz w:val="22"/>
                <w:szCs w:val="22"/>
              </w:rPr>
            </w:pPr>
            <w:r w:rsidRPr="221A46BD" w:rsidR="221A46BD">
              <w:rPr>
                <w:rFonts w:ascii="Calibri" w:hAnsi="Calibri" w:eastAsia="Calibri" w:cs="Calibri"/>
                <w:b w:val="1"/>
                <w:bCs w:val="1"/>
                <w:i w:val="0"/>
                <w:iCs w:val="0"/>
                <w:sz w:val="22"/>
                <w:szCs w:val="22"/>
                <w:lang w:val="en-US"/>
              </w:rPr>
              <w:t>Benjamin W: Full stack</w:t>
            </w:r>
          </w:p>
        </w:tc>
      </w:tr>
      <w:tr w:rsidR="221A46BD" w:rsidTr="221A46BD" w14:paraId="332E42B4">
        <w:trPr>
          <w:trHeight w:val="300"/>
        </w:trPr>
        <w:tc>
          <w:tcPr>
            <w:tcW w:w="1785" w:type="dxa"/>
            <w:tcMar>
              <w:left w:w="105" w:type="dxa"/>
              <w:right w:w="105" w:type="dxa"/>
            </w:tcMar>
            <w:vAlign w:val="top"/>
          </w:tcPr>
          <w:p w:rsidR="221A46BD" w:rsidP="221A46BD" w:rsidRDefault="221A46BD" w14:paraId="2A91D225" w14:textId="52ED0EA1">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1</w:t>
            </w:r>
          </w:p>
          <w:p w:rsidR="221A46BD" w:rsidP="221A46BD" w:rsidRDefault="221A46BD" w14:paraId="403C29A8" w14:textId="1BEC5243">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02/20 - 02/27</w:t>
            </w:r>
          </w:p>
        </w:tc>
        <w:tc>
          <w:tcPr>
            <w:tcW w:w="8985" w:type="dxa"/>
            <w:tcMar>
              <w:left w:w="105" w:type="dxa"/>
              <w:right w:w="105" w:type="dxa"/>
            </w:tcMar>
            <w:vAlign w:val="top"/>
          </w:tcPr>
          <w:p w:rsidR="221A46BD" w:rsidP="221A46BD" w:rsidRDefault="221A46BD" w14:paraId="694FA5D2" w14:textId="370E81D9">
            <w:pPr>
              <w:pStyle w:val="ListParagraph"/>
              <w:numPr>
                <w:ilvl w:val="0"/>
                <w:numId w:val="44"/>
              </w:numPr>
              <w:spacing w:before="0" w:beforeAutospacing="off" w:after="0" w:afterAutospacing="off" w:line="240" w:lineRule="auto"/>
              <w:ind w:right="0"/>
              <w:jc w:val="left"/>
              <w:rPr>
                <w:rFonts w:ascii="Calibri" w:hAnsi="Calibri" w:eastAsia="Calibri" w:cs="Calibri"/>
                <w:b w:val="0"/>
                <w:bCs w:val="0"/>
                <w:i w:val="0"/>
                <w:iCs w:val="0"/>
                <w:color w:val="FF0000"/>
                <w:sz w:val="22"/>
                <w:szCs w:val="22"/>
              </w:rPr>
            </w:pPr>
            <w:r w:rsidRPr="221A46BD" w:rsidR="221A46BD">
              <w:rPr>
                <w:rFonts w:ascii="Calibri" w:hAnsi="Calibri" w:eastAsia="Calibri" w:cs="Calibri"/>
                <w:b w:val="0"/>
                <w:bCs w:val="0"/>
                <w:i w:val="0"/>
                <w:iCs w:val="0"/>
                <w:sz w:val="22"/>
                <w:szCs w:val="22"/>
                <w:lang w:val="en-US"/>
              </w:rPr>
              <w:t>Create the initial frontend React “Air”, “Water” and “Ground” super pages in a “dummy” format.</w:t>
            </w:r>
            <w:r w:rsidRPr="221A46BD" w:rsidR="221A46BD">
              <w:rPr>
                <w:rFonts w:ascii="Calibri" w:hAnsi="Calibri" w:eastAsia="Calibri" w:cs="Calibri"/>
                <w:b w:val="0"/>
                <w:bCs w:val="0"/>
                <w:i w:val="0"/>
                <w:iCs w:val="0"/>
                <w:color w:val="FF0000"/>
                <w:sz w:val="22"/>
                <w:szCs w:val="22"/>
                <w:lang w:val="en-US"/>
              </w:rPr>
              <w:t xml:space="preserve"> </w:t>
            </w:r>
          </w:p>
          <w:p w:rsidR="221A46BD" w:rsidP="221A46BD" w:rsidRDefault="221A46BD" w14:paraId="31D144FD" w14:textId="649D267A">
            <w:pPr>
              <w:pStyle w:val="ListParagraph"/>
              <w:numPr>
                <w:ilvl w:val="0"/>
                <w:numId w:val="44"/>
              </w:numPr>
              <w:spacing w:before="0" w:beforeAutospacing="off" w:after="0" w:afterAutospacing="off" w:line="240" w:lineRule="auto"/>
              <w:ind w:right="0"/>
              <w:jc w:val="left"/>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Collect at least half of the hard data needed for the initial use cases (data apart from the Apis)</w:t>
            </w:r>
          </w:p>
        </w:tc>
      </w:tr>
      <w:tr w:rsidR="221A46BD" w:rsidTr="221A46BD" w14:paraId="3AAD1C46">
        <w:trPr>
          <w:trHeight w:val="300"/>
        </w:trPr>
        <w:tc>
          <w:tcPr>
            <w:tcW w:w="1785" w:type="dxa"/>
            <w:tcMar>
              <w:left w:w="105" w:type="dxa"/>
              <w:right w:w="105" w:type="dxa"/>
            </w:tcMar>
            <w:vAlign w:val="top"/>
          </w:tcPr>
          <w:p w:rsidR="221A46BD" w:rsidP="221A46BD" w:rsidRDefault="221A46BD" w14:paraId="451AF998" w14:textId="1E24459F">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2</w:t>
            </w:r>
          </w:p>
          <w:p w:rsidR="221A46BD" w:rsidP="221A46BD" w:rsidRDefault="221A46BD" w14:paraId="2CEF9678" w14:textId="72A4905A">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02/28 – 03/06</w:t>
            </w:r>
          </w:p>
        </w:tc>
        <w:tc>
          <w:tcPr>
            <w:tcW w:w="8985" w:type="dxa"/>
            <w:tcMar>
              <w:left w:w="105" w:type="dxa"/>
              <w:right w:w="105" w:type="dxa"/>
            </w:tcMar>
            <w:vAlign w:val="top"/>
          </w:tcPr>
          <w:p w:rsidR="221A46BD" w:rsidP="221A46BD" w:rsidRDefault="221A46BD" w14:paraId="0121EE45" w14:textId="297206EB">
            <w:pPr>
              <w:pStyle w:val="Default"/>
              <w:numPr>
                <w:ilvl w:val="0"/>
                <w:numId w:val="45"/>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 xml:space="preserve">Create the initial action pages in a “dummy” format. </w:t>
            </w:r>
          </w:p>
          <w:p w:rsidR="221A46BD" w:rsidP="221A46BD" w:rsidRDefault="221A46BD" w14:paraId="0B8C0762" w14:textId="27DE5067">
            <w:pPr>
              <w:pStyle w:val="Default"/>
              <w:numPr>
                <w:ilvl w:val="0"/>
                <w:numId w:val="46"/>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 xml:space="preserve">E.g. in the “National Impact” section: </w:t>
            </w:r>
          </w:p>
          <w:p w:rsidR="221A46BD" w:rsidP="221A46BD" w:rsidRDefault="221A46BD" w14:paraId="2148CED2" w14:textId="391F3CE8">
            <w:pPr>
              <w:pStyle w:val="Default"/>
              <w:numPr>
                <w:ilvl w:val="1"/>
                <w:numId w:val="46"/>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Give a placeholder for the interactive map and other interactive elements</w:t>
            </w:r>
          </w:p>
        </w:tc>
      </w:tr>
      <w:tr w:rsidR="221A46BD" w:rsidTr="221A46BD" w14:paraId="16E0593F">
        <w:trPr>
          <w:trHeight w:val="300"/>
        </w:trPr>
        <w:tc>
          <w:tcPr>
            <w:tcW w:w="1785" w:type="dxa"/>
            <w:tcMar>
              <w:left w:w="105" w:type="dxa"/>
              <w:right w:w="105" w:type="dxa"/>
            </w:tcMar>
            <w:vAlign w:val="top"/>
          </w:tcPr>
          <w:p w:rsidR="221A46BD" w:rsidP="221A46BD" w:rsidRDefault="221A46BD" w14:paraId="379CA3CD" w14:textId="6A5CBA74">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3</w:t>
            </w:r>
          </w:p>
          <w:p w:rsidR="221A46BD" w:rsidP="221A46BD" w:rsidRDefault="221A46BD" w14:paraId="3D236AD7" w14:textId="7534817A">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03/07 – 03/20</w:t>
            </w:r>
          </w:p>
        </w:tc>
        <w:tc>
          <w:tcPr>
            <w:tcW w:w="8985" w:type="dxa"/>
            <w:tcMar>
              <w:left w:w="105" w:type="dxa"/>
              <w:right w:w="105" w:type="dxa"/>
            </w:tcMar>
            <w:vAlign w:val="top"/>
          </w:tcPr>
          <w:p w:rsidR="221A46BD" w:rsidP="221A46BD" w:rsidRDefault="221A46BD" w14:paraId="47A38850" w14:textId="647D3D05">
            <w:pPr>
              <w:pStyle w:val="Default"/>
              <w:numPr>
                <w:ilvl w:val="0"/>
                <w:numId w:val="47"/>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 xml:space="preserve">Make sure the super category pages are connectable to the home page and the action pages. </w:t>
            </w:r>
          </w:p>
          <w:p w:rsidR="221A46BD" w:rsidP="221A46BD" w:rsidRDefault="221A46BD" w14:paraId="5CEA2E1A" w14:textId="0F3CE44A">
            <w:pPr>
              <w:pStyle w:val="Default"/>
              <w:numPr>
                <w:ilvl w:val="0"/>
                <w:numId w:val="47"/>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 xml:space="preserve">Begin feeding Api data into at least half of the action pages. </w:t>
            </w:r>
          </w:p>
          <w:p w:rsidR="221A46BD" w:rsidP="221A46BD" w:rsidRDefault="221A46BD" w14:paraId="31F17969" w14:textId="4E8B99D0">
            <w:pPr>
              <w:pStyle w:val="Default"/>
              <w:numPr>
                <w:ilvl w:val="0"/>
                <w:numId w:val="47"/>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Make the action pages partially actionable (without the animations).</w:t>
            </w:r>
          </w:p>
          <w:p w:rsidR="221A46BD" w:rsidP="221A46BD" w:rsidRDefault="221A46BD" w14:paraId="3FC74C5C" w14:textId="2611C252">
            <w:pPr>
              <w:pStyle w:val="Default"/>
              <w:numPr>
                <w:ilvl w:val="1"/>
                <w:numId w:val="47"/>
              </w:numPr>
              <w:spacing w:after="0" w:line="240" w:lineRule="auto"/>
              <w:rPr>
                <w:rFonts w:ascii="Arial" w:hAnsi="Arial" w:eastAsia="Arial" w:cs="Arial"/>
                <w:b w:val="0"/>
                <w:bCs w:val="0"/>
                <w:i w:val="0"/>
                <w:iCs w:val="0"/>
                <w:color w:val="000000" w:themeColor="text1" w:themeTint="FF" w:themeShade="FF"/>
                <w:sz w:val="24"/>
                <w:szCs w:val="24"/>
              </w:rPr>
            </w:pPr>
            <w:r w:rsidRPr="221A46BD" w:rsidR="221A46BD">
              <w:rPr>
                <w:rFonts w:ascii="Arial" w:hAnsi="Arial" w:eastAsia="Arial" w:cs="Arial"/>
                <w:b w:val="0"/>
                <w:bCs w:val="0"/>
                <w:i w:val="0"/>
                <w:iCs w:val="0"/>
                <w:color w:val="000000" w:themeColor="text1" w:themeTint="FF" w:themeShade="FF"/>
                <w:sz w:val="24"/>
                <w:szCs w:val="24"/>
                <w:lang w:val="en-US"/>
              </w:rPr>
              <w:t xml:space="preserve">E.g. User can select the ice sheets they want to melt but won’t see the animation that goes along with it. </w:t>
            </w:r>
          </w:p>
          <w:p w:rsidR="221A46BD" w:rsidP="221A46BD" w:rsidRDefault="221A46BD" w14:paraId="7E0778B1" w14:textId="3FBD4016">
            <w:pPr>
              <w:rPr>
                <w:rFonts w:ascii="Calibri" w:hAnsi="Calibri" w:eastAsia="Calibri" w:cs="Calibri"/>
                <w:b w:val="0"/>
                <w:bCs w:val="0"/>
                <w:i w:val="0"/>
                <w:iCs w:val="0"/>
                <w:color w:val="FF0000"/>
                <w:sz w:val="22"/>
                <w:szCs w:val="22"/>
              </w:rPr>
            </w:pPr>
          </w:p>
        </w:tc>
      </w:tr>
      <w:tr w:rsidR="221A46BD" w:rsidTr="221A46BD" w14:paraId="21E2C91C">
        <w:trPr>
          <w:trHeight w:val="300"/>
        </w:trPr>
        <w:tc>
          <w:tcPr>
            <w:tcW w:w="1785" w:type="dxa"/>
            <w:tcMar>
              <w:left w:w="105" w:type="dxa"/>
              <w:right w:w="105" w:type="dxa"/>
            </w:tcMar>
            <w:vAlign w:val="top"/>
          </w:tcPr>
          <w:p w:rsidR="221A46BD" w:rsidP="221A46BD" w:rsidRDefault="221A46BD" w14:paraId="2B328417" w14:textId="096A1246">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4</w:t>
            </w:r>
          </w:p>
          <w:p w:rsidR="221A46BD" w:rsidP="221A46BD" w:rsidRDefault="221A46BD" w14:paraId="417C1FCF" w14:textId="1081333F">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03/21 – 03/27</w:t>
            </w:r>
          </w:p>
        </w:tc>
        <w:tc>
          <w:tcPr>
            <w:tcW w:w="8985" w:type="dxa"/>
            <w:tcMar>
              <w:left w:w="105" w:type="dxa"/>
              <w:right w:w="105" w:type="dxa"/>
            </w:tcMar>
            <w:vAlign w:val="top"/>
          </w:tcPr>
          <w:p w:rsidR="221A46BD" w:rsidP="221A46BD" w:rsidRDefault="221A46BD" w14:paraId="5AF7D97F" w14:textId="280A5441">
            <w:pPr>
              <w:pStyle w:val="ListParagraph"/>
              <w:numPr>
                <w:ilvl w:val="0"/>
                <w:numId w:val="48"/>
              </w:num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Make at least half of the action pages fully actionable with the Api and hard data provided from the backend.</w:t>
            </w:r>
          </w:p>
          <w:p w:rsidR="221A46BD" w:rsidP="221A46BD" w:rsidRDefault="221A46BD" w14:paraId="0DC80474" w14:textId="2041C581">
            <w:pPr>
              <w:pStyle w:val="ListParagraph"/>
              <w:numPr>
                <w:ilvl w:val="1"/>
                <w:numId w:val="48"/>
              </w:num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Work with Marwen A. to fill in the placeholder sections with animations provided by Marwen A. </w:t>
            </w:r>
          </w:p>
        </w:tc>
      </w:tr>
      <w:tr w:rsidR="221A46BD" w:rsidTr="221A46BD" w14:paraId="461BE0E2">
        <w:trPr>
          <w:trHeight w:val="300"/>
        </w:trPr>
        <w:tc>
          <w:tcPr>
            <w:tcW w:w="1785" w:type="dxa"/>
            <w:tcMar>
              <w:left w:w="105" w:type="dxa"/>
              <w:right w:w="105" w:type="dxa"/>
            </w:tcMar>
            <w:vAlign w:val="top"/>
          </w:tcPr>
          <w:p w:rsidR="221A46BD" w:rsidP="221A46BD" w:rsidRDefault="221A46BD" w14:paraId="1DCEBA07" w14:textId="63D4CC10">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5</w:t>
            </w:r>
          </w:p>
          <w:p w:rsidR="221A46BD" w:rsidP="221A46BD" w:rsidRDefault="221A46BD" w14:paraId="0A62CC35" w14:textId="36EDE614">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03/28 – 04/03</w:t>
            </w:r>
          </w:p>
        </w:tc>
        <w:tc>
          <w:tcPr>
            <w:tcW w:w="8985" w:type="dxa"/>
            <w:tcMar>
              <w:left w:w="105" w:type="dxa"/>
              <w:right w:w="105" w:type="dxa"/>
            </w:tcMar>
            <w:vAlign w:val="top"/>
          </w:tcPr>
          <w:p w:rsidR="221A46BD" w:rsidP="221A46BD" w:rsidRDefault="221A46BD" w14:paraId="66CAEF6F" w14:textId="4A0040AC">
            <w:pPr>
              <w:pStyle w:val="ListParagraph"/>
              <w:numPr>
                <w:ilvl w:val="0"/>
                <w:numId w:val="49"/>
              </w:num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Make the other half of the action pages fully actionable with the Api and hard data provided from the backend.</w:t>
            </w:r>
          </w:p>
          <w:p w:rsidR="221A46BD" w:rsidP="221A46BD" w:rsidRDefault="221A46BD" w14:paraId="7B77CBAD" w14:textId="2AE428A0">
            <w:pPr>
              <w:pStyle w:val="ListParagraph"/>
              <w:numPr>
                <w:ilvl w:val="1"/>
                <w:numId w:val="49"/>
              </w:num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Work with Marwen A. to fill in the placeholder sections with animations provided by Marwen A. </w:t>
            </w:r>
          </w:p>
        </w:tc>
      </w:tr>
      <w:tr w:rsidR="221A46BD" w:rsidTr="221A46BD" w14:paraId="69FF121C">
        <w:trPr>
          <w:trHeight w:val="300"/>
        </w:trPr>
        <w:tc>
          <w:tcPr>
            <w:tcW w:w="1785" w:type="dxa"/>
            <w:tcMar>
              <w:left w:w="105" w:type="dxa"/>
              <w:right w:w="105" w:type="dxa"/>
            </w:tcMar>
            <w:vAlign w:val="top"/>
          </w:tcPr>
          <w:p w:rsidR="221A46BD" w:rsidP="221A46BD" w:rsidRDefault="221A46BD" w14:paraId="420F7CC1" w14:textId="57D01F01">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Week 6</w:t>
            </w:r>
          </w:p>
          <w:p w:rsidR="221A46BD" w:rsidP="221A46BD" w:rsidRDefault="221A46BD" w14:paraId="54011D3F" w14:textId="4B17BFEE">
            <w:p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04/04 – 04/10</w:t>
            </w:r>
          </w:p>
        </w:tc>
        <w:tc>
          <w:tcPr>
            <w:tcW w:w="8985" w:type="dxa"/>
            <w:tcMar>
              <w:left w:w="105" w:type="dxa"/>
              <w:right w:w="105" w:type="dxa"/>
            </w:tcMar>
            <w:vAlign w:val="top"/>
          </w:tcPr>
          <w:p w:rsidR="221A46BD" w:rsidP="221A46BD" w:rsidRDefault="221A46BD" w14:paraId="2F3E89B3" w14:textId="3E9CDB61">
            <w:pPr>
              <w:pStyle w:val="ListParagraph"/>
              <w:numPr>
                <w:ilvl w:val="0"/>
                <w:numId w:val="50"/>
              </w:num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Test the flow of the super category pages and the action pages. Ensure all test cases pass.</w:t>
            </w:r>
          </w:p>
          <w:p w:rsidR="221A46BD" w:rsidP="221A46BD" w:rsidRDefault="221A46BD" w14:paraId="59341E49" w14:textId="2FD16796">
            <w:pPr>
              <w:pStyle w:val="ListParagraph"/>
              <w:numPr>
                <w:ilvl w:val="0"/>
                <w:numId w:val="50"/>
              </w:numPr>
              <w:rPr>
                <w:rFonts w:ascii="Calibri" w:hAnsi="Calibri" w:eastAsia="Calibri" w:cs="Calibri"/>
                <w:b w:val="0"/>
                <w:bCs w:val="0"/>
                <w:i w:val="0"/>
                <w:iCs w:val="0"/>
                <w:sz w:val="22"/>
                <w:szCs w:val="22"/>
              </w:rPr>
            </w:pPr>
            <w:r w:rsidRPr="221A46BD" w:rsidR="221A46BD">
              <w:rPr>
                <w:rFonts w:ascii="Calibri" w:hAnsi="Calibri" w:eastAsia="Calibri" w:cs="Calibri"/>
                <w:b w:val="0"/>
                <w:bCs w:val="0"/>
                <w:i w:val="0"/>
                <w:iCs w:val="0"/>
                <w:sz w:val="22"/>
                <w:szCs w:val="22"/>
                <w:lang w:val="en-US"/>
              </w:rPr>
              <w:t xml:space="preserve">Tie up any loose ends that are exposed during testing. </w:t>
            </w:r>
          </w:p>
        </w:tc>
      </w:tr>
    </w:tbl>
    <w:p w:rsidR="221A46BD" w:rsidP="221A46BD" w:rsidRDefault="221A46BD" w14:paraId="16D0C3FF" w14:textId="1DF2C611">
      <w:pPr>
        <w:rPr>
          <w:rFonts w:ascii="Calibri" w:hAnsi="Calibri" w:eastAsia="Calibri" w:cs="Calibri"/>
          <w:b w:val="0"/>
          <w:bCs w:val="0"/>
          <w:i w:val="0"/>
          <w:iCs w:val="0"/>
          <w:caps w:val="0"/>
          <w:smallCaps w:val="0"/>
          <w:noProof w:val="0"/>
          <w:color w:val="000000" w:themeColor="text1" w:themeTint="FF" w:themeShade="FF"/>
          <w:sz w:val="22"/>
          <w:szCs w:val="22"/>
          <w:lang w:val="en-US"/>
        </w:rPr>
      </w:pPr>
    </w:p>
    <w:p w:rsidR="221A46BD" w:rsidP="221A46BD" w:rsidRDefault="221A46BD" w14:paraId="09AFBF1D" w14:textId="3D59E916">
      <w:pPr>
        <w:pStyle w:val="ListParagraph"/>
        <w:numPr>
          <w:ilvl w:val="1"/>
          <w:numId w:val="51"/>
        </w:numPr>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785"/>
        <w:gridCol w:w="8985"/>
      </w:tblGrid>
      <w:tr w:rsidR="221A46BD" w:rsidTr="221A46BD" w14:paraId="3C625353">
        <w:trPr>
          <w:trHeight w:val="300"/>
        </w:trPr>
        <w:tc>
          <w:tcPr>
            <w:tcW w:w="1785" w:type="dxa"/>
            <w:tcMar>
              <w:left w:w="105" w:type="dxa"/>
              <w:right w:w="105" w:type="dxa"/>
            </w:tcMar>
            <w:vAlign w:val="top"/>
          </w:tcPr>
          <w:p w:rsidR="221A46BD" w:rsidP="221A46BD" w:rsidRDefault="221A46BD" w14:paraId="758D9521" w14:textId="5891A6CF">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1"/>
                <w:bCs w:val="1"/>
                <w:i w:val="0"/>
                <w:iCs w:val="0"/>
                <w:color w:val="000000" w:themeColor="text1" w:themeTint="FF" w:themeShade="FF"/>
                <w:sz w:val="22"/>
                <w:szCs w:val="22"/>
                <w:lang w:val="en-US"/>
              </w:rPr>
              <w:t>Week</w:t>
            </w:r>
          </w:p>
        </w:tc>
        <w:tc>
          <w:tcPr>
            <w:tcW w:w="8985" w:type="dxa"/>
            <w:tcMar>
              <w:left w:w="105" w:type="dxa"/>
              <w:right w:w="105" w:type="dxa"/>
            </w:tcMar>
            <w:vAlign w:val="top"/>
          </w:tcPr>
          <w:p w:rsidR="221A46BD" w:rsidP="221A46BD" w:rsidRDefault="221A46BD" w14:paraId="2036C720" w14:textId="07339366">
            <w:pPr>
              <w:spacing w:before="0" w:beforeAutospacing="off" w:after="0" w:afterAutospacing="off" w:line="240" w:lineRule="auto"/>
              <w:ind w:left="0"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1"/>
                <w:bCs w:val="1"/>
                <w:i w:val="0"/>
                <w:iCs w:val="0"/>
                <w:color w:val="000000" w:themeColor="text1" w:themeTint="FF" w:themeShade="FF"/>
                <w:sz w:val="22"/>
                <w:szCs w:val="22"/>
                <w:lang w:val="en-US"/>
              </w:rPr>
              <w:t>Marwen A: Frontend Presentation</w:t>
            </w:r>
          </w:p>
        </w:tc>
      </w:tr>
      <w:tr w:rsidR="221A46BD" w:rsidTr="221A46BD" w14:paraId="35B28069">
        <w:trPr>
          <w:trHeight w:val="300"/>
        </w:trPr>
        <w:tc>
          <w:tcPr>
            <w:tcW w:w="1785" w:type="dxa"/>
            <w:tcMar>
              <w:left w:w="105" w:type="dxa"/>
              <w:right w:w="105" w:type="dxa"/>
            </w:tcMar>
            <w:vAlign w:val="top"/>
          </w:tcPr>
          <w:p w:rsidR="221A46BD" w:rsidP="221A46BD" w:rsidRDefault="221A46BD" w14:paraId="7A729731" w14:textId="2845F35C">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Week 1</w:t>
            </w:r>
          </w:p>
          <w:p w:rsidR="221A46BD" w:rsidP="221A46BD" w:rsidRDefault="221A46BD" w14:paraId="6006624B" w14:textId="6D1748F7">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02/20 - 02/27</w:t>
            </w:r>
          </w:p>
        </w:tc>
        <w:tc>
          <w:tcPr>
            <w:tcW w:w="8985" w:type="dxa"/>
            <w:tcMar>
              <w:left w:w="105" w:type="dxa"/>
              <w:right w:w="105" w:type="dxa"/>
            </w:tcMar>
            <w:vAlign w:val="top"/>
          </w:tcPr>
          <w:p w:rsidR="221A46BD" w:rsidP="221A46BD" w:rsidRDefault="221A46BD" w14:paraId="6B29C763" w14:textId="17C00C3C">
            <w:pPr>
              <w:pStyle w:val="ListParagraph"/>
              <w:numPr>
                <w:ilvl w:val="0"/>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Plan the animations needed for each scenario</w:t>
            </w:r>
          </w:p>
          <w:p w:rsidR="221A46BD" w:rsidP="221A46BD" w:rsidRDefault="221A46BD" w14:paraId="2017686F" w14:textId="4B3A4F9B">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Home Page</w:t>
            </w:r>
          </w:p>
          <w:p w:rsidR="221A46BD" w:rsidP="221A46BD" w:rsidRDefault="221A46BD" w14:paraId="7BADFF68" w14:textId="0F8D88D2">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Air: Air pollution country simulator</w:t>
            </w:r>
          </w:p>
          <w:p w:rsidR="221A46BD" w:rsidP="221A46BD" w:rsidRDefault="221A46BD" w14:paraId="2628D13C" w14:textId="3A7A94A4">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Water: water level animations</w:t>
            </w:r>
          </w:p>
          <w:p w:rsidR="221A46BD" w:rsidP="221A46BD" w:rsidRDefault="221A46BD" w14:paraId="09BC3AF2" w14:textId="7856A9D8">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Ground: Decomposition timeline</w:t>
            </w:r>
          </w:p>
          <w:p w:rsidR="221A46BD" w:rsidP="221A46BD" w:rsidRDefault="221A46BD" w14:paraId="23E76637" w14:textId="1880CE2D">
            <w:pPr>
              <w:pStyle w:val="ListParagraph"/>
              <w:numPr>
                <w:ilvl w:val="0"/>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Make the base of the Air page’s 1</w:t>
            </w:r>
            <w:r w:rsidRPr="221A46BD" w:rsidR="221A46BD">
              <w:rPr>
                <w:rFonts w:ascii="Calibri" w:hAnsi="Calibri" w:eastAsia="Calibri" w:cs="Calibri"/>
                <w:b w:val="0"/>
                <w:bCs w:val="0"/>
                <w:i w:val="0"/>
                <w:iCs w:val="0"/>
                <w:color w:val="000000" w:themeColor="text1" w:themeTint="FF" w:themeShade="FF"/>
                <w:sz w:val="22"/>
                <w:szCs w:val="22"/>
                <w:vertAlign w:val="superscript"/>
                <w:lang w:val="en-US"/>
              </w:rPr>
              <w:t>st</w:t>
            </w:r>
            <w:r w:rsidRPr="221A46BD" w:rsidR="221A46BD">
              <w:rPr>
                <w:rFonts w:ascii="Calibri" w:hAnsi="Calibri" w:eastAsia="Calibri" w:cs="Calibri"/>
                <w:b w:val="0"/>
                <w:bCs w:val="0"/>
                <w:i w:val="0"/>
                <w:iCs w:val="0"/>
                <w:color w:val="000000" w:themeColor="text1" w:themeTint="FF" w:themeShade="FF"/>
                <w:sz w:val="22"/>
                <w:szCs w:val="22"/>
                <w:lang w:val="en-US"/>
              </w:rPr>
              <w:t xml:space="preserve"> interactive segment</w:t>
            </w:r>
          </w:p>
          <w:p w:rsidR="221A46BD" w:rsidP="221A46BD" w:rsidRDefault="221A46BD" w14:paraId="37A37423" w14:textId="253DF402">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Carbon Comparison</w:t>
            </w:r>
          </w:p>
          <w:p w:rsidR="221A46BD" w:rsidP="221A46BD" w:rsidRDefault="221A46BD" w14:paraId="6574D8B7" w14:textId="5F40F7EE">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Status Images for each CO2 level</w:t>
            </w:r>
          </w:p>
          <w:p w:rsidR="221A46BD" w:rsidP="221A46BD" w:rsidRDefault="221A46BD" w14:paraId="20446AF0" w14:textId="709A0C47">
            <w:pPr>
              <w:pStyle w:val="ListParagraph"/>
              <w:numPr>
                <w:ilvl w:val="1"/>
                <w:numId w:val="52"/>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Winning animation for each side</w:t>
            </w:r>
          </w:p>
        </w:tc>
      </w:tr>
      <w:tr w:rsidR="221A46BD" w:rsidTr="221A46BD" w14:paraId="76A101FE">
        <w:trPr>
          <w:trHeight w:val="300"/>
        </w:trPr>
        <w:tc>
          <w:tcPr>
            <w:tcW w:w="1785" w:type="dxa"/>
            <w:tcMar>
              <w:left w:w="105" w:type="dxa"/>
              <w:right w:w="105" w:type="dxa"/>
            </w:tcMar>
            <w:vAlign w:val="top"/>
          </w:tcPr>
          <w:p w:rsidR="221A46BD" w:rsidP="221A46BD" w:rsidRDefault="221A46BD" w14:paraId="04A60368" w14:textId="1479B47C">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Week 2</w:t>
            </w:r>
          </w:p>
          <w:p w:rsidR="221A46BD" w:rsidP="221A46BD" w:rsidRDefault="221A46BD" w14:paraId="02C8428B" w14:textId="63335E1F">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02/28 – 03/06</w:t>
            </w:r>
          </w:p>
        </w:tc>
        <w:tc>
          <w:tcPr>
            <w:tcW w:w="8985" w:type="dxa"/>
            <w:tcMar>
              <w:left w:w="105" w:type="dxa"/>
              <w:right w:w="105" w:type="dxa"/>
            </w:tcMar>
            <w:vAlign w:val="top"/>
          </w:tcPr>
          <w:p w:rsidR="221A46BD" w:rsidP="221A46BD" w:rsidRDefault="221A46BD" w14:paraId="2CF5B331" w14:textId="3ADF8E73">
            <w:pPr>
              <w:pStyle w:val="ListParagraph"/>
              <w:numPr>
                <w:ilvl w:val="0"/>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Finish the Air page’s animations and implement them</w:t>
            </w:r>
          </w:p>
          <w:p w:rsidR="221A46BD" w:rsidP="221A46BD" w:rsidRDefault="221A46BD" w14:paraId="78E69977" w14:textId="60E3E1B2">
            <w:pPr>
              <w:pStyle w:val="ListParagraph"/>
              <w:numPr>
                <w:ilvl w:val="0"/>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Make the base of the Water page’s interactive segment</w:t>
            </w:r>
          </w:p>
          <w:p w:rsidR="221A46BD" w:rsidP="221A46BD" w:rsidRDefault="221A46BD" w14:paraId="01B4FD5A" w14:textId="26692332">
            <w:pPr>
              <w:pStyle w:val="ListParagraph"/>
              <w:numPr>
                <w:ilvl w:val="1"/>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Ice sheet levels</w:t>
            </w:r>
          </w:p>
          <w:p w:rsidR="221A46BD" w:rsidP="221A46BD" w:rsidRDefault="221A46BD" w14:paraId="1B8D8674" w14:textId="6159B1F1">
            <w:pPr>
              <w:pStyle w:val="ListParagraph"/>
              <w:numPr>
                <w:ilvl w:val="1"/>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Water levels</w:t>
            </w:r>
          </w:p>
          <w:p w:rsidR="221A46BD" w:rsidP="221A46BD" w:rsidRDefault="221A46BD" w14:paraId="031FE453" w14:textId="20C883ED">
            <w:pPr>
              <w:pStyle w:val="ListParagraph"/>
              <w:numPr>
                <w:ilvl w:val="1"/>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Selectable</w:t>
            </w:r>
          </w:p>
        </w:tc>
      </w:tr>
      <w:tr w:rsidR="221A46BD" w:rsidTr="221A46BD" w14:paraId="63A12C41">
        <w:trPr>
          <w:trHeight w:val="300"/>
        </w:trPr>
        <w:tc>
          <w:tcPr>
            <w:tcW w:w="1785" w:type="dxa"/>
            <w:tcMar>
              <w:left w:w="105" w:type="dxa"/>
              <w:right w:w="105" w:type="dxa"/>
            </w:tcMar>
            <w:vAlign w:val="top"/>
          </w:tcPr>
          <w:p w:rsidR="221A46BD" w:rsidP="221A46BD" w:rsidRDefault="221A46BD" w14:paraId="0FEE43D5" w14:textId="445E760A">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Week 3</w:t>
            </w:r>
          </w:p>
          <w:p w:rsidR="221A46BD" w:rsidP="221A46BD" w:rsidRDefault="221A46BD" w14:paraId="105D7518" w14:textId="170D0AB3">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03/07 – 03/20</w:t>
            </w:r>
          </w:p>
        </w:tc>
        <w:tc>
          <w:tcPr>
            <w:tcW w:w="8985" w:type="dxa"/>
            <w:tcMar>
              <w:left w:w="105" w:type="dxa"/>
              <w:right w:w="105" w:type="dxa"/>
            </w:tcMar>
            <w:vAlign w:val="top"/>
          </w:tcPr>
          <w:p w:rsidR="221A46BD" w:rsidP="221A46BD" w:rsidRDefault="221A46BD" w14:paraId="5DA72883" w14:textId="7708AE35">
            <w:pPr>
              <w:pStyle w:val="ListParagraph"/>
              <w:numPr>
                <w:ilvl w:val="0"/>
                <w:numId w:val="54"/>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Finish the Water page’s animations and implement them</w:t>
            </w:r>
          </w:p>
          <w:p w:rsidR="221A46BD" w:rsidP="221A46BD" w:rsidRDefault="221A46BD" w14:paraId="40BAF779" w14:textId="12980BBE">
            <w:pPr>
              <w:pStyle w:val="ListParagraph"/>
              <w:numPr>
                <w:ilvl w:val="0"/>
                <w:numId w:val="54"/>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Make the base of the Ground page’s interactive segment</w:t>
            </w:r>
          </w:p>
          <w:p w:rsidR="221A46BD" w:rsidP="221A46BD" w:rsidRDefault="221A46BD" w14:paraId="7256F176" w14:textId="46F66E71">
            <w:pPr>
              <w:pStyle w:val="ListParagraph"/>
              <w:numPr>
                <w:ilvl w:val="1"/>
                <w:numId w:val="54"/>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Compostable types</w:t>
            </w:r>
          </w:p>
          <w:p w:rsidR="221A46BD" w:rsidP="221A46BD" w:rsidRDefault="221A46BD" w14:paraId="7B0F5665" w14:textId="10716E2D">
            <w:pPr>
              <w:pStyle w:val="ListParagraph"/>
              <w:numPr>
                <w:ilvl w:val="1"/>
                <w:numId w:val="54"/>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Timeline</w:t>
            </w:r>
          </w:p>
          <w:p w:rsidR="221A46BD" w:rsidP="221A46BD" w:rsidRDefault="221A46BD" w14:paraId="427EE7CE" w14:textId="2C06500E">
            <w:pPr>
              <w:pStyle w:val="ListParagraph"/>
              <w:numPr>
                <w:ilvl w:val="1"/>
                <w:numId w:val="54"/>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Compostable Status</w:t>
            </w:r>
          </w:p>
        </w:tc>
      </w:tr>
      <w:tr w:rsidR="221A46BD" w:rsidTr="221A46BD" w14:paraId="1C7D1113">
        <w:trPr>
          <w:trHeight w:val="300"/>
        </w:trPr>
        <w:tc>
          <w:tcPr>
            <w:tcW w:w="1785" w:type="dxa"/>
            <w:tcMar>
              <w:left w:w="105" w:type="dxa"/>
              <w:right w:w="105" w:type="dxa"/>
            </w:tcMar>
            <w:vAlign w:val="top"/>
          </w:tcPr>
          <w:p w:rsidR="221A46BD" w:rsidP="221A46BD" w:rsidRDefault="221A46BD" w14:paraId="7CEBAC78" w14:textId="1E398830">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Week 4</w:t>
            </w:r>
          </w:p>
          <w:p w:rsidR="221A46BD" w:rsidP="221A46BD" w:rsidRDefault="221A46BD" w14:paraId="292C9094" w14:textId="30A38026">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03/21 – 03/27</w:t>
            </w:r>
          </w:p>
        </w:tc>
        <w:tc>
          <w:tcPr>
            <w:tcW w:w="8985" w:type="dxa"/>
            <w:tcMar>
              <w:left w:w="105" w:type="dxa"/>
              <w:right w:w="105" w:type="dxa"/>
            </w:tcMar>
            <w:vAlign w:val="top"/>
          </w:tcPr>
          <w:p w:rsidR="221A46BD" w:rsidP="221A46BD" w:rsidRDefault="221A46BD" w14:paraId="1F397CA1" w14:textId="4C070CD5">
            <w:pPr>
              <w:pStyle w:val="ListParagraph"/>
              <w:numPr>
                <w:ilvl w:val="0"/>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Finish the Water page’s animations and implement them</w:t>
            </w:r>
          </w:p>
          <w:p w:rsidR="221A46BD" w:rsidP="221A46BD" w:rsidRDefault="221A46BD" w14:paraId="64434AAA" w14:textId="5072687D">
            <w:pPr>
              <w:pStyle w:val="ListParagraph"/>
              <w:numPr>
                <w:ilvl w:val="0"/>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Make the base of the Air page’s 2</w:t>
            </w:r>
            <w:r w:rsidRPr="221A46BD" w:rsidR="221A46BD">
              <w:rPr>
                <w:rFonts w:ascii="Calibri" w:hAnsi="Calibri" w:eastAsia="Calibri" w:cs="Calibri"/>
                <w:b w:val="0"/>
                <w:bCs w:val="0"/>
                <w:i w:val="0"/>
                <w:iCs w:val="0"/>
                <w:color w:val="000000" w:themeColor="text1" w:themeTint="FF" w:themeShade="FF"/>
                <w:sz w:val="22"/>
                <w:szCs w:val="22"/>
                <w:vertAlign w:val="superscript"/>
                <w:lang w:val="en-US"/>
              </w:rPr>
              <w:t>nd</w:t>
            </w:r>
            <w:r w:rsidRPr="221A46BD" w:rsidR="221A46BD">
              <w:rPr>
                <w:rFonts w:ascii="Calibri" w:hAnsi="Calibri" w:eastAsia="Calibri" w:cs="Calibri"/>
                <w:b w:val="0"/>
                <w:bCs w:val="0"/>
                <w:i w:val="0"/>
                <w:iCs w:val="0"/>
                <w:color w:val="000000" w:themeColor="text1" w:themeTint="FF" w:themeShade="FF"/>
                <w:sz w:val="22"/>
                <w:szCs w:val="22"/>
                <w:lang w:val="en-US"/>
              </w:rPr>
              <w:t xml:space="preserve"> interactive segment</w:t>
            </w:r>
          </w:p>
          <w:p w:rsidR="221A46BD" w:rsidP="221A46BD" w:rsidRDefault="221A46BD" w14:paraId="25D291A0" w14:textId="38AB346E">
            <w:pPr>
              <w:pStyle w:val="ListParagraph"/>
              <w:numPr>
                <w:ilvl w:val="1"/>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CO2 meter level by country</w:t>
            </w:r>
          </w:p>
          <w:p w:rsidR="221A46BD" w:rsidP="221A46BD" w:rsidRDefault="221A46BD" w14:paraId="52B707FE" w14:textId="67842C5F">
            <w:pPr>
              <w:pStyle w:val="ListParagraph"/>
              <w:numPr>
                <w:ilvl w:val="1"/>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Map with selectable countries</w:t>
            </w:r>
          </w:p>
          <w:p w:rsidR="221A46BD" w:rsidP="221A46BD" w:rsidRDefault="221A46BD" w14:paraId="36B032B0" w14:textId="2D737FBF">
            <w:pPr>
              <w:pStyle w:val="ListParagraph"/>
              <w:numPr>
                <w:ilvl w:val="1"/>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Graphics of consequences</w:t>
            </w:r>
          </w:p>
        </w:tc>
      </w:tr>
      <w:tr w:rsidR="221A46BD" w:rsidTr="221A46BD" w14:paraId="582B7450">
        <w:trPr>
          <w:trHeight w:val="300"/>
        </w:trPr>
        <w:tc>
          <w:tcPr>
            <w:tcW w:w="1785" w:type="dxa"/>
            <w:tcMar>
              <w:left w:w="105" w:type="dxa"/>
              <w:right w:w="105" w:type="dxa"/>
            </w:tcMar>
            <w:vAlign w:val="top"/>
          </w:tcPr>
          <w:p w:rsidR="221A46BD" w:rsidP="221A46BD" w:rsidRDefault="221A46BD" w14:paraId="6745E653" w14:textId="216D4D54">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Week 5</w:t>
            </w:r>
          </w:p>
          <w:p w:rsidR="221A46BD" w:rsidP="221A46BD" w:rsidRDefault="221A46BD" w14:paraId="5985FCA5" w14:textId="078248FB">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03/28 – 04/03</w:t>
            </w:r>
          </w:p>
        </w:tc>
        <w:tc>
          <w:tcPr>
            <w:tcW w:w="8985" w:type="dxa"/>
            <w:tcMar>
              <w:left w:w="105" w:type="dxa"/>
              <w:right w:w="105" w:type="dxa"/>
            </w:tcMar>
            <w:vAlign w:val="top"/>
          </w:tcPr>
          <w:p w:rsidR="221A46BD" w:rsidP="221A46BD" w:rsidRDefault="221A46BD" w14:paraId="59EC4B11" w14:textId="26EA1E86">
            <w:pPr>
              <w:pStyle w:val="ListParagraph"/>
              <w:numPr>
                <w:ilvl w:val="0"/>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Finish the Carbon Comparison page’s animations and implement them</w:t>
            </w:r>
          </w:p>
          <w:p w:rsidR="221A46BD" w:rsidP="221A46BD" w:rsidRDefault="221A46BD" w14:paraId="1C0A4DB8" w14:textId="075D7835">
            <w:pPr>
              <w:pStyle w:val="ListParagraph"/>
              <w:numPr>
                <w:ilvl w:val="0"/>
                <w:numId w:val="53"/>
              </w:numPr>
              <w:spacing w:before="0" w:beforeAutospacing="off" w:after="0" w:afterAutospacing="off" w:line="240" w:lineRule="auto"/>
              <w:ind w:right="0"/>
              <w:jc w:val="left"/>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Finish the animations for the home page</w:t>
            </w:r>
          </w:p>
          <w:p w:rsidR="221A46BD" w:rsidP="221A46BD" w:rsidRDefault="221A46BD" w14:paraId="04888776" w14:textId="25991A53">
            <w:pPr>
              <w:rPr>
                <w:rFonts w:ascii="Calibri" w:hAnsi="Calibri" w:eastAsia="Calibri" w:cs="Calibri"/>
                <w:b w:val="0"/>
                <w:bCs w:val="0"/>
                <w:i w:val="0"/>
                <w:iCs w:val="0"/>
                <w:color w:val="000000" w:themeColor="text1" w:themeTint="FF" w:themeShade="FF"/>
                <w:sz w:val="22"/>
                <w:szCs w:val="22"/>
              </w:rPr>
            </w:pPr>
          </w:p>
        </w:tc>
      </w:tr>
      <w:tr w:rsidR="221A46BD" w:rsidTr="221A46BD" w14:paraId="577F9126">
        <w:trPr>
          <w:trHeight w:val="300"/>
        </w:trPr>
        <w:tc>
          <w:tcPr>
            <w:tcW w:w="1785" w:type="dxa"/>
            <w:tcMar>
              <w:left w:w="105" w:type="dxa"/>
              <w:right w:w="105" w:type="dxa"/>
            </w:tcMar>
            <w:vAlign w:val="top"/>
          </w:tcPr>
          <w:p w:rsidR="221A46BD" w:rsidP="221A46BD" w:rsidRDefault="221A46BD" w14:paraId="6D69C2E8" w14:textId="3EA1DB70">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Week 6</w:t>
            </w:r>
          </w:p>
          <w:p w:rsidR="221A46BD" w:rsidP="221A46BD" w:rsidRDefault="221A46BD" w14:paraId="169754BB" w14:textId="22938B69">
            <w:p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04/04 – 04/10</w:t>
            </w:r>
          </w:p>
        </w:tc>
        <w:tc>
          <w:tcPr>
            <w:tcW w:w="8985" w:type="dxa"/>
            <w:tcMar>
              <w:left w:w="105" w:type="dxa"/>
              <w:right w:w="105" w:type="dxa"/>
            </w:tcMar>
            <w:vAlign w:val="top"/>
          </w:tcPr>
          <w:p w:rsidR="221A46BD" w:rsidP="221A46BD" w:rsidRDefault="221A46BD" w14:paraId="78806769" w14:textId="5DC47935">
            <w:pPr>
              <w:pStyle w:val="ListParagraph"/>
              <w:numPr>
                <w:ilvl w:val="0"/>
                <w:numId w:val="56"/>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Implement the animations for the home page</w:t>
            </w:r>
          </w:p>
          <w:p w:rsidR="221A46BD" w:rsidP="221A46BD" w:rsidRDefault="221A46BD" w14:paraId="76045F78" w14:textId="7470DA37">
            <w:pPr>
              <w:pStyle w:val="ListParagraph"/>
              <w:numPr>
                <w:ilvl w:val="0"/>
                <w:numId w:val="56"/>
              </w:numPr>
              <w:rPr>
                <w:rFonts w:ascii="Calibri" w:hAnsi="Calibri" w:eastAsia="Calibri" w:cs="Calibri"/>
                <w:b w:val="0"/>
                <w:bCs w:val="0"/>
                <w:i w:val="0"/>
                <w:iCs w:val="0"/>
                <w:color w:val="000000" w:themeColor="text1" w:themeTint="FF" w:themeShade="FF"/>
                <w:sz w:val="22"/>
                <w:szCs w:val="22"/>
              </w:rPr>
            </w:pPr>
            <w:r w:rsidRPr="221A46BD" w:rsidR="221A46BD">
              <w:rPr>
                <w:rFonts w:ascii="Calibri" w:hAnsi="Calibri" w:eastAsia="Calibri" w:cs="Calibri"/>
                <w:b w:val="0"/>
                <w:bCs w:val="0"/>
                <w:i w:val="0"/>
                <w:iCs w:val="0"/>
                <w:color w:val="000000" w:themeColor="text1" w:themeTint="FF" w:themeShade="FF"/>
                <w:sz w:val="22"/>
                <w:szCs w:val="22"/>
                <w:lang w:val="en-US"/>
              </w:rPr>
              <w:t>Check for any bugged animations and fixes</w:t>
            </w:r>
          </w:p>
        </w:tc>
      </w:tr>
    </w:tbl>
    <w:p w:rsidR="221A46BD" w:rsidP="221A46BD" w:rsidRDefault="221A46BD" w14:paraId="10EF1DAF" w14:textId="2AF5CD77">
      <w:pPr>
        <w:pStyle w:val="ListParagraph"/>
        <w:spacing w:before="0" w:beforeAutospacing="off" w:after="0" w:afterAutospacing="off" w:line="276" w:lineRule="auto"/>
        <w:ind w:left="1440" w:right="0" w:hanging="360"/>
      </w:pPr>
    </w:p>
    <w:p w:rsidR="62FD35E0" w:rsidP="194FB46D" w:rsidRDefault="62FD35E0" w14:paraId="7653BB94" w14:textId="5E1807A1">
      <w:pPr>
        <w:pStyle w:val="ListParagraph"/>
        <w:numPr>
          <w:ilvl w:val="0"/>
          <w:numId w:val="13"/>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GitHub Product Backlog</w:t>
      </w:r>
    </w:p>
    <w:p w:rsidR="339ACBF4" w:rsidP="221A46BD" w:rsidRDefault="339ACBF4" w14:paraId="33DB0DFE" w14:textId="1AA40DD1">
      <w:pPr>
        <w:pStyle w:val="ListParagraph"/>
        <w:numPr>
          <w:ilvl w:val="2"/>
          <w:numId w:val="13"/>
        </w:numPr>
        <w:spacing w:before="0" w:beforeAutospacing="off" w:after="0" w:afterAutospacing="off" w:line="276" w:lineRule="auto"/>
        <w:ind w:right="0"/>
        <w:rPr>
          <w:rFonts w:ascii="Arial" w:hAnsi="Arial" w:eastAsia="Arial" w:cs="Arial"/>
          <w:noProof w:val="0"/>
          <w:sz w:val="24"/>
          <w:szCs w:val="24"/>
          <w:lang w:val="en"/>
        </w:rPr>
      </w:pPr>
      <w:r w:rsidRPr="221A46BD" w:rsidR="339ACBF4">
        <w:rPr>
          <w:rFonts w:ascii="Arial" w:hAnsi="Arial" w:eastAsia="Arial" w:cs="Arial"/>
          <w:noProof w:val="0"/>
          <w:sz w:val="24"/>
          <w:szCs w:val="24"/>
          <w:lang w:val="en"/>
        </w:rPr>
        <w:t>https://github.com/users/littleivan12/projects/1/views/1</w:t>
      </w:r>
    </w:p>
    <w:p w:rsidR="62FD35E0" w:rsidP="194FB46D" w:rsidRDefault="62FD35E0" w14:paraId="4FC15CA6" w14:textId="34FCE311">
      <w:pPr>
        <w:pStyle w:val="ListParagraph"/>
        <w:numPr>
          <w:ilvl w:val="0"/>
          <w:numId w:val="13"/>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Burn Down/Up chart</w:t>
      </w:r>
    </w:p>
    <w:p w:rsidR="4BD06310" w:rsidP="221A46BD" w:rsidRDefault="4BD06310" w14:paraId="27AF45B7" w14:textId="2E8E41A2">
      <w:pPr>
        <w:pStyle w:val="ListParagraph"/>
        <w:numPr>
          <w:ilvl w:val="2"/>
          <w:numId w:val="13"/>
        </w:numPr>
        <w:spacing w:before="0" w:beforeAutospacing="off" w:after="0" w:afterAutospacing="off" w:line="276" w:lineRule="auto"/>
        <w:ind w:right="0"/>
        <w:rPr>
          <w:rFonts w:ascii="Arial" w:hAnsi="Arial" w:eastAsia="Arial" w:cs="Arial"/>
          <w:noProof w:val="0"/>
          <w:sz w:val="24"/>
          <w:szCs w:val="24"/>
          <w:lang w:val="en"/>
        </w:rPr>
      </w:pPr>
      <w:r w:rsidRPr="221A46BD" w:rsidR="4BD06310">
        <w:rPr>
          <w:rFonts w:ascii="Arial" w:hAnsi="Arial" w:eastAsia="Arial" w:cs="Arial"/>
          <w:noProof w:val="0"/>
          <w:sz w:val="24"/>
          <w:szCs w:val="24"/>
          <w:lang w:val="en"/>
        </w:rPr>
        <w:t>https://github.com/users/littleivan12/projects/1/insights?period=max</w:t>
      </w:r>
    </w:p>
    <w:p w:rsidR="4BD06310" w:rsidP="221A46BD" w:rsidRDefault="4BD06310" w14:paraId="2E6A4B50" w14:textId="78520BF7">
      <w:pPr>
        <w:pStyle w:val="Normal"/>
        <w:spacing w:before="0" w:beforeAutospacing="off" w:after="0" w:afterAutospacing="off" w:line="276" w:lineRule="auto"/>
        <w:ind w:left="720" w:right="0"/>
      </w:pPr>
      <w:r w:rsidR="4BD06310">
        <w:drawing>
          <wp:inline wp14:editId="45EFB1EA" wp14:anchorId="26C6527C">
            <wp:extent cx="5943600" cy="4581524"/>
            <wp:effectExtent l="0" t="0" r="0" b="0"/>
            <wp:docPr id="971049867" name="" title=""/>
            <wp:cNvGraphicFramePr>
              <a:graphicFrameLocks noChangeAspect="1"/>
            </wp:cNvGraphicFramePr>
            <a:graphic>
              <a:graphicData uri="http://schemas.openxmlformats.org/drawingml/2006/picture">
                <pic:pic>
                  <pic:nvPicPr>
                    <pic:cNvPr id="0" name=""/>
                    <pic:cNvPicPr/>
                  </pic:nvPicPr>
                  <pic:blipFill>
                    <a:blip r:embed="Rec0c06a0c9f54781">
                      <a:extLst>
                        <a:ext xmlns:a="http://schemas.openxmlformats.org/drawingml/2006/main" uri="{28A0092B-C50C-407E-A947-70E740481C1C}">
                          <a14:useLocalDpi val="0"/>
                        </a:ext>
                      </a:extLst>
                    </a:blip>
                    <a:stretch>
                      <a:fillRect/>
                    </a:stretch>
                  </pic:blipFill>
                  <pic:spPr>
                    <a:xfrm>
                      <a:off x="0" y="0"/>
                      <a:ext cx="5943600" cy="4581524"/>
                    </a:xfrm>
                    <a:prstGeom prst="rect">
                      <a:avLst/>
                    </a:prstGeom>
                  </pic:spPr>
                </pic:pic>
              </a:graphicData>
            </a:graphic>
          </wp:inline>
        </w:drawing>
      </w:r>
    </w:p>
    <w:p w:rsidR="194FB46D" w:rsidP="194FB46D" w:rsidRDefault="194FB46D" w14:paraId="111CB2AB" w14:textId="6FD22E84">
      <w:pPr>
        <w:pStyle w:val="Normal"/>
        <w:spacing w:before="0" w:beforeAutospacing="off" w:after="0" w:afterAutospacing="off" w:line="276" w:lineRule="auto"/>
        <w:ind w:left="0" w:right="0" w:hanging="0"/>
        <w:rPr>
          <w:rFonts w:ascii="Arial" w:hAnsi="Arial" w:eastAsia="Arial" w:cs="Arial"/>
          <w:noProof w:val="0"/>
          <w:sz w:val="24"/>
          <w:szCs w:val="24"/>
          <w:lang w:val="en"/>
        </w:rPr>
      </w:pPr>
    </w:p>
    <w:p w:rsidR="62FD35E0" w:rsidP="194FB46D" w:rsidRDefault="62FD35E0" w14:paraId="529D7E69" w14:textId="73BBFC48">
      <w:pPr>
        <w:spacing w:before="0" w:beforeAutospacing="off" w:after="0" w:afterAutospacing="off" w:line="276" w:lineRule="auto"/>
      </w:pPr>
      <w:r w:rsidRPr="194FB46D" w:rsidR="62FD35E0">
        <w:rPr>
          <w:rFonts w:ascii="Arial" w:hAnsi="Arial" w:eastAsia="Arial" w:cs="Arial"/>
          <w:b w:val="1"/>
          <w:bCs w:val="1"/>
          <w:noProof w:val="0"/>
          <w:sz w:val="24"/>
          <w:szCs w:val="24"/>
          <w:lang w:val="en"/>
        </w:rPr>
        <w:t xml:space="preserve">7. Discussion </w:t>
      </w:r>
    </w:p>
    <w:p w:rsidR="3C469FAD" w:rsidP="221A46BD" w:rsidRDefault="3C469FAD" w14:paraId="73A3BB4F" w14:textId="14DF4BD2">
      <w:pPr>
        <w:pStyle w:val="ListParagraph"/>
        <w:numPr>
          <w:ilvl w:val="0"/>
          <w:numId w:val="14"/>
        </w:numPr>
        <w:spacing w:before="0" w:beforeAutospacing="off" w:after="0" w:afterAutospacing="off" w:line="276" w:lineRule="auto"/>
        <w:ind w:left="1440" w:right="0" w:hanging="360"/>
        <w:rPr>
          <w:rFonts w:ascii="Arial" w:hAnsi="Arial" w:eastAsia="Arial" w:cs="Arial"/>
          <w:noProof w:val="0"/>
          <w:sz w:val="24"/>
          <w:szCs w:val="24"/>
          <w:lang w:val="en-US"/>
        </w:rPr>
      </w:pPr>
      <w:r w:rsidRPr="221A46BD" w:rsidR="3C469FAD">
        <w:rPr>
          <w:rFonts w:ascii="Arial" w:hAnsi="Arial" w:eastAsia="Arial" w:cs="Arial"/>
          <w:noProof w:val="0"/>
          <w:sz w:val="24"/>
          <w:szCs w:val="24"/>
          <w:lang w:val="en"/>
        </w:rPr>
        <w:t>Limitations and future work</w:t>
      </w:r>
    </w:p>
    <w:p w:rsidR="19CC3D48" w:rsidP="221A46BD" w:rsidRDefault="19CC3D48" w14:paraId="68FA4871" w14:textId="17AF4524">
      <w:pPr>
        <w:pStyle w:val="ListParagraph"/>
        <w:numPr>
          <w:ilvl w:val="2"/>
          <w:numId w:val="14"/>
        </w:numPr>
        <w:spacing w:before="0" w:beforeAutospacing="off" w:after="0" w:afterAutospacing="off" w:line="276" w:lineRule="auto"/>
        <w:ind w:right="0"/>
        <w:rPr>
          <w:rFonts w:ascii="Arial" w:hAnsi="Arial" w:eastAsia="Arial" w:cs="Arial"/>
          <w:noProof w:val="0"/>
          <w:sz w:val="24"/>
          <w:szCs w:val="24"/>
          <w:lang w:val="en"/>
        </w:rPr>
      </w:pPr>
      <w:r w:rsidRPr="221A46BD" w:rsidR="19CC3D48">
        <w:rPr>
          <w:rFonts w:ascii="Arial" w:hAnsi="Arial" w:eastAsia="Arial" w:cs="Arial"/>
          <w:noProof w:val="0"/>
          <w:sz w:val="24"/>
          <w:szCs w:val="24"/>
          <w:lang w:val="en-US"/>
        </w:rPr>
        <w:t>EcoImpact</w:t>
      </w:r>
      <w:r w:rsidRPr="221A46BD" w:rsidR="19CC3D48">
        <w:rPr>
          <w:rFonts w:ascii="Arial" w:hAnsi="Arial" w:eastAsia="Arial" w:cs="Arial"/>
          <w:noProof w:val="0"/>
          <w:sz w:val="24"/>
          <w:szCs w:val="24"/>
          <w:lang w:val="en-US"/>
        </w:rPr>
        <w:t xml:space="preserve"> succeeds in weaving together corporate emissions, </w:t>
      </w:r>
      <w:r w:rsidRPr="221A46BD" w:rsidR="19CC3D48">
        <w:rPr>
          <w:rFonts w:ascii="Arial" w:hAnsi="Arial" w:eastAsia="Arial" w:cs="Arial"/>
          <w:noProof w:val="0"/>
          <w:sz w:val="24"/>
          <w:szCs w:val="24"/>
          <w:lang w:val="en-US"/>
        </w:rPr>
        <w:t xml:space="preserve">personal‐footprint </w:t>
      </w:r>
      <w:r w:rsidRPr="221A46BD" w:rsidR="19CC3D48">
        <w:rPr>
          <w:rFonts w:ascii="Arial" w:hAnsi="Arial" w:eastAsia="Arial" w:cs="Arial"/>
          <w:noProof w:val="0"/>
          <w:sz w:val="24"/>
          <w:szCs w:val="24"/>
          <w:lang w:val="en"/>
        </w:rPr>
        <w:t xml:space="preserve">calculators, sea‐level projections, plastic accumulation, and material-degradation timelines into a single cohesive interface. Yet there are gaps and places for </w:t>
      </w:r>
      <w:r w:rsidRPr="221A46BD" w:rsidR="19CC3D48">
        <w:rPr>
          <w:rFonts w:ascii="Arial" w:hAnsi="Arial" w:eastAsia="Arial" w:cs="Arial"/>
          <w:noProof w:val="0"/>
          <w:sz w:val="24"/>
          <w:szCs w:val="24"/>
          <w:lang w:val="en-US"/>
        </w:rPr>
        <w:t xml:space="preserve">improvement. The database is seeded from static CSVs and SQL dumps; we currently lack an automated ETL pipeline to pull in new data releases or real-time feeds. The air, </w:t>
      </w:r>
      <w:r w:rsidRPr="221A46BD" w:rsidR="19CC3D48">
        <w:rPr>
          <w:rFonts w:ascii="Arial" w:hAnsi="Arial" w:eastAsia="Arial" w:cs="Arial"/>
          <w:noProof w:val="0"/>
          <w:sz w:val="24"/>
          <w:szCs w:val="24"/>
          <w:lang w:val="en"/>
        </w:rPr>
        <w:t>water, and ground sections rely on fixed datasets—there is no support yet for live</w:t>
      </w:r>
      <w:r w:rsidRPr="221A46BD" w:rsidR="4116349A">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updates or granular drill-down beyond the existing endpoints.  Our world map handles a</w:t>
      </w:r>
      <w:r w:rsidRPr="221A46BD" w:rsidR="78D3FA29">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
        </w:rPr>
        <w:t>few hundred country records fluidly, but if we added subnational regions or detailed</w:t>
      </w:r>
      <w:r w:rsidRPr="221A46BD" w:rsidR="4A399A48">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 xml:space="preserve">industry-sector breakdowns we would need to rethink performance and </w:t>
      </w:r>
      <w:r w:rsidRPr="221A46BD" w:rsidR="19CC3D48">
        <w:rPr>
          <w:rFonts w:ascii="Arial" w:hAnsi="Arial" w:eastAsia="Arial" w:cs="Arial"/>
          <w:noProof w:val="0"/>
          <w:sz w:val="24"/>
          <w:szCs w:val="24"/>
          <w:lang w:val="en-US"/>
        </w:rPr>
        <w:t>perhaps introduce</w:t>
      </w:r>
      <w:r w:rsidRPr="221A46BD" w:rsidR="31DC5134">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
        </w:rPr>
        <w:t>client-side spatial indexing or server-side tiling.</w:t>
      </w:r>
    </w:p>
    <w:p w:rsidR="19CC3D48" w:rsidP="221A46BD" w:rsidRDefault="19CC3D48" w14:paraId="437EF8A1" w14:textId="775F6D70">
      <w:pPr>
        <w:pStyle w:val="ListParagraph"/>
        <w:numPr>
          <w:ilvl w:val="2"/>
          <w:numId w:val="14"/>
        </w:numPr>
        <w:spacing w:before="0" w:beforeAutospacing="off" w:after="0" w:afterAutospacing="off" w:line="276" w:lineRule="auto"/>
        <w:ind w:right="0"/>
        <w:rPr>
          <w:rFonts w:ascii="Arial" w:hAnsi="Arial" w:eastAsia="Arial" w:cs="Arial"/>
          <w:noProof w:val="0"/>
          <w:sz w:val="24"/>
          <w:szCs w:val="24"/>
          <w:lang w:val="en-US"/>
        </w:rPr>
      </w:pPr>
      <w:r w:rsidRPr="221A46BD" w:rsidR="19CC3D48">
        <w:rPr>
          <w:rFonts w:ascii="Arial" w:hAnsi="Arial" w:eastAsia="Arial" w:cs="Arial"/>
          <w:noProof w:val="0"/>
          <w:sz w:val="24"/>
          <w:szCs w:val="24"/>
          <w:lang w:val="en"/>
        </w:rPr>
        <w:t>On the front end, the visualizations are deliberately playful and lightweight, but</w:t>
      </w:r>
      <w:r w:rsidRPr="221A46BD" w:rsidR="01AB79B2">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 xml:space="preserve">they do not yet meet full accessibility standards: keyboard navigation, </w:t>
      </w:r>
      <w:r w:rsidRPr="221A46BD" w:rsidR="19CC3D48">
        <w:rPr>
          <w:rFonts w:ascii="Arial" w:hAnsi="Arial" w:eastAsia="Arial" w:cs="Arial"/>
          <w:noProof w:val="0"/>
          <w:sz w:val="24"/>
          <w:szCs w:val="24"/>
          <w:lang w:val="en-US"/>
        </w:rPr>
        <w:t>high-contrast</w:t>
      </w:r>
      <w:r w:rsidRPr="221A46BD" w:rsidR="3D6DE8C9">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US"/>
        </w:rPr>
        <w:t>modes, and ARIA labels require more attention.  The layout, though responsive, would</w:t>
      </w:r>
      <w:r w:rsidRPr="221A46BD" w:rsidR="4D6DFCA4">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US"/>
        </w:rPr>
        <w:t>benefit</w:t>
      </w:r>
      <w:r w:rsidRPr="221A46BD" w:rsidR="19CC3D48">
        <w:rPr>
          <w:rFonts w:ascii="Arial" w:hAnsi="Arial" w:eastAsia="Arial" w:cs="Arial"/>
          <w:noProof w:val="0"/>
          <w:sz w:val="24"/>
          <w:szCs w:val="24"/>
          <w:lang w:val="en-US"/>
        </w:rPr>
        <w:t xml:space="preserve"> from a dedicated mobile design rather than simple flex wrapping.  We</w:t>
      </w:r>
      <w:r w:rsidRPr="221A46BD" w:rsidR="773FABE5">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US"/>
        </w:rPr>
        <w:t>also</w:t>
      </w:r>
      <w:r w:rsidRPr="221A46BD" w:rsidR="234A5B7E">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
        </w:rPr>
        <w:t>currently do not have user accounts, history tracking, or social sharing, so</w:t>
      </w:r>
      <w:r w:rsidRPr="221A46BD" w:rsidR="3FBE7000">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 xml:space="preserve">personalization and community features </w:t>
      </w:r>
      <w:r w:rsidRPr="221A46BD" w:rsidR="19CC3D48">
        <w:rPr>
          <w:rFonts w:ascii="Arial" w:hAnsi="Arial" w:eastAsia="Arial" w:cs="Arial"/>
          <w:noProof w:val="0"/>
          <w:sz w:val="24"/>
          <w:szCs w:val="24"/>
          <w:lang w:val="en-US"/>
        </w:rPr>
        <w:t>remain</w:t>
      </w:r>
      <w:r w:rsidRPr="221A46BD" w:rsidR="19CC3D48">
        <w:rPr>
          <w:rFonts w:ascii="Arial" w:hAnsi="Arial" w:eastAsia="Arial" w:cs="Arial"/>
          <w:noProof w:val="0"/>
          <w:sz w:val="24"/>
          <w:szCs w:val="24"/>
          <w:lang w:val="en-US"/>
        </w:rPr>
        <w:t xml:space="preserve"> on the roadmap.</w:t>
      </w:r>
    </w:p>
    <w:p w:rsidR="19CC3D48" w:rsidP="221A46BD" w:rsidRDefault="19CC3D48" w14:paraId="19FAAD2B" w14:textId="15257026">
      <w:pPr>
        <w:pStyle w:val="ListParagraph"/>
        <w:numPr>
          <w:ilvl w:val="2"/>
          <w:numId w:val="14"/>
        </w:numPr>
        <w:spacing w:before="0" w:beforeAutospacing="off" w:after="0" w:afterAutospacing="off" w:line="276" w:lineRule="auto"/>
        <w:ind w:right="0"/>
        <w:rPr>
          <w:rFonts w:ascii="Arial" w:hAnsi="Arial" w:eastAsia="Arial" w:cs="Arial"/>
          <w:noProof w:val="0"/>
          <w:sz w:val="24"/>
          <w:szCs w:val="24"/>
          <w:lang w:val="en-US"/>
        </w:rPr>
      </w:pPr>
      <w:r w:rsidRPr="221A46BD" w:rsidR="19CC3D48">
        <w:rPr>
          <w:rFonts w:ascii="Arial" w:hAnsi="Arial" w:eastAsia="Arial" w:cs="Arial"/>
          <w:noProof w:val="0"/>
          <w:sz w:val="24"/>
          <w:szCs w:val="24"/>
          <w:lang w:val="en-US"/>
        </w:rPr>
        <w:t>Looking ahead, a natural next step</w:t>
      </w:r>
      <w:r w:rsidRPr="221A46BD" w:rsidR="19CC3D48">
        <w:rPr>
          <w:rFonts w:ascii="Arial" w:hAnsi="Arial" w:eastAsia="Arial" w:cs="Arial"/>
          <w:noProof w:val="0"/>
          <w:sz w:val="24"/>
          <w:szCs w:val="24"/>
          <w:lang w:val="en-US"/>
        </w:rPr>
        <w:t xml:space="preserve"> is to automate data ingestion from APIs such as Our</w:t>
      </w:r>
      <w:r w:rsidRPr="221A46BD" w:rsidR="1E8F81C2">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
        </w:rPr>
        <w:t>World in Data or NASA’s climate services, triggering nightly database refreshes and</w:t>
      </w:r>
      <w:r w:rsidRPr="221A46BD" w:rsidR="697FF629">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alerting the UI to new records.  We could integrate tree-cover change maps,</w:t>
      </w:r>
      <w:r w:rsidRPr="221A46BD" w:rsidR="672A3381">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US"/>
        </w:rPr>
        <w:t>temperature anomaly graphs, or interactive carbon budgets keyed to user goals.  Adding</w:t>
      </w:r>
      <w:r w:rsidRPr="221A46BD" w:rsidR="495CD4F9">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
        </w:rPr>
        <w:t>authentication and user profiles would allow people to save scenarios, compare</w:t>
      </w:r>
      <w:r w:rsidRPr="221A46BD" w:rsidR="0B2D40ED">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 xml:space="preserve">progress, and </w:t>
      </w:r>
      <w:r w:rsidRPr="221A46BD" w:rsidR="19CC3D48">
        <w:rPr>
          <w:rFonts w:ascii="Arial" w:hAnsi="Arial" w:eastAsia="Arial" w:cs="Arial"/>
          <w:noProof w:val="0"/>
          <w:sz w:val="24"/>
          <w:szCs w:val="24"/>
          <w:lang w:val="en-US"/>
        </w:rPr>
        <w:t>participate</w:t>
      </w:r>
      <w:r w:rsidRPr="221A46BD" w:rsidR="19CC3D48">
        <w:rPr>
          <w:rFonts w:ascii="Arial" w:hAnsi="Arial" w:eastAsia="Arial" w:cs="Arial"/>
          <w:noProof w:val="0"/>
          <w:sz w:val="24"/>
          <w:szCs w:val="24"/>
          <w:lang w:val="en-US"/>
        </w:rPr>
        <w:t xml:space="preserve"> in challenges.  Finally, packaging the entire stack into a</w:t>
      </w:r>
      <w:r w:rsidRPr="221A46BD" w:rsidR="222A1F5D">
        <w:rPr>
          <w:rFonts w:ascii="Arial" w:hAnsi="Arial" w:eastAsia="Arial" w:cs="Arial"/>
          <w:noProof w:val="0"/>
          <w:sz w:val="24"/>
          <w:szCs w:val="24"/>
          <w:lang w:val="en-US"/>
        </w:rPr>
        <w:t xml:space="preserve"> </w:t>
      </w:r>
      <w:r w:rsidRPr="221A46BD" w:rsidR="19CC3D48">
        <w:rPr>
          <w:rFonts w:ascii="Arial" w:hAnsi="Arial" w:eastAsia="Arial" w:cs="Arial"/>
          <w:noProof w:val="0"/>
          <w:sz w:val="24"/>
          <w:szCs w:val="24"/>
          <w:lang w:val="en"/>
        </w:rPr>
        <w:t>Docker compose—or deploying behind a Kubernetes cluster with autoscaling—would</w:t>
      </w:r>
      <w:r w:rsidRPr="221A46BD" w:rsidR="07D71C8E">
        <w:rPr>
          <w:rFonts w:ascii="Arial" w:hAnsi="Arial" w:eastAsia="Arial" w:cs="Arial"/>
          <w:noProof w:val="0"/>
          <w:sz w:val="24"/>
          <w:szCs w:val="24"/>
          <w:lang w:val="en"/>
        </w:rPr>
        <w:t xml:space="preserve"> </w:t>
      </w:r>
      <w:r w:rsidRPr="221A46BD" w:rsidR="19CC3D48">
        <w:rPr>
          <w:rFonts w:ascii="Arial" w:hAnsi="Arial" w:eastAsia="Arial" w:cs="Arial"/>
          <w:noProof w:val="0"/>
          <w:sz w:val="24"/>
          <w:szCs w:val="24"/>
          <w:lang w:val="en-US"/>
        </w:rPr>
        <w:t xml:space="preserve">simplify production operations and make </w:t>
      </w:r>
      <w:r w:rsidRPr="221A46BD" w:rsidR="19CC3D48">
        <w:rPr>
          <w:rFonts w:ascii="Arial" w:hAnsi="Arial" w:eastAsia="Arial" w:cs="Arial"/>
          <w:noProof w:val="0"/>
          <w:sz w:val="24"/>
          <w:szCs w:val="24"/>
          <w:lang w:val="en-US"/>
        </w:rPr>
        <w:t>EcoImpact</w:t>
      </w:r>
      <w:r w:rsidRPr="221A46BD" w:rsidR="19CC3D48">
        <w:rPr>
          <w:rFonts w:ascii="Arial" w:hAnsi="Arial" w:eastAsia="Arial" w:cs="Arial"/>
          <w:noProof w:val="0"/>
          <w:sz w:val="24"/>
          <w:szCs w:val="24"/>
          <w:lang w:val="en-US"/>
        </w:rPr>
        <w:t xml:space="preserve"> ready for broader public release.</w:t>
      </w:r>
    </w:p>
    <w:p w:rsidR="221A46BD" w:rsidP="221A46BD" w:rsidRDefault="221A46BD" w14:paraId="57035280" w14:textId="2F7157E3">
      <w:pPr>
        <w:pStyle w:val="ListParagraph"/>
        <w:spacing w:before="0" w:beforeAutospacing="off" w:after="0" w:afterAutospacing="off" w:line="276" w:lineRule="auto"/>
        <w:ind w:left="2160" w:right="0"/>
        <w:rPr>
          <w:rFonts w:ascii="Arial" w:hAnsi="Arial" w:eastAsia="Arial" w:cs="Arial"/>
          <w:noProof w:val="0"/>
          <w:sz w:val="24"/>
          <w:szCs w:val="24"/>
          <w:lang w:val="en-US"/>
        </w:rPr>
      </w:pPr>
    </w:p>
    <w:p w:rsidR="194FB46D" w:rsidP="221A46BD" w:rsidRDefault="194FB46D" w14:paraId="2D40C9AB" w14:textId="7E6A163B">
      <w:pPr>
        <w:pStyle w:val="ListParagraph"/>
        <w:numPr>
          <w:ilvl w:val="0"/>
          <w:numId w:val="14"/>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Other thoughts</w:t>
      </w:r>
    </w:p>
    <w:p w:rsidR="194FB46D" w:rsidP="221A46BD" w:rsidRDefault="194FB46D" w14:paraId="05C24C2D" w14:textId="485F4B3E">
      <w:pPr>
        <w:pStyle w:val="ListParagraph"/>
        <w:numPr>
          <w:ilvl w:val="2"/>
          <w:numId w:val="14"/>
        </w:numPr>
        <w:spacing w:before="0" w:beforeAutospacing="off" w:after="0" w:afterAutospacing="off" w:line="276" w:lineRule="auto"/>
        <w:ind w:right="0"/>
        <w:rPr>
          <w:rFonts w:ascii="Arial" w:hAnsi="Arial" w:eastAsia="Arial" w:cs="Arial"/>
          <w:noProof w:val="0"/>
          <w:sz w:val="24"/>
          <w:szCs w:val="24"/>
          <w:lang w:val="en"/>
        </w:rPr>
      </w:pPr>
      <w:r w:rsidRPr="221A46BD" w:rsidR="0158926A">
        <w:rPr>
          <w:rFonts w:ascii="Arial" w:hAnsi="Arial" w:eastAsia="Arial" w:cs="Arial"/>
          <w:noProof w:val="0"/>
          <w:sz w:val="24"/>
          <w:szCs w:val="24"/>
          <w:lang w:val="en-US"/>
        </w:rPr>
        <w:t xml:space="preserve">Building </w:t>
      </w:r>
      <w:r w:rsidRPr="221A46BD" w:rsidR="0158926A">
        <w:rPr>
          <w:rFonts w:ascii="Arial" w:hAnsi="Arial" w:eastAsia="Arial" w:cs="Arial"/>
          <w:noProof w:val="0"/>
          <w:sz w:val="24"/>
          <w:szCs w:val="24"/>
          <w:lang w:val="en-US"/>
        </w:rPr>
        <w:t>EcoImpact</w:t>
      </w:r>
      <w:r w:rsidRPr="221A46BD" w:rsidR="0158926A">
        <w:rPr>
          <w:rFonts w:ascii="Arial" w:hAnsi="Arial" w:eastAsia="Arial" w:cs="Arial"/>
          <w:noProof w:val="0"/>
          <w:sz w:val="24"/>
          <w:szCs w:val="24"/>
          <w:lang w:val="en-US"/>
        </w:rPr>
        <w:t xml:space="preserve"> has underscored the power of combining narrative, interactivity, and real data to drive environmental literacy</w:t>
      </w:r>
      <w:r w:rsidRPr="221A46BD" w:rsidR="0158926A">
        <w:rPr>
          <w:rFonts w:ascii="Arial" w:hAnsi="Arial" w:eastAsia="Arial" w:cs="Arial"/>
          <w:noProof w:val="0"/>
          <w:sz w:val="24"/>
          <w:szCs w:val="24"/>
          <w:lang w:val="en-US"/>
        </w:rPr>
        <w:t xml:space="preserve">.  </w:t>
      </w:r>
      <w:r w:rsidRPr="221A46BD" w:rsidR="0158926A">
        <w:rPr>
          <w:rFonts w:ascii="Arial" w:hAnsi="Arial" w:eastAsia="Arial" w:cs="Arial"/>
          <w:noProof w:val="0"/>
          <w:sz w:val="24"/>
          <w:szCs w:val="24"/>
          <w:lang w:val="en-US"/>
        </w:rPr>
        <w:t xml:space="preserve">By converting abstract metrics into </w:t>
      </w:r>
      <w:r w:rsidRPr="221A46BD" w:rsidR="0158926A">
        <w:rPr>
          <w:rFonts w:ascii="Arial" w:hAnsi="Arial" w:eastAsia="Arial" w:cs="Arial"/>
          <w:noProof w:val="0"/>
          <w:sz w:val="24"/>
          <w:szCs w:val="24"/>
          <w:lang w:val="en"/>
        </w:rPr>
        <w:t xml:space="preserve">sliders, animated maps, and circle-sized comparisons, we invite users to “feel” the </w:t>
      </w:r>
      <w:r w:rsidRPr="221A46BD" w:rsidR="0158926A">
        <w:rPr>
          <w:rFonts w:ascii="Arial" w:hAnsi="Arial" w:eastAsia="Arial" w:cs="Arial"/>
          <w:noProof w:val="0"/>
          <w:sz w:val="24"/>
          <w:szCs w:val="24"/>
          <w:lang w:val="en-US"/>
        </w:rPr>
        <w:t>scale of climate impacts rather than just read numbers</w:t>
      </w:r>
      <w:r w:rsidRPr="221A46BD" w:rsidR="0158926A">
        <w:rPr>
          <w:rFonts w:ascii="Arial" w:hAnsi="Arial" w:eastAsia="Arial" w:cs="Arial"/>
          <w:noProof w:val="0"/>
          <w:sz w:val="24"/>
          <w:szCs w:val="24"/>
          <w:lang w:val="en-US"/>
        </w:rPr>
        <w:t xml:space="preserve">.  </w:t>
      </w:r>
      <w:r w:rsidRPr="221A46BD" w:rsidR="0158926A">
        <w:rPr>
          <w:rFonts w:ascii="Arial" w:hAnsi="Arial" w:eastAsia="Arial" w:cs="Arial"/>
          <w:noProof w:val="0"/>
          <w:sz w:val="24"/>
          <w:szCs w:val="24"/>
          <w:lang w:val="en-US"/>
        </w:rPr>
        <w:t xml:space="preserve">Keeping the code modular—with a clear separation between the </w:t>
      </w:r>
      <w:r w:rsidRPr="221A46BD" w:rsidR="0158926A">
        <w:rPr>
          <w:rFonts w:ascii="Arial" w:hAnsi="Arial" w:eastAsia="Arial" w:cs="Arial"/>
          <w:noProof w:val="0"/>
          <w:sz w:val="24"/>
          <w:szCs w:val="24"/>
          <w:lang w:val="en-US"/>
        </w:rPr>
        <w:t>FastAPI</w:t>
      </w:r>
      <w:r w:rsidRPr="221A46BD" w:rsidR="0158926A">
        <w:rPr>
          <w:rFonts w:ascii="Arial" w:hAnsi="Arial" w:eastAsia="Arial" w:cs="Arial"/>
          <w:noProof w:val="0"/>
          <w:sz w:val="24"/>
          <w:szCs w:val="24"/>
          <w:lang w:val="en-US"/>
        </w:rPr>
        <w:t xml:space="preserve"> data layer and the React/D3 front end—gives us </w:t>
      </w:r>
      <w:r w:rsidRPr="221A46BD" w:rsidR="0158926A">
        <w:rPr>
          <w:rFonts w:ascii="Arial" w:hAnsi="Arial" w:eastAsia="Arial" w:cs="Arial"/>
          <w:noProof w:val="0"/>
          <w:sz w:val="24"/>
          <w:szCs w:val="24"/>
          <w:lang w:val="en"/>
        </w:rPr>
        <w:t>the flexibility to swap in new datasets or visualization libraries without a full rewrite.</w:t>
      </w:r>
    </w:p>
    <w:p w:rsidR="194FB46D" w:rsidP="221A46BD" w:rsidRDefault="194FB46D" w14:paraId="0BD5C7C9" w14:textId="6078EA26">
      <w:pPr>
        <w:pStyle w:val="ListParagraph"/>
        <w:numPr>
          <w:ilvl w:val="2"/>
          <w:numId w:val="14"/>
        </w:numPr>
        <w:spacing w:before="0" w:beforeAutospacing="off" w:after="0" w:afterAutospacing="off" w:line="276" w:lineRule="auto"/>
        <w:ind w:right="0"/>
        <w:rPr>
          <w:rFonts w:ascii="Arial" w:hAnsi="Arial" w:eastAsia="Arial" w:cs="Arial"/>
          <w:noProof w:val="0"/>
          <w:sz w:val="24"/>
          <w:szCs w:val="24"/>
          <w:lang w:val="en-US"/>
        </w:rPr>
      </w:pPr>
      <w:r w:rsidRPr="221A46BD" w:rsidR="0158926A">
        <w:rPr>
          <w:rFonts w:ascii="Arial" w:hAnsi="Arial" w:eastAsia="Arial" w:cs="Arial"/>
          <w:noProof w:val="0"/>
          <w:sz w:val="24"/>
          <w:szCs w:val="24"/>
          <w:lang w:val="en"/>
        </w:rPr>
        <w:t xml:space="preserve">As we refine the UI, prioritize accessibility, and automate our data pipelines, </w:t>
      </w:r>
      <w:r w:rsidRPr="221A46BD" w:rsidR="0158926A">
        <w:rPr>
          <w:rFonts w:ascii="Arial" w:hAnsi="Arial" w:eastAsia="Arial" w:cs="Arial"/>
          <w:noProof w:val="0"/>
          <w:sz w:val="24"/>
          <w:szCs w:val="24"/>
          <w:lang w:val="en-US"/>
        </w:rPr>
        <w:t>EcoImpact</w:t>
      </w:r>
      <w:r w:rsidRPr="221A46BD" w:rsidR="0158926A">
        <w:rPr>
          <w:rFonts w:ascii="Arial" w:hAnsi="Arial" w:eastAsia="Arial" w:cs="Arial"/>
          <w:noProof w:val="0"/>
          <w:sz w:val="24"/>
          <w:szCs w:val="24"/>
          <w:lang w:val="en-US"/>
        </w:rPr>
        <w:t xml:space="preserve"> can serve both as an educational tool for classrooms and a public dashboard</w:t>
      </w:r>
      <w:r w:rsidRPr="221A46BD" w:rsidR="41F4CE5C">
        <w:rPr>
          <w:rFonts w:ascii="Arial" w:hAnsi="Arial" w:eastAsia="Arial" w:cs="Arial"/>
          <w:noProof w:val="0"/>
          <w:sz w:val="24"/>
          <w:szCs w:val="24"/>
          <w:lang w:val="en-US"/>
        </w:rPr>
        <w:t xml:space="preserve"> </w:t>
      </w:r>
      <w:r w:rsidRPr="221A46BD" w:rsidR="0158926A">
        <w:rPr>
          <w:rFonts w:ascii="Arial" w:hAnsi="Arial" w:eastAsia="Arial" w:cs="Arial"/>
          <w:noProof w:val="0"/>
          <w:sz w:val="24"/>
          <w:szCs w:val="24"/>
          <w:lang w:val="en-US"/>
        </w:rPr>
        <w:t>for communities.  The open-source nature of the project means other developers can</w:t>
      </w:r>
      <w:r w:rsidRPr="221A46BD" w:rsidR="0E0C924C">
        <w:rPr>
          <w:rFonts w:ascii="Arial" w:hAnsi="Arial" w:eastAsia="Arial" w:cs="Arial"/>
          <w:noProof w:val="0"/>
          <w:sz w:val="24"/>
          <w:szCs w:val="24"/>
          <w:lang w:val="en-US"/>
        </w:rPr>
        <w:t xml:space="preserve"> </w:t>
      </w:r>
      <w:r w:rsidRPr="221A46BD" w:rsidR="0158926A">
        <w:rPr>
          <w:rFonts w:ascii="Arial" w:hAnsi="Arial" w:eastAsia="Arial" w:cs="Arial"/>
          <w:noProof w:val="0"/>
          <w:sz w:val="24"/>
          <w:szCs w:val="24"/>
          <w:lang w:val="en-US"/>
        </w:rPr>
        <w:t>contribute new pages—</w:t>
      </w:r>
      <w:r w:rsidRPr="221A46BD" w:rsidR="0158926A">
        <w:rPr>
          <w:rFonts w:ascii="Arial" w:hAnsi="Arial" w:eastAsia="Arial" w:cs="Arial"/>
          <w:noProof w:val="0"/>
          <w:sz w:val="24"/>
          <w:szCs w:val="24"/>
          <w:lang w:val="en-US"/>
        </w:rPr>
        <w:t>perhaps centered</w:t>
      </w:r>
      <w:r w:rsidRPr="221A46BD" w:rsidR="0158926A">
        <w:rPr>
          <w:rFonts w:ascii="Arial" w:hAnsi="Arial" w:eastAsia="Arial" w:cs="Arial"/>
          <w:noProof w:val="0"/>
          <w:sz w:val="24"/>
          <w:szCs w:val="24"/>
          <w:lang w:val="en-US"/>
        </w:rPr>
        <w:t xml:space="preserve"> on soil health, renewable energy adoption, or</w:t>
      </w:r>
      <w:r w:rsidRPr="221A46BD" w:rsidR="73864A14">
        <w:rPr>
          <w:rFonts w:ascii="Arial" w:hAnsi="Arial" w:eastAsia="Arial" w:cs="Arial"/>
          <w:noProof w:val="0"/>
          <w:sz w:val="24"/>
          <w:szCs w:val="24"/>
          <w:lang w:val="en-US"/>
        </w:rPr>
        <w:t xml:space="preserve"> </w:t>
      </w:r>
      <w:r w:rsidRPr="221A46BD" w:rsidR="0158926A">
        <w:rPr>
          <w:rFonts w:ascii="Arial" w:hAnsi="Arial" w:eastAsia="Arial" w:cs="Arial"/>
          <w:noProof w:val="0"/>
          <w:sz w:val="24"/>
          <w:szCs w:val="24"/>
          <w:lang w:val="en"/>
        </w:rPr>
        <w:t>regional air-quality alerts—and help us build a richer, more inclusive climate-action</w:t>
      </w:r>
      <w:r w:rsidRPr="221A46BD" w:rsidR="14FE7137">
        <w:rPr>
          <w:rFonts w:ascii="Arial" w:hAnsi="Arial" w:eastAsia="Arial" w:cs="Arial"/>
          <w:noProof w:val="0"/>
          <w:sz w:val="24"/>
          <w:szCs w:val="24"/>
          <w:lang w:val="en"/>
        </w:rPr>
        <w:t xml:space="preserve"> </w:t>
      </w:r>
      <w:r w:rsidRPr="221A46BD" w:rsidR="0158926A">
        <w:rPr>
          <w:rFonts w:ascii="Arial" w:hAnsi="Arial" w:eastAsia="Arial" w:cs="Arial"/>
          <w:noProof w:val="0"/>
          <w:sz w:val="24"/>
          <w:szCs w:val="24"/>
          <w:lang w:val="en-US"/>
        </w:rPr>
        <w:t>platform.  With each new feature, we hope to keep the experience inviting and</w:t>
      </w:r>
      <w:r w:rsidRPr="221A46BD" w:rsidR="024D4B35">
        <w:rPr>
          <w:rFonts w:ascii="Arial" w:hAnsi="Arial" w:eastAsia="Arial" w:cs="Arial"/>
          <w:noProof w:val="0"/>
          <w:sz w:val="24"/>
          <w:szCs w:val="24"/>
          <w:lang w:val="en-US"/>
        </w:rPr>
        <w:t xml:space="preserve"> </w:t>
      </w:r>
      <w:r w:rsidRPr="221A46BD" w:rsidR="0158926A">
        <w:rPr>
          <w:rFonts w:ascii="Arial" w:hAnsi="Arial" w:eastAsia="Arial" w:cs="Arial"/>
          <w:noProof w:val="0"/>
          <w:sz w:val="24"/>
          <w:szCs w:val="24"/>
          <w:lang w:val="en"/>
        </w:rPr>
        <w:t>intuitive, so that understanding our world’s environmental challenges leads</w:t>
      </w:r>
      <w:r w:rsidRPr="221A46BD" w:rsidR="62B16A82">
        <w:rPr>
          <w:rFonts w:ascii="Arial" w:hAnsi="Arial" w:eastAsia="Arial" w:cs="Arial"/>
          <w:noProof w:val="0"/>
          <w:sz w:val="24"/>
          <w:szCs w:val="24"/>
          <w:lang w:val="en"/>
        </w:rPr>
        <w:t xml:space="preserve"> </w:t>
      </w:r>
      <w:r w:rsidRPr="221A46BD" w:rsidR="0158926A">
        <w:rPr>
          <w:rFonts w:ascii="Arial" w:hAnsi="Arial" w:eastAsia="Arial" w:cs="Arial"/>
          <w:noProof w:val="0"/>
          <w:sz w:val="24"/>
          <w:szCs w:val="24"/>
          <w:lang w:val="en"/>
        </w:rPr>
        <w:t>naturally</w:t>
      </w:r>
      <w:r w:rsidRPr="221A46BD" w:rsidR="092DDA6C">
        <w:rPr>
          <w:rFonts w:ascii="Arial" w:hAnsi="Arial" w:eastAsia="Arial" w:cs="Arial"/>
          <w:noProof w:val="0"/>
          <w:sz w:val="24"/>
          <w:szCs w:val="24"/>
          <w:lang w:val="en"/>
        </w:rPr>
        <w:t xml:space="preserve"> </w:t>
      </w:r>
      <w:r w:rsidRPr="221A46BD" w:rsidR="0158926A">
        <w:rPr>
          <w:rFonts w:ascii="Arial" w:hAnsi="Arial" w:eastAsia="Arial" w:cs="Arial"/>
          <w:noProof w:val="0"/>
          <w:sz w:val="24"/>
          <w:szCs w:val="24"/>
          <w:lang w:val="en-US"/>
        </w:rPr>
        <w:t>to informed and empowered choices.</w:t>
      </w:r>
    </w:p>
    <w:p w:rsidR="221A46BD" w:rsidP="221A46BD" w:rsidRDefault="221A46BD" w14:paraId="133729C8" w14:textId="5754C6DE">
      <w:pPr>
        <w:pStyle w:val="ListParagraph"/>
        <w:spacing w:before="0" w:beforeAutospacing="off" w:after="0" w:afterAutospacing="off" w:line="276" w:lineRule="auto"/>
        <w:ind w:left="2160" w:right="0"/>
        <w:rPr>
          <w:rFonts w:ascii="Arial" w:hAnsi="Arial" w:eastAsia="Arial" w:cs="Arial"/>
          <w:noProof w:val="0"/>
          <w:sz w:val="24"/>
          <w:szCs w:val="24"/>
          <w:lang w:val="en-US"/>
        </w:rPr>
      </w:pPr>
    </w:p>
    <w:p w:rsidR="62FD35E0" w:rsidP="194FB46D" w:rsidRDefault="62FD35E0" w14:paraId="35498103" w14:textId="7ADFC5E4">
      <w:pPr>
        <w:spacing w:before="0" w:beforeAutospacing="off" w:after="0" w:afterAutospacing="off" w:line="276" w:lineRule="auto"/>
      </w:pPr>
      <w:r w:rsidRPr="194FB46D" w:rsidR="62FD35E0">
        <w:rPr>
          <w:rFonts w:ascii="Arial" w:hAnsi="Arial" w:eastAsia="Arial" w:cs="Arial"/>
          <w:b w:val="1"/>
          <w:bCs w:val="1"/>
          <w:noProof w:val="0"/>
          <w:sz w:val="24"/>
          <w:szCs w:val="24"/>
          <w:lang w:val="en"/>
        </w:rPr>
        <w:t xml:space="preserve">8. Complete System </w:t>
      </w:r>
    </w:p>
    <w:p w:rsidR="62FD35E0" w:rsidP="221A46BD" w:rsidRDefault="62FD35E0" w14:paraId="7394EF6C" w14:textId="68890828">
      <w:pPr>
        <w:pStyle w:val="ListParagraph"/>
        <w:numPr>
          <w:ilvl w:val="0"/>
          <w:numId w:val="15"/>
        </w:numPr>
        <w:spacing w:before="0" w:beforeAutospacing="off" w:after="0" w:afterAutospacing="off" w:line="276" w:lineRule="auto"/>
        <w:ind w:left="1440" w:right="0" w:hanging="360"/>
        <w:rPr>
          <w:rFonts w:ascii="Arial" w:hAnsi="Arial" w:eastAsia="Arial" w:cs="Arial"/>
          <w:noProof w:val="0"/>
          <w:sz w:val="24"/>
          <w:szCs w:val="24"/>
          <w:lang w:val="en-US"/>
        </w:rPr>
      </w:pPr>
      <w:r w:rsidRPr="221A46BD" w:rsidR="3C469FAD">
        <w:rPr>
          <w:rFonts w:ascii="Arial" w:hAnsi="Arial" w:eastAsia="Arial" w:cs="Arial"/>
          <w:noProof w:val="0"/>
          <w:sz w:val="24"/>
          <w:szCs w:val="24"/>
          <w:lang w:val="en-US"/>
        </w:rPr>
        <w:t xml:space="preserve">GitHub </w:t>
      </w:r>
      <w:r w:rsidRPr="221A46BD" w:rsidR="5324AB57">
        <w:rPr>
          <w:rFonts w:ascii="Arial" w:hAnsi="Arial" w:eastAsia="Arial" w:cs="Arial"/>
          <w:noProof w:val="0"/>
          <w:sz w:val="24"/>
          <w:szCs w:val="24"/>
          <w:lang w:val="en-US"/>
        </w:rPr>
        <w:t xml:space="preserve">Project </w:t>
      </w:r>
      <w:r w:rsidRPr="221A46BD" w:rsidR="5324AB57">
        <w:rPr>
          <w:rFonts w:ascii="Arial" w:hAnsi="Arial" w:eastAsia="Arial" w:cs="Arial"/>
          <w:noProof w:val="0"/>
          <w:sz w:val="24"/>
          <w:szCs w:val="24"/>
          <w:lang w:val="en-US"/>
        </w:rPr>
        <w:t>Link:</w:t>
      </w:r>
      <w:r w:rsidRPr="221A46BD" w:rsidR="5324AB57">
        <w:rPr>
          <w:rFonts w:ascii="Arial" w:hAnsi="Arial" w:eastAsia="Arial" w:cs="Arial"/>
          <w:noProof w:val="0"/>
          <w:sz w:val="24"/>
          <w:szCs w:val="24"/>
          <w:lang w:val="en-US"/>
        </w:rPr>
        <w:t xml:space="preserve"> https://github.com/littleivan12/EcoImpact</w:t>
      </w:r>
    </w:p>
    <w:p w:rsidR="62FD35E0" w:rsidP="194FB46D" w:rsidRDefault="62FD35E0" w14:paraId="5AED109B" w14:textId="2BD77662">
      <w:pPr>
        <w:pStyle w:val="ListParagraph"/>
        <w:numPr>
          <w:ilvl w:val="0"/>
          <w:numId w:val="15"/>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Walkthrough Video Link</w:t>
      </w:r>
      <w:r w:rsidRPr="221A46BD" w:rsidR="01FDF279">
        <w:rPr>
          <w:rFonts w:ascii="Arial" w:hAnsi="Arial" w:eastAsia="Arial" w:cs="Arial"/>
          <w:noProof w:val="0"/>
          <w:sz w:val="24"/>
          <w:szCs w:val="24"/>
          <w:lang w:val="en"/>
        </w:rPr>
        <w:t>:</w:t>
      </w:r>
      <w:r w:rsidRPr="221A46BD" w:rsidR="0AA290EF">
        <w:rPr>
          <w:rFonts w:ascii="Arial" w:hAnsi="Arial" w:eastAsia="Arial" w:cs="Arial"/>
          <w:noProof w:val="0"/>
          <w:sz w:val="24"/>
          <w:szCs w:val="24"/>
          <w:lang w:val="en"/>
        </w:rPr>
        <w:t xml:space="preserve"> https://youtu.be/NU14Ic7x9K8</w:t>
      </w:r>
    </w:p>
    <w:p w:rsidR="62FD35E0" w:rsidP="194FB46D" w:rsidRDefault="62FD35E0" w14:paraId="2CA00948" w14:textId="3B9A63D7">
      <w:pPr>
        <w:pStyle w:val="ListParagraph"/>
        <w:numPr>
          <w:ilvl w:val="0"/>
          <w:numId w:val="15"/>
        </w:numPr>
        <w:spacing w:before="0" w:beforeAutospacing="off" w:after="0" w:afterAutospacing="off" w:line="276" w:lineRule="auto"/>
        <w:ind w:left="1440" w:right="0" w:hanging="360"/>
        <w:rPr>
          <w:rFonts w:ascii="Arial" w:hAnsi="Arial" w:eastAsia="Arial" w:cs="Arial"/>
          <w:noProof w:val="0"/>
          <w:sz w:val="24"/>
          <w:szCs w:val="24"/>
          <w:lang w:val="en"/>
        </w:rPr>
      </w:pPr>
      <w:r w:rsidRPr="221A46BD" w:rsidR="3C469FAD">
        <w:rPr>
          <w:rFonts w:ascii="Arial" w:hAnsi="Arial" w:eastAsia="Arial" w:cs="Arial"/>
          <w:noProof w:val="0"/>
          <w:sz w:val="24"/>
          <w:szCs w:val="24"/>
          <w:lang w:val="en"/>
        </w:rPr>
        <w:t>Other thoughts</w:t>
      </w:r>
    </w:p>
    <w:p w:rsidR="19EB3086" w:rsidP="221A46BD" w:rsidRDefault="19EB3086" w14:paraId="5F295D10" w14:textId="0027B43D">
      <w:pPr>
        <w:pStyle w:val="ListParagraph"/>
        <w:numPr>
          <w:ilvl w:val="2"/>
          <w:numId w:val="15"/>
        </w:numPr>
        <w:spacing w:before="0" w:beforeAutospacing="off" w:after="0" w:afterAutospacing="off" w:line="276" w:lineRule="auto"/>
        <w:ind w:right="0"/>
        <w:rPr>
          <w:rFonts w:ascii="Arial" w:hAnsi="Arial" w:eastAsia="Arial" w:cs="Arial"/>
          <w:noProof w:val="0"/>
          <w:sz w:val="24"/>
          <w:szCs w:val="24"/>
          <w:lang w:val="en-US"/>
        </w:rPr>
      </w:pPr>
      <w:r w:rsidRPr="221A46BD" w:rsidR="19EB3086">
        <w:rPr>
          <w:rFonts w:ascii="Arial" w:hAnsi="Arial" w:eastAsia="Arial" w:cs="Arial"/>
          <w:noProof w:val="0"/>
          <w:sz w:val="24"/>
          <w:szCs w:val="24"/>
          <w:lang w:val="en-US"/>
        </w:rPr>
        <w:t xml:space="preserve">We hope </w:t>
      </w:r>
      <w:r w:rsidRPr="221A46BD" w:rsidR="22E87318">
        <w:rPr>
          <w:rFonts w:ascii="Arial" w:hAnsi="Arial" w:eastAsia="Arial" w:cs="Arial"/>
          <w:noProof w:val="0"/>
          <w:sz w:val="24"/>
          <w:szCs w:val="24"/>
          <w:lang w:val="en-US"/>
        </w:rPr>
        <w:t>EcoImpact</w:t>
      </w:r>
      <w:r w:rsidRPr="221A46BD" w:rsidR="22E87318">
        <w:rPr>
          <w:rFonts w:ascii="Arial" w:hAnsi="Arial" w:eastAsia="Arial" w:cs="Arial"/>
          <w:noProof w:val="0"/>
          <w:sz w:val="24"/>
          <w:szCs w:val="24"/>
          <w:lang w:val="en-US"/>
        </w:rPr>
        <w:t xml:space="preserve"> will better help you to understand the various climate change data and inspire you to take meaningful action on one of the greatest challenges of our time. </w:t>
      </w:r>
    </w:p>
    <w:sectPr w:rsidR="0035766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6">
    <w:nsid w:val="50f378c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bfbc07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6b5cd5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a5f459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ae0538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84ed3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d10ac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c9a02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0af5e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929f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4f0ff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e21c4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2440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ef0d6ac"/>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2">
    <w:nsid w:val="76213e6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1">
    <w:nsid w:val="2a71b22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0">
    <w:nsid w:val="2100fbe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9">
    <w:nsid w:val="2ec1a69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8">
    <w:nsid w:val="9998cd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7">
    <w:nsid w:val="6c3576e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6">
    <w:nsid w:val="2bb0dcf"/>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5">
    <w:nsid w:val="51d72d0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5e45209a"/>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fb9941f"/>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1ac968d"/>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321da89"/>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f9fe2f9"/>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91f4794"/>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ad8929d"/>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a44f104"/>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bd7b1b4"/>
    <w:multiLevelType xmlns:w="http://schemas.openxmlformats.org/wordprocessingml/2006/main" w:val="hybridMultilevel"/>
    <w:lvl xmlns:w="http://schemas.openxmlformats.org/wordprocessingml/2006/main" w:ilvl="0">
      <w:start w:val="1"/>
      <w:numFmt w:val="lowerRoman"/>
      <w:lvlText w:val="%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61fd86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nsid w:val="331ed7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928497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2">
    <w:nsid w:val="171872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0f9743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0">
    <w:nsid w:val="7df44a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bd8554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8">
    <w:nsid w:val="7b9109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fa1d4d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6">
    <w:nsid w:val="1708bf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a59660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c8a7689"/>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fbe736a"/>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19b99f3"/>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a636b9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56e7bb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6d0da83"/>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1cf9ea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50b9c3"/>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bcf83ca"/>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decimal"/>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797d19"/>
    <w:multiLevelType xmlns:w="http://schemas.openxmlformats.org/wordprocessingml/2006/main" w:val="hybridMultilevel"/>
    <w:lvl xmlns:w="http://schemas.openxmlformats.org/wordprocessingml/2006/main" w:ilvl="0">
      <w:start w:val="1"/>
      <w:numFmt w:val="decimal"/>
      <w:lvlText w:val="●"/>
      <w:lvlJc w:val="left"/>
      <w:pPr>
        <w:ind w:left="0" w:hanging="360"/>
      </w:pPr>
    </w:lvl>
    <w:lvl xmlns:w="http://schemas.openxmlformats.org/wordprocessingml/2006/main" w:ilvl="1">
      <w:start w:val="1"/>
      <w:numFmt w:val="lowerLetter"/>
      <w:lvlText w:val="%2."/>
      <w:lvlJc w:val="left"/>
      <w:pPr>
        <w:ind w:left="720" w:hanging="360"/>
      </w:pPr>
    </w:lvl>
    <w:lvl xmlns:w="http://schemas.openxmlformats.org/wordprocessingml/2006/main" w:ilvl="2">
      <w:start w:val="1"/>
      <w:numFmt w:val="lowerRoman"/>
      <w:lvlText w:val="%3."/>
      <w:lvlJc w:val="right"/>
      <w:pPr>
        <w:ind w:left="1440" w:hanging="180"/>
      </w:pPr>
    </w:lvl>
    <w:lvl xmlns:w="http://schemas.openxmlformats.org/wordprocessingml/2006/main" w:ilvl="3">
      <w:start w:val="1"/>
      <w:numFmt w:val="decimal"/>
      <w:lvlText w:val="%4."/>
      <w:lvlJc w:val="left"/>
      <w:pPr>
        <w:ind w:left="2160" w:hanging="360"/>
      </w:pPr>
    </w:lvl>
    <w:lvl xmlns:w="http://schemas.openxmlformats.org/wordprocessingml/2006/main" w:ilvl="4">
      <w:start w:val="1"/>
      <w:numFmt w:val="lowerLetter"/>
      <w:lvlText w:val="%5."/>
      <w:lvlJc w:val="left"/>
      <w:pPr>
        <w:ind w:left="2880" w:hanging="360"/>
      </w:pPr>
    </w:lvl>
    <w:lvl xmlns:w="http://schemas.openxmlformats.org/wordprocessingml/2006/main" w:ilvl="5">
      <w:start w:val="1"/>
      <w:numFmt w:val="lowerRoman"/>
      <w:lvlText w:val="%6."/>
      <w:lvlJc w:val="right"/>
      <w:pPr>
        <w:ind w:left="3600" w:hanging="180"/>
      </w:pPr>
    </w:lvl>
    <w:lvl xmlns:w="http://schemas.openxmlformats.org/wordprocessingml/2006/main" w:ilvl="6">
      <w:start w:val="1"/>
      <w:numFmt w:val="decimal"/>
      <w:lvlText w:val="%7."/>
      <w:lvlJc w:val="left"/>
      <w:pPr>
        <w:ind w:left="4320" w:hanging="360"/>
      </w:pPr>
    </w:lvl>
    <w:lvl xmlns:w="http://schemas.openxmlformats.org/wordprocessingml/2006/main" w:ilvl="7">
      <w:start w:val="1"/>
      <w:numFmt w:val="lowerLetter"/>
      <w:lvlText w:val="%8."/>
      <w:lvlJc w:val="left"/>
      <w:pPr>
        <w:ind w:left="5040" w:hanging="360"/>
      </w:pPr>
    </w:lvl>
    <w:lvl xmlns:w="http://schemas.openxmlformats.org/wordprocessingml/2006/main" w:ilvl="8">
      <w:start w:val="1"/>
      <w:numFmt w:val="lowerRoman"/>
      <w:lvlText w:val="%9."/>
      <w:lvlJc w:val="right"/>
      <w:pPr>
        <w:ind w:left="5760" w:hanging="180"/>
      </w:pPr>
    </w:lvl>
  </w:abstractNum>
  <w:abstractNum xmlns:w="http://schemas.openxmlformats.org/wordprocessingml/2006/main" w:abstractNumId="4">
    <w:nsid w:val="343ec11d"/>
    <w:multiLevelType xmlns:w="http://schemas.openxmlformats.org/wordprocessingml/2006/main" w:val="hybridMultilevel"/>
    <w:lvl xmlns:w="http://schemas.openxmlformats.org/wordprocessingml/2006/main" w:ilvl="0">
      <w:start w:val="1"/>
      <w:numFmt w:val="decimal"/>
      <w:lvlText w:val="●"/>
      <w:lvlJc w:val="left"/>
      <w:pPr>
        <w:ind w:left="360" w:hanging="360"/>
      </w:pPr>
    </w:lvl>
    <w:lvl xmlns:w="http://schemas.openxmlformats.org/wordprocessingml/2006/main" w:ilvl="1">
      <w:start w:val="1"/>
      <w:numFmt w:val="decimal"/>
      <w:lvlText w:val="○"/>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
    <w:nsid w:val="bab4195"/>
    <w:multiLevelType xmlns:w="http://schemas.openxmlformats.org/wordprocessingml/2006/main" w:val="hybridMultilevel"/>
    <w:lvl xmlns:w="http://schemas.openxmlformats.org/wordprocessingml/2006/main" w:ilvl="0">
      <w:start w:val="1"/>
      <w:numFmt w:val="decimal"/>
      <w:lvlText w:val="●"/>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2">
    <w:nsid w:val="6cdfdca4"/>
    <w:multiLevelType xmlns:w="http://schemas.openxmlformats.org/wordprocessingml/2006/main" w:val="hybridMultilevel"/>
    <w:lvl xmlns:w="http://schemas.openxmlformats.org/wordprocessingml/2006/main" w:ilvl="0">
      <w:start w:val="1"/>
      <w:numFmt w:val="decimal"/>
      <w:lvlText w:val="●"/>
      <w:lvlJc w:val="left"/>
      <w:pPr>
        <w:ind w:left="360" w:hanging="360"/>
      </w:pPr>
    </w:lvl>
    <w:lvl xmlns:w="http://schemas.openxmlformats.org/wordprocessingml/2006/main" w:ilvl="1">
      <w:start w:val="1"/>
      <w:numFmt w:val="decimal"/>
      <w:lvlText w:val="○"/>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
    <w:nsid w:val="2b648f7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607103"/>
    <w:rsid w:val="002CA0C3"/>
    <w:rsid w:val="00357664"/>
    <w:rsid w:val="004E9DD0"/>
    <w:rsid w:val="008B4490"/>
    <w:rsid w:val="00A5292B"/>
    <w:rsid w:val="00CDF973"/>
    <w:rsid w:val="00D02311"/>
    <w:rsid w:val="00E9568B"/>
    <w:rsid w:val="0108CC2A"/>
    <w:rsid w:val="010D0B58"/>
    <w:rsid w:val="010D435D"/>
    <w:rsid w:val="0158926A"/>
    <w:rsid w:val="01936BA6"/>
    <w:rsid w:val="0198F977"/>
    <w:rsid w:val="01AB79B2"/>
    <w:rsid w:val="01FDF279"/>
    <w:rsid w:val="023DD8BC"/>
    <w:rsid w:val="024D4B35"/>
    <w:rsid w:val="028B6174"/>
    <w:rsid w:val="02DE0C3A"/>
    <w:rsid w:val="030380C8"/>
    <w:rsid w:val="035374BD"/>
    <w:rsid w:val="037F8774"/>
    <w:rsid w:val="049B0621"/>
    <w:rsid w:val="054E2332"/>
    <w:rsid w:val="055A7CB5"/>
    <w:rsid w:val="0655E92D"/>
    <w:rsid w:val="06575F87"/>
    <w:rsid w:val="06D53E15"/>
    <w:rsid w:val="06E106F4"/>
    <w:rsid w:val="075DD95A"/>
    <w:rsid w:val="0773CD25"/>
    <w:rsid w:val="0787BE7F"/>
    <w:rsid w:val="07D71C8E"/>
    <w:rsid w:val="07FE29BE"/>
    <w:rsid w:val="0835214A"/>
    <w:rsid w:val="0848AE92"/>
    <w:rsid w:val="08DF0903"/>
    <w:rsid w:val="08EFDF3B"/>
    <w:rsid w:val="092DDA6C"/>
    <w:rsid w:val="09D88EE7"/>
    <w:rsid w:val="09E4D0F3"/>
    <w:rsid w:val="0A36C7E9"/>
    <w:rsid w:val="0A69B06C"/>
    <w:rsid w:val="0A6B8958"/>
    <w:rsid w:val="0AA290EF"/>
    <w:rsid w:val="0B2D40ED"/>
    <w:rsid w:val="0B786389"/>
    <w:rsid w:val="0B85821B"/>
    <w:rsid w:val="0B8C0FD8"/>
    <w:rsid w:val="0BAC4958"/>
    <w:rsid w:val="0BBDF08B"/>
    <w:rsid w:val="0BF66831"/>
    <w:rsid w:val="0C3E670C"/>
    <w:rsid w:val="0C48CC85"/>
    <w:rsid w:val="0C732A67"/>
    <w:rsid w:val="0C8781EA"/>
    <w:rsid w:val="0CA92077"/>
    <w:rsid w:val="0CE5BDDF"/>
    <w:rsid w:val="0DE3124E"/>
    <w:rsid w:val="0E09C5E0"/>
    <w:rsid w:val="0E0C924C"/>
    <w:rsid w:val="0E10769E"/>
    <w:rsid w:val="0E3FC188"/>
    <w:rsid w:val="0E92BE10"/>
    <w:rsid w:val="0F2C8A13"/>
    <w:rsid w:val="0F4084B8"/>
    <w:rsid w:val="0F6DB6B3"/>
    <w:rsid w:val="10160702"/>
    <w:rsid w:val="104A1350"/>
    <w:rsid w:val="10844DD4"/>
    <w:rsid w:val="10EFA46A"/>
    <w:rsid w:val="10FE9390"/>
    <w:rsid w:val="1186EBE8"/>
    <w:rsid w:val="129236A9"/>
    <w:rsid w:val="12A15B1A"/>
    <w:rsid w:val="12AF1BFB"/>
    <w:rsid w:val="12B8270D"/>
    <w:rsid w:val="12CF1D8D"/>
    <w:rsid w:val="13689599"/>
    <w:rsid w:val="1381DD16"/>
    <w:rsid w:val="13A2F9CF"/>
    <w:rsid w:val="13A350FA"/>
    <w:rsid w:val="13FE84ED"/>
    <w:rsid w:val="14E82CFA"/>
    <w:rsid w:val="14FE7137"/>
    <w:rsid w:val="1561764A"/>
    <w:rsid w:val="15A474DD"/>
    <w:rsid w:val="15F357EF"/>
    <w:rsid w:val="16565FA8"/>
    <w:rsid w:val="167438D5"/>
    <w:rsid w:val="168336C9"/>
    <w:rsid w:val="17F19BF6"/>
    <w:rsid w:val="189BE271"/>
    <w:rsid w:val="18E9B652"/>
    <w:rsid w:val="19164B55"/>
    <w:rsid w:val="194FB46D"/>
    <w:rsid w:val="197CC8F8"/>
    <w:rsid w:val="19980610"/>
    <w:rsid w:val="19B437EB"/>
    <w:rsid w:val="19CC3D48"/>
    <w:rsid w:val="19E07ED3"/>
    <w:rsid w:val="19EB3086"/>
    <w:rsid w:val="19F39C43"/>
    <w:rsid w:val="1A6F9D36"/>
    <w:rsid w:val="1AB979CA"/>
    <w:rsid w:val="1AFDEED5"/>
    <w:rsid w:val="1B0951FC"/>
    <w:rsid w:val="1B94CDF7"/>
    <w:rsid w:val="1BBB0DF7"/>
    <w:rsid w:val="1BE51563"/>
    <w:rsid w:val="1CAE1A1F"/>
    <w:rsid w:val="1D1ADA2D"/>
    <w:rsid w:val="1D29957C"/>
    <w:rsid w:val="1DD73FBA"/>
    <w:rsid w:val="1E8F81C2"/>
    <w:rsid w:val="1E9FC766"/>
    <w:rsid w:val="1EC6ED31"/>
    <w:rsid w:val="1FF0E570"/>
    <w:rsid w:val="2051BA78"/>
    <w:rsid w:val="2082379F"/>
    <w:rsid w:val="2118633F"/>
    <w:rsid w:val="2118DF53"/>
    <w:rsid w:val="21302104"/>
    <w:rsid w:val="2137A839"/>
    <w:rsid w:val="21438679"/>
    <w:rsid w:val="217C9C10"/>
    <w:rsid w:val="221A46BD"/>
    <w:rsid w:val="222A1F5D"/>
    <w:rsid w:val="2292B717"/>
    <w:rsid w:val="22A99B87"/>
    <w:rsid w:val="22B974DE"/>
    <w:rsid w:val="22E87318"/>
    <w:rsid w:val="234A5B7E"/>
    <w:rsid w:val="23A1D641"/>
    <w:rsid w:val="242598EB"/>
    <w:rsid w:val="24CEEC81"/>
    <w:rsid w:val="2512CF2C"/>
    <w:rsid w:val="2527CEB3"/>
    <w:rsid w:val="25959BC2"/>
    <w:rsid w:val="25A45720"/>
    <w:rsid w:val="25FE9252"/>
    <w:rsid w:val="2619AF09"/>
    <w:rsid w:val="26D0B1C6"/>
    <w:rsid w:val="29534013"/>
    <w:rsid w:val="29913D28"/>
    <w:rsid w:val="29CF7663"/>
    <w:rsid w:val="2A20C8C0"/>
    <w:rsid w:val="2A9EB06F"/>
    <w:rsid w:val="2B117FD3"/>
    <w:rsid w:val="2BC4BC84"/>
    <w:rsid w:val="2BCA2B8B"/>
    <w:rsid w:val="2C20265A"/>
    <w:rsid w:val="2CD48CD3"/>
    <w:rsid w:val="2D09CC06"/>
    <w:rsid w:val="2D1ED986"/>
    <w:rsid w:val="2DAF7A53"/>
    <w:rsid w:val="2DF4E201"/>
    <w:rsid w:val="2E2A745B"/>
    <w:rsid w:val="2E8FA3C1"/>
    <w:rsid w:val="2E976132"/>
    <w:rsid w:val="2F740135"/>
    <w:rsid w:val="2FC1F485"/>
    <w:rsid w:val="307439B0"/>
    <w:rsid w:val="30A3E789"/>
    <w:rsid w:val="30B39B91"/>
    <w:rsid w:val="30BC0398"/>
    <w:rsid w:val="31B73916"/>
    <w:rsid w:val="31DC5134"/>
    <w:rsid w:val="31EB0911"/>
    <w:rsid w:val="32885696"/>
    <w:rsid w:val="32964263"/>
    <w:rsid w:val="32A989E6"/>
    <w:rsid w:val="32E869DA"/>
    <w:rsid w:val="339ACBF4"/>
    <w:rsid w:val="33A336A1"/>
    <w:rsid w:val="3412A0BD"/>
    <w:rsid w:val="3428E08C"/>
    <w:rsid w:val="34466CA4"/>
    <w:rsid w:val="34AD5E7C"/>
    <w:rsid w:val="34C67C6B"/>
    <w:rsid w:val="34CCF80A"/>
    <w:rsid w:val="352ABE52"/>
    <w:rsid w:val="3572EC60"/>
    <w:rsid w:val="35EE8539"/>
    <w:rsid w:val="35F5C65D"/>
    <w:rsid w:val="3622D994"/>
    <w:rsid w:val="363A7D4E"/>
    <w:rsid w:val="36723A4D"/>
    <w:rsid w:val="36BA5A4F"/>
    <w:rsid w:val="3718F3D5"/>
    <w:rsid w:val="37468B80"/>
    <w:rsid w:val="37B5794C"/>
    <w:rsid w:val="37C53A57"/>
    <w:rsid w:val="380CFEE8"/>
    <w:rsid w:val="390120B3"/>
    <w:rsid w:val="39617966"/>
    <w:rsid w:val="39DC09C5"/>
    <w:rsid w:val="39E8BEA5"/>
    <w:rsid w:val="39EF5FF0"/>
    <w:rsid w:val="3A43ED64"/>
    <w:rsid w:val="3AEC0055"/>
    <w:rsid w:val="3C353364"/>
    <w:rsid w:val="3C469FAD"/>
    <w:rsid w:val="3C632826"/>
    <w:rsid w:val="3CC6BEC7"/>
    <w:rsid w:val="3D290403"/>
    <w:rsid w:val="3D54BAD1"/>
    <w:rsid w:val="3D5FB3B8"/>
    <w:rsid w:val="3D6DE8C9"/>
    <w:rsid w:val="3D832A02"/>
    <w:rsid w:val="3DD5A9CE"/>
    <w:rsid w:val="3EA09B05"/>
    <w:rsid w:val="3F0C7AD7"/>
    <w:rsid w:val="3F10C896"/>
    <w:rsid w:val="3F369222"/>
    <w:rsid w:val="3F459C14"/>
    <w:rsid w:val="3F516A1D"/>
    <w:rsid w:val="3F723619"/>
    <w:rsid w:val="3FBE7000"/>
    <w:rsid w:val="3FDF1C32"/>
    <w:rsid w:val="3FE28440"/>
    <w:rsid w:val="3FF1FA0B"/>
    <w:rsid w:val="402B564B"/>
    <w:rsid w:val="40AD0613"/>
    <w:rsid w:val="40FB10B7"/>
    <w:rsid w:val="4116349A"/>
    <w:rsid w:val="415E6F2F"/>
    <w:rsid w:val="41C9C108"/>
    <w:rsid w:val="41F4CE5C"/>
    <w:rsid w:val="4206EEF3"/>
    <w:rsid w:val="4236CD20"/>
    <w:rsid w:val="4286A3B6"/>
    <w:rsid w:val="42C24605"/>
    <w:rsid w:val="42F5D3B2"/>
    <w:rsid w:val="43112AAB"/>
    <w:rsid w:val="4378C7BF"/>
    <w:rsid w:val="43B5422F"/>
    <w:rsid w:val="4418B172"/>
    <w:rsid w:val="441FA4CB"/>
    <w:rsid w:val="44247599"/>
    <w:rsid w:val="444F9478"/>
    <w:rsid w:val="44C002BC"/>
    <w:rsid w:val="44E83AC1"/>
    <w:rsid w:val="45661ADA"/>
    <w:rsid w:val="45685F0E"/>
    <w:rsid w:val="4596ECC7"/>
    <w:rsid w:val="4624393B"/>
    <w:rsid w:val="4659EF24"/>
    <w:rsid w:val="4664CA06"/>
    <w:rsid w:val="473CEB3D"/>
    <w:rsid w:val="480ACD78"/>
    <w:rsid w:val="4814ECA4"/>
    <w:rsid w:val="4867BF5E"/>
    <w:rsid w:val="48DA084E"/>
    <w:rsid w:val="4947FDE6"/>
    <w:rsid w:val="495CD4F9"/>
    <w:rsid w:val="497E8902"/>
    <w:rsid w:val="49829225"/>
    <w:rsid w:val="49EE39C0"/>
    <w:rsid w:val="4A399A48"/>
    <w:rsid w:val="4A44F47F"/>
    <w:rsid w:val="4AF02F7E"/>
    <w:rsid w:val="4B0E699D"/>
    <w:rsid w:val="4B5CBE5E"/>
    <w:rsid w:val="4B607103"/>
    <w:rsid w:val="4BD06310"/>
    <w:rsid w:val="4C8B406F"/>
    <w:rsid w:val="4CC9E63A"/>
    <w:rsid w:val="4D0ABB19"/>
    <w:rsid w:val="4D0B73A0"/>
    <w:rsid w:val="4D6DFCA4"/>
    <w:rsid w:val="4D719A7F"/>
    <w:rsid w:val="4DB50BE6"/>
    <w:rsid w:val="4E3C84F1"/>
    <w:rsid w:val="4EC62232"/>
    <w:rsid w:val="4ED4F936"/>
    <w:rsid w:val="4EF537D2"/>
    <w:rsid w:val="4F083B48"/>
    <w:rsid w:val="4F0A240D"/>
    <w:rsid w:val="4F1D6AFD"/>
    <w:rsid w:val="4F4281A6"/>
    <w:rsid w:val="4F9AA051"/>
    <w:rsid w:val="4FD76937"/>
    <w:rsid w:val="50834FC4"/>
    <w:rsid w:val="50A71569"/>
    <w:rsid w:val="516FBAFE"/>
    <w:rsid w:val="51DCD8A0"/>
    <w:rsid w:val="52966BF3"/>
    <w:rsid w:val="531566B5"/>
    <w:rsid w:val="5324AB57"/>
    <w:rsid w:val="5347B2AA"/>
    <w:rsid w:val="537E2040"/>
    <w:rsid w:val="53BBDCB1"/>
    <w:rsid w:val="53BEAE8B"/>
    <w:rsid w:val="54417A11"/>
    <w:rsid w:val="5493E694"/>
    <w:rsid w:val="54E4968C"/>
    <w:rsid w:val="54F6267F"/>
    <w:rsid w:val="5616BBC4"/>
    <w:rsid w:val="5658BCE0"/>
    <w:rsid w:val="56B2F124"/>
    <w:rsid w:val="57845865"/>
    <w:rsid w:val="57DE277B"/>
    <w:rsid w:val="58119F35"/>
    <w:rsid w:val="581DD0BC"/>
    <w:rsid w:val="5825A7B0"/>
    <w:rsid w:val="58309A3E"/>
    <w:rsid w:val="5A2F81D3"/>
    <w:rsid w:val="5AD6824A"/>
    <w:rsid w:val="5AFA1100"/>
    <w:rsid w:val="5BB6C368"/>
    <w:rsid w:val="5BD4E906"/>
    <w:rsid w:val="5C2C0E06"/>
    <w:rsid w:val="5C3821E2"/>
    <w:rsid w:val="5CAF48C7"/>
    <w:rsid w:val="5CC29A27"/>
    <w:rsid w:val="5D0C6AC5"/>
    <w:rsid w:val="5D6FEB17"/>
    <w:rsid w:val="5DB977C7"/>
    <w:rsid w:val="5E2330C0"/>
    <w:rsid w:val="5E795386"/>
    <w:rsid w:val="5E7BDAA9"/>
    <w:rsid w:val="5EBB79B2"/>
    <w:rsid w:val="5ED77FED"/>
    <w:rsid w:val="5F22E37B"/>
    <w:rsid w:val="5F5B3DE8"/>
    <w:rsid w:val="5F61114A"/>
    <w:rsid w:val="60890D14"/>
    <w:rsid w:val="609B220A"/>
    <w:rsid w:val="60C64E29"/>
    <w:rsid w:val="60DE35D1"/>
    <w:rsid w:val="60EFBAC8"/>
    <w:rsid w:val="614D074E"/>
    <w:rsid w:val="616A179D"/>
    <w:rsid w:val="61AB929B"/>
    <w:rsid w:val="61C46372"/>
    <w:rsid w:val="61DBB33F"/>
    <w:rsid w:val="6223DE47"/>
    <w:rsid w:val="62B16A82"/>
    <w:rsid w:val="62D75110"/>
    <w:rsid w:val="62FD35E0"/>
    <w:rsid w:val="633E2A5F"/>
    <w:rsid w:val="6359737E"/>
    <w:rsid w:val="63BE0243"/>
    <w:rsid w:val="6424CD8B"/>
    <w:rsid w:val="64C0300D"/>
    <w:rsid w:val="64CD176C"/>
    <w:rsid w:val="64F2DE61"/>
    <w:rsid w:val="65B31463"/>
    <w:rsid w:val="66065DC8"/>
    <w:rsid w:val="66510C7C"/>
    <w:rsid w:val="66637F3E"/>
    <w:rsid w:val="672A3381"/>
    <w:rsid w:val="67F9F9B5"/>
    <w:rsid w:val="6821B019"/>
    <w:rsid w:val="6841DE46"/>
    <w:rsid w:val="68EC6679"/>
    <w:rsid w:val="690633C9"/>
    <w:rsid w:val="696A3E35"/>
    <w:rsid w:val="697FF629"/>
    <w:rsid w:val="6A38D2CA"/>
    <w:rsid w:val="6A48160E"/>
    <w:rsid w:val="6A7DA1C5"/>
    <w:rsid w:val="6B81F57B"/>
    <w:rsid w:val="6BD0891B"/>
    <w:rsid w:val="6C250500"/>
    <w:rsid w:val="6C2F8EB5"/>
    <w:rsid w:val="6CA7BE92"/>
    <w:rsid w:val="6CD2E771"/>
    <w:rsid w:val="6D5B7C72"/>
    <w:rsid w:val="6D92A208"/>
    <w:rsid w:val="6DA900AA"/>
    <w:rsid w:val="6DAAA470"/>
    <w:rsid w:val="6DDD5FCE"/>
    <w:rsid w:val="6DED9747"/>
    <w:rsid w:val="6E619920"/>
    <w:rsid w:val="6EC75E38"/>
    <w:rsid w:val="6EE0ED31"/>
    <w:rsid w:val="6F035D6B"/>
    <w:rsid w:val="6F25F0C8"/>
    <w:rsid w:val="6FCB248C"/>
    <w:rsid w:val="6FF27F48"/>
    <w:rsid w:val="6FF2C5ED"/>
    <w:rsid w:val="703A4008"/>
    <w:rsid w:val="718FF63D"/>
    <w:rsid w:val="7198035B"/>
    <w:rsid w:val="71E30B7C"/>
    <w:rsid w:val="721C313C"/>
    <w:rsid w:val="72491E7F"/>
    <w:rsid w:val="725D0A21"/>
    <w:rsid w:val="72EE4797"/>
    <w:rsid w:val="735DB83E"/>
    <w:rsid w:val="73864A14"/>
    <w:rsid w:val="738E6C91"/>
    <w:rsid w:val="73FD27CB"/>
    <w:rsid w:val="745DD044"/>
    <w:rsid w:val="747F4298"/>
    <w:rsid w:val="752E55D1"/>
    <w:rsid w:val="754930EE"/>
    <w:rsid w:val="756DEF23"/>
    <w:rsid w:val="757208D7"/>
    <w:rsid w:val="75A30126"/>
    <w:rsid w:val="75C249DB"/>
    <w:rsid w:val="7603C93F"/>
    <w:rsid w:val="766C0646"/>
    <w:rsid w:val="771A0A7C"/>
    <w:rsid w:val="773FABE5"/>
    <w:rsid w:val="77484F35"/>
    <w:rsid w:val="774B9CEC"/>
    <w:rsid w:val="7766225B"/>
    <w:rsid w:val="78578420"/>
    <w:rsid w:val="78D3FA29"/>
    <w:rsid w:val="78FCD8C5"/>
    <w:rsid w:val="7905B46B"/>
    <w:rsid w:val="79689477"/>
    <w:rsid w:val="7989EADB"/>
    <w:rsid w:val="79A04D27"/>
    <w:rsid w:val="79AD0858"/>
    <w:rsid w:val="79DAF084"/>
    <w:rsid w:val="7A84CD2E"/>
    <w:rsid w:val="7A92AB05"/>
    <w:rsid w:val="7AD30B97"/>
    <w:rsid w:val="7AF369F1"/>
    <w:rsid w:val="7B0C0F92"/>
    <w:rsid w:val="7B67BE18"/>
    <w:rsid w:val="7B77906B"/>
    <w:rsid w:val="7B8121C7"/>
    <w:rsid w:val="7BE0AA70"/>
    <w:rsid w:val="7BFD1CEC"/>
    <w:rsid w:val="7CF52D84"/>
    <w:rsid w:val="7D87361F"/>
    <w:rsid w:val="7E5F84BC"/>
    <w:rsid w:val="7E686B1F"/>
    <w:rsid w:val="7E80B85D"/>
    <w:rsid w:val="7E974EE6"/>
    <w:rsid w:val="7F161540"/>
    <w:rsid w:val="7F3A2405"/>
    <w:rsid w:val="7F97B6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DC3BB"/>
  <w15:chartTrackingRefBased/>
  <w15:docId w15:val="{C29A08BB-C67F-416B-B836-53656AFB9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94FB46D"/>
    <w:pPr>
      <w:spacing/>
      <w:ind w:left="720"/>
      <w:contextualSpacing/>
    </w:pPr>
  </w:style>
  <w:style w:type="paragraph" w:styleId="Default" w:customStyle="true">
    <w:uiPriority w:val="1"/>
    <w:name w:val="Default"/>
    <w:basedOn w:val="Normal"/>
    <w:rsid w:val="221A46BD"/>
    <w:rPr>
      <w:rFonts w:ascii="Arial" w:hAnsi="Arial" w:eastAsia="Calibri" w:cs="Arial" w:asciiTheme="minorAscii" w:hAnsiTheme="minorAscii" w:eastAsiaTheme="minorAscii" w:cstheme="minorBidi"/>
      <w:color w:val="000000" w:themeColor="text1" w:themeTint="FF" w:themeShade="FF"/>
      <w:sz w:val="24"/>
      <w:szCs w:val="24"/>
    </w:rPr>
    <w:pPr>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43e51bb8e3704a7c" /><Relationship Type="http://schemas.openxmlformats.org/officeDocument/2006/relationships/image" Target="/media/image.png" Id="Rfa2b34f1c7194e3c" /><Relationship Type="http://schemas.openxmlformats.org/officeDocument/2006/relationships/image" Target="/media/image2.png" Id="Rc8aa10265cc54d89" /><Relationship Type="http://schemas.openxmlformats.org/officeDocument/2006/relationships/image" Target="/media/image3.png" Id="Rb1d752afdb6543f7" /><Relationship Type="http://schemas.openxmlformats.org/officeDocument/2006/relationships/image" Target="/media/image4.png" Id="Rbc7fab0e343c4902" /><Relationship Type="http://schemas.openxmlformats.org/officeDocument/2006/relationships/image" Target="/media/image5.png" Id="R2b1fe736582f45d6" /><Relationship Type="http://schemas.openxmlformats.org/officeDocument/2006/relationships/image" Target="/media/image6.png" Id="Rd66d177338db45e5" /><Relationship Type="http://schemas.openxmlformats.org/officeDocument/2006/relationships/image" Target="/media/image7.png" Id="Rf735fc520a6448f2" /><Relationship Type="http://schemas.openxmlformats.org/officeDocument/2006/relationships/image" Target="/media/image8.png" Id="Rc60faa786c754167" /><Relationship Type="http://schemas.openxmlformats.org/officeDocument/2006/relationships/image" Target="/media/image9.png" Id="R8d34a2d515b34524" /><Relationship Type="http://schemas.openxmlformats.org/officeDocument/2006/relationships/image" Target="/media/imagea.png" Id="R8c3830eb06734d5a" /><Relationship Type="http://schemas.openxmlformats.org/officeDocument/2006/relationships/image" Target="/media/imageb.png" Id="Rec0c06a0c9f547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2761ec8-7198-4440-bea0-e9dd2af28b51}" enabled="1" method="Standard" siteId="{73e15cf5-5dbb-46af-a862-753916269d73}"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Marwen Alova</dc:creator>
  <keywords/>
  <dc:description/>
  <lastModifiedBy>Benjamin Woods</lastModifiedBy>
  <revision>3</revision>
  <dcterms:created xsi:type="dcterms:W3CDTF">2025-04-29T01:12:00.0000000Z</dcterms:created>
  <dcterms:modified xsi:type="dcterms:W3CDTF">2025-05-08T01:27:19.1470152Z</dcterms:modified>
</coreProperties>
</file>