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Live Performance Booking Agreement</w:t>
      </w:r>
    </w:p>
    <w:p>
      <w:pPr>
        <w:pStyle w:val="Subtitle"/>
      </w:pPr>
      <w:r>
        <w:t>Editable agreement template  |  Resource 52</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Venue and date: [SPECIFY]</w:t>
      </w:r>
    </w:p>
    <w:p>
      <w:r>
        <w:t>• Set length: [SPECIFY]</w:t>
      </w:r>
    </w:p>
    <w:p>
      <w:r>
        <w:t>• Guarantee: [SPECIFY]</w:t>
      </w:r>
    </w:p>
    <w:p>
      <w:r>
        <w:t>• Deposit: [SPECIFY]</w:t>
      </w:r>
    </w:p>
    <w:p>
      <w:r>
        <w:t>• Settlement: [SPECIFY]</w:t>
      </w:r>
    </w:p>
    <w:p>
      <w:r>
        <w:t>• Cancellation: [SPECIFY]</w:t>
      </w:r>
    </w:p>
    <w:p>
      <w:r>
        <w:t>• Recording: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