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86FB0E">
      <w:pPr>
        <w:numPr>
          <w:ilvl w:val="0"/>
          <w:numId w:val="1"/>
        </w:numPr>
        <w:rPr>
          <w:rFonts w:hint="eastAsia"/>
          <w:lang w:val="en-US" w:eastAsia="zh-CN"/>
        </w:rPr>
      </w:pPr>
      <w:r>
        <w:rPr>
          <w:rFonts w:hint="eastAsia"/>
          <w:lang w:val="en-US" w:eastAsia="zh-CN"/>
        </w:rPr>
        <w:t>Open IP modification software</w:t>
      </w:r>
    </w:p>
    <w:p w14:paraId="04A8B40F">
      <w:pPr>
        <w:numPr>
          <w:ilvl w:val="0"/>
          <w:numId w:val="0"/>
        </w:numPr>
      </w:pPr>
      <w:r>
        <w:drawing>
          <wp:inline distT="0" distB="0" distL="114300" distR="114300">
            <wp:extent cx="4189095" cy="2375535"/>
            <wp:effectExtent l="0" t="0" r="190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189095" cy="2375535"/>
                    </a:xfrm>
                    <a:prstGeom prst="rect">
                      <a:avLst/>
                    </a:prstGeom>
                    <a:noFill/>
                    <a:ln>
                      <a:noFill/>
                    </a:ln>
                  </pic:spPr>
                </pic:pic>
              </a:graphicData>
            </a:graphic>
          </wp:inline>
        </w:drawing>
      </w:r>
    </w:p>
    <w:p w14:paraId="21A2511C">
      <w:pPr>
        <w:numPr>
          <w:ilvl w:val="0"/>
          <w:numId w:val="1"/>
        </w:numPr>
        <w:ind w:left="0" w:leftChars="0" w:firstLine="0" w:firstLineChars="0"/>
        <w:rPr>
          <w:rFonts w:hint="eastAsia"/>
          <w:lang w:val="en-US" w:eastAsia="zh-CN"/>
        </w:rPr>
      </w:pPr>
      <w:r>
        <w:rPr>
          <w:rFonts w:hint="eastAsia"/>
          <w:lang w:val="en-US" w:eastAsia="zh-CN"/>
        </w:rPr>
        <w:t xml:space="preserve">Click </w:t>
      </w:r>
      <w:r>
        <w:rPr>
          <w:rFonts w:hint="default"/>
          <w:lang w:val="en-US" w:eastAsia="zh-CN"/>
        </w:rPr>
        <w:t>“</w:t>
      </w:r>
      <w:r>
        <w:rPr>
          <w:rFonts w:hint="eastAsia"/>
          <w:lang w:val="en-US" w:eastAsia="zh-CN"/>
        </w:rPr>
        <w:t>Search</w:t>
      </w:r>
      <w:r>
        <w:rPr>
          <w:rFonts w:hint="default"/>
          <w:lang w:val="en-US" w:eastAsia="zh-CN"/>
        </w:rPr>
        <w:t>”</w:t>
      </w:r>
    </w:p>
    <w:p w14:paraId="4534BBAF">
      <w:pPr>
        <w:numPr>
          <w:ilvl w:val="0"/>
          <w:numId w:val="0"/>
        </w:numPr>
        <w:ind w:leftChars="0"/>
      </w:pPr>
      <w:r>
        <w:drawing>
          <wp:inline distT="0" distB="0" distL="114300" distR="114300">
            <wp:extent cx="5271135" cy="3538855"/>
            <wp:effectExtent l="0" t="0" r="5715" b="44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5"/>
                    <a:stretch>
                      <a:fillRect/>
                    </a:stretch>
                  </pic:blipFill>
                  <pic:spPr>
                    <a:xfrm>
                      <a:off x="0" y="0"/>
                      <a:ext cx="5271135" cy="3538855"/>
                    </a:xfrm>
                    <a:prstGeom prst="rect">
                      <a:avLst/>
                    </a:prstGeom>
                    <a:noFill/>
                    <a:ln>
                      <a:noFill/>
                    </a:ln>
                  </pic:spPr>
                </pic:pic>
              </a:graphicData>
            </a:graphic>
          </wp:inline>
        </w:drawing>
      </w:r>
    </w:p>
    <w:p w14:paraId="5F1AC037">
      <w:pPr>
        <w:numPr>
          <w:ilvl w:val="0"/>
          <w:numId w:val="1"/>
        </w:numPr>
        <w:ind w:left="0" w:leftChars="0" w:firstLine="0" w:firstLineChars="0"/>
        <w:rPr>
          <w:rFonts w:hint="eastAsia"/>
          <w:lang w:val="en-US" w:eastAsia="zh-CN"/>
        </w:rPr>
      </w:pPr>
      <w:r>
        <w:rPr>
          <w:rFonts w:hint="eastAsia"/>
          <w:lang w:val="en-US" w:eastAsia="zh-CN"/>
        </w:rPr>
        <w:t>Double-click the searched device IP</w:t>
      </w:r>
    </w:p>
    <w:p w14:paraId="40696731">
      <w:pPr>
        <w:numPr>
          <w:ilvl w:val="0"/>
          <w:numId w:val="0"/>
        </w:numPr>
        <w:ind w:leftChars="0"/>
        <w:rPr>
          <w:rFonts w:hint="eastAsia" w:eastAsiaTheme="minorEastAsia"/>
          <w:lang w:eastAsia="zh-CN"/>
        </w:rPr>
      </w:pPr>
      <w:r>
        <w:rPr>
          <w:rFonts w:hint="eastAsia" w:eastAsiaTheme="minorEastAsia"/>
          <w:lang w:eastAsia="zh-CN"/>
        </w:rPr>
        <w:drawing>
          <wp:inline distT="0" distB="0" distL="114300" distR="114300">
            <wp:extent cx="5273040" cy="3555365"/>
            <wp:effectExtent l="0" t="0" r="3810" b="6985"/>
            <wp:docPr id="12" name="图片 12"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
                    <pic:cNvPicPr>
                      <a:picLocks noChangeAspect="1"/>
                    </pic:cNvPicPr>
                  </pic:nvPicPr>
                  <pic:blipFill>
                    <a:blip r:embed="rId6"/>
                    <a:stretch>
                      <a:fillRect/>
                    </a:stretch>
                  </pic:blipFill>
                  <pic:spPr>
                    <a:xfrm>
                      <a:off x="0" y="0"/>
                      <a:ext cx="5273040" cy="3555365"/>
                    </a:xfrm>
                    <a:prstGeom prst="rect">
                      <a:avLst/>
                    </a:prstGeom>
                  </pic:spPr>
                </pic:pic>
              </a:graphicData>
            </a:graphic>
          </wp:inline>
        </w:drawing>
      </w:r>
    </w:p>
    <w:p w14:paraId="6CADC392">
      <w:pPr>
        <w:numPr>
          <w:ilvl w:val="0"/>
          <w:numId w:val="1"/>
        </w:numPr>
        <w:ind w:left="0" w:leftChars="0" w:firstLine="0" w:firstLineChars="0"/>
        <w:rPr>
          <w:rFonts w:hint="eastAsia"/>
          <w:lang w:val="en-US" w:eastAsia="zh-CN"/>
        </w:rPr>
      </w:pPr>
      <w:r>
        <w:rPr>
          <w:rFonts w:hint="eastAsia"/>
          <w:lang w:val="en-US" w:eastAsia="zh-CN"/>
        </w:rPr>
        <w:t>Enter the username and password to enter the IP modification interface (username and password are both admin）</w:t>
      </w:r>
    </w:p>
    <w:p w14:paraId="61FC3136">
      <w:pPr>
        <w:numPr>
          <w:ilvl w:val="0"/>
          <w:numId w:val="0"/>
        </w:numPr>
        <w:ind w:leftChars="0"/>
      </w:pPr>
      <w:r>
        <w:drawing>
          <wp:inline distT="0" distB="0" distL="114300" distR="114300">
            <wp:extent cx="5270500" cy="3536315"/>
            <wp:effectExtent l="0" t="0" r="6350" b="6985"/>
            <wp:docPr id="10" name="图片 10"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
                    <pic:cNvPicPr>
                      <a:picLocks noChangeAspect="1"/>
                    </pic:cNvPicPr>
                  </pic:nvPicPr>
                  <pic:blipFill>
                    <a:blip r:embed="rId7"/>
                    <a:stretch>
                      <a:fillRect/>
                    </a:stretch>
                  </pic:blipFill>
                  <pic:spPr>
                    <a:xfrm>
                      <a:off x="0" y="0"/>
                      <a:ext cx="5270500" cy="3536315"/>
                    </a:xfrm>
                    <a:prstGeom prst="rect">
                      <a:avLst/>
                    </a:prstGeom>
                  </pic:spPr>
                </pic:pic>
              </a:graphicData>
            </a:graphic>
          </wp:inline>
        </w:drawing>
      </w:r>
      <w:r>
        <w:br w:type="textWrapping"/>
      </w:r>
    </w:p>
    <w:p w14:paraId="3F693196">
      <w:pPr>
        <w:numPr>
          <w:ilvl w:val="0"/>
          <w:numId w:val="0"/>
        </w:numPr>
        <w:ind w:leftChars="0"/>
        <w:rPr>
          <w:rFonts w:hint="default"/>
          <w:lang w:val="en-US" w:eastAsia="zh-CN"/>
        </w:rPr>
      </w:pPr>
      <w:r>
        <w:rPr>
          <w:rFonts w:hint="eastAsia"/>
          <w:lang w:val="en-US" w:eastAsia="zh-CN"/>
        </w:rPr>
        <w:t>5.Modify IP: IP: 192.168.0.250 Gateway: 192.168.0.1 Then click OK；</w:t>
      </w:r>
    </w:p>
    <w:p w14:paraId="3E1D61B2">
      <w:pPr>
        <w:numPr>
          <w:ilvl w:val="0"/>
          <w:numId w:val="0"/>
        </w:numPr>
        <w:ind w:leftChars="0"/>
      </w:pPr>
      <w:r>
        <w:drawing>
          <wp:inline distT="0" distB="0" distL="114300" distR="114300">
            <wp:extent cx="4820920" cy="3368675"/>
            <wp:effectExtent l="0" t="0" r="17780" b="317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8"/>
                    <a:stretch>
                      <a:fillRect/>
                    </a:stretch>
                  </pic:blipFill>
                  <pic:spPr>
                    <a:xfrm>
                      <a:off x="0" y="0"/>
                      <a:ext cx="4820920" cy="3368675"/>
                    </a:xfrm>
                    <a:prstGeom prst="rect">
                      <a:avLst/>
                    </a:prstGeom>
                    <a:noFill/>
                    <a:ln>
                      <a:noFill/>
                    </a:ln>
                  </pic:spPr>
                </pic:pic>
              </a:graphicData>
            </a:graphic>
          </wp:inline>
        </w:drawing>
      </w:r>
    </w:p>
    <w:p w14:paraId="5EF8110F">
      <w:pPr>
        <w:numPr>
          <w:ilvl w:val="0"/>
          <w:numId w:val="0"/>
        </w:numPr>
        <w:ind w:leftChars="0"/>
      </w:pPr>
    </w:p>
    <w:p w14:paraId="19AC4A34">
      <w:pPr>
        <w:numPr>
          <w:ilvl w:val="0"/>
          <w:numId w:val="0"/>
        </w:numPr>
        <w:ind w:leftChars="0"/>
        <w:rPr>
          <w:rFonts w:hint="default"/>
          <w:lang w:val="en-US" w:eastAsia="zh-CN"/>
        </w:rPr>
      </w:pPr>
      <w:r>
        <w:rPr>
          <w:rFonts w:hint="eastAsia"/>
          <w:lang w:val="en-US" w:eastAsia="zh-CN"/>
        </w:rPr>
        <w:t>6.Modify the port number: Change the local port to 27011 and click OK；</w:t>
      </w:r>
    </w:p>
    <w:p w14:paraId="09F38ADD">
      <w:pPr>
        <w:numPr>
          <w:ilvl w:val="0"/>
          <w:numId w:val="0"/>
        </w:numPr>
        <w:ind w:leftChars="0"/>
      </w:pPr>
      <w:r>
        <w:drawing>
          <wp:inline distT="0" distB="0" distL="114300" distR="114300">
            <wp:extent cx="5271770" cy="3573780"/>
            <wp:effectExtent l="0" t="0" r="5080" b="762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9"/>
                    <a:stretch>
                      <a:fillRect/>
                    </a:stretch>
                  </pic:blipFill>
                  <pic:spPr>
                    <a:xfrm>
                      <a:off x="0" y="0"/>
                      <a:ext cx="5271770" cy="3573780"/>
                    </a:xfrm>
                    <a:prstGeom prst="rect">
                      <a:avLst/>
                    </a:prstGeom>
                    <a:noFill/>
                    <a:ln>
                      <a:noFill/>
                    </a:ln>
                  </pic:spPr>
                </pic:pic>
              </a:graphicData>
            </a:graphic>
          </wp:inline>
        </w:drawing>
      </w:r>
    </w:p>
    <w:p w14:paraId="0A7FE0FF">
      <w:pPr>
        <w:numPr>
          <w:ilvl w:val="0"/>
          <w:numId w:val="0"/>
        </w:numPr>
        <w:ind w:leftChars="0"/>
        <w:rPr>
          <w:rFonts w:hint="eastAsia"/>
          <w:lang w:val="en-US" w:eastAsia="zh-CN"/>
        </w:rPr>
      </w:pPr>
      <w:r>
        <w:rPr>
          <w:rFonts w:hint="eastAsia"/>
          <w:lang w:val="en-US" w:eastAsia="zh-CN"/>
        </w:rPr>
        <w:t>Note 1) The IP address modified in steps 5 and 6 needs to be in the same network segment as the computer IP address (e.g. if the computer IP address is 192.168.1.100, the device IP address needs to be modified to the format of 192.168.1.XXX)</w:t>
      </w:r>
    </w:p>
    <w:p w14:paraId="029582DD">
      <w:pPr>
        <w:numPr>
          <w:ilvl w:val="0"/>
          <w:numId w:val="0"/>
        </w:numPr>
        <w:ind w:leftChars="0"/>
        <w:rPr>
          <w:rFonts w:hint="eastAsia"/>
          <w:lang w:val="en-US" w:eastAsia="zh-CN"/>
        </w:rPr>
      </w:pPr>
      <w:r>
        <w:rPr>
          <w:rFonts w:hint="eastAsia"/>
          <w:lang w:val="en-US" w:eastAsia="zh-CN"/>
        </w:rPr>
        <w:t>Note 2) The IP address and port number modified in steps 5 and 6 are required when connecting to the device using the host computer software, as shown below</w:t>
      </w:r>
    </w:p>
    <w:p w14:paraId="5BFB34DA">
      <w:pPr>
        <w:numPr>
          <w:ilvl w:val="0"/>
          <w:numId w:val="0"/>
        </w:numPr>
        <w:ind w:leftChars="0"/>
        <w:rPr>
          <w:rFonts w:hint="default"/>
          <w:lang w:val="en-US" w:eastAsia="zh-CN"/>
        </w:rPr>
      </w:pPr>
      <w:r>
        <w:drawing>
          <wp:inline distT="0" distB="0" distL="114300" distR="114300">
            <wp:extent cx="5274310" cy="3643630"/>
            <wp:effectExtent l="0" t="0" r="2540" b="1397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0"/>
                    <a:stretch>
                      <a:fillRect/>
                    </a:stretch>
                  </pic:blipFill>
                  <pic:spPr>
                    <a:xfrm>
                      <a:off x="0" y="0"/>
                      <a:ext cx="5274310" cy="3643630"/>
                    </a:xfrm>
                    <a:prstGeom prst="rect">
                      <a:avLst/>
                    </a:prstGeom>
                    <a:noFill/>
                    <a:ln>
                      <a:noFill/>
                    </a:ln>
                  </pic:spPr>
                </pic:pic>
              </a:graphicData>
            </a:graphic>
          </wp:inline>
        </w:drawing>
      </w:r>
    </w:p>
    <w:p w14:paraId="0AAA89F3">
      <w:pPr>
        <w:numPr>
          <w:ilvl w:val="0"/>
          <w:numId w:val="0"/>
        </w:numPr>
        <w:ind w:leftChars="0"/>
        <w:rPr>
          <w:rFonts w:hint="default"/>
          <w:lang w:val="en-US" w:eastAsia="zh-CN"/>
        </w:rPr>
      </w:pPr>
    </w:p>
    <w:p w14:paraId="55E1FC96">
      <w:pPr>
        <w:numPr>
          <w:ilvl w:val="0"/>
          <w:numId w:val="0"/>
        </w:numPr>
        <w:ind w:leftChars="0"/>
        <w:rPr>
          <w:rFonts w:hint="eastAsia" w:eastAsiaTheme="minorEastAsia"/>
          <w:lang w:val="en-US" w:eastAsia="zh-CN"/>
        </w:rPr>
      </w:pPr>
    </w:p>
    <w:p w14:paraId="48F581FD">
      <w:pPr>
        <w:numPr>
          <w:ilvl w:val="0"/>
          <w:numId w:val="0"/>
        </w:numPr>
        <w:ind w:leftChars="0"/>
        <w:rPr>
          <w:rFonts w:hint="eastAsia" w:eastAsiaTheme="minorEastAsia"/>
          <w:lang w:val="en-US" w:eastAsia="zh-CN"/>
        </w:rPr>
      </w:pPr>
    </w:p>
    <w:p w14:paraId="13F536CD">
      <w:pPr>
        <w:numPr>
          <w:ilvl w:val="0"/>
          <w:numId w:val="2"/>
        </w:numPr>
        <w:ind w:leftChars="0"/>
        <w:rPr>
          <w:rFonts w:hint="eastAsia"/>
          <w:lang w:val="en-US" w:eastAsia="zh-CN"/>
        </w:rPr>
      </w:pPr>
      <w:r>
        <w:rPr>
          <w:rFonts w:hint="eastAsia"/>
          <w:lang w:val="en-US" w:eastAsia="zh-CN"/>
        </w:rPr>
        <w:t>After modifying the IP address and port number, you need to save the parameters and restart to make them effective.</w:t>
      </w:r>
    </w:p>
    <w:p w14:paraId="29106807">
      <w:pPr>
        <w:numPr>
          <w:ilvl w:val="0"/>
          <w:numId w:val="0"/>
        </w:numPr>
      </w:pPr>
      <w:r>
        <w:drawing>
          <wp:inline distT="0" distB="0" distL="114300" distR="114300">
            <wp:extent cx="5271135" cy="3518535"/>
            <wp:effectExtent l="0" t="0" r="5715" b="571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1"/>
                    <a:stretch>
                      <a:fillRect/>
                    </a:stretch>
                  </pic:blipFill>
                  <pic:spPr>
                    <a:xfrm>
                      <a:off x="0" y="0"/>
                      <a:ext cx="5271135" cy="3518535"/>
                    </a:xfrm>
                    <a:prstGeom prst="rect">
                      <a:avLst/>
                    </a:prstGeom>
                    <a:noFill/>
                    <a:ln>
                      <a:noFill/>
                    </a:ln>
                  </pic:spPr>
                </pic:pic>
              </a:graphicData>
            </a:graphic>
          </wp:inline>
        </w:drawing>
      </w:r>
    </w:p>
    <w:p w14:paraId="2C79488A">
      <w:pPr>
        <w:numPr>
          <w:ilvl w:val="0"/>
          <w:numId w:val="2"/>
        </w:numPr>
        <w:ind w:left="0" w:leftChars="0" w:firstLine="0" w:firstLineChars="0"/>
        <w:rPr>
          <w:rFonts w:hint="eastAsia"/>
          <w:lang w:val="en-US" w:eastAsia="zh-CN"/>
        </w:rPr>
      </w:pPr>
      <w:r>
        <w:rPr>
          <w:rFonts w:hint="eastAsia"/>
          <w:lang w:val="en-US" w:eastAsia="zh-CN"/>
        </w:rPr>
        <w:t>Check whether the IP modification is correct: Repeat the second step to search for the device and check whether the IP address of the searched device is the modified IP address. If not, follow the process again.；</w:t>
      </w:r>
    </w:p>
    <w:p w14:paraId="294C93FB">
      <w:pPr>
        <w:numPr>
          <w:ilvl w:val="0"/>
          <w:numId w:val="0"/>
        </w:numPr>
        <w:ind w:leftChars="0"/>
        <w:rPr>
          <w:rFonts w:hint="default"/>
          <w:lang w:val="en-US" w:eastAsia="zh-CN"/>
        </w:rPr>
      </w:pPr>
    </w:p>
    <w:p w14:paraId="760DC8C2">
      <w:pPr>
        <w:numPr>
          <w:ilvl w:val="0"/>
          <w:numId w:val="0"/>
        </w:numPr>
        <w:ind w:leftChars="0"/>
        <w:rPr>
          <w:rFonts w:hint="default"/>
          <w:lang w:val="en-US" w:eastAsia="zh-CN"/>
        </w:rPr>
      </w:pPr>
    </w:p>
    <w:p w14:paraId="7B78DEE5">
      <w:pPr>
        <w:numPr>
          <w:ilvl w:val="0"/>
          <w:numId w:val="0"/>
        </w:numPr>
        <w:ind w:leftChars="0"/>
        <w:rPr>
          <w:rFonts w:hint="default"/>
          <w:lang w:val="en-US" w:eastAsia="zh-CN"/>
        </w:rPr>
      </w:pPr>
    </w:p>
    <w:p w14:paraId="59930E94">
      <w:pPr>
        <w:numPr>
          <w:ilvl w:val="0"/>
          <w:numId w:val="0"/>
        </w:numPr>
        <w:ind w:leftChars="0"/>
        <w:rPr>
          <w:rFonts w:hint="default"/>
          <w:lang w:val="en-US" w:eastAsia="zh-CN"/>
        </w:rPr>
      </w:pPr>
    </w:p>
    <w:p w14:paraId="22A7FDFA">
      <w:pPr>
        <w:numPr>
          <w:ilvl w:val="0"/>
          <w:numId w:val="3"/>
        </w:numPr>
        <w:tabs>
          <w:tab w:val="clear" w:pos="312"/>
        </w:tabs>
        <w:ind w:leftChars="0"/>
        <w:rPr>
          <w:rFonts w:hint="default"/>
          <w:b/>
          <w:bCs/>
          <w:lang w:eastAsia="zh-CN"/>
        </w:rPr>
      </w:pPr>
      <w:r>
        <w:rPr>
          <w:rFonts w:hint="default"/>
          <w:b/>
          <w:bCs/>
          <w:lang w:eastAsia="zh-CN"/>
        </w:rPr>
        <w:t>How to send data to a remote server？</w:t>
      </w:r>
    </w:p>
    <w:p w14:paraId="780BDCA2">
      <w:pPr>
        <w:numPr>
          <w:ilvl w:val="0"/>
          <w:numId w:val="0"/>
        </w:numPr>
        <w:rPr>
          <w:rFonts w:hint="default"/>
          <w:b/>
          <w:bCs/>
          <w:lang w:val="en-US" w:eastAsia="zh-CN"/>
        </w:rPr>
      </w:pPr>
      <w:r>
        <w:rPr>
          <w:rFonts w:hint="default"/>
          <w:b/>
          <w:bCs/>
          <w:lang w:eastAsia="zh-CN"/>
        </w:rPr>
        <w:t xml:space="preserve"> As shown below: 1. Set the working mode to Both, the active connection method to Auto Start; fill in the server for the remote host and port</w:t>
      </w:r>
      <w:r>
        <w:rPr>
          <w:rFonts w:hint="eastAsia"/>
          <w:b/>
          <w:bCs/>
          <w:lang w:val="en-US" w:eastAsia="zh-CN"/>
        </w:rPr>
        <w:t>.</w:t>
      </w:r>
    </w:p>
    <w:p w14:paraId="6E2BC3CD">
      <w:pPr>
        <w:numPr>
          <w:ilvl w:val="0"/>
          <w:numId w:val="0"/>
        </w:numPr>
        <w:rPr>
          <w:rFonts w:hint="default"/>
          <w:lang w:eastAsia="zh-CN"/>
        </w:rPr>
      </w:pPr>
      <w:r>
        <w:drawing>
          <wp:inline distT="0" distB="0" distL="114300" distR="114300">
            <wp:extent cx="5274310" cy="3531235"/>
            <wp:effectExtent l="0" t="0" r="2540" b="1206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2"/>
                    <a:stretch>
                      <a:fillRect/>
                    </a:stretch>
                  </pic:blipFill>
                  <pic:spPr>
                    <a:xfrm>
                      <a:off x="0" y="0"/>
                      <a:ext cx="5274310" cy="3531235"/>
                    </a:xfrm>
                    <a:prstGeom prst="rect">
                      <a:avLst/>
                    </a:prstGeom>
                    <a:noFill/>
                    <a:ln>
                      <a:noFill/>
                    </a:ln>
                  </pic:spPr>
                </pic:pic>
              </a:graphicData>
            </a:graphic>
          </wp:inline>
        </w:drawing>
      </w:r>
    </w:p>
    <w:p w14:paraId="45249FDA">
      <w:pPr>
        <w:numPr>
          <w:ilvl w:val="0"/>
          <w:numId w:val="4"/>
        </w:numPr>
        <w:rPr>
          <w:rFonts w:hint="default"/>
          <w:lang w:eastAsia="zh-CN"/>
          <w:woUserID w:val="1"/>
        </w:rPr>
      </w:pPr>
      <w:r>
        <w:rPr>
          <w:rFonts w:hint="default"/>
          <w:lang w:eastAsia="zh-CN"/>
          <w:woUserID w:val="1"/>
        </w:rPr>
        <w:t>How to change the baud rate？</w:t>
      </w:r>
    </w:p>
    <w:p w14:paraId="53521B5C">
      <w:pPr>
        <w:numPr>
          <w:ilvl w:val="0"/>
          <w:numId w:val="0"/>
        </w:numPr>
        <w:rPr>
          <w:rFonts w:hint="default"/>
          <w:lang w:eastAsia="zh-CN"/>
          <w:woUserID w:val="1"/>
        </w:rPr>
      </w:pPr>
      <w:r>
        <w:rPr>
          <w:rFonts w:hint="default"/>
          <w:lang w:eastAsia="zh-CN"/>
          <w:woUserID w:val="1"/>
        </w:rPr>
        <w:t>As shown in the figure below, after the modification is completed, you need to save the parameters and restart to take effect</w:t>
      </w:r>
      <w:bookmarkStart w:id="0" w:name="_GoBack"/>
      <w:bookmarkEnd w:id="0"/>
    </w:p>
    <w:p w14:paraId="6CE6A03B">
      <w:pPr>
        <w:numPr>
          <w:ilvl w:val="0"/>
          <w:numId w:val="0"/>
        </w:numPr>
        <w:rPr>
          <w:rFonts w:hint="default"/>
          <w:lang w:eastAsia="zh-CN"/>
          <w:woUserID w:val="1"/>
        </w:rPr>
      </w:pPr>
      <w:r>
        <w:drawing>
          <wp:inline distT="0" distB="0" distL="114300" distR="114300">
            <wp:extent cx="5268595" cy="3536315"/>
            <wp:effectExtent l="0" t="0" r="8255" b="698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3"/>
                    <a:stretch>
                      <a:fillRect/>
                    </a:stretch>
                  </pic:blipFill>
                  <pic:spPr>
                    <a:xfrm>
                      <a:off x="0" y="0"/>
                      <a:ext cx="5268595" cy="353631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7F1388"/>
    <w:multiLevelType w:val="singleLevel"/>
    <w:tmpl w:val="BF7F1388"/>
    <w:lvl w:ilvl="0" w:tentative="0">
      <w:start w:val="1"/>
      <w:numFmt w:val="chineseCounting"/>
      <w:lvlText w:val="%1."/>
      <w:lvlJc w:val="left"/>
      <w:pPr>
        <w:tabs>
          <w:tab w:val="left" w:pos="312"/>
        </w:tabs>
      </w:pPr>
      <w:rPr>
        <w:rFonts w:hint="eastAsia"/>
      </w:rPr>
    </w:lvl>
  </w:abstractNum>
  <w:abstractNum w:abstractNumId="1">
    <w:nsid w:val="08E27C15"/>
    <w:multiLevelType w:val="singleLevel"/>
    <w:tmpl w:val="08E27C15"/>
    <w:lvl w:ilvl="0" w:tentative="0">
      <w:start w:val="1"/>
      <w:numFmt w:val="decimal"/>
      <w:lvlText w:val="%1."/>
      <w:lvlJc w:val="left"/>
      <w:pPr>
        <w:tabs>
          <w:tab w:val="left" w:pos="312"/>
        </w:tabs>
      </w:pPr>
    </w:lvl>
  </w:abstractNum>
  <w:abstractNum w:abstractNumId="2">
    <w:nsid w:val="2FFFB462"/>
    <w:multiLevelType w:val="singleLevel"/>
    <w:tmpl w:val="2FFFB462"/>
    <w:lvl w:ilvl="0" w:tentative="0">
      <w:start w:val="2"/>
      <w:numFmt w:val="chineseCounting"/>
      <w:suff w:val="nothing"/>
      <w:lvlText w:val="%1、"/>
      <w:lvlJc w:val="left"/>
      <w:rPr>
        <w:rFonts w:hint="eastAsia"/>
      </w:rPr>
    </w:lvl>
  </w:abstractNum>
  <w:abstractNum w:abstractNumId="3">
    <w:nsid w:val="6B047BB0"/>
    <w:multiLevelType w:val="singleLevel"/>
    <w:tmpl w:val="6B047BB0"/>
    <w:lvl w:ilvl="0" w:tentative="0">
      <w:start w:val="7"/>
      <w:numFmt w:val="decimal"/>
      <w:lvlText w:val="%1."/>
      <w:lvlJc w:val="left"/>
      <w:pPr>
        <w:tabs>
          <w:tab w:val="left" w:pos="312"/>
        </w:tabs>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3"/>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JiMjJkZWFjMjJlNGJhZjA0MWVjZjc2ODhlNzQ4YTkifQ=="/>
  </w:docVars>
  <w:rsids>
    <w:rsidRoot w:val="00000000"/>
    <w:rsid w:val="008C28FB"/>
    <w:rsid w:val="063578F3"/>
    <w:rsid w:val="0ADF2F5F"/>
    <w:rsid w:val="118045F5"/>
    <w:rsid w:val="124C41C7"/>
    <w:rsid w:val="1EAA5D14"/>
    <w:rsid w:val="22615AEA"/>
    <w:rsid w:val="233F6C47"/>
    <w:rsid w:val="295B52D4"/>
    <w:rsid w:val="2CD47701"/>
    <w:rsid w:val="363A704B"/>
    <w:rsid w:val="36E25286"/>
    <w:rsid w:val="3C867DB4"/>
    <w:rsid w:val="3D5C0AD8"/>
    <w:rsid w:val="483B65A4"/>
    <w:rsid w:val="4DFB1E29"/>
    <w:rsid w:val="51B11E13"/>
    <w:rsid w:val="526C21E1"/>
    <w:rsid w:val="53312D58"/>
    <w:rsid w:val="546F4CB5"/>
    <w:rsid w:val="6D0E5786"/>
    <w:rsid w:val="75A077A0"/>
    <w:rsid w:val="767DD5E2"/>
    <w:rsid w:val="7A45733F"/>
    <w:rsid w:val="F5FBB1A7"/>
    <w:rsid w:val="FFDC434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6</Pages>
  <Words>342</Words>
  <Characters>424</Characters>
  <Lines>0</Lines>
  <Paragraphs>0</Paragraphs>
  <TotalTime>28</TotalTime>
  <ScaleCrop>false</ScaleCrop>
  <LinksUpToDate>false</LinksUpToDate>
  <CharactersWithSpaces>429</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2023-08-09T02:48:00Z</dcterms:created>
  <dc:creator>chafon2</dc:creator>
  <cp:lastModifiedBy>林泽佳</cp:lastModifiedBy>
  <dcterms:modified xsi:type="dcterms:W3CDTF">2024-11-08T10:34:27Z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C12E5C68F51C44E48868A774B2AD6381_13</vt:lpwstr>
  </property>
</Properties>
</file>