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BA9C3" w14:textId="77777777" w:rsidR="00C67265" w:rsidRPr="00ED4553" w:rsidRDefault="00C67265" w:rsidP="00C67265">
      <w:pPr>
        <w:spacing w:line="360" w:lineRule="auto"/>
        <w:ind w:right="-2"/>
        <w:jc w:val="center"/>
        <w:rPr>
          <w:rFonts w:ascii="Times New Roman" w:hAnsi="Times New Roman" w:cs="Times New Roman"/>
          <w:b/>
          <w:color w:val="000000" w:themeColor="text1"/>
          <w:sz w:val="32"/>
          <w:szCs w:val="32"/>
        </w:rPr>
      </w:pPr>
      <w:r w:rsidRPr="00ED4553">
        <w:rPr>
          <w:rFonts w:ascii="Times New Roman" w:hAnsi="Times New Roman" w:cs="Times New Roman"/>
          <w:b/>
          <w:color w:val="000000" w:themeColor="text1"/>
          <w:sz w:val="32"/>
          <w:szCs w:val="32"/>
        </w:rPr>
        <w:t xml:space="preserve">UNIVERSIDAD NACIONAL </w:t>
      </w:r>
    </w:p>
    <w:p w14:paraId="55FC5DC1" w14:textId="77777777" w:rsidR="00C67265" w:rsidRPr="00ED4553" w:rsidRDefault="00C67265" w:rsidP="00C67265">
      <w:pPr>
        <w:spacing w:line="360" w:lineRule="auto"/>
        <w:ind w:right="-2"/>
        <w:jc w:val="center"/>
        <w:rPr>
          <w:rFonts w:ascii="Times New Roman" w:hAnsi="Times New Roman" w:cs="Times New Roman"/>
          <w:b/>
          <w:color w:val="000000" w:themeColor="text1"/>
          <w:sz w:val="32"/>
          <w:szCs w:val="32"/>
        </w:rPr>
      </w:pPr>
      <w:r w:rsidRPr="00ED4553">
        <w:rPr>
          <w:rFonts w:ascii="Times New Roman" w:hAnsi="Times New Roman" w:cs="Times New Roman"/>
          <w:b/>
          <w:color w:val="000000" w:themeColor="text1"/>
          <w:sz w:val="32"/>
          <w:szCs w:val="32"/>
        </w:rPr>
        <w:t>TORIBIO RODRÍGUEZ DE MENDOZA DE AMAZONAS</w:t>
      </w:r>
    </w:p>
    <w:p w14:paraId="4DA58CA1" w14:textId="77777777" w:rsidR="00C67265" w:rsidRPr="008E2753" w:rsidRDefault="00C67265" w:rsidP="00C67265">
      <w:pPr>
        <w:spacing w:line="360" w:lineRule="auto"/>
        <w:ind w:right="-2"/>
        <w:jc w:val="center"/>
        <w:rPr>
          <w:rFonts w:ascii="Times New Roman" w:hAnsi="Times New Roman" w:cs="Times New Roman"/>
          <w:b/>
          <w:color w:val="000000" w:themeColor="text1"/>
          <w:sz w:val="24"/>
          <w:szCs w:val="24"/>
        </w:rPr>
      </w:pPr>
      <w:r w:rsidRPr="008E2753">
        <w:rPr>
          <w:rFonts w:ascii="Times New Roman" w:hAnsi="Times New Roman" w:cs="Times New Roman"/>
          <w:b/>
          <w:noProof/>
          <w:color w:val="000000" w:themeColor="text1"/>
          <w:sz w:val="24"/>
          <w:szCs w:val="24"/>
          <w:lang w:eastAsia="es-PE"/>
        </w:rPr>
        <w:drawing>
          <wp:inline distT="0" distB="0" distL="0" distR="0" wp14:anchorId="0AF3BBC5" wp14:editId="437736CE">
            <wp:extent cx="1495425" cy="1524000"/>
            <wp:effectExtent l="0" t="0" r="9525" b="0"/>
            <wp:docPr id="6" name="Imagen 6" descr="D:\X\ose.jpg"/>
            <wp:cNvGraphicFramePr/>
            <a:graphic xmlns:a="http://schemas.openxmlformats.org/drawingml/2006/main">
              <a:graphicData uri="http://schemas.openxmlformats.org/drawingml/2006/picture">
                <pic:pic xmlns:pic="http://schemas.openxmlformats.org/drawingml/2006/picture">
                  <pic:nvPicPr>
                    <pic:cNvPr id="2" name="Imagen 2" descr="D:\X\ose.jpg"/>
                    <pic:cNvPicPr/>
                  </pic:nvPicPr>
                  <pic:blipFill rotWithShape="1">
                    <a:blip r:embed="rId8" cstate="print">
                      <a:extLst>
                        <a:ext uri="{28A0092B-C50C-407E-A947-70E740481C1C}">
                          <a14:useLocalDpi xmlns:a14="http://schemas.microsoft.com/office/drawing/2010/main" val="0"/>
                        </a:ext>
                      </a:extLst>
                    </a:blip>
                    <a:srcRect l="4116" t="10001" r="72640" b="8323"/>
                    <a:stretch/>
                  </pic:blipFill>
                  <pic:spPr bwMode="auto">
                    <a:xfrm>
                      <a:off x="0" y="0"/>
                      <a:ext cx="1498600" cy="1520190"/>
                    </a:xfrm>
                    <a:prstGeom prst="ellipse">
                      <a:avLst/>
                    </a:prstGeom>
                    <a:noFill/>
                    <a:ln>
                      <a:noFill/>
                    </a:ln>
                    <a:extLst>
                      <a:ext uri="{53640926-AAD7-44D8-BBD7-CCE9431645EC}">
                        <a14:shadowObscured xmlns:a14="http://schemas.microsoft.com/office/drawing/2010/main"/>
                      </a:ext>
                    </a:extLst>
                  </pic:spPr>
                </pic:pic>
              </a:graphicData>
            </a:graphic>
          </wp:inline>
        </w:drawing>
      </w:r>
    </w:p>
    <w:p w14:paraId="6310DC52" w14:textId="77777777" w:rsidR="00C67265" w:rsidRPr="00ED4553" w:rsidRDefault="00C67265" w:rsidP="00C67265">
      <w:pPr>
        <w:spacing w:line="360" w:lineRule="auto"/>
        <w:ind w:right="-2"/>
        <w:jc w:val="center"/>
        <w:rPr>
          <w:rFonts w:ascii="Times New Roman" w:hAnsi="Times New Roman" w:cs="Times New Roman"/>
          <w:b/>
          <w:color w:val="000000" w:themeColor="text1"/>
          <w:sz w:val="28"/>
          <w:szCs w:val="28"/>
        </w:rPr>
      </w:pPr>
      <w:r w:rsidRPr="00ED4553">
        <w:rPr>
          <w:rFonts w:ascii="Times New Roman" w:hAnsi="Times New Roman" w:cs="Times New Roman"/>
          <w:b/>
          <w:color w:val="000000" w:themeColor="text1"/>
          <w:sz w:val="28"/>
          <w:szCs w:val="28"/>
        </w:rPr>
        <w:t>FACULTAD DE INGENIERÍA Y CIENCIAS AGRARIAS</w:t>
      </w:r>
    </w:p>
    <w:p w14:paraId="18E11BD8" w14:textId="77777777" w:rsidR="00C67265" w:rsidRPr="00ED4553" w:rsidRDefault="00C67265" w:rsidP="00C67265">
      <w:pPr>
        <w:tabs>
          <w:tab w:val="left" w:pos="284"/>
          <w:tab w:val="left" w:pos="426"/>
        </w:tabs>
        <w:spacing w:line="360" w:lineRule="auto"/>
        <w:ind w:right="-2"/>
        <w:jc w:val="center"/>
        <w:rPr>
          <w:rFonts w:ascii="Times New Roman" w:hAnsi="Times New Roman" w:cs="Times New Roman"/>
          <w:b/>
          <w:color w:val="000000" w:themeColor="text1"/>
          <w:sz w:val="28"/>
          <w:szCs w:val="28"/>
        </w:rPr>
      </w:pPr>
      <w:r w:rsidRPr="00ED4553">
        <w:rPr>
          <w:rFonts w:ascii="Times New Roman" w:hAnsi="Times New Roman" w:cs="Times New Roman"/>
          <w:b/>
          <w:color w:val="000000" w:themeColor="text1"/>
          <w:sz w:val="28"/>
          <w:szCs w:val="28"/>
        </w:rPr>
        <w:t>ESCUELA PROFESIONAL DE INGENIERÍA AGRÓNOMA</w:t>
      </w:r>
    </w:p>
    <w:p w14:paraId="0EF5F015" w14:textId="77777777" w:rsidR="00C67265" w:rsidRPr="00ED36A1" w:rsidRDefault="00C67265" w:rsidP="00C67265">
      <w:pPr>
        <w:pStyle w:val="Salud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 xml:space="preserve">PROYECTO DE TESIS PARA OBTENER EL TÍTULO PROFESIONAL DE </w:t>
      </w:r>
    </w:p>
    <w:p w14:paraId="2E1262CC" w14:textId="1C2BC0F2" w:rsidR="00C67265" w:rsidRPr="00D41773" w:rsidRDefault="00C67265" w:rsidP="00D41773">
      <w:pPr>
        <w:pStyle w:val="Lneadeasunto"/>
        <w:spacing w:line="360" w:lineRule="auto"/>
        <w:jc w:val="center"/>
        <w:rPr>
          <w:rFonts w:ascii="Times New Roman" w:hAnsi="Times New Roman" w:cs="Times New Roman"/>
          <w:b/>
          <w:sz w:val="28"/>
          <w:szCs w:val="28"/>
        </w:rPr>
      </w:pPr>
      <w:r w:rsidRPr="00ED36A1">
        <w:rPr>
          <w:rFonts w:ascii="Times New Roman" w:hAnsi="Times New Roman" w:cs="Times New Roman"/>
          <w:b/>
          <w:sz w:val="28"/>
          <w:szCs w:val="28"/>
        </w:rPr>
        <w:t>INGENIERO AGRÓNOMO</w:t>
      </w:r>
    </w:p>
    <w:p w14:paraId="46BC42CE" w14:textId="1CCD555A" w:rsidR="00C67265" w:rsidRPr="00D41773" w:rsidRDefault="00D41773" w:rsidP="00D41773">
      <w:pPr>
        <w:jc w:val="center"/>
        <w:rPr>
          <w:rFonts w:ascii="Times New Roman" w:hAnsi="Times New Roman" w:cs="Times New Roman"/>
          <w:b/>
          <w:sz w:val="36"/>
          <w:szCs w:val="24"/>
        </w:rPr>
      </w:pPr>
      <w:r w:rsidRPr="00D41773">
        <w:rPr>
          <w:rFonts w:ascii="Times New Roman" w:hAnsi="Times New Roman" w:cs="Times New Roman"/>
          <w:b/>
          <w:sz w:val="32"/>
        </w:rPr>
        <w:t xml:space="preserve">CONTROL BIOLÓGICO DE </w:t>
      </w:r>
      <w:proofErr w:type="spellStart"/>
      <w:r w:rsidRPr="00D41773">
        <w:rPr>
          <w:rStyle w:val="nfasis"/>
          <w:rFonts w:ascii="Times New Roman" w:hAnsi="Times New Roman" w:cs="Times New Roman"/>
          <w:sz w:val="32"/>
        </w:rPr>
        <w:t>Phytophthora</w:t>
      </w:r>
      <w:proofErr w:type="spellEnd"/>
      <w:r w:rsidRPr="00D41773">
        <w:rPr>
          <w:rStyle w:val="nfasis"/>
          <w:rFonts w:ascii="Times New Roman" w:hAnsi="Times New Roman" w:cs="Times New Roman"/>
          <w:sz w:val="32"/>
        </w:rPr>
        <w:t xml:space="preserve"> </w:t>
      </w:r>
      <w:proofErr w:type="spellStart"/>
      <w:r w:rsidRPr="00D41773">
        <w:rPr>
          <w:rStyle w:val="nfasis"/>
          <w:rFonts w:ascii="Times New Roman" w:hAnsi="Times New Roman" w:cs="Times New Roman"/>
          <w:sz w:val="32"/>
        </w:rPr>
        <w:t>infestans</w:t>
      </w:r>
      <w:proofErr w:type="spellEnd"/>
      <w:r w:rsidRPr="00D41773">
        <w:rPr>
          <w:rFonts w:ascii="Times New Roman" w:hAnsi="Times New Roman" w:cs="Times New Roman"/>
          <w:b/>
          <w:sz w:val="32"/>
        </w:rPr>
        <w:t xml:space="preserve"> EN EL CULTIVO DE </w:t>
      </w:r>
      <w:proofErr w:type="spellStart"/>
      <w:r w:rsidRPr="00D41773">
        <w:rPr>
          <w:rStyle w:val="nfasis"/>
          <w:rFonts w:ascii="Times New Roman" w:hAnsi="Times New Roman" w:cs="Times New Roman"/>
          <w:sz w:val="32"/>
        </w:rPr>
        <w:t>Solanum</w:t>
      </w:r>
      <w:proofErr w:type="spellEnd"/>
      <w:r w:rsidRPr="00D41773">
        <w:rPr>
          <w:rStyle w:val="nfasis"/>
          <w:rFonts w:ascii="Times New Roman" w:hAnsi="Times New Roman" w:cs="Times New Roman"/>
          <w:sz w:val="32"/>
        </w:rPr>
        <w:t xml:space="preserve"> </w:t>
      </w:r>
      <w:proofErr w:type="spellStart"/>
      <w:r w:rsidRPr="00D41773">
        <w:rPr>
          <w:rStyle w:val="nfasis"/>
          <w:rFonts w:ascii="Times New Roman" w:hAnsi="Times New Roman" w:cs="Times New Roman"/>
          <w:sz w:val="32"/>
        </w:rPr>
        <w:t>tuberosum</w:t>
      </w:r>
      <w:proofErr w:type="spellEnd"/>
      <w:r w:rsidRPr="00D41773">
        <w:rPr>
          <w:rFonts w:ascii="Times New Roman" w:hAnsi="Times New Roman" w:cs="Times New Roman"/>
          <w:b/>
          <w:sz w:val="32"/>
        </w:rPr>
        <w:t xml:space="preserve"> MEDIANTE MICROORGANISMOS ANTAGONISTAS EN LA PROVINCIA DE LUYA, REGIÓN AMAZONAS</w:t>
      </w:r>
    </w:p>
    <w:p w14:paraId="3F5BB825" w14:textId="77777777" w:rsidR="00C67265" w:rsidRPr="008E2753" w:rsidRDefault="00C67265" w:rsidP="00C67265">
      <w:pPr>
        <w:jc w:val="center"/>
        <w:rPr>
          <w:rFonts w:ascii="Times New Roman" w:hAnsi="Times New Roman" w:cs="Times New Roman"/>
          <w:sz w:val="24"/>
          <w:szCs w:val="24"/>
        </w:rPr>
      </w:pPr>
    </w:p>
    <w:p w14:paraId="5CD9F604" w14:textId="741B6E90" w:rsidR="00741353" w:rsidRPr="008E2753" w:rsidRDefault="00C67265" w:rsidP="00741353">
      <w:pPr>
        <w:tabs>
          <w:tab w:val="left" w:pos="284"/>
        </w:tabs>
        <w:spacing w:before="100" w:beforeAutospacing="1" w:after="100" w:afterAutospacing="1" w:line="360" w:lineRule="auto"/>
        <w:ind w:right="-2"/>
        <w:jc w:val="center"/>
        <w:rPr>
          <w:rFonts w:ascii="Times New Roman" w:hAnsi="Times New Roman" w:cs="Times New Roman"/>
          <w:sz w:val="24"/>
          <w:szCs w:val="24"/>
        </w:rPr>
      </w:pPr>
      <w:r w:rsidRPr="008E2753">
        <w:rPr>
          <w:rFonts w:ascii="Times New Roman" w:hAnsi="Times New Roman" w:cs="Times New Roman"/>
          <w:b/>
          <w:sz w:val="24"/>
          <w:szCs w:val="24"/>
        </w:rPr>
        <w:t>Autor:</w:t>
      </w:r>
      <w:r w:rsidR="00741353">
        <w:rPr>
          <w:rFonts w:ascii="Times New Roman" w:hAnsi="Times New Roman" w:cs="Times New Roman"/>
          <w:sz w:val="24"/>
          <w:szCs w:val="24"/>
        </w:rPr>
        <w:t xml:space="preserve"> Alex Rolando Quispe Aguilar</w:t>
      </w:r>
      <w:r>
        <w:rPr>
          <w:rFonts w:ascii="Times New Roman" w:hAnsi="Times New Roman" w:cs="Times New Roman"/>
          <w:sz w:val="24"/>
          <w:szCs w:val="24"/>
        </w:rPr>
        <w:t>.</w:t>
      </w:r>
    </w:p>
    <w:p w14:paraId="69E4C1B9" w14:textId="6685F63E" w:rsidR="00C67265" w:rsidRDefault="00C67265" w:rsidP="00741353">
      <w:pPr>
        <w:tabs>
          <w:tab w:val="left" w:pos="284"/>
        </w:tabs>
        <w:spacing w:before="100" w:beforeAutospacing="1" w:after="100" w:afterAutospacing="1" w:line="360" w:lineRule="auto"/>
        <w:ind w:right="-2"/>
        <w:jc w:val="center"/>
        <w:rPr>
          <w:rFonts w:ascii="Times New Roman" w:hAnsi="Times New Roman" w:cs="Times New Roman"/>
          <w:sz w:val="24"/>
          <w:szCs w:val="24"/>
        </w:rPr>
      </w:pPr>
      <w:r w:rsidRPr="008E2753">
        <w:rPr>
          <w:rFonts w:ascii="Times New Roman" w:hAnsi="Times New Roman" w:cs="Times New Roman"/>
          <w:b/>
          <w:sz w:val="24"/>
          <w:szCs w:val="24"/>
        </w:rPr>
        <w:t>Asesor:</w:t>
      </w:r>
      <w:r w:rsidRPr="00041523">
        <w:rPr>
          <w:rFonts w:eastAsiaTheme="minorEastAsia"/>
          <w:color w:val="000000" w:themeColor="text1"/>
          <w:kern w:val="24"/>
          <w:sz w:val="40"/>
          <w:szCs w:val="40"/>
        </w:rPr>
        <w:t xml:space="preserve"> </w:t>
      </w:r>
    </w:p>
    <w:p w14:paraId="07E8BFC9" w14:textId="77777777" w:rsidR="00C67265" w:rsidRPr="008E2753" w:rsidRDefault="00C67265" w:rsidP="00C67265">
      <w:pPr>
        <w:tabs>
          <w:tab w:val="left" w:pos="284"/>
        </w:tabs>
        <w:spacing w:before="100" w:beforeAutospacing="1" w:after="100" w:afterAutospacing="1" w:line="360" w:lineRule="auto"/>
        <w:ind w:right="-2"/>
        <w:rPr>
          <w:rFonts w:ascii="Times New Roman" w:hAnsi="Times New Roman" w:cs="Times New Roman"/>
          <w:sz w:val="24"/>
          <w:szCs w:val="24"/>
        </w:rPr>
      </w:pPr>
    </w:p>
    <w:p w14:paraId="071232E0" w14:textId="77777777" w:rsidR="00C67265" w:rsidRPr="008E2753" w:rsidRDefault="00C67265" w:rsidP="00C67265">
      <w:pPr>
        <w:spacing w:before="100" w:beforeAutospacing="1" w:after="100" w:afterAutospacing="1" w:line="360" w:lineRule="auto"/>
        <w:ind w:right="-2"/>
        <w:rPr>
          <w:rFonts w:ascii="Times New Roman" w:hAnsi="Times New Roman" w:cs="Times New Roman"/>
          <w:b/>
          <w:sz w:val="24"/>
          <w:szCs w:val="24"/>
        </w:rPr>
      </w:pPr>
      <w:r>
        <w:rPr>
          <w:rFonts w:ascii="Times New Roman" w:hAnsi="Times New Roman" w:cs="Times New Roman"/>
          <w:sz w:val="24"/>
          <w:szCs w:val="24"/>
        </w:rPr>
        <w:t xml:space="preserve">                                                  </w:t>
      </w:r>
      <w:r w:rsidRPr="008E2753">
        <w:rPr>
          <w:rFonts w:ascii="Times New Roman" w:hAnsi="Times New Roman" w:cs="Times New Roman"/>
          <w:b/>
          <w:sz w:val="24"/>
          <w:szCs w:val="24"/>
        </w:rPr>
        <w:t>CHACHAPOYAS - PERÚ</w:t>
      </w:r>
    </w:p>
    <w:p w14:paraId="60367F55" w14:textId="5B6D72D6" w:rsidR="00C67265" w:rsidRDefault="00C67265" w:rsidP="00C67265">
      <w:pPr>
        <w:spacing w:before="100" w:beforeAutospacing="1" w:after="100" w:afterAutospacing="1" w:line="360" w:lineRule="auto"/>
        <w:ind w:right="-2"/>
        <w:jc w:val="center"/>
        <w:rPr>
          <w:rFonts w:ascii="Times New Roman" w:hAnsi="Times New Roman" w:cs="Times New Roman"/>
          <w:b/>
          <w:sz w:val="24"/>
          <w:szCs w:val="24"/>
        </w:rPr>
      </w:pPr>
      <w:r>
        <w:rPr>
          <w:rFonts w:ascii="Times New Roman" w:hAnsi="Times New Roman" w:cs="Times New Roman"/>
          <w:b/>
          <w:sz w:val="24"/>
          <w:szCs w:val="24"/>
        </w:rPr>
        <w:t>202</w:t>
      </w:r>
      <w:r w:rsidR="00741353">
        <w:rPr>
          <w:rFonts w:ascii="Times New Roman" w:hAnsi="Times New Roman" w:cs="Times New Roman"/>
          <w:b/>
          <w:sz w:val="24"/>
          <w:szCs w:val="24"/>
        </w:rPr>
        <w:t>5</w:t>
      </w:r>
    </w:p>
    <w:p w14:paraId="10DB6492" w14:textId="4BADECEF" w:rsidR="00741353" w:rsidRDefault="00741353" w:rsidP="00C67265">
      <w:pPr>
        <w:spacing w:before="100" w:beforeAutospacing="1" w:after="100" w:afterAutospacing="1" w:line="360" w:lineRule="auto"/>
        <w:ind w:right="-2"/>
        <w:jc w:val="center"/>
        <w:rPr>
          <w:rFonts w:ascii="Times New Roman" w:hAnsi="Times New Roman" w:cs="Times New Roman"/>
          <w:b/>
          <w:sz w:val="24"/>
          <w:szCs w:val="24"/>
        </w:rPr>
      </w:pPr>
    </w:p>
    <w:p w14:paraId="6A6779FE" w14:textId="77777777" w:rsidR="00741353" w:rsidRPr="008E2753" w:rsidRDefault="00741353" w:rsidP="00C67265">
      <w:pPr>
        <w:spacing w:before="100" w:beforeAutospacing="1" w:after="100" w:afterAutospacing="1" w:line="360" w:lineRule="auto"/>
        <w:ind w:right="-2"/>
        <w:jc w:val="center"/>
        <w:rPr>
          <w:rFonts w:ascii="Times New Roman" w:hAnsi="Times New Roman" w:cs="Times New Roman"/>
          <w:b/>
          <w:sz w:val="24"/>
          <w:szCs w:val="24"/>
        </w:rPr>
      </w:pPr>
    </w:p>
    <w:p w14:paraId="25BFD66B" w14:textId="77777777" w:rsidR="00C67265" w:rsidRPr="00BA27D9" w:rsidRDefault="00C67265" w:rsidP="00366AD0">
      <w:pPr>
        <w:pStyle w:val="Prrafodelista"/>
        <w:numPr>
          <w:ilvl w:val="0"/>
          <w:numId w:val="35"/>
        </w:numPr>
        <w:spacing w:after="0" w:line="360" w:lineRule="auto"/>
        <w:jc w:val="both"/>
        <w:rPr>
          <w:rFonts w:ascii="Times New Roman" w:hAnsi="Times New Roman" w:cs="Times New Roman"/>
          <w:b/>
          <w:sz w:val="24"/>
          <w:szCs w:val="24"/>
        </w:rPr>
      </w:pPr>
      <w:r w:rsidRPr="00BA27D9">
        <w:rPr>
          <w:rFonts w:ascii="Times New Roman" w:hAnsi="Times New Roman" w:cs="Times New Roman"/>
          <w:b/>
          <w:sz w:val="24"/>
          <w:szCs w:val="24"/>
        </w:rPr>
        <w:lastRenderedPageBreak/>
        <w:t>Título</w:t>
      </w:r>
    </w:p>
    <w:p w14:paraId="459C6224" w14:textId="6E11043A" w:rsidR="00741353" w:rsidRDefault="00741353" w:rsidP="00741353">
      <w:pPr>
        <w:pStyle w:val="Prrafodelista"/>
        <w:ind w:left="360"/>
        <w:rPr>
          <w:rFonts w:ascii="Times New Roman" w:hAnsi="Times New Roman" w:cs="Times New Roman"/>
          <w:sz w:val="24"/>
        </w:rPr>
      </w:pPr>
      <w:r>
        <w:rPr>
          <w:rFonts w:ascii="Times New Roman" w:hAnsi="Times New Roman" w:cs="Times New Roman"/>
          <w:sz w:val="24"/>
        </w:rPr>
        <w:t>C</w:t>
      </w:r>
      <w:r w:rsidRPr="00741353">
        <w:rPr>
          <w:rFonts w:ascii="Times New Roman" w:hAnsi="Times New Roman" w:cs="Times New Roman"/>
          <w:sz w:val="24"/>
        </w:rPr>
        <w:t xml:space="preserve">ontrol biológico de </w:t>
      </w:r>
      <w:proofErr w:type="spellStart"/>
      <w:r>
        <w:rPr>
          <w:rStyle w:val="nfasis"/>
          <w:rFonts w:ascii="Times New Roman" w:hAnsi="Times New Roman" w:cs="Times New Roman"/>
          <w:sz w:val="24"/>
        </w:rPr>
        <w:t>P</w:t>
      </w:r>
      <w:r w:rsidRPr="00741353">
        <w:rPr>
          <w:rStyle w:val="nfasis"/>
          <w:rFonts w:ascii="Times New Roman" w:hAnsi="Times New Roman" w:cs="Times New Roman"/>
          <w:sz w:val="24"/>
        </w:rPr>
        <w:t>hytophthora</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infestans</w:t>
      </w:r>
      <w:proofErr w:type="spellEnd"/>
      <w:r w:rsidRPr="00741353">
        <w:rPr>
          <w:rFonts w:ascii="Times New Roman" w:hAnsi="Times New Roman" w:cs="Times New Roman"/>
          <w:sz w:val="24"/>
        </w:rPr>
        <w:t xml:space="preserve"> en el cultivo de</w:t>
      </w:r>
      <w:r>
        <w:rPr>
          <w:rStyle w:val="nfasis"/>
          <w:rFonts w:ascii="Times New Roman" w:hAnsi="Times New Roman" w:cs="Times New Roman"/>
          <w:sz w:val="24"/>
        </w:rPr>
        <w:t xml:space="preserve"> </w:t>
      </w:r>
      <w:proofErr w:type="spellStart"/>
      <w:r>
        <w:rPr>
          <w:rStyle w:val="nfasis"/>
          <w:rFonts w:ascii="Times New Roman" w:hAnsi="Times New Roman" w:cs="Times New Roman"/>
          <w:sz w:val="24"/>
        </w:rPr>
        <w:t>S</w:t>
      </w:r>
      <w:r w:rsidRPr="00741353">
        <w:rPr>
          <w:rStyle w:val="nfasis"/>
          <w:rFonts w:ascii="Times New Roman" w:hAnsi="Times New Roman" w:cs="Times New Roman"/>
          <w:sz w:val="24"/>
        </w:rPr>
        <w:t>olanum</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tuberosum</w:t>
      </w:r>
      <w:proofErr w:type="spellEnd"/>
      <w:r w:rsidRPr="00741353">
        <w:rPr>
          <w:rFonts w:ascii="Times New Roman" w:hAnsi="Times New Roman" w:cs="Times New Roman"/>
          <w:sz w:val="24"/>
        </w:rPr>
        <w:t xml:space="preserve"> mediante microorganismos antagonistas en la provincia de </w:t>
      </w:r>
      <w:r>
        <w:rPr>
          <w:rFonts w:ascii="Times New Roman" w:hAnsi="Times New Roman" w:cs="Times New Roman"/>
          <w:sz w:val="24"/>
        </w:rPr>
        <w:t>L</w:t>
      </w:r>
      <w:r w:rsidRPr="00741353">
        <w:rPr>
          <w:rFonts w:ascii="Times New Roman" w:hAnsi="Times New Roman" w:cs="Times New Roman"/>
          <w:sz w:val="24"/>
        </w:rPr>
        <w:t xml:space="preserve">uya, región </w:t>
      </w:r>
      <w:r>
        <w:rPr>
          <w:rFonts w:ascii="Times New Roman" w:hAnsi="Times New Roman" w:cs="Times New Roman"/>
          <w:sz w:val="24"/>
        </w:rPr>
        <w:t>A</w:t>
      </w:r>
      <w:r w:rsidRPr="00741353">
        <w:rPr>
          <w:rFonts w:ascii="Times New Roman" w:hAnsi="Times New Roman" w:cs="Times New Roman"/>
          <w:sz w:val="24"/>
        </w:rPr>
        <w:t>mazonas</w:t>
      </w:r>
      <w:r>
        <w:rPr>
          <w:rFonts w:ascii="Times New Roman" w:hAnsi="Times New Roman" w:cs="Times New Roman"/>
          <w:sz w:val="24"/>
        </w:rPr>
        <w:t>.</w:t>
      </w:r>
    </w:p>
    <w:p w14:paraId="3D452AF7" w14:textId="77777777" w:rsidR="00741353" w:rsidRPr="00741353" w:rsidRDefault="00741353" w:rsidP="00741353">
      <w:pPr>
        <w:pStyle w:val="Prrafodelista"/>
        <w:ind w:left="360"/>
        <w:rPr>
          <w:rFonts w:ascii="Times New Roman" w:hAnsi="Times New Roman" w:cs="Times New Roman"/>
          <w:sz w:val="28"/>
          <w:szCs w:val="24"/>
        </w:rPr>
      </w:pPr>
    </w:p>
    <w:p w14:paraId="17F05C0E" w14:textId="02AAF001" w:rsidR="00741353" w:rsidRPr="00741353" w:rsidRDefault="00741353" w:rsidP="00741353">
      <w:pPr>
        <w:pStyle w:val="Prrafodelista"/>
        <w:numPr>
          <w:ilvl w:val="0"/>
          <w:numId w:val="35"/>
        </w:numPr>
        <w:spacing w:line="360" w:lineRule="auto"/>
        <w:jc w:val="both"/>
        <w:rPr>
          <w:rFonts w:ascii="Times New Roman" w:eastAsia="Times New Roman" w:hAnsi="Times New Roman" w:cs="Times New Roman"/>
          <w:b/>
          <w:sz w:val="24"/>
          <w:szCs w:val="24"/>
          <w:lang w:eastAsia="es-PE"/>
        </w:rPr>
      </w:pPr>
      <w:r w:rsidRPr="00741353">
        <w:rPr>
          <w:rFonts w:ascii="Times New Roman" w:eastAsia="Times New Roman" w:hAnsi="Times New Roman" w:cs="Times New Roman"/>
          <w:b/>
          <w:sz w:val="24"/>
          <w:szCs w:val="24"/>
          <w:lang w:eastAsia="es-PE"/>
        </w:rPr>
        <w:t>Problema de investigación</w:t>
      </w:r>
    </w:p>
    <w:p w14:paraId="6CCBB687" w14:textId="4DF3042E" w:rsidR="00741353" w:rsidRDefault="00741353" w:rsidP="00741353">
      <w:pPr>
        <w:pStyle w:val="Prrafodelista"/>
        <w:spacing w:after="0" w:line="360" w:lineRule="auto"/>
        <w:ind w:left="360" w:right="-2"/>
        <w:jc w:val="both"/>
        <w:rPr>
          <w:rFonts w:ascii="Times New Roman" w:hAnsi="Times New Roman" w:cs="Times New Roman"/>
          <w:sz w:val="24"/>
        </w:rPr>
      </w:pPr>
      <w:r w:rsidRPr="00741353">
        <w:rPr>
          <w:rFonts w:ascii="Times New Roman" w:hAnsi="Times New Roman" w:cs="Times New Roman"/>
          <w:sz w:val="24"/>
        </w:rPr>
        <w:t xml:space="preserve">¿Cuáles son los microorganismos antagonistas más efectivos para el control de </w:t>
      </w:r>
      <w:proofErr w:type="spellStart"/>
      <w:r w:rsidRPr="00741353">
        <w:rPr>
          <w:rStyle w:val="nfasis"/>
          <w:rFonts w:ascii="Times New Roman" w:hAnsi="Times New Roman" w:cs="Times New Roman"/>
          <w:sz w:val="24"/>
        </w:rPr>
        <w:t>Phytophthora</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infestans</w:t>
      </w:r>
      <w:proofErr w:type="spellEnd"/>
      <w:r w:rsidRPr="00741353">
        <w:rPr>
          <w:rFonts w:ascii="Times New Roman" w:hAnsi="Times New Roman" w:cs="Times New Roman"/>
          <w:sz w:val="24"/>
        </w:rPr>
        <w:t xml:space="preserve"> en el cultivo de </w:t>
      </w:r>
      <w:proofErr w:type="spellStart"/>
      <w:r w:rsidRPr="00741353">
        <w:rPr>
          <w:rStyle w:val="nfasis"/>
          <w:rFonts w:ascii="Times New Roman" w:hAnsi="Times New Roman" w:cs="Times New Roman"/>
          <w:sz w:val="24"/>
        </w:rPr>
        <w:t>Solanum</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tuberosum</w:t>
      </w:r>
      <w:proofErr w:type="spellEnd"/>
      <w:r w:rsidRPr="00741353">
        <w:rPr>
          <w:rFonts w:ascii="Times New Roman" w:hAnsi="Times New Roman" w:cs="Times New Roman"/>
          <w:sz w:val="24"/>
        </w:rPr>
        <w:t xml:space="preserve"> mediante control biológico en la provincia de Luya, región Amazonas?</w:t>
      </w:r>
    </w:p>
    <w:p w14:paraId="7EF43159" w14:textId="77777777" w:rsidR="00741353" w:rsidRPr="00741353" w:rsidRDefault="00741353" w:rsidP="00741353">
      <w:pPr>
        <w:pStyle w:val="Prrafodelista"/>
        <w:spacing w:after="0" w:line="360" w:lineRule="auto"/>
        <w:ind w:left="360" w:right="-2"/>
        <w:jc w:val="both"/>
        <w:rPr>
          <w:rFonts w:ascii="Times New Roman" w:hAnsi="Times New Roman" w:cs="Times New Roman"/>
          <w:sz w:val="28"/>
          <w:szCs w:val="24"/>
        </w:rPr>
      </w:pPr>
    </w:p>
    <w:p w14:paraId="53362C3E" w14:textId="77777777" w:rsidR="00C67265" w:rsidRDefault="00C67265" w:rsidP="00366AD0">
      <w:pPr>
        <w:pStyle w:val="Prrafodelista"/>
        <w:numPr>
          <w:ilvl w:val="0"/>
          <w:numId w:val="3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Objetivos </w:t>
      </w:r>
    </w:p>
    <w:p w14:paraId="604C1DAA" w14:textId="77777777" w:rsidR="00C67265" w:rsidRDefault="00C67265" w:rsidP="00366AD0">
      <w:pPr>
        <w:pStyle w:val="Prrafodelista"/>
        <w:numPr>
          <w:ilvl w:val="1"/>
          <w:numId w:val="3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Objetivo general </w:t>
      </w:r>
    </w:p>
    <w:p w14:paraId="631AE61C" w14:textId="48E7F23E" w:rsidR="00C67265" w:rsidRPr="00741353" w:rsidRDefault="00741353" w:rsidP="00741353">
      <w:pPr>
        <w:pStyle w:val="Prrafodelista"/>
        <w:numPr>
          <w:ilvl w:val="0"/>
          <w:numId w:val="43"/>
        </w:numPr>
        <w:spacing w:after="0" w:line="360" w:lineRule="auto"/>
        <w:ind w:right="-2"/>
        <w:jc w:val="both"/>
        <w:rPr>
          <w:rFonts w:ascii="Times New Roman" w:hAnsi="Times New Roman" w:cs="Times New Roman"/>
          <w:sz w:val="28"/>
        </w:rPr>
      </w:pPr>
      <w:r w:rsidRPr="00741353">
        <w:rPr>
          <w:rFonts w:ascii="Times New Roman" w:hAnsi="Times New Roman" w:cs="Times New Roman"/>
          <w:sz w:val="24"/>
        </w:rPr>
        <w:t xml:space="preserve">Evaluar la efectividad de los microorganismos antagonistas en el control biológico de </w:t>
      </w:r>
      <w:proofErr w:type="spellStart"/>
      <w:r w:rsidRPr="00741353">
        <w:rPr>
          <w:rStyle w:val="nfasis"/>
          <w:rFonts w:ascii="Times New Roman" w:hAnsi="Times New Roman" w:cs="Times New Roman"/>
          <w:sz w:val="24"/>
        </w:rPr>
        <w:t>Phytophthora</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infestans</w:t>
      </w:r>
      <w:proofErr w:type="spellEnd"/>
      <w:r w:rsidRPr="00741353">
        <w:rPr>
          <w:rFonts w:ascii="Times New Roman" w:hAnsi="Times New Roman" w:cs="Times New Roman"/>
          <w:sz w:val="24"/>
        </w:rPr>
        <w:t xml:space="preserve"> en el cultivo de </w:t>
      </w:r>
      <w:proofErr w:type="spellStart"/>
      <w:r w:rsidRPr="00741353">
        <w:rPr>
          <w:rStyle w:val="nfasis"/>
          <w:rFonts w:ascii="Times New Roman" w:hAnsi="Times New Roman" w:cs="Times New Roman"/>
          <w:sz w:val="24"/>
        </w:rPr>
        <w:t>Solanum</w:t>
      </w:r>
      <w:proofErr w:type="spellEnd"/>
      <w:r w:rsidRPr="00741353">
        <w:rPr>
          <w:rStyle w:val="nfasis"/>
          <w:rFonts w:ascii="Times New Roman" w:hAnsi="Times New Roman" w:cs="Times New Roman"/>
          <w:sz w:val="24"/>
        </w:rPr>
        <w:t xml:space="preserve"> </w:t>
      </w:r>
      <w:proofErr w:type="spellStart"/>
      <w:r w:rsidRPr="00741353">
        <w:rPr>
          <w:rStyle w:val="nfasis"/>
          <w:rFonts w:ascii="Times New Roman" w:hAnsi="Times New Roman" w:cs="Times New Roman"/>
          <w:sz w:val="24"/>
        </w:rPr>
        <w:t>tuberosum</w:t>
      </w:r>
      <w:proofErr w:type="spellEnd"/>
      <w:r w:rsidRPr="00741353">
        <w:rPr>
          <w:rFonts w:ascii="Times New Roman" w:hAnsi="Times New Roman" w:cs="Times New Roman"/>
          <w:sz w:val="24"/>
        </w:rPr>
        <w:t xml:space="preserve"> en la provincia de Luya, región Amazonas.</w:t>
      </w:r>
    </w:p>
    <w:p w14:paraId="054504C7" w14:textId="77777777" w:rsidR="00741353" w:rsidRPr="00741353" w:rsidRDefault="00741353" w:rsidP="00741353">
      <w:pPr>
        <w:pStyle w:val="Prrafodelista"/>
        <w:spacing w:after="0" w:line="360" w:lineRule="auto"/>
        <w:ind w:left="1080" w:right="-2"/>
        <w:jc w:val="both"/>
        <w:rPr>
          <w:rFonts w:ascii="Times New Roman" w:hAnsi="Times New Roman" w:cs="Times New Roman"/>
          <w:sz w:val="28"/>
        </w:rPr>
      </w:pPr>
    </w:p>
    <w:p w14:paraId="19FABAD5" w14:textId="77777777" w:rsidR="00C67265" w:rsidRDefault="00C67265" w:rsidP="00366AD0">
      <w:pPr>
        <w:pStyle w:val="Prrafodelista"/>
        <w:numPr>
          <w:ilvl w:val="1"/>
          <w:numId w:val="3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Objetivo </w:t>
      </w:r>
      <w:proofErr w:type="spellStart"/>
      <w:r>
        <w:rPr>
          <w:rFonts w:ascii="Times New Roman" w:hAnsi="Times New Roman" w:cs="Times New Roman"/>
          <w:b/>
          <w:sz w:val="24"/>
          <w:szCs w:val="24"/>
        </w:rPr>
        <w:t>especificos</w:t>
      </w:r>
      <w:proofErr w:type="spellEnd"/>
      <w:r>
        <w:rPr>
          <w:rFonts w:ascii="Times New Roman" w:hAnsi="Times New Roman" w:cs="Times New Roman"/>
          <w:b/>
          <w:sz w:val="24"/>
          <w:szCs w:val="24"/>
        </w:rPr>
        <w:t xml:space="preserve"> </w:t>
      </w:r>
    </w:p>
    <w:p w14:paraId="42DE3E1E" w14:textId="560723DC" w:rsidR="00C67265" w:rsidRPr="007526D2" w:rsidRDefault="00C67265" w:rsidP="00366AD0">
      <w:pPr>
        <w:pStyle w:val="Prrafodelista"/>
        <w:widowControl w:val="0"/>
        <w:numPr>
          <w:ilvl w:val="0"/>
          <w:numId w:val="37"/>
        </w:numPr>
        <w:autoSpaceDE w:val="0"/>
        <w:autoSpaceDN w:val="0"/>
        <w:spacing w:after="0" w:line="360" w:lineRule="auto"/>
        <w:ind w:left="993" w:hanging="284"/>
        <w:jc w:val="both"/>
        <w:rPr>
          <w:rFonts w:ascii="Times New Roman" w:hAnsi="Times New Roman" w:cs="Times New Roman"/>
          <w:sz w:val="24"/>
          <w:szCs w:val="24"/>
        </w:rPr>
      </w:pPr>
      <w:r w:rsidRPr="007526D2">
        <w:rPr>
          <w:rFonts w:ascii="Times New Roman" w:hAnsi="Times New Roman" w:cs="Times New Roman"/>
          <w:sz w:val="24"/>
          <w:szCs w:val="24"/>
        </w:rPr>
        <w:t xml:space="preserve">Determinar microorganismos antagonistas más efectivos para inhibir el desarrollo de </w:t>
      </w:r>
      <w:proofErr w:type="spellStart"/>
      <w:r w:rsidRPr="007526D2">
        <w:rPr>
          <w:rFonts w:ascii="Times New Roman" w:hAnsi="Times New Roman" w:cs="Times New Roman"/>
          <w:i/>
          <w:sz w:val="24"/>
          <w:szCs w:val="24"/>
        </w:rPr>
        <w:t>Phytophthora</w:t>
      </w:r>
      <w:proofErr w:type="spellEnd"/>
      <w:r w:rsidRPr="007526D2">
        <w:rPr>
          <w:rFonts w:ascii="Times New Roman" w:hAnsi="Times New Roman" w:cs="Times New Roman"/>
          <w:i/>
          <w:sz w:val="24"/>
          <w:szCs w:val="24"/>
        </w:rPr>
        <w:t xml:space="preserve"> </w:t>
      </w:r>
      <w:proofErr w:type="spellStart"/>
      <w:r w:rsidRPr="007526D2">
        <w:rPr>
          <w:rFonts w:ascii="Times New Roman" w:hAnsi="Times New Roman" w:cs="Times New Roman"/>
          <w:i/>
          <w:sz w:val="24"/>
          <w:szCs w:val="24"/>
        </w:rPr>
        <w:t>infestans</w:t>
      </w:r>
      <w:proofErr w:type="spellEnd"/>
      <w:r w:rsidRPr="007526D2">
        <w:rPr>
          <w:rFonts w:ascii="Times New Roman" w:hAnsi="Times New Roman" w:cs="Times New Roman"/>
          <w:sz w:val="24"/>
          <w:szCs w:val="24"/>
        </w:rPr>
        <w:t xml:space="preserve"> </w:t>
      </w:r>
      <w:r w:rsidR="001844B8" w:rsidRPr="007526D2">
        <w:rPr>
          <w:rFonts w:ascii="Times New Roman" w:hAnsi="Times New Roman" w:cs="Times New Roman"/>
          <w:sz w:val="24"/>
          <w:szCs w:val="24"/>
        </w:rPr>
        <w:t xml:space="preserve">en </w:t>
      </w:r>
      <w:r w:rsidR="001844B8">
        <w:rPr>
          <w:rFonts w:ascii="Times New Roman" w:hAnsi="Times New Roman" w:cs="Times New Roman"/>
          <w:sz w:val="24"/>
          <w:szCs w:val="24"/>
        </w:rPr>
        <w:t>campo</w:t>
      </w:r>
      <w:r w:rsidR="00E624AC">
        <w:rPr>
          <w:rFonts w:ascii="Times New Roman" w:hAnsi="Times New Roman" w:cs="Times New Roman"/>
          <w:sz w:val="24"/>
          <w:szCs w:val="24"/>
        </w:rPr>
        <w:t xml:space="preserve"> </w:t>
      </w:r>
      <w:r w:rsidRPr="007526D2">
        <w:rPr>
          <w:rFonts w:ascii="Times New Roman" w:hAnsi="Times New Roman" w:cs="Times New Roman"/>
          <w:sz w:val="24"/>
          <w:szCs w:val="24"/>
        </w:rPr>
        <w:t xml:space="preserve">y laboratorio. </w:t>
      </w:r>
    </w:p>
    <w:p w14:paraId="6301DC57" w14:textId="0D539FD2" w:rsidR="00C67265" w:rsidRPr="007526D2" w:rsidRDefault="00C67265" w:rsidP="00366AD0">
      <w:pPr>
        <w:pStyle w:val="Prrafodelista"/>
        <w:widowControl w:val="0"/>
        <w:numPr>
          <w:ilvl w:val="0"/>
          <w:numId w:val="37"/>
        </w:numPr>
        <w:autoSpaceDE w:val="0"/>
        <w:autoSpaceDN w:val="0"/>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Determinar</w:t>
      </w:r>
      <w:r w:rsidRPr="007526D2">
        <w:rPr>
          <w:rFonts w:ascii="Times New Roman" w:hAnsi="Times New Roman" w:cs="Times New Roman"/>
          <w:sz w:val="24"/>
          <w:szCs w:val="24"/>
        </w:rPr>
        <w:t xml:space="preserve"> </w:t>
      </w:r>
      <w:r w:rsidR="00A57376" w:rsidRPr="007526D2">
        <w:rPr>
          <w:rFonts w:ascii="Times New Roman" w:hAnsi="Times New Roman" w:cs="Times New Roman"/>
          <w:sz w:val="24"/>
          <w:szCs w:val="24"/>
        </w:rPr>
        <w:t>el resultado</w:t>
      </w:r>
      <w:r w:rsidR="001844B8">
        <w:rPr>
          <w:rFonts w:ascii="Times New Roman" w:hAnsi="Times New Roman" w:cs="Times New Roman"/>
          <w:sz w:val="24"/>
          <w:szCs w:val="24"/>
        </w:rPr>
        <w:t xml:space="preserve"> </w:t>
      </w:r>
      <w:r w:rsidRPr="007526D2">
        <w:rPr>
          <w:rFonts w:ascii="Times New Roman" w:hAnsi="Times New Roman" w:cs="Times New Roman"/>
          <w:sz w:val="24"/>
          <w:szCs w:val="24"/>
        </w:rPr>
        <w:t xml:space="preserve">de los microorganismos antagonistas en la </w:t>
      </w:r>
      <w:r w:rsidR="001844B8">
        <w:rPr>
          <w:rFonts w:ascii="Times New Roman" w:hAnsi="Times New Roman" w:cs="Times New Roman"/>
          <w:sz w:val="24"/>
          <w:szCs w:val="24"/>
        </w:rPr>
        <w:t xml:space="preserve">reducción </w:t>
      </w:r>
      <w:r w:rsidRPr="007526D2">
        <w:rPr>
          <w:rFonts w:ascii="Times New Roman" w:hAnsi="Times New Roman" w:cs="Times New Roman"/>
          <w:sz w:val="24"/>
          <w:szCs w:val="24"/>
        </w:rPr>
        <w:t xml:space="preserve">de los </w:t>
      </w:r>
      <w:r w:rsidR="00FC7135">
        <w:rPr>
          <w:rFonts w:ascii="Times New Roman" w:hAnsi="Times New Roman" w:cs="Times New Roman"/>
          <w:sz w:val="24"/>
          <w:szCs w:val="24"/>
        </w:rPr>
        <w:t>incidencia y severidad</w:t>
      </w:r>
      <w:r w:rsidRPr="007526D2">
        <w:rPr>
          <w:rFonts w:ascii="Times New Roman" w:hAnsi="Times New Roman" w:cs="Times New Roman"/>
          <w:sz w:val="24"/>
          <w:szCs w:val="24"/>
        </w:rPr>
        <w:t xml:space="preserve"> de </w:t>
      </w:r>
      <w:proofErr w:type="spellStart"/>
      <w:r w:rsidRPr="007526D2">
        <w:rPr>
          <w:rFonts w:ascii="Times New Roman" w:hAnsi="Times New Roman" w:cs="Times New Roman"/>
          <w:i/>
          <w:sz w:val="24"/>
          <w:szCs w:val="24"/>
        </w:rPr>
        <w:t>Phytophthora</w:t>
      </w:r>
      <w:proofErr w:type="spellEnd"/>
      <w:r w:rsidRPr="007526D2">
        <w:rPr>
          <w:rFonts w:ascii="Times New Roman" w:hAnsi="Times New Roman" w:cs="Times New Roman"/>
          <w:i/>
          <w:sz w:val="24"/>
          <w:szCs w:val="24"/>
        </w:rPr>
        <w:t xml:space="preserve"> </w:t>
      </w:r>
      <w:proofErr w:type="spellStart"/>
      <w:r w:rsidRPr="007526D2">
        <w:rPr>
          <w:rFonts w:ascii="Times New Roman" w:hAnsi="Times New Roman" w:cs="Times New Roman"/>
          <w:i/>
          <w:sz w:val="24"/>
          <w:szCs w:val="24"/>
        </w:rPr>
        <w:t>infestans</w:t>
      </w:r>
      <w:proofErr w:type="spellEnd"/>
      <w:r w:rsidRPr="007526D2">
        <w:rPr>
          <w:rFonts w:ascii="Times New Roman" w:hAnsi="Times New Roman" w:cs="Times New Roman"/>
          <w:sz w:val="24"/>
          <w:szCs w:val="24"/>
        </w:rPr>
        <w:t xml:space="preserve"> en el cultivo de papa.</w:t>
      </w:r>
    </w:p>
    <w:p w14:paraId="3185D74D" w14:textId="04E261FB" w:rsidR="00FC3D4C" w:rsidRDefault="00C67265" w:rsidP="00366AD0">
      <w:pPr>
        <w:pStyle w:val="Prrafodelista"/>
        <w:widowControl w:val="0"/>
        <w:numPr>
          <w:ilvl w:val="0"/>
          <w:numId w:val="37"/>
        </w:numPr>
        <w:autoSpaceDE w:val="0"/>
        <w:autoSpaceDN w:val="0"/>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 xml:space="preserve">Determinar las concentraciones de microorganismo antagonistas para el control se </w:t>
      </w:r>
      <w:proofErr w:type="spellStart"/>
      <w:r w:rsidRPr="007526D2">
        <w:rPr>
          <w:rFonts w:ascii="Times New Roman" w:hAnsi="Times New Roman" w:cs="Times New Roman"/>
          <w:i/>
          <w:sz w:val="24"/>
          <w:szCs w:val="24"/>
        </w:rPr>
        <w:t>Phytophthora</w:t>
      </w:r>
      <w:proofErr w:type="spellEnd"/>
      <w:r w:rsidRPr="007526D2">
        <w:rPr>
          <w:rFonts w:ascii="Times New Roman" w:hAnsi="Times New Roman" w:cs="Times New Roman"/>
          <w:i/>
          <w:sz w:val="24"/>
          <w:szCs w:val="24"/>
        </w:rPr>
        <w:t xml:space="preserve"> </w:t>
      </w:r>
      <w:proofErr w:type="spellStart"/>
      <w:r w:rsidRPr="007526D2">
        <w:rPr>
          <w:rFonts w:ascii="Times New Roman" w:hAnsi="Times New Roman" w:cs="Times New Roman"/>
          <w:i/>
          <w:sz w:val="24"/>
          <w:szCs w:val="24"/>
        </w:rPr>
        <w:t>infestans</w:t>
      </w:r>
      <w:proofErr w:type="spellEnd"/>
      <w:r>
        <w:rPr>
          <w:rFonts w:ascii="Times New Roman" w:hAnsi="Times New Roman" w:cs="Times New Roman"/>
          <w:i/>
          <w:sz w:val="24"/>
          <w:szCs w:val="24"/>
        </w:rPr>
        <w:t xml:space="preserve"> </w:t>
      </w:r>
      <w:r w:rsidRPr="007526D2">
        <w:rPr>
          <w:rFonts w:ascii="Times New Roman" w:hAnsi="Times New Roman" w:cs="Times New Roman"/>
          <w:sz w:val="24"/>
          <w:szCs w:val="24"/>
        </w:rPr>
        <w:t>en el cultivo de papa.</w:t>
      </w:r>
    </w:p>
    <w:p w14:paraId="7BD581F8" w14:textId="77777777" w:rsidR="00741353" w:rsidRPr="00C67265" w:rsidRDefault="00741353" w:rsidP="00741353">
      <w:pPr>
        <w:pStyle w:val="Prrafodelista"/>
        <w:widowControl w:val="0"/>
        <w:autoSpaceDE w:val="0"/>
        <w:autoSpaceDN w:val="0"/>
        <w:spacing w:after="0" w:line="360" w:lineRule="auto"/>
        <w:ind w:left="993"/>
        <w:jc w:val="both"/>
        <w:rPr>
          <w:rFonts w:ascii="Times New Roman" w:hAnsi="Times New Roman" w:cs="Times New Roman"/>
          <w:sz w:val="24"/>
          <w:szCs w:val="24"/>
        </w:rPr>
      </w:pPr>
    </w:p>
    <w:p w14:paraId="4D2BB962" w14:textId="359211A9" w:rsidR="007133B9" w:rsidRDefault="007133B9" w:rsidP="00366AD0">
      <w:pPr>
        <w:pStyle w:val="Prrafodelista"/>
        <w:numPr>
          <w:ilvl w:val="0"/>
          <w:numId w:val="35"/>
        </w:numPr>
        <w:spacing w:before="100" w:beforeAutospacing="1" w:after="100" w:afterAutospacing="1" w:line="360" w:lineRule="auto"/>
        <w:jc w:val="both"/>
        <w:rPr>
          <w:rFonts w:ascii="Times New Roman" w:hAnsi="Times New Roman" w:cs="Times New Roman"/>
          <w:b/>
          <w:sz w:val="24"/>
          <w:szCs w:val="24"/>
        </w:rPr>
      </w:pPr>
      <w:r w:rsidRPr="00C67265">
        <w:rPr>
          <w:rFonts w:ascii="Times New Roman" w:hAnsi="Times New Roman" w:cs="Times New Roman"/>
          <w:b/>
          <w:sz w:val="24"/>
          <w:szCs w:val="24"/>
        </w:rPr>
        <w:t>Antecedentes de la investigación</w:t>
      </w:r>
    </w:p>
    <w:p w14:paraId="680FB8DE" w14:textId="3ED6E949" w:rsidR="00FC79C7" w:rsidRDefault="00FC79C7" w:rsidP="00FC79C7">
      <w:pPr>
        <w:pStyle w:val="Prrafodelista"/>
        <w:spacing w:before="100" w:beforeAutospacing="1" w:after="100" w:afterAutospacing="1" w:line="360" w:lineRule="auto"/>
        <w:ind w:left="792"/>
        <w:jc w:val="both"/>
        <w:rPr>
          <w:rFonts w:ascii="Times New Roman" w:hAnsi="Times New Roman" w:cs="Times New Roman"/>
          <w:color w:val="000000"/>
          <w:sz w:val="24"/>
          <w:szCs w:val="24"/>
        </w:rPr>
      </w:pPr>
    </w:p>
    <w:p w14:paraId="4D3CBAB2" w14:textId="54062254" w:rsidR="00FC79C7"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r w:rsidRPr="00BA00EE">
        <w:rPr>
          <w:rFonts w:ascii="Times New Roman" w:hAnsi="Times New Roman" w:cs="Times New Roman"/>
          <w:sz w:val="24"/>
          <w:szCs w:val="24"/>
        </w:rPr>
        <w:t xml:space="preserve">En diversos estudios se ha demostrado la efectividad de los microorganismos antagonistas, como </w:t>
      </w:r>
      <w:proofErr w:type="spellStart"/>
      <w:r w:rsidRPr="00BA00EE">
        <w:rPr>
          <w:rStyle w:val="nfasis"/>
          <w:rFonts w:ascii="Times New Roman" w:hAnsi="Times New Roman" w:cs="Times New Roman"/>
          <w:sz w:val="24"/>
          <w:szCs w:val="24"/>
        </w:rPr>
        <w:t>Trichoderma</w:t>
      </w:r>
      <w:proofErr w:type="spellEnd"/>
      <w:r w:rsidRPr="00BA00EE">
        <w:rPr>
          <w:rStyle w:val="nfasis"/>
          <w:rFonts w:ascii="Times New Roman" w:hAnsi="Times New Roman" w:cs="Times New Roman"/>
          <w:sz w:val="24"/>
          <w:szCs w:val="24"/>
        </w:rPr>
        <w:t xml:space="preserve"> </w:t>
      </w:r>
      <w:proofErr w:type="spellStart"/>
      <w:r w:rsidRPr="00BA00EE">
        <w:rPr>
          <w:rStyle w:val="nfasis"/>
          <w:rFonts w:ascii="Times New Roman" w:hAnsi="Times New Roman" w:cs="Times New Roman"/>
          <w:sz w:val="24"/>
          <w:szCs w:val="24"/>
        </w:rPr>
        <w:t>sp</w:t>
      </w:r>
      <w:proofErr w:type="spellEnd"/>
      <w:r w:rsidRPr="00BA00EE">
        <w:rPr>
          <w:rStyle w:val="nfasis"/>
          <w:rFonts w:ascii="Times New Roman" w:hAnsi="Times New Roman" w:cs="Times New Roman"/>
          <w:sz w:val="24"/>
          <w:szCs w:val="24"/>
        </w:rPr>
        <w:t>.</w:t>
      </w:r>
      <w:r w:rsidRPr="00BA00EE">
        <w:rPr>
          <w:rFonts w:ascii="Times New Roman" w:hAnsi="Times New Roman" w:cs="Times New Roman"/>
          <w:sz w:val="24"/>
          <w:szCs w:val="24"/>
        </w:rPr>
        <w:t xml:space="preserve">, en el control de enfermedades fúngicas que afectan cultivos importantes como la papa y el cacao. </w:t>
      </w:r>
      <w:sdt>
        <w:sdtPr>
          <w:rPr>
            <w:rFonts w:ascii="Times New Roman" w:hAnsi="Times New Roman" w:cs="Times New Roman"/>
            <w:color w:val="000000"/>
            <w:sz w:val="24"/>
            <w:szCs w:val="24"/>
          </w:rPr>
          <w:tag w:val="MENDELEY_CITATION_v3_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"/>
          <w:id w:val="225956215"/>
          <w:placeholder>
            <w:docPart w:val="3EC0CAA0BE9F46CAAF5722999105B06F"/>
          </w:placeholder>
        </w:sdtPr>
        <w:sdtEndPr/>
        <w:sdtContent>
          <w:r w:rsidR="00FC79C7" w:rsidRPr="00BA00EE">
            <w:rPr>
              <w:rFonts w:ascii="Times New Roman" w:hAnsi="Times New Roman" w:cs="Times New Roman"/>
              <w:color w:val="000000"/>
              <w:sz w:val="24"/>
              <w:szCs w:val="24"/>
            </w:rPr>
            <w:t>(</w:t>
          </w:r>
          <w:proofErr w:type="spellStart"/>
          <w:r w:rsidR="00FC79C7" w:rsidRPr="00BA00EE">
            <w:rPr>
              <w:rFonts w:ascii="Times New Roman" w:hAnsi="Times New Roman" w:cs="Times New Roman"/>
              <w:color w:val="000000"/>
              <w:sz w:val="24"/>
              <w:szCs w:val="24"/>
            </w:rPr>
            <w:t>Rokaya</w:t>
          </w:r>
          <w:proofErr w:type="spellEnd"/>
          <w:r w:rsidR="00FC79C7" w:rsidRPr="00BA00EE">
            <w:rPr>
              <w:rFonts w:ascii="Times New Roman" w:hAnsi="Times New Roman" w:cs="Times New Roman"/>
              <w:color w:val="000000"/>
              <w:sz w:val="24"/>
              <w:szCs w:val="24"/>
            </w:rPr>
            <w:t xml:space="preserve"> et al., 2023)</w:t>
          </w:r>
        </w:sdtContent>
      </w:sdt>
      <w:r w:rsidR="00FC79C7" w:rsidRPr="00BA00EE">
        <w:rPr>
          <w:rFonts w:ascii="Times New Roman" w:hAnsi="Times New Roman" w:cs="Times New Roman"/>
          <w:color w:val="000000"/>
          <w:sz w:val="24"/>
          <w:szCs w:val="24"/>
        </w:rPr>
        <w:t xml:space="preserve">, </w:t>
      </w:r>
      <w:r w:rsidRPr="00BA00EE">
        <w:rPr>
          <w:rFonts w:ascii="Times New Roman" w:hAnsi="Times New Roman" w:cs="Times New Roman"/>
          <w:sz w:val="24"/>
          <w:szCs w:val="24"/>
        </w:rPr>
        <w:t xml:space="preserve">en su investigación cuyo objetivo fue determinar la efectividad de </w:t>
      </w:r>
      <w:proofErr w:type="spellStart"/>
      <w:r w:rsidRPr="00BA00EE">
        <w:rPr>
          <w:rStyle w:val="nfasis"/>
          <w:rFonts w:ascii="Times New Roman" w:hAnsi="Times New Roman" w:cs="Times New Roman"/>
          <w:sz w:val="24"/>
          <w:szCs w:val="24"/>
        </w:rPr>
        <w:t>Trichoderma</w:t>
      </w:r>
      <w:proofErr w:type="spellEnd"/>
      <w:r w:rsidRPr="00BA00EE">
        <w:rPr>
          <w:rStyle w:val="nfasis"/>
          <w:rFonts w:ascii="Times New Roman" w:hAnsi="Times New Roman" w:cs="Times New Roman"/>
          <w:sz w:val="24"/>
          <w:szCs w:val="24"/>
        </w:rPr>
        <w:t xml:space="preserve"> </w:t>
      </w:r>
      <w:proofErr w:type="spellStart"/>
      <w:r w:rsidRPr="00BA00EE">
        <w:rPr>
          <w:rStyle w:val="nfasis"/>
          <w:rFonts w:ascii="Times New Roman" w:hAnsi="Times New Roman" w:cs="Times New Roman"/>
          <w:sz w:val="24"/>
          <w:szCs w:val="24"/>
        </w:rPr>
        <w:t>sp</w:t>
      </w:r>
      <w:proofErr w:type="spellEnd"/>
      <w:r w:rsidRPr="00BA00EE">
        <w:rPr>
          <w:rStyle w:val="nfasis"/>
          <w:rFonts w:ascii="Times New Roman" w:hAnsi="Times New Roman" w:cs="Times New Roman"/>
          <w:sz w:val="24"/>
          <w:szCs w:val="24"/>
        </w:rPr>
        <w:t>.</w:t>
      </w:r>
      <w:r w:rsidRPr="00BA00EE">
        <w:rPr>
          <w:rFonts w:ascii="Times New Roman" w:hAnsi="Times New Roman" w:cs="Times New Roman"/>
          <w:sz w:val="24"/>
          <w:szCs w:val="24"/>
        </w:rPr>
        <w:t xml:space="preserve"> en el control de la rancha de la papa, realizaron ensayos con 39 aislamientos en condiciones naturales de Nepal. Los resultados mostraron que el aislamiento TL1-2A fue el más eficaz, logrando una reducción de la incidencia de la enfermedad entre un 37,3% y un 40,2%, y un aumento significativo en el rendimiento de los tubérculos, entre un 46,4% y un 72,3%. De manera similar, </w:t>
      </w:r>
      <w:sdt>
        <w:sdtPr>
          <w:rPr>
            <w:rFonts w:ascii="Times New Roman" w:hAnsi="Times New Roman" w:cs="Times New Roman"/>
            <w:color w:val="000000"/>
            <w:sz w:val="24"/>
            <w:szCs w:val="24"/>
          </w:rPr>
          <w:tag w:val="MENDELEY_CITATION_v3_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"/>
          <w:id w:val="2053265604"/>
          <w:placeholder>
            <w:docPart w:val="CCD56636D2984FC1AC043D219C0700D8"/>
          </w:placeholder>
        </w:sdtPr>
        <w:sdtEndPr/>
        <w:sdtContent>
          <w:r w:rsidR="00B259B5" w:rsidRPr="00BA00EE">
            <w:rPr>
              <w:rFonts w:ascii="Times New Roman" w:hAnsi="Times New Roman" w:cs="Times New Roman"/>
              <w:color w:val="000000"/>
              <w:sz w:val="24"/>
              <w:szCs w:val="24"/>
            </w:rPr>
            <w:t>Villamil Carvajal et al., (2015)</w:t>
          </w:r>
        </w:sdtContent>
      </w:sdt>
      <w:r w:rsidR="00741353" w:rsidRPr="00BA00EE">
        <w:rPr>
          <w:rFonts w:ascii="Times New Roman" w:hAnsi="Times New Roman" w:cs="Times New Roman"/>
          <w:sz w:val="24"/>
          <w:szCs w:val="24"/>
        </w:rPr>
        <w:t>, en su estudio cuyo objetivo fue evaluar la acción antagonista de dos microorganismos autóctonos (</w:t>
      </w:r>
      <w:proofErr w:type="spellStart"/>
      <w:r w:rsidR="00741353" w:rsidRPr="00BA00EE">
        <w:rPr>
          <w:rStyle w:val="nfasis"/>
          <w:rFonts w:ascii="Times New Roman" w:hAnsi="Times New Roman" w:cs="Times New Roman"/>
          <w:sz w:val="24"/>
          <w:szCs w:val="24"/>
        </w:rPr>
        <w:t>Trichoderma</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i w:val="0"/>
          <w:sz w:val="24"/>
          <w:szCs w:val="24"/>
        </w:rPr>
        <w:t>sp</w:t>
      </w:r>
      <w:proofErr w:type="spellEnd"/>
      <w:r w:rsidR="00741353" w:rsidRPr="00BA00EE">
        <w:rPr>
          <w:rStyle w:val="nfasis"/>
          <w:rFonts w:ascii="Times New Roman" w:hAnsi="Times New Roman" w:cs="Times New Roman"/>
          <w:sz w:val="24"/>
          <w:szCs w:val="24"/>
        </w:rPr>
        <w:t>.</w:t>
      </w:r>
      <w:r w:rsidR="00741353" w:rsidRPr="00BA00EE">
        <w:rPr>
          <w:rFonts w:ascii="Times New Roman" w:hAnsi="Times New Roman" w:cs="Times New Roman"/>
          <w:sz w:val="24"/>
          <w:szCs w:val="24"/>
        </w:rPr>
        <w:t xml:space="preserve"> y </w:t>
      </w:r>
      <w:proofErr w:type="spellStart"/>
      <w:r w:rsidR="00741353" w:rsidRPr="00BA00EE">
        <w:rPr>
          <w:rStyle w:val="nfasis"/>
          <w:rFonts w:ascii="Times New Roman" w:hAnsi="Times New Roman" w:cs="Times New Roman"/>
          <w:sz w:val="24"/>
          <w:szCs w:val="24"/>
        </w:rPr>
        <w:t>Bacillus</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i w:val="0"/>
          <w:sz w:val="24"/>
          <w:szCs w:val="24"/>
        </w:rPr>
        <w:t>sp</w:t>
      </w:r>
      <w:proofErr w:type="spellEnd"/>
      <w:r w:rsidR="00741353" w:rsidRPr="00BA00EE">
        <w:rPr>
          <w:rStyle w:val="nfasis"/>
          <w:rFonts w:ascii="Times New Roman" w:hAnsi="Times New Roman" w:cs="Times New Roman"/>
          <w:sz w:val="24"/>
          <w:szCs w:val="24"/>
        </w:rPr>
        <w:t>.</w:t>
      </w:r>
      <w:r w:rsidR="00741353" w:rsidRPr="00BA00EE">
        <w:rPr>
          <w:rFonts w:ascii="Times New Roman" w:hAnsi="Times New Roman" w:cs="Times New Roman"/>
          <w:sz w:val="24"/>
          <w:szCs w:val="24"/>
        </w:rPr>
        <w:t xml:space="preserve">) para el control de </w:t>
      </w:r>
      <w:proofErr w:type="spellStart"/>
      <w:r w:rsidR="00741353" w:rsidRPr="00BA00EE">
        <w:rPr>
          <w:rStyle w:val="nfasis"/>
          <w:rFonts w:ascii="Times New Roman" w:hAnsi="Times New Roman" w:cs="Times New Roman"/>
          <w:sz w:val="24"/>
          <w:szCs w:val="24"/>
        </w:rPr>
        <w:t>Moniliophthora</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sz w:val="24"/>
          <w:szCs w:val="24"/>
        </w:rPr>
        <w:t>roreri</w:t>
      </w:r>
      <w:proofErr w:type="spellEnd"/>
      <w:r w:rsidR="00741353" w:rsidRPr="00BA00EE">
        <w:rPr>
          <w:rFonts w:ascii="Times New Roman" w:hAnsi="Times New Roman" w:cs="Times New Roman"/>
          <w:sz w:val="24"/>
          <w:szCs w:val="24"/>
        </w:rPr>
        <w:t xml:space="preserve"> (</w:t>
      </w:r>
      <w:proofErr w:type="spellStart"/>
      <w:r w:rsidR="00741353" w:rsidRPr="00BA00EE">
        <w:rPr>
          <w:rFonts w:ascii="Times New Roman" w:hAnsi="Times New Roman" w:cs="Times New Roman"/>
          <w:sz w:val="24"/>
          <w:szCs w:val="24"/>
        </w:rPr>
        <w:t>Monilia</w:t>
      </w:r>
      <w:proofErr w:type="spellEnd"/>
      <w:r w:rsidR="00741353" w:rsidRPr="00BA00EE">
        <w:rPr>
          <w:rFonts w:ascii="Times New Roman" w:hAnsi="Times New Roman" w:cs="Times New Roman"/>
          <w:sz w:val="24"/>
          <w:szCs w:val="24"/>
        </w:rPr>
        <w:t xml:space="preserve"> del cacao) aplicado en campo, utilizaron cuatro tratamientos: T1 (H5), T2 (H20), T3 (B3, bacteria </w:t>
      </w:r>
      <w:proofErr w:type="spellStart"/>
      <w:r w:rsidR="00741353" w:rsidRPr="00BA00EE">
        <w:rPr>
          <w:rStyle w:val="nfasis"/>
          <w:rFonts w:ascii="Times New Roman" w:hAnsi="Times New Roman" w:cs="Times New Roman"/>
          <w:sz w:val="24"/>
          <w:szCs w:val="24"/>
        </w:rPr>
        <w:t>Bacillus</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sz w:val="24"/>
          <w:szCs w:val="24"/>
        </w:rPr>
        <w:t>sp</w:t>
      </w:r>
      <w:proofErr w:type="spellEnd"/>
      <w:r w:rsidR="00741353" w:rsidRPr="00BA00EE">
        <w:rPr>
          <w:rStyle w:val="nfasis"/>
          <w:rFonts w:ascii="Times New Roman" w:hAnsi="Times New Roman" w:cs="Times New Roman"/>
          <w:sz w:val="24"/>
          <w:szCs w:val="24"/>
        </w:rPr>
        <w:t>.</w:t>
      </w:r>
      <w:r w:rsidR="00741353" w:rsidRPr="00BA00EE">
        <w:rPr>
          <w:rFonts w:ascii="Times New Roman" w:hAnsi="Times New Roman" w:cs="Times New Roman"/>
          <w:sz w:val="24"/>
          <w:szCs w:val="24"/>
        </w:rPr>
        <w:t xml:space="preserve">) y T4 como testigo. Los resultados mostraron que T1 redujo la severidad del daño en los frutos en un 19,5% en la parte externa y un 11,2% en la interna; T2 redujo un 28% y 19,5%, respectivamente, mientras que T3 mostró una reducción de 3,5% y 8,5%. De estos, el tratamiento T2 (H20, </w:t>
      </w:r>
      <w:proofErr w:type="spellStart"/>
      <w:r w:rsidR="00741353" w:rsidRPr="00BA00EE">
        <w:rPr>
          <w:rStyle w:val="nfasis"/>
          <w:rFonts w:ascii="Times New Roman" w:hAnsi="Times New Roman" w:cs="Times New Roman"/>
          <w:sz w:val="24"/>
          <w:szCs w:val="24"/>
        </w:rPr>
        <w:t>Trichoderma</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sz w:val="24"/>
          <w:szCs w:val="24"/>
        </w:rPr>
        <w:t>sp</w:t>
      </w:r>
      <w:proofErr w:type="spellEnd"/>
      <w:r w:rsidR="00741353" w:rsidRPr="00BA00EE">
        <w:rPr>
          <w:rStyle w:val="nfasis"/>
          <w:rFonts w:ascii="Times New Roman" w:hAnsi="Times New Roman" w:cs="Times New Roman"/>
          <w:sz w:val="24"/>
          <w:szCs w:val="24"/>
        </w:rPr>
        <w:t>.</w:t>
      </w:r>
      <w:r w:rsidR="00741353" w:rsidRPr="00BA00EE">
        <w:rPr>
          <w:rFonts w:ascii="Times New Roman" w:hAnsi="Times New Roman" w:cs="Times New Roman"/>
          <w:sz w:val="24"/>
          <w:szCs w:val="24"/>
        </w:rPr>
        <w:t xml:space="preserve">) fue el más efectivo, destacándose como el que proporcionó el mejor control contra </w:t>
      </w:r>
      <w:proofErr w:type="spellStart"/>
      <w:r w:rsidR="00741353" w:rsidRPr="00BA00EE">
        <w:rPr>
          <w:rStyle w:val="nfasis"/>
          <w:rFonts w:ascii="Times New Roman" w:hAnsi="Times New Roman" w:cs="Times New Roman"/>
          <w:sz w:val="24"/>
          <w:szCs w:val="24"/>
        </w:rPr>
        <w:t>Moniliophthora</w:t>
      </w:r>
      <w:proofErr w:type="spellEnd"/>
      <w:r w:rsidR="00741353" w:rsidRPr="00BA00EE">
        <w:rPr>
          <w:rStyle w:val="nfasis"/>
          <w:rFonts w:ascii="Times New Roman" w:hAnsi="Times New Roman" w:cs="Times New Roman"/>
          <w:sz w:val="24"/>
          <w:szCs w:val="24"/>
        </w:rPr>
        <w:t xml:space="preserve"> </w:t>
      </w:r>
      <w:proofErr w:type="spellStart"/>
      <w:r w:rsidR="00741353" w:rsidRPr="00BA00EE">
        <w:rPr>
          <w:rStyle w:val="nfasis"/>
          <w:rFonts w:ascii="Times New Roman" w:hAnsi="Times New Roman" w:cs="Times New Roman"/>
          <w:sz w:val="24"/>
          <w:szCs w:val="24"/>
        </w:rPr>
        <w:t>roreri</w:t>
      </w:r>
      <w:proofErr w:type="spellEnd"/>
      <w:r w:rsidR="00741353" w:rsidRPr="00BA00EE">
        <w:rPr>
          <w:rFonts w:ascii="Times New Roman" w:hAnsi="Times New Roman" w:cs="Times New Roman"/>
          <w:sz w:val="24"/>
          <w:szCs w:val="24"/>
        </w:rPr>
        <w:t xml:space="preserve"> cuando se aplicó en campo.</w:t>
      </w:r>
    </w:p>
    <w:p w14:paraId="0A5FD5AC" w14:textId="29D375FF" w:rsidR="00BA00EE"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p>
    <w:p w14:paraId="13928D9D" w14:textId="2CA669FC" w:rsidR="0084611B"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r w:rsidRPr="00BA00EE">
        <w:rPr>
          <w:rFonts w:ascii="Times New Roman" w:hAnsi="Times New Roman" w:cs="Times New Roman"/>
          <w:sz w:val="24"/>
          <w:szCs w:val="24"/>
        </w:rPr>
        <w:t xml:space="preserve">Por otro lado, </w:t>
      </w:r>
      <w:sdt>
        <w:sdtPr>
          <w:rPr>
            <w:rFonts w:ascii="Times New Roman" w:hAnsi="Times New Roman" w:cs="Times New Roman"/>
            <w:color w:val="000000"/>
            <w:sz w:val="24"/>
            <w:szCs w:val="24"/>
          </w:rPr>
          <w:tag w:val="MENDELEY_CITATION_v3_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"/>
          <w:id w:val="1250778915"/>
          <w:placeholder>
            <w:docPart w:val="DefaultPlaceholder_-1854013440"/>
          </w:placeholder>
        </w:sdtPr>
        <w:sdtEndPr/>
        <w:sdtContent>
          <w:r w:rsidR="00B259B5" w:rsidRPr="00BA00EE">
            <w:rPr>
              <w:rFonts w:ascii="Times New Roman" w:hAnsi="Times New Roman" w:cs="Times New Roman"/>
              <w:color w:val="000000"/>
              <w:sz w:val="24"/>
              <w:szCs w:val="24"/>
            </w:rPr>
            <w:t>Chumpitaz Bermejo, (2019)</w:t>
          </w:r>
        </w:sdtContent>
      </w:sdt>
      <w:r w:rsidR="00FC79C7" w:rsidRPr="00BA00EE">
        <w:rPr>
          <w:rFonts w:ascii="Times New Roman" w:hAnsi="Times New Roman" w:cs="Times New Roman"/>
          <w:sz w:val="24"/>
          <w:szCs w:val="24"/>
        </w:rPr>
        <w:t xml:space="preserve">, </w:t>
      </w:r>
      <w:r w:rsidRPr="00BA00EE">
        <w:rPr>
          <w:rFonts w:ascii="Times New Roman" w:hAnsi="Times New Roman" w:cs="Times New Roman"/>
          <w:sz w:val="24"/>
          <w:szCs w:val="24"/>
        </w:rPr>
        <w:t xml:space="preserve">investigó la eficiencia antagonista de actinomicetos </w:t>
      </w:r>
      <w:proofErr w:type="spellStart"/>
      <w:r w:rsidRPr="00BA00EE">
        <w:rPr>
          <w:rFonts w:ascii="Times New Roman" w:hAnsi="Times New Roman" w:cs="Times New Roman"/>
          <w:sz w:val="24"/>
          <w:szCs w:val="24"/>
        </w:rPr>
        <w:t>rizosféricos</w:t>
      </w:r>
      <w:proofErr w:type="spellEnd"/>
      <w:r w:rsidRPr="00BA00EE">
        <w:rPr>
          <w:rFonts w:ascii="Times New Roman" w:hAnsi="Times New Roman" w:cs="Times New Roman"/>
          <w:sz w:val="24"/>
          <w:szCs w:val="24"/>
        </w:rPr>
        <w:t xml:space="preserve"> para el control de la rancha de la papa en la región de Cabana – Ayacucho. </w:t>
      </w:r>
      <w:r w:rsidR="00522EB5" w:rsidRPr="00BA00EE">
        <w:rPr>
          <w:rFonts w:ascii="Times New Roman" w:hAnsi="Times New Roman" w:cs="Times New Roman"/>
          <w:sz w:val="24"/>
          <w:szCs w:val="24"/>
          <w:shd w:val="clear" w:color="auto" w:fill="FFFFFF"/>
        </w:rPr>
        <w:t xml:space="preserve">Para determinar su eficiencia se aislaron 32 sepas utilizando medios de cultivos como agar Avena y agar Centeno. </w:t>
      </w:r>
      <w:r w:rsidR="00522EB5" w:rsidRPr="00BA00EE">
        <w:rPr>
          <w:rFonts w:ascii="Times New Roman" w:hAnsi="Times New Roman" w:cs="Times New Roman"/>
          <w:sz w:val="24"/>
          <w:szCs w:val="24"/>
        </w:rPr>
        <w:t xml:space="preserve">Los resultados indicaron que el 71.9% de las cepas inhibieron el crecimiento del </w:t>
      </w:r>
      <w:proofErr w:type="spellStart"/>
      <w:r w:rsidR="00522EB5" w:rsidRPr="00BA00EE">
        <w:rPr>
          <w:rFonts w:ascii="Times New Roman" w:hAnsi="Times New Roman" w:cs="Times New Roman"/>
          <w:sz w:val="24"/>
          <w:szCs w:val="24"/>
        </w:rPr>
        <w:t>oomiceto</w:t>
      </w:r>
      <w:proofErr w:type="spellEnd"/>
      <w:r w:rsidR="00522EB5" w:rsidRPr="00BA00EE">
        <w:rPr>
          <w:rFonts w:ascii="Times New Roman" w:hAnsi="Times New Roman" w:cs="Times New Roman"/>
          <w:sz w:val="24"/>
          <w:szCs w:val="24"/>
        </w:rPr>
        <w:t xml:space="preserve"> en agar Avena, mientras que el 31.3% lo hizo en agar Centeno. Además, se observó que todas las cepas presentaron actividad amilolítica y que el 50% mostró actividad </w:t>
      </w:r>
      <w:proofErr w:type="spellStart"/>
      <w:r w:rsidR="00522EB5" w:rsidRPr="00BA00EE">
        <w:rPr>
          <w:rFonts w:ascii="Times New Roman" w:hAnsi="Times New Roman" w:cs="Times New Roman"/>
          <w:sz w:val="24"/>
          <w:szCs w:val="24"/>
        </w:rPr>
        <w:t>celulolítica</w:t>
      </w:r>
      <w:proofErr w:type="spellEnd"/>
      <w:r w:rsidR="00522EB5" w:rsidRPr="00BA00EE">
        <w:rPr>
          <w:rFonts w:ascii="Times New Roman" w:hAnsi="Times New Roman" w:cs="Times New Roman"/>
          <w:sz w:val="24"/>
          <w:szCs w:val="24"/>
        </w:rPr>
        <w:t>. Se concluye que los antagonistas tienen un potencial para inhibir el</w:t>
      </w:r>
      <w:r w:rsidR="00B259B5" w:rsidRPr="00BA00EE">
        <w:rPr>
          <w:rFonts w:ascii="Times New Roman" w:hAnsi="Times New Roman" w:cs="Times New Roman"/>
          <w:sz w:val="24"/>
          <w:szCs w:val="24"/>
        </w:rPr>
        <w:t xml:space="preserve"> desarrollo</w:t>
      </w:r>
      <w:r w:rsidR="00522EB5" w:rsidRPr="00BA00EE">
        <w:rPr>
          <w:rFonts w:ascii="Times New Roman" w:hAnsi="Times New Roman" w:cs="Times New Roman"/>
          <w:sz w:val="24"/>
          <w:szCs w:val="24"/>
        </w:rPr>
        <w:t xml:space="preserve"> de </w:t>
      </w:r>
      <w:proofErr w:type="spellStart"/>
      <w:r w:rsidR="00522EB5" w:rsidRPr="00BA00EE">
        <w:rPr>
          <w:rFonts w:ascii="Times New Roman" w:hAnsi="Times New Roman" w:cs="Times New Roman"/>
          <w:i/>
          <w:sz w:val="24"/>
          <w:szCs w:val="24"/>
        </w:rPr>
        <w:t>Phytophthora</w:t>
      </w:r>
      <w:proofErr w:type="spellEnd"/>
      <w:r w:rsidR="00522EB5" w:rsidRPr="00BA00EE">
        <w:rPr>
          <w:rFonts w:ascii="Times New Roman" w:hAnsi="Times New Roman" w:cs="Times New Roman"/>
          <w:i/>
          <w:sz w:val="24"/>
          <w:szCs w:val="24"/>
        </w:rPr>
        <w:t xml:space="preserve"> </w:t>
      </w:r>
      <w:proofErr w:type="spellStart"/>
      <w:r w:rsidR="00522EB5" w:rsidRPr="00BA00EE">
        <w:rPr>
          <w:rFonts w:ascii="Times New Roman" w:hAnsi="Times New Roman" w:cs="Times New Roman"/>
          <w:i/>
          <w:sz w:val="24"/>
          <w:szCs w:val="24"/>
        </w:rPr>
        <w:t>infestans</w:t>
      </w:r>
      <w:proofErr w:type="spellEnd"/>
      <w:r w:rsidR="00522EB5" w:rsidRPr="00BA00EE">
        <w:rPr>
          <w:rFonts w:ascii="Times New Roman" w:hAnsi="Times New Roman" w:cs="Times New Roman"/>
          <w:i/>
          <w:sz w:val="24"/>
          <w:szCs w:val="24"/>
        </w:rPr>
        <w:t xml:space="preserve">. </w:t>
      </w:r>
    </w:p>
    <w:p w14:paraId="5D48DF41" w14:textId="4915F995" w:rsidR="008C0925" w:rsidRPr="00BA00EE" w:rsidRDefault="008C0925" w:rsidP="00BA00EE">
      <w:pPr>
        <w:pStyle w:val="Prrafodelista"/>
        <w:spacing w:before="100" w:beforeAutospacing="1" w:after="100" w:afterAutospacing="1" w:line="360" w:lineRule="auto"/>
        <w:ind w:left="792"/>
        <w:jc w:val="both"/>
        <w:rPr>
          <w:rFonts w:ascii="Times New Roman" w:hAnsi="Times New Roman" w:cs="Times New Roman"/>
          <w:sz w:val="24"/>
          <w:szCs w:val="24"/>
        </w:rPr>
      </w:pPr>
    </w:p>
    <w:p w14:paraId="1BA02C99" w14:textId="7B732636" w:rsidR="00FD4AFD" w:rsidRPr="00BA00EE" w:rsidRDefault="009E3473" w:rsidP="00BA00EE">
      <w:pPr>
        <w:pStyle w:val="Prrafodelista"/>
        <w:spacing w:before="100" w:beforeAutospacing="1" w:after="100" w:afterAutospacing="1" w:line="360" w:lineRule="auto"/>
        <w:ind w:left="792"/>
        <w:jc w:val="both"/>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"/>
          <w:id w:val="-668245023"/>
          <w:placeholder>
            <w:docPart w:val="DefaultPlaceholder_-1854013440"/>
          </w:placeholder>
        </w:sdtPr>
        <w:sdtEndPr/>
        <w:sdtContent>
          <w:r w:rsidR="00B259B5" w:rsidRPr="00BA00EE">
            <w:rPr>
              <w:rFonts w:ascii="Times New Roman" w:hAnsi="Times New Roman" w:cs="Times New Roman"/>
              <w:color w:val="000000"/>
              <w:sz w:val="24"/>
              <w:szCs w:val="24"/>
            </w:rPr>
            <w:t>Martínez Falcón, (2018)</w:t>
          </w:r>
        </w:sdtContent>
      </w:sdt>
      <w:r w:rsidR="00FC79C7" w:rsidRPr="00BA00EE">
        <w:rPr>
          <w:rFonts w:ascii="Times New Roman" w:hAnsi="Times New Roman" w:cs="Times New Roman"/>
          <w:color w:val="000000"/>
          <w:sz w:val="24"/>
          <w:szCs w:val="24"/>
        </w:rPr>
        <w:t xml:space="preserve">, </w:t>
      </w:r>
      <w:r w:rsidR="00BA00EE" w:rsidRPr="00BA00EE">
        <w:rPr>
          <w:rFonts w:ascii="Times New Roman" w:hAnsi="Times New Roman" w:cs="Times New Roman"/>
          <w:sz w:val="24"/>
          <w:szCs w:val="24"/>
        </w:rPr>
        <w:t xml:space="preserve">en su tesis, estudió el efecto de </w:t>
      </w:r>
      <w:proofErr w:type="spellStart"/>
      <w:r w:rsidR="00BA00EE" w:rsidRPr="00BA00EE">
        <w:rPr>
          <w:rStyle w:val="nfasis"/>
          <w:rFonts w:ascii="Times New Roman" w:hAnsi="Times New Roman" w:cs="Times New Roman"/>
          <w:sz w:val="24"/>
          <w:szCs w:val="24"/>
        </w:rPr>
        <w:t>Trichoderma</w:t>
      </w:r>
      <w:proofErr w:type="spellEnd"/>
      <w:r w:rsidR="00BA00EE" w:rsidRPr="00BA00EE">
        <w:rPr>
          <w:rStyle w:val="nfasis"/>
          <w:rFonts w:ascii="Times New Roman" w:hAnsi="Times New Roman" w:cs="Times New Roman"/>
          <w:sz w:val="24"/>
          <w:szCs w:val="24"/>
        </w:rPr>
        <w:t xml:space="preserve"> </w:t>
      </w:r>
      <w:proofErr w:type="spellStart"/>
      <w:r w:rsidR="00BA00EE" w:rsidRPr="00BA00EE">
        <w:rPr>
          <w:rStyle w:val="nfasis"/>
          <w:rFonts w:ascii="Times New Roman" w:hAnsi="Times New Roman" w:cs="Times New Roman"/>
          <w:sz w:val="24"/>
          <w:szCs w:val="24"/>
        </w:rPr>
        <w:t>harzianum</w:t>
      </w:r>
      <w:proofErr w:type="spellEnd"/>
      <w:r w:rsidR="00BA00EE" w:rsidRPr="00BA00EE">
        <w:rPr>
          <w:rFonts w:ascii="Times New Roman" w:hAnsi="Times New Roman" w:cs="Times New Roman"/>
          <w:sz w:val="24"/>
          <w:szCs w:val="24"/>
        </w:rPr>
        <w:t xml:space="preserve"> en el control de </w:t>
      </w:r>
      <w:proofErr w:type="spellStart"/>
      <w:r w:rsidR="00BA00EE" w:rsidRPr="00BA00EE">
        <w:rPr>
          <w:rStyle w:val="nfasis"/>
          <w:rFonts w:ascii="Times New Roman" w:hAnsi="Times New Roman" w:cs="Times New Roman"/>
          <w:sz w:val="24"/>
          <w:szCs w:val="24"/>
        </w:rPr>
        <w:t>Phytophthora</w:t>
      </w:r>
      <w:proofErr w:type="spellEnd"/>
      <w:r w:rsidR="00BA00EE" w:rsidRPr="00BA00EE">
        <w:rPr>
          <w:rStyle w:val="nfasis"/>
          <w:rFonts w:ascii="Times New Roman" w:hAnsi="Times New Roman" w:cs="Times New Roman"/>
          <w:sz w:val="24"/>
          <w:szCs w:val="24"/>
        </w:rPr>
        <w:t xml:space="preserve"> </w:t>
      </w:r>
      <w:proofErr w:type="spellStart"/>
      <w:r w:rsidR="00BA00EE" w:rsidRPr="00BA00EE">
        <w:rPr>
          <w:rStyle w:val="nfasis"/>
          <w:rFonts w:ascii="Times New Roman" w:hAnsi="Times New Roman" w:cs="Times New Roman"/>
          <w:sz w:val="24"/>
          <w:szCs w:val="24"/>
        </w:rPr>
        <w:t>infestans</w:t>
      </w:r>
      <w:proofErr w:type="spellEnd"/>
      <w:r w:rsidR="00BA00EE" w:rsidRPr="00BA00EE">
        <w:rPr>
          <w:rFonts w:ascii="Times New Roman" w:hAnsi="Times New Roman" w:cs="Times New Roman"/>
          <w:sz w:val="24"/>
          <w:szCs w:val="24"/>
        </w:rPr>
        <w:t xml:space="preserve"> en tres variedades de papa en la localidad de </w:t>
      </w:r>
      <w:proofErr w:type="spellStart"/>
      <w:r w:rsidR="00BA00EE" w:rsidRPr="00BA00EE">
        <w:rPr>
          <w:rFonts w:ascii="Times New Roman" w:hAnsi="Times New Roman" w:cs="Times New Roman"/>
          <w:sz w:val="24"/>
          <w:szCs w:val="24"/>
        </w:rPr>
        <w:t>Mayobamba</w:t>
      </w:r>
      <w:proofErr w:type="spellEnd"/>
      <w:r w:rsidR="00BA00EE" w:rsidRPr="00BA00EE">
        <w:rPr>
          <w:rFonts w:ascii="Times New Roman" w:hAnsi="Times New Roman" w:cs="Times New Roman"/>
          <w:sz w:val="24"/>
          <w:szCs w:val="24"/>
        </w:rPr>
        <w:t xml:space="preserve">. </w:t>
      </w:r>
      <w:r w:rsidR="00B259B5" w:rsidRPr="00BA00EE">
        <w:rPr>
          <w:rFonts w:ascii="Times New Roman" w:hAnsi="Times New Roman" w:cs="Times New Roman"/>
          <w:sz w:val="24"/>
          <w:szCs w:val="24"/>
        </w:rPr>
        <w:t xml:space="preserve">La investigación se llevó a cabo bajo un diseño completamente aleatorio, evaluando la severidad de la enfermedad mediante el área bajo la curva de progreso de la enfermedad (AUDPC) y la producción por hectárea. Los resultados indicaron que las dosis de 115 y 86 kg/ha de </w:t>
      </w:r>
      <w:proofErr w:type="spellStart"/>
      <w:r w:rsidR="00CE1B9C" w:rsidRPr="00BA00EE">
        <w:rPr>
          <w:rStyle w:val="nfasis"/>
          <w:rFonts w:ascii="Times New Roman" w:hAnsi="Times New Roman" w:cs="Times New Roman"/>
          <w:sz w:val="24"/>
          <w:szCs w:val="24"/>
        </w:rPr>
        <w:t>Trichoderma</w:t>
      </w:r>
      <w:proofErr w:type="spellEnd"/>
      <w:r w:rsidR="00CE1B9C" w:rsidRPr="00BA00EE">
        <w:rPr>
          <w:rStyle w:val="nfasis"/>
          <w:rFonts w:ascii="Times New Roman" w:hAnsi="Times New Roman" w:cs="Times New Roman"/>
          <w:sz w:val="24"/>
          <w:szCs w:val="24"/>
        </w:rPr>
        <w:t xml:space="preserve"> </w:t>
      </w:r>
      <w:proofErr w:type="spellStart"/>
      <w:r w:rsidR="00CE1B9C" w:rsidRPr="00BA00EE">
        <w:rPr>
          <w:rStyle w:val="nfasis"/>
          <w:rFonts w:ascii="Times New Roman" w:hAnsi="Times New Roman" w:cs="Times New Roman"/>
          <w:sz w:val="24"/>
          <w:szCs w:val="24"/>
        </w:rPr>
        <w:t>harzianum</w:t>
      </w:r>
      <w:proofErr w:type="spellEnd"/>
      <w:r w:rsidR="00B259B5" w:rsidRPr="00BA00EE">
        <w:rPr>
          <w:rFonts w:ascii="Times New Roman" w:hAnsi="Times New Roman" w:cs="Times New Roman"/>
          <w:sz w:val="24"/>
          <w:szCs w:val="24"/>
        </w:rPr>
        <w:t xml:space="preserve">, aplicadas a la variedad Yungay, fueron las más efectivas, alcanzando un AUDPC de 244.50 y elevados rendimientos de 12,496.50 y 12,774.20 kg/ha, respectivamente. En conclusión, la aplicación de dosis elevadas de </w:t>
      </w:r>
      <w:proofErr w:type="spellStart"/>
      <w:r w:rsidR="00CE1B9C" w:rsidRPr="00BA00EE">
        <w:rPr>
          <w:rStyle w:val="nfasis"/>
          <w:rFonts w:ascii="Times New Roman" w:hAnsi="Times New Roman" w:cs="Times New Roman"/>
          <w:sz w:val="24"/>
          <w:szCs w:val="24"/>
        </w:rPr>
        <w:t>Trichoderma</w:t>
      </w:r>
      <w:proofErr w:type="spellEnd"/>
      <w:r w:rsidR="00CE1B9C" w:rsidRPr="00BA00EE">
        <w:rPr>
          <w:rStyle w:val="nfasis"/>
          <w:rFonts w:ascii="Times New Roman" w:hAnsi="Times New Roman" w:cs="Times New Roman"/>
          <w:sz w:val="24"/>
          <w:szCs w:val="24"/>
        </w:rPr>
        <w:t xml:space="preserve"> </w:t>
      </w:r>
      <w:proofErr w:type="spellStart"/>
      <w:r w:rsidR="00CE1B9C" w:rsidRPr="00BA00EE">
        <w:rPr>
          <w:rStyle w:val="nfasis"/>
          <w:rFonts w:ascii="Times New Roman" w:hAnsi="Times New Roman" w:cs="Times New Roman"/>
          <w:sz w:val="24"/>
          <w:szCs w:val="24"/>
        </w:rPr>
        <w:t>harzianum</w:t>
      </w:r>
      <w:proofErr w:type="spellEnd"/>
      <w:r w:rsidR="00CE1B9C" w:rsidRPr="00BA00EE">
        <w:rPr>
          <w:rFonts w:ascii="Times New Roman" w:hAnsi="Times New Roman" w:cs="Times New Roman"/>
          <w:sz w:val="24"/>
          <w:szCs w:val="24"/>
        </w:rPr>
        <w:t xml:space="preserve"> </w:t>
      </w:r>
      <w:r w:rsidR="00B259B5" w:rsidRPr="00BA00EE">
        <w:rPr>
          <w:rFonts w:ascii="Times New Roman" w:hAnsi="Times New Roman" w:cs="Times New Roman"/>
          <w:sz w:val="24"/>
          <w:szCs w:val="24"/>
        </w:rPr>
        <w:t xml:space="preserve">contribuye a un mejor control de </w:t>
      </w:r>
      <w:proofErr w:type="spellStart"/>
      <w:r w:rsidR="00CE1B9C" w:rsidRPr="00FC79C7">
        <w:rPr>
          <w:rStyle w:val="nfasis"/>
          <w:rFonts w:ascii="Times New Roman" w:hAnsi="Times New Roman" w:cs="Times New Roman"/>
          <w:sz w:val="24"/>
          <w:szCs w:val="24"/>
        </w:rPr>
        <w:t>Phytophthora</w:t>
      </w:r>
      <w:proofErr w:type="spellEnd"/>
      <w:r w:rsidR="00CE1B9C" w:rsidRPr="00FC79C7">
        <w:rPr>
          <w:rStyle w:val="nfasis"/>
          <w:rFonts w:ascii="Times New Roman" w:hAnsi="Times New Roman" w:cs="Times New Roman"/>
          <w:sz w:val="24"/>
          <w:szCs w:val="24"/>
        </w:rPr>
        <w:t xml:space="preserve"> </w:t>
      </w:r>
      <w:proofErr w:type="spellStart"/>
      <w:r w:rsidR="00CE1B9C" w:rsidRPr="00FC79C7">
        <w:rPr>
          <w:rStyle w:val="nfasis"/>
          <w:rFonts w:ascii="Times New Roman" w:hAnsi="Times New Roman" w:cs="Times New Roman"/>
          <w:sz w:val="24"/>
          <w:szCs w:val="24"/>
        </w:rPr>
        <w:t>infestans</w:t>
      </w:r>
      <w:proofErr w:type="spellEnd"/>
      <w:r w:rsidR="00CE1B9C">
        <w:rPr>
          <w:rStyle w:val="nfasis"/>
          <w:rFonts w:ascii="Times New Roman" w:hAnsi="Times New Roman" w:cs="Times New Roman"/>
          <w:sz w:val="24"/>
          <w:szCs w:val="24"/>
        </w:rPr>
        <w:t>.</w:t>
      </w:r>
    </w:p>
    <w:p w14:paraId="40F6885C" w14:textId="77777777" w:rsidR="00BA00EE"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p>
    <w:p w14:paraId="14D74148" w14:textId="5AD25251" w:rsidR="00BA00EE"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p>
    <w:p w14:paraId="6D84B789" w14:textId="1E7212FC" w:rsidR="00FC79C7"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r w:rsidRPr="00BA00EE">
        <w:rPr>
          <w:rFonts w:ascii="Times New Roman" w:hAnsi="Times New Roman" w:cs="Times New Roman"/>
          <w:sz w:val="24"/>
          <w:szCs w:val="24"/>
        </w:rPr>
        <w:lastRenderedPageBreak/>
        <w:t>En otro enfoque,</w:t>
      </w:r>
      <w:r w:rsidR="00583CBB">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"/>
          <w:id w:val="71708249"/>
          <w:placeholder>
            <w:docPart w:val="73EB50756380479BA9723B03019BA17A"/>
          </w:placeholder>
        </w:sdtPr>
        <w:sdtEndPr/>
        <w:sdtContent>
          <w:r w:rsidR="00FC79C7" w:rsidRPr="00BA00EE">
            <w:rPr>
              <w:rFonts w:ascii="Times New Roman" w:hAnsi="Times New Roman" w:cs="Times New Roman"/>
              <w:color w:val="000000"/>
              <w:sz w:val="24"/>
              <w:szCs w:val="24"/>
            </w:rPr>
            <w:t>(Saldaña et al., 2006)</w:t>
          </w:r>
        </w:sdtContent>
      </w:sdt>
      <w:r w:rsidR="00FC79C7" w:rsidRPr="00BA00EE">
        <w:rPr>
          <w:rFonts w:ascii="Times New Roman" w:hAnsi="Times New Roman" w:cs="Times New Roman"/>
          <w:color w:val="000000"/>
          <w:sz w:val="24"/>
          <w:szCs w:val="24"/>
        </w:rPr>
        <w:t xml:space="preserve">, </w:t>
      </w:r>
      <w:r w:rsidR="00FC79C7" w:rsidRPr="00BA00EE">
        <w:rPr>
          <w:rFonts w:ascii="Times New Roman" w:hAnsi="Times New Roman" w:cs="Times New Roman"/>
          <w:sz w:val="24"/>
          <w:szCs w:val="24"/>
        </w:rPr>
        <w:t xml:space="preserve">en su estudio </w:t>
      </w:r>
      <w:r w:rsidR="00FC79C7" w:rsidRPr="00BA00EE">
        <w:rPr>
          <w:rStyle w:val="Textoennegrita"/>
          <w:rFonts w:ascii="Times New Roman" w:hAnsi="Times New Roman" w:cs="Times New Roman"/>
          <w:b w:val="0"/>
          <w:sz w:val="24"/>
          <w:szCs w:val="24"/>
        </w:rPr>
        <w:t>con el objetivo de</w:t>
      </w:r>
      <w:r w:rsidR="00FC79C7" w:rsidRPr="00BA00EE">
        <w:rPr>
          <w:rFonts w:ascii="Times New Roman" w:hAnsi="Times New Roman" w:cs="Times New Roman"/>
          <w:sz w:val="24"/>
          <w:szCs w:val="24"/>
        </w:rPr>
        <w:t xml:space="preserve"> analizar la eficacia de microorganismos antagonistas como </w:t>
      </w:r>
      <w:proofErr w:type="spellStart"/>
      <w:r w:rsidR="00FC79C7" w:rsidRPr="00BA00EE">
        <w:rPr>
          <w:rStyle w:val="nfasis"/>
          <w:rFonts w:ascii="Times New Roman" w:hAnsi="Times New Roman" w:cs="Times New Roman"/>
          <w:sz w:val="24"/>
          <w:szCs w:val="24"/>
        </w:rPr>
        <w:t>Trichoderma</w:t>
      </w:r>
      <w:proofErr w:type="spellEnd"/>
      <w:r w:rsidR="00FC79C7" w:rsidRPr="00BA00EE">
        <w:rPr>
          <w:rStyle w:val="nfasis"/>
          <w:rFonts w:ascii="Times New Roman" w:hAnsi="Times New Roman" w:cs="Times New Roman"/>
          <w:sz w:val="24"/>
          <w:szCs w:val="24"/>
        </w:rPr>
        <w:t xml:space="preserve"> </w:t>
      </w:r>
      <w:proofErr w:type="spellStart"/>
      <w:r w:rsidR="00FC79C7" w:rsidRPr="00BA00EE">
        <w:rPr>
          <w:rStyle w:val="nfasis"/>
          <w:rFonts w:ascii="Times New Roman" w:hAnsi="Times New Roman" w:cs="Times New Roman"/>
          <w:i w:val="0"/>
          <w:sz w:val="24"/>
          <w:szCs w:val="24"/>
        </w:rPr>
        <w:t>sp</w:t>
      </w:r>
      <w:proofErr w:type="spellEnd"/>
      <w:r w:rsidR="00FC79C7" w:rsidRPr="00BA00EE">
        <w:rPr>
          <w:rStyle w:val="nfasis"/>
          <w:rFonts w:ascii="Times New Roman" w:hAnsi="Times New Roman" w:cs="Times New Roman"/>
          <w:sz w:val="24"/>
          <w:szCs w:val="24"/>
        </w:rPr>
        <w:t>.</w:t>
      </w:r>
      <w:r w:rsidR="00FC79C7" w:rsidRPr="00BA00EE">
        <w:rPr>
          <w:rFonts w:ascii="Times New Roman" w:hAnsi="Times New Roman" w:cs="Times New Roman"/>
          <w:sz w:val="24"/>
          <w:szCs w:val="24"/>
        </w:rPr>
        <w:t xml:space="preserve"> y bacterias contra </w:t>
      </w:r>
      <w:proofErr w:type="spellStart"/>
      <w:r w:rsidR="00FC79C7" w:rsidRPr="00BA00EE">
        <w:rPr>
          <w:rStyle w:val="nfasis"/>
          <w:rFonts w:ascii="Times New Roman" w:hAnsi="Times New Roman" w:cs="Times New Roman"/>
          <w:sz w:val="24"/>
          <w:szCs w:val="24"/>
        </w:rPr>
        <w:t>Phytophthora</w:t>
      </w:r>
      <w:proofErr w:type="spellEnd"/>
      <w:r w:rsidR="00FC79C7" w:rsidRPr="00BA00EE">
        <w:rPr>
          <w:rStyle w:val="nfasis"/>
          <w:rFonts w:ascii="Times New Roman" w:hAnsi="Times New Roman" w:cs="Times New Roman"/>
          <w:sz w:val="24"/>
          <w:szCs w:val="24"/>
        </w:rPr>
        <w:t xml:space="preserve"> </w:t>
      </w:r>
      <w:proofErr w:type="spellStart"/>
      <w:r w:rsidR="00FC79C7" w:rsidRPr="00BA00EE">
        <w:rPr>
          <w:rStyle w:val="nfasis"/>
          <w:rFonts w:ascii="Times New Roman" w:hAnsi="Times New Roman" w:cs="Times New Roman"/>
          <w:sz w:val="24"/>
          <w:szCs w:val="24"/>
        </w:rPr>
        <w:t>infestans</w:t>
      </w:r>
      <w:proofErr w:type="spellEnd"/>
      <w:r w:rsidR="00FC79C7" w:rsidRPr="00BA00EE">
        <w:rPr>
          <w:rFonts w:ascii="Times New Roman" w:hAnsi="Times New Roman" w:cs="Times New Roman"/>
          <w:sz w:val="24"/>
          <w:szCs w:val="24"/>
        </w:rPr>
        <w:t xml:space="preserve">, realizaron ensayos en hojas desprendidas, en invernadero y en campo. Los resultados obtenidos en 2001 mostraron que las mezclas de </w:t>
      </w:r>
      <w:r w:rsidR="00FC79C7" w:rsidRPr="00BA00EE">
        <w:rPr>
          <w:rStyle w:val="nfasis"/>
          <w:rFonts w:ascii="Times New Roman" w:hAnsi="Times New Roman" w:cs="Times New Roman"/>
          <w:sz w:val="24"/>
          <w:szCs w:val="24"/>
        </w:rPr>
        <w:t>Pseudomonas</w:t>
      </w:r>
      <w:r w:rsidR="00FC79C7" w:rsidRPr="00BA00EE">
        <w:rPr>
          <w:rFonts w:ascii="Times New Roman" w:hAnsi="Times New Roman" w:cs="Times New Roman"/>
          <w:sz w:val="24"/>
          <w:szCs w:val="24"/>
        </w:rPr>
        <w:t xml:space="preserve"> fueron más eficaces, inhibiendo al patógeno, mientras que en 2002 la mezcla de </w:t>
      </w:r>
      <w:proofErr w:type="spellStart"/>
      <w:r w:rsidR="00FC79C7" w:rsidRPr="00BA00EE">
        <w:rPr>
          <w:rStyle w:val="nfasis"/>
          <w:rFonts w:ascii="Times New Roman" w:hAnsi="Times New Roman" w:cs="Times New Roman"/>
          <w:sz w:val="24"/>
          <w:szCs w:val="24"/>
        </w:rPr>
        <w:t>PsBurkholderia</w:t>
      </w:r>
      <w:proofErr w:type="spellEnd"/>
      <w:r w:rsidR="00FC79C7" w:rsidRPr="00BA00EE">
        <w:rPr>
          <w:rFonts w:ascii="Times New Roman" w:hAnsi="Times New Roman" w:cs="Times New Roman"/>
          <w:sz w:val="24"/>
          <w:szCs w:val="24"/>
        </w:rPr>
        <w:t xml:space="preserve"> (</w:t>
      </w:r>
      <w:proofErr w:type="spellStart"/>
      <w:r w:rsidR="00FC79C7" w:rsidRPr="00BA00EE">
        <w:rPr>
          <w:rFonts w:ascii="Times New Roman" w:hAnsi="Times New Roman" w:cs="Times New Roman"/>
          <w:sz w:val="24"/>
          <w:szCs w:val="24"/>
        </w:rPr>
        <w:t>Ps</w:t>
      </w:r>
      <w:proofErr w:type="spellEnd"/>
      <w:r w:rsidR="00FC79C7" w:rsidRPr="00BA00EE">
        <w:rPr>
          <w:rFonts w:ascii="Times New Roman" w:hAnsi="Times New Roman" w:cs="Times New Roman"/>
          <w:sz w:val="24"/>
          <w:szCs w:val="24"/>
        </w:rPr>
        <w:t xml:space="preserve">-Bu) redujo significativamente el progreso de la enfermedad. En conclusión, los antagonistas demostraron un mejor desempeño en invernadero, aunque con una eficacia inferior a la de los fungicidas. Se sugiere que el potencial de estos microorganismos se utilice en zonas con baja presión de la enfermedad. </w:t>
      </w:r>
    </w:p>
    <w:p w14:paraId="7E2D3A92" w14:textId="309CEFA3" w:rsidR="00BA00EE"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sz w:val="24"/>
          <w:szCs w:val="24"/>
        </w:rPr>
      </w:pPr>
    </w:p>
    <w:p w14:paraId="219F09B3" w14:textId="366366F8" w:rsidR="005821E8" w:rsidRPr="00BA00EE" w:rsidRDefault="00BA00EE" w:rsidP="00BA00EE">
      <w:pPr>
        <w:pStyle w:val="Prrafodelista"/>
        <w:spacing w:before="100" w:beforeAutospacing="1" w:after="100" w:afterAutospacing="1" w:line="360" w:lineRule="auto"/>
        <w:ind w:left="792"/>
        <w:jc w:val="both"/>
        <w:rPr>
          <w:rFonts w:ascii="Times New Roman" w:hAnsi="Times New Roman" w:cs="Times New Roman"/>
          <w:color w:val="222222"/>
          <w:sz w:val="24"/>
          <w:szCs w:val="24"/>
          <w:shd w:val="clear" w:color="auto" w:fill="FFFFFF"/>
        </w:rPr>
      </w:pPr>
      <w:r w:rsidRPr="00BA00EE">
        <w:rPr>
          <w:rFonts w:ascii="Times New Roman" w:hAnsi="Times New Roman" w:cs="Times New Roman"/>
          <w:sz w:val="24"/>
          <w:szCs w:val="24"/>
        </w:rPr>
        <w:t xml:space="preserve">Finalmente, </w:t>
      </w:r>
      <w:sdt>
        <w:sdtPr>
          <w:rPr>
            <w:rFonts w:ascii="Times New Roman" w:hAnsi="Times New Roman" w:cs="Times New Roman"/>
            <w:color w:val="000000"/>
            <w:sz w:val="24"/>
            <w:szCs w:val="24"/>
            <w:shd w:val="clear" w:color="auto" w:fill="FFFFFF"/>
          </w:rPr>
          <w:tag w:val="MENDELEY_CITATION_v3_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"/>
          <w:id w:val="-359206714"/>
          <w:placeholder>
            <w:docPart w:val="DefaultPlaceholder_-1854013440"/>
          </w:placeholder>
        </w:sdtPr>
        <w:sdtEndPr/>
        <w:sdtContent>
          <w:proofErr w:type="spellStart"/>
          <w:r w:rsidR="00B259B5" w:rsidRPr="00BA00EE">
            <w:rPr>
              <w:rFonts w:ascii="Times New Roman" w:hAnsi="Times New Roman" w:cs="Times New Roman"/>
              <w:color w:val="000000"/>
              <w:sz w:val="24"/>
              <w:szCs w:val="24"/>
              <w:shd w:val="clear" w:color="auto" w:fill="FFFFFF"/>
            </w:rPr>
            <w:t>Goñas</w:t>
          </w:r>
          <w:proofErr w:type="spellEnd"/>
          <w:r w:rsidR="00B259B5" w:rsidRPr="00BA00EE">
            <w:rPr>
              <w:rFonts w:ascii="Times New Roman" w:hAnsi="Times New Roman" w:cs="Times New Roman"/>
              <w:color w:val="000000"/>
              <w:sz w:val="24"/>
              <w:szCs w:val="24"/>
              <w:shd w:val="clear" w:color="auto" w:fill="FFFFFF"/>
            </w:rPr>
            <w:t xml:space="preserve"> </w:t>
          </w:r>
          <w:proofErr w:type="spellStart"/>
          <w:r w:rsidR="00B259B5" w:rsidRPr="00BA00EE">
            <w:rPr>
              <w:rFonts w:ascii="Times New Roman" w:hAnsi="Times New Roman" w:cs="Times New Roman"/>
              <w:color w:val="000000"/>
              <w:sz w:val="24"/>
              <w:szCs w:val="24"/>
              <w:shd w:val="clear" w:color="auto" w:fill="FFFFFF"/>
            </w:rPr>
            <w:t>Goñas</w:t>
          </w:r>
          <w:proofErr w:type="spellEnd"/>
          <w:r w:rsidR="00B259B5" w:rsidRPr="00BA00EE">
            <w:rPr>
              <w:rFonts w:ascii="Times New Roman" w:hAnsi="Times New Roman" w:cs="Times New Roman"/>
              <w:color w:val="000000"/>
              <w:sz w:val="24"/>
              <w:szCs w:val="24"/>
              <w:shd w:val="clear" w:color="auto" w:fill="FFFFFF"/>
            </w:rPr>
            <w:t xml:space="preserve"> et al., (2017)</w:t>
          </w:r>
        </w:sdtContent>
      </w:sdt>
      <w:r w:rsidR="00583CBB">
        <w:rPr>
          <w:rFonts w:ascii="Times New Roman" w:hAnsi="Times New Roman" w:cs="Times New Roman"/>
          <w:color w:val="000000"/>
          <w:sz w:val="24"/>
          <w:szCs w:val="24"/>
          <w:shd w:val="clear" w:color="auto" w:fill="FFFFFF"/>
        </w:rPr>
        <w:t xml:space="preserve">, </w:t>
      </w:r>
      <w:r w:rsidR="00B259B5" w:rsidRPr="00BA00EE">
        <w:rPr>
          <w:rFonts w:ascii="Times New Roman" w:hAnsi="Times New Roman" w:cs="Times New Roman"/>
          <w:color w:val="222222"/>
          <w:sz w:val="24"/>
          <w:szCs w:val="24"/>
          <w:shd w:val="clear" w:color="auto" w:fill="FFFFFF"/>
        </w:rPr>
        <w:t>e</w:t>
      </w:r>
      <w:r w:rsidR="00F20768" w:rsidRPr="00BA00EE">
        <w:rPr>
          <w:rFonts w:ascii="Times New Roman" w:hAnsi="Times New Roman" w:cs="Times New Roman"/>
          <w:color w:val="222222"/>
          <w:sz w:val="24"/>
          <w:szCs w:val="24"/>
          <w:shd w:val="clear" w:color="auto" w:fill="FFFFFF"/>
        </w:rPr>
        <w:t>n su</w:t>
      </w:r>
      <w:r w:rsidR="00B259B5" w:rsidRPr="00BA00EE">
        <w:rPr>
          <w:rFonts w:ascii="Times New Roman" w:hAnsi="Times New Roman" w:cs="Times New Roman"/>
          <w:color w:val="222222"/>
          <w:sz w:val="24"/>
          <w:szCs w:val="24"/>
          <w:shd w:val="clear" w:color="auto" w:fill="FFFFFF"/>
        </w:rPr>
        <w:t xml:space="preserve"> estudio</w:t>
      </w:r>
      <w:r w:rsidR="00F20768" w:rsidRPr="00BA00EE">
        <w:rPr>
          <w:rFonts w:ascii="Times New Roman" w:hAnsi="Times New Roman" w:cs="Times New Roman"/>
          <w:color w:val="222222"/>
          <w:sz w:val="24"/>
          <w:szCs w:val="24"/>
          <w:shd w:val="clear" w:color="auto" w:fill="FFFFFF"/>
        </w:rPr>
        <w:t xml:space="preserve"> cuyo objetivo fue determinar los efectos de cinco antagonistas (</w:t>
      </w:r>
      <w:proofErr w:type="spellStart"/>
      <w:r w:rsidR="00F20768" w:rsidRPr="00BA00EE">
        <w:rPr>
          <w:rFonts w:ascii="Times New Roman" w:hAnsi="Times New Roman" w:cs="Times New Roman"/>
          <w:i/>
          <w:sz w:val="24"/>
          <w:szCs w:val="24"/>
        </w:rPr>
        <w:t>Clonostachysrosea</w:t>
      </w:r>
      <w:proofErr w:type="spellEnd"/>
      <w:r w:rsidR="00F20768" w:rsidRPr="00BA00EE">
        <w:rPr>
          <w:rFonts w:ascii="Times New Roman" w:hAnsi="Times New Roman" w:cs="Times New Roman"/>
          <w:i/>
          <w:sz w:val="24"/>
          <w:szCs w:val="24"/>
        </w:rPr>
        <w:t xml:space="preserve">, </w:t>
      </w:r>
      <w:proofErr w:type="spellStart"/>
      <w:r w:rsidR="00F20768" w:rsidRPr="00BA00EE">
        <w:rPr>
          <w:rFonts w:ascii="Times New Roman" w:hAnsi="Times New Roman" w:cs="Times New Roman"/>
          <w:i/>
          <w:sz w:val="24"/>
          <w:szCs w:val="24"/>
        </w:rPr>
        <w:t>Trichoderna</w:t>
      </w:r>
      <w:proofErr w:type="spellEnd"/>
      <w:r w:rsidR="00F20768" w:rsidRPr="00BA00EE">
        <w:rPr>
          <w:rFonts w:ascii="Times New Roman" w:hAnsi="Times New Roman" w:cs="Times New Roman"/>
          <w:i/>
          <w:sz w:val="24"/>
          <w:szCs w:val="24"/>
        </w:rPr>
        <w:t xml:space="preserve"> </w:t>
      </w:r>
      <w:proofErr w:type="spellStart"/>
      <w:r w:rsidR="00F20768" w:rsidRPr="00BA00EE">
        <w:rPr>
          <w:rFonts w:ascii="Times New Roman" w:hAnsi="Times New Roman" w:cs="Times New Roman"/>
          <w:i/>
          <w:sz w:val="24"/>
          <w:szCs w:val="24"/>
        </w:rPr>
        <w:t>viride</w:t>
      </w:r>
      <w:proofErr w:type="spellEnd"/>
      <w:r w:rsidR="00F20768" w:rsidRPr="00BA00EE">
        <w:rPr>
          <w:rFonts w:ascii="Times New Roman" w:hAnsi="Times New Roman" w:cs="Times New Roman"/>
          <w:i/>
          <w:sz w:val="24"/>
          <w:szCs w:val="24"/>
        </w:rPr>
        <w:t xml:space="preserve">, </w:t>
      </w:r>
      <w:proofErr w:type="spellStart"/>
      <w:r w:rsidR="00F20768" w:rsidRPr="00BA00EE">
        <w:rPr>
          <w:rFonts w:ascii="Times New Roman" w:hAnsi="Times New Roman" w:cs="Times New Roman"/>
          <w:i/>
          <w:sz w:val="24"/>
          <w:szCs w:val="24"/>
        </w:rPr>
        <w:t>T.asperellum</w:t>
      </w:r>
      <w:proofErr w:type="spellEnd"/>
      <w:r w:rsidR="00F20768" w:rsidRPr="00BA00EE">
        <w:rPr>
          <w:rFonts w:ascii="Times New Roman" w:hAnsi="Times New Roman" w:cs="Times New Roman"/>
          <w:i/>
          <w:sz w:val="24"/>
          <w:szCs w:val="24"/>
        </w:rPr>
        <w:t xml:space="preserve">, </w:t>
      </w:r>
      <w:proofErr w:type="spellStart"/>
      <w:r w:rsidR="00F20768" w:rsidRPr="00BA00EE">
        <w:rPr>
          <w:rFonts w:ascii="Times New Roman" w:hAnsi="Times New Roman" w:cs="Times New Roman"/>
          <w:i/>
          <w:sz w:val="24"/>
          <w:szCs w:val="24"/>
        </w:rPr>
        <w:t>T.lignorum</w:t>
      </w:r>
      <w:proofErr w:type="spellEnd"/>
      <w:r w:rsidR="00F20768" w:rsidRPr="00BA00EE">
        <w:rPr>
          <w:rFonts w:ascii="Times New Roman" w:hAnsi="Times New Roman" w:cs="Times New Roman"/>
          <w:i/>
          <w:sz w:val="24"/>
          <w:szCs w:val="24"/>
        </w:rPr>
        <w:t xml:space="preserve"> y </w:t>
      </w:r>
      <w:proofErr w:type="spellStart"/>
      <w:r w:rsidR="00F20768" w:rsidRPr="00BA00EE">
        <w:rPr>
          <w:rFonts w:ascii="Times New Roman" w:hAnsi="Times New Roman" w:cs="Times New Roman"/>
          <w:i/>
          <w:sz w:val="24"/>
          <w:szCs w:val="24"/>
        </w:rPr>
        <w:t>T.harzianum</w:t>
      </w:r>
      <w:proofErr w:type="spellEnd"/>
      <w:r w:rsidR="00F20768" w:rsidRPr="00BA00EE">
        <w:rPr>
          <w:rFonts w:ascii="Times New Roman" w:hAnsi="Times New Roman" w:cs="Times New Roman"/>
          <w:i/>
          <w:sz w:val="24"/>
          <w:szCs w:val="24"/>
        </w:rPr>
        <w:t>)</w:t>
      </w:r>
      <w:r w:rsidR="00F20768" w:rsidRPr="00BA00EE">
        <w:rPr>
          <w:rFonts w:ascii="Times New Roman" w:hAnsi="Times New Roman" w:cs="Times New Roman"/>
          <w:sz w:val="24"/>
          <w:szCs w:val="24"/>
        </w:rPr>
        <w:t xml:space="preserve"> en condiciones in vitro</w:t>
      </w:r>
      <w:r w:rsidR="00F20768" w:rsidRPr="00BA00EE">
        <w:rPr>
          <w:rFonts w:ascii="Times New Roman" w:hAnsi="Times New Roman" w:cs="Times New Roman"/>
          <w:color w:val="222222"/>
          <w:sz w:val="24"/>
          <w:szCs w:val="24"/>
          <w:shd w:val="clear" w:color="auto" w:fill="FFFFFF"/>
        </w:rPr>
        <w:t xml:space="preserve"> para el </w:t>
      </w:r>
      <w:r w:rsidR="00B259B5" w:rsidRPr="00BA00EE">
        <w:rPr>
          <w:rFonts w:ascii="Times New Roman" w:hAnsi="Times New Roman" w:cs="Times New Roman"/>
          <w:color w:val="222222"/>
          <w:sz w:val="24"/>
          <w:szCs w:val="24"/>
          <w:shd w:val="clear" w:color="auto" w:fill="FFFFFF"/>
        </w:rPr>
        <w:t xml:space="preserve">manejo </w:t>
      </w:r>
      <w:r w:rsidR="00F20768" w:rsidRPr="00BA00EE">
        <w:rPr>
          <w:rFonts w:ascii="Times New Roman" w:hAnsi="Times New Roman" w:cs="Times New Roman"/>
          <w:color w:val="222222"/>
          <w:sz w:val="24"/>
          <w:szCs w:val="24"/>
          <w:shd w:val="clear" w:color="auto" w:fill="FFFFFF"/>
        </w:rPr>
        <w:t xml:space="preserve">de la pudrición gris en fresa. </w:t>
      </w:r>
      <w:r w:rsidR="000A7C2D" w:rsidRPr="00BA00EE">
        <w:rPr>
          <w:rFonts w:ascii="Times New Roman" w:hAnsi="Times New Roman" w:cs="Times New Roman"/>
          <w:color w:val="222222"/>
          <w:sz w:val="24"/>
          <w:szCs w:val="24"/>
          <w:shd w:val="clear" w:color="auto" w:fill="FFFFFF"/>
        </w:rPr>
        <w:t xml:space="preserve">El diseño empleado fue bajo el método de cultivos duales, con 6 tratamientos y 5 repeticiones. Los resultados mostraron que el antagonista </w:t>
      </w:r>
      <w:proofErr w:type="spellStart"/>
      <w:r w:rsidR="000A7C2D" w:rsidRPr="00BA00EE">
        <w:rPr>
          <w:rFonts w:ascii="Times New Roman" w:hAnsi="Times New Roman" w:cs="Times New Roman"/>
          <w:i/>
          <w:color w:val="222222"/>
          <w:sz w:val="24"/>
          <w:szCs w:val="24"/>
          <w:shd w:val="clear" w:color="auto" w:fill="FFFFFF"/>
        </w:rPr>
        <w:t>Trichoderma</w:t>
      </w:r>
      <w:proofErr w:type="spellEnd"/>
      <w:r w:rsidR="000A7C2D" w:rsidRPr="00BA00EE">
        <w:rPr>
          <w:rFonts w:ascii="Times New Roman" w:hAnsi="Times New Roman" w:cs="Times New Roman"/>
          <w:i/>
          <w:color w:val="222222"/>
          <w:sz w:val="24"/>
          <w:szCs w:val="24"/>
          <w:shd w:val="clear" w:color="auto" w:fill="FFFFFF"/>
        </w:rPr>
        <w:t xml:space="preserve"> </w:t>
      </w:r>
      <w:r w:rsidR="000A7C2D" w:rsidRPr="00BA00EE">
        <w:rPr>
          <w:rFonts w:ascii="Times New Roman" w:hAnsi="Times New Roman" w:cs="Times New Roman"/>
          <w:color w:val="222222"/>
          <w:sz w:val="24"/>
          <w:szCs w:val="24"/>
          <w:shd w:val="clear" w:color="auto" w:fill="FFFFFF"/>
        </w:rPr>
        <w:t>presento un mayor porcentaje para la inhibición del patógeno</w:t>
      </w:r>
      <w:r w:rsidR="00273389" w:rsidRPr="00BA00EE">
        <w:rPr>
          <w:rFonts w:ascii="Times New Roman" w:hAnsi="Times New Roman" w:cs="Times New Roman"/>
          <w:color w:val="222222"/>
          <w:sz w:val="24"/>
          <w:szCs w:val="24"/>
          <w:shd w:val="clear" w:color="auto" w:fill="FFFFFF"/>
        </w:rPr>
        <w:t xml:space="preserve">; a diferencia de </w:t>
      </w:r>
      <w:proofErr w:type="spellStart"/>
      <w:r w:rsidR="000A7C2D" w:rsidRPr="00BA00EE">
        <w:rPr>
          <w:rStyle w:val="nfasis"/>
          <w:rFonts w:ascii="Times New Roman" w:hAnsi="Times New Roman" w:cs="Times New Roman"/>
          <w:sz w:val="24"/>
          <w:szCs w:val="24"/>
        </w:rPr>
        <w:t>Clonostachys</w:t>
      </w:r>
      <w:proofErr w:type="spellEnd"/>
      <w:r w:rsidR="000A7C2D" w:rsidRPr="00BA00EE">
        <w:rPr>
          <w:rStyle w:val="nfasis"/>
          <w:rFonts w:ascii="Times New Roman" w:hAnsi="Times New Roman" w:cs="Times New Roman"/>
          <w:sz w:val="24"/>
          <w:szCs w:val="24"/>
        </w:rPr>
        <w:t xml:space="preserve"> </w:t>
      </w:r>
      <w:proofErr w:type="spellStart"/>
      <w:r w:rsidR="000A7C2D" w:rsidRPr="00BA00EE">
        <w:rPr>
          <w:rStyle w:val="nfasis"/>
          <w:rFonts w:ascii="Times New Roman" w:hAnsi="Times New Roman" w:cs="Times New Roman"/>
          <w:sz w:val="24"/>
          <w:szCs w:val="24"/>
        </w:rPr>
        <w:t>spp</w:t>
      </w:r>
      <w:proofErr w:type="spellEnd"/>
      <w:r w:rsidR="000A7C2D" w:rsidRPr="00BA00EE">
        <w:rPr>
          <w:rStyle w:val="nfasis"/>
          <w:rFonts w:ascii="Times New Roman" w:hAnsi="Times New Roman" w:cs="Times New Roman"/>
          <w:sz w:val="24"/>
          <w:szCs w:val="24"/>
        </w:rPr>
        <w:t>.</w:t>
      </w:r>
      <w:r w:rsidR="000A7C2D" w:rsidRPr="00BA00EE">
        <w:rPr>
          <w:rFonts w:ascii="Times New Roman" w:hAnsi="Times New Roman" w:cs="Times New Roman"/>
          <w:sz w:val="24"/>
          <w:szCs w:val="24"/>
        </w:rPr>
        <w:t xml:space="preserve"> inhibió parcialmente el crecimiento de </w:t>
      </w:r>
      <w:proofErr w:type="spellStart"/>
      <w:r w:rsidR="000A7C2D" w:rsidRPr="00BA00EE">
        <w:rPr>
          <w:rStyle w:val="nfasis"/>
          <w:rFonts w:ascii="Times New Roman" w:hAnsi="Times New Roman" w:cs="Times New Roman"/>
          <w:sz w:val="24"/>
          <w:szCs w:val="24"/>
        </w:rPr>
        <w:t>Botrytis</w:t>
      </w:r>
      <w:proofErr w:type="spellEnd"/>
      <w:r w:rsidR="000A7C2D" w:rsidRPr="00BA00EE">
        <w:rPr>
          <w:rStyle w:val="nfasis"/>
          <w:rFonts w:ascii="Times New Roman" w:hAnsi="Times New Roman" w:cs="Times New Roman"/>
          <w:sz w:val="24"/>
          <w:szCs w:val="24"/>
        </w:rPr>
        <w:t xml:space="preserve"> </w:t>
      </w:r>
      <w:proofErr w:type="spellStart"/>
      <w:r w:rsidR="000A7C2D" w:rsidRPr="00BA00EE">
        <w:rPr>
          <w:rStyle w:val="nfasis"/>
          <w:rFonts w:ascii="Times New Roman" w:hAnsi="Times New Roman" w:cs="Times New Roman"/>
          <w:sz w:val="24"/>
          <w:szCs w:val="24"/>
        </w:rPr>
        <w:t>spp</w:t>
      </w:r>
      <w:proofErr w:type="spellEnd"/>
      <w:r w:rsidR="000A7C2D" w:rsidRPr="00BA00EE">
        <w:rPr>
          <w:rStyle w:val="nfasis"/>
          <w:rFonts w:ascii="Times New Roman" w:hAnsi="Times New Roman" w:cs="Times New Roman"/>
          <w:sz w:val="24"/>
          <w:szCs w:val="24"/>
        </w:rPr>
        <w:t>.</w:t>
      </w:r>
      <w:r w:rsidR="000A7C2D" w:rsidRPr="00BA00EE">
        <w:rPr>
          <w:rFonts w:ascii="Times New Roman" w:hAnsi="Times New Roman" w:cs="Times New Roman"/>
          <w:sz w:val="24"/>
          <w:szCs w:val="24"/>
        </w:rPr>
        <w:t xml:space="preserve"> </w:t>
      </w:r>
      <w:r w:rsidR="00273389" w:rsidRPr="00BA00EE">
        <w:rPr>
          <w:rFonts w:ascii="Times New Roman" w:hAnsi="Times New Roman" w:cs="Times New Roman"/>
          <w:sz w:val="24"/>
          <w:szCs w:val="24"/>
        </w:rPr>
        <w:t xml:space="preserve">Concluyendo que </w:t>
      </w:r>
      <w:r w:rsidR="000A7C2D" w:rsidRPr="00BA00EE">
        <w:rPr>
          <w:rFonts w:ascii="Times New Roman" w:hAnsi="Times New Roman" w:cs="Times New Roman"/>
          <w:sz w:val="24"/>
          <w:szCs w:val="24"/>
        </w:rPr>
        <w:t xml:space="preserve">las especies de </w:t>
      </w:r>
      <w:proofErr w:type="spellStart"/>
      <w:r w:rsidR="000A7C2D" w:rsidRPr="00BA00EE">
        <w:rPr>
          <w:rStyle w:val="nfasis"/>
          <w:rFonts w:ascii="Times New Roman" w:hAnsi="Times New Roman" w:cs="Times New Roman"/>
          <w:sz w:val="24"/>
          <w:szCs w:val="24"/>
        </w:rPr>
        <w:t>Trichoderma</w:t>
      </w:r>
      <w:proofErr w:type="spellEnd"/>
      <w:r w:rsidR="000A7C2D" w:rsidRPr="00BA00EE">
        <w:rPr>
          <w:rFonts w:ascii="Times New Roman" w:hAnsi="Times New Roman" w:cs="Times New Roman"/>
          <w:sz w:val="24"/>
          <w:szCs w:val="24"/>
        </w:rPr>
        <w:t xml:space="preserve"> son potenciales agentes de control biológico</w:t>
      </w:r>
      <w:r w:rsidR="00273389" w:rsidRPr="00BA00EE">
        <w:rPr>
          <w:rFonts w:ascii="Times New Roman" w:hAnsi="Times New Roman" w:cs="Times New Roman"/>
          <w:sz w:val="24"/>
          <w:szCs w:val="24"/>
        </w:rPr>
        <w:t xml:space="preserve">. </w:t>
      </w:r>
    </w:p>
    <w:p w14:paraId="368C8062" w14:textId="77777777" w:rsidR="00214612" w:rsidRDefault="00EE1850" w:rsidP="00366AD0">
      <w:pPr>
        <w:numPr>
          <w:ilvl w:val="0"/>
          <w:numId w:val="35"/>
        </w:numPr>
        <w:spacing w:before="100" w:beforeAutospacing="1" w:after="100" w:afterAutospacing="1" w:line="360" w:lineRule="auto"/>
        <w:ind w:left="426"/>
        <w:jc w:val="both"/>
        <w:rPr>
          <w:rFonts w:ascii="Times New Roman" w:hAnsi="Times New Roman" w:cs="Times New Roman"/>
          <w:b/>
          <w:sz w:val="24"/>
          <w:szCs w:val="24"/>
        </w:rPr>
      </w:pPr>
      <w:r>
        <w:rPr>
          <w:rFonts w:ascii="Times New Roman" w:hAnsi="Times New Roman" w:cs="Times New Roman"/>
          <w:b/>
          <w:sz w:val="24"/>
          <w:szCs w:val="24"/>
        </w:rPr>
        <w:t>Hipótesis</w:t>
      </w:r>
    </w:p>
    <w:p w14:paraId="1E635A96" w14:textId="446E2EA9" w:rsidR="00BA00EE" w:rsidRDefault="00FC79C7" w:rsidP="00BA00EE">
      <w:pPr>
        <w:spacing w:before="100" w:beforeAutospacing="1" w:after="100" w:afterAutospacing="1" w:line="360" w:lineRule="auto"/>
        <w:ind w:left="360"/>
        <w:jc w:val="both"/>
        <w:rPr>
          <w:rFonts w:ascii="Times New Roman" w:hAnsi="Times New Roman" w:cs="Times New Roman"/>
          <w:sz w:val="24"/>
          <w:szCs w:val="24"/>
        </w:rPr>
      </w:pPr>
      <w:r w:rsidRPr="00FC79C7">
        <w:rPr>
          <w:rFonts w:ascii="Times New Roman" w:hAnsi="Times New Roman" w:cs="Times New Roman"/>
          <w:sz w:val="24"/>
          <w:szCs w:val="24"/>
        </w:rPr>
        <w:t xml:space="preserve">El control biológico de </w:t>
      </w:r>
      <w:proofErr w:type="spellStart"/>
      <w:r w:rsidRPr="00FC79C7">
        <w:rPr>
          <w:rStyle w:val="nfasis"/>
          <w:rFonts w:ascii="Times New Roman" w:hAnsi="Times New Roman" w:cs="Times New Roman"/>
          <w:sz w:val="24"/>
          <w:szCs w:val="24"/>
        </w:rPr>
        <w:t>Phytophthora</w:t>
      </w:r>
      <w:proofErr w:type="spellEnd"/>
      <w:r w:rsidRPr="00FC79C7">
        <w:rPr>
          <w:rStyle w:val="nfasis"/>
          <w:rFonts w:ascii="Times New Roman" w:hAnsi="Times New Roman" w:cs="Times New Roman"/>
          <w:sz w:val="24"/>
          <w:szCs w:val="24"/>
        </w:rPr>
        <w:t xml:space="preserve"> </w:t>
      </w:r>
      <w:proofErr w:type="spellStart"/>
      <w:r w:rsidRPr="00FC79C7">
        <w:rPr>
          <w:rStyle w:val="nfasis"/>
          <w:rFonts w:ascii="Times New Roman" w:hAnsi="Times New Roman" w:cs="Times New Roman"/>
          <w:sz w:val="24"/>
          <w:szCs w:val="24"/>
        </w:rPr>
        <w:t>infestans</w:t>
      </w:r>
      <w:proofErr w:type="spellEnd"/>
      <w:r w:rsidRPr="00FC79C7">
        <w:rPr>
          <w:rFonts w:ascii="Times New Roman" w:hAnsi="Times New Roman" w:cs="Times New Roman"/>
          <w:sz w:val="24"/>
          <w:szCs w:val="24"/>
        </w:rPr>
        <w:t xml:space="preserve"> en el cultivo de </w:t>
      </w:r>
      <w:proofErr w:type="spellStart"/>
      <w:r w:rsidRPr="00FC79C7">
        <w:rPr>
          <w:rStyle w:val="nfasis"/>
          <w:rFonts w:ascii="Times New Roman" w:hAnsi="Times New Roman" w:cs="Times New Roman"/>
          <w:sz w:val="24"/>
          <w:szCs w:val="24"/>
        </w:rPr>
        <w:t>Solanum</w:t>
      </w:r>
      <w:proofErr w:type="spellEnd"/>
      <w:r w:rsidRPr="00FC79C7">
        <w:rPr>
          <w:rStyle w:val="nfasis"/>
          <w:rFonts w:ascii="Times New Roman" w:hAnsi="Times New Roman" w:cs="Times New Roman"/>
          <w:sz w:val="24"/>
          <w:szCs w:val="24"/>
        </w:rPr>
        <w:t xml:space="preserve"> </w:t>
      </w:r>
      <w:proofErr w:type="spellStart"/>
      <w:r w:rsidRPr="00FC79C7">
        <w:rPr>
          <w:rStyle w:val="nfasis"/>
          <w:rFonts w:ascii="Times New Roman" w:hAnsi="Times New Roman" w:cs="Times New Roman"/>
          <w:sz w:val="24"/>
          <w:szCs w:val="24"/>
        </w:rPr>
        <w:t>tuberosum</w:t>
      </w:r>
      <w:proofErr w:type="spellEnd"/>
      <w:r w:rsidRPr="00FC79C7">
        <w:rPr>
          <w:rFonts w:ascii="Times New Roman" w:hAnsi="Times New Roman" w:cs="Times New Roman"/>
          <w:sz w:val="24"/>
          <w:szCs w:val="24"/>
        </w:rPr>
        <w:t xml:space="preserve"> mediante microorganismos antagonistas en la provincia de Luya, región Amazonas, será más efectivo en la reducción de la incidencia de la enfermedad y en el aumento del rendimiento de los tubérculos en comparación con los métodos convencionales de control.</w:t>
      </w:r>
    </w:p>
    <w:p w14:paraId="5200D43F" w14:textId="77777777" w:rsidR="00BA00EE" w:rsidRDefault="00BA00EE">
      <w:pPr>
        <w:rPr>
          <w:rFonts w:ascii="Times New Roman" w:hAnsi="Times New Roman" w:cs="Times New Roman"/>
          <w:sz w:val="24"/>
          <w:szCs w:val="24"/>
        </w:rPr>
      </w:pPr>
      <w:r>
        <w:rPr>
          <w:rFonts w:ascii="Times New Roman" w:hAnsi="Times New Roman" w:cs="Times New Roman"/>
          <w:sz w:val="24"/>
          <w:szCs w:val="24"/>
        </w:rPr>
        <w:br w:type="page"/>
      </w:r>
    </w:p>
    <w:p w14:paraId="5B0B515F" w14:textId="144B9BC4" w:rsidR="0047042D" w:rsidRDefault="00284F37" w:rsidP="00366AD0">
      <w:pPr>
        <w:numPr>
          <w:ilvl w:val="0"/>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Metodología</w:t>
      </w:r>
    </w:p>
    <w:p w14:paraId="529BBA1E" w14:textId="3C0BFDDC" w:rsidR="005A656E" w:rsidRDefault="00284F37" w:rsidP="00366AD0">
      <w:pPr>
        <w:numPr>
          <w:ilvl w:val="1"/>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Población, muestra y muestreo</w:t>
      </w:r>
    </w:p>
    <w:p w14:paraId="74B581B2" w14:textId="773656AB" w:rsidR="00FF53F5" w:rsidRPr="00FF53F5" w:rsidRDefault="00FF53F5" w:rsidP="00366AD0">
      <w:pPr>
        <w:spacing w:before="100" w:beforeAutospacing="1" w:after="100" w:afterAutospacing="1" w:line="360" w:lineRule="auto"/>
        <w:ind w:left="792"/>
        <w:jc w:val="both"/>
        <w:rPr>
          <w:rFonts w:ascii="Times New Roman" w:hAnsi="Times New Roman" w:cs="Times New Roman"/>
          <w:bCs/>
          <w:sz w:val="24"/>
          <w:szCs w:val="24"/>
        </w:rPr>
      </w:pPr>
      <w:r w:rsidRPr="00FF53F5">
        <w:rPr>
          <w:rFonts w:ascii="Times New Roman" w:hAnsi="Times New Roman" w:cs="Times New Roman"/>
          <w:b/>
          <w:bCs/>
          <w:sz w:val="24"/>
          <w:szCs w:val="24"/>
        </w:rPr>
        <w:t>Población:</w:t>
      </w:r>
      <w:r>
        <w:rPr>
          <w:rFonts w:ascii="Times New Roman" w:hAnsi="Times New Roman" w:cs="Times New Roman"/>
          <w:bCs/>
          <w:sz w:val="24"/>
          <w:szCs w:val="24"/>
        </w:rPr>
        <w:t xml:space="preserve"> </w:t>
      </w:r>
      <w:r w:rsidRPr="00FF53F5">
        <w:rPr>
          <w:rFonts w:ascii="Times New Roman" w:hAnsi="Times New Roman" w:cs="Times New Roman"/>
          <w:bCs/>
          <w:sz w:val="24"/>
          <w:szCs w:val="24"/>
        </w:rPr>
        <w:t xml:space="preserve">La población estará compuesta por el conjunto de parcelas productoras de papa de los distritos de </w:t>
      </w:r>
      <w:proofErr w:type="spellStart"/>
      <w:r w:rsidRPr="00FF53F5">
        <w:rPr>
          <w:rFonts w:ascii="Times New Roman" w:hAnsi="Times New Roman" w:cs="Times New Roman"/>
          <w:bCs/>
          <w:sz w:val="24"/>
          <w:szCs w:val="24"/>
        </w:rPr>
        <w:t>Conila</w:t>
      </w:r>
      <w:proofErr w:type="spellEnd"/>
      <w:r w:rsidRPr="00FF53F5">
        <w:rPr>
          <w:rFonts w:ascii="Times New Roman" w:hAnsi="Times New Roman" w:cs="Times New Roman"/>
          <w:bCs/>
          <w:sz w:val="24"/>
          <w:szCs w:val="24"/>
        </w:rPr>
        <w:t xml:space="preserve">, </w:t>
      </w:r>
      <w:proofErr w:type="spellStart"/>
      <w:r w:rsidRPr="00FF53F5">
        <w:rPr>
          <w:rFonts w:ascii="Times New Roman" w:hAnsi="Times New Roman" w:cs="Times New Roman"/>
          <w:bCs/>
          <w:sz w:val="24"/>
          <w:szCs w:val="24"/>
        </w:rPr>
        <w:t>Trita</w:t>
      </w:r>
      <w:proofErr w:type="spellEnd"/>
      <w:r w:rsidRPr="00FF53F5">
        <w:rPr>
          <w:rFonts w:ascii="Times New Roman" w:hAnsi="Times New Roman" w:cs="Times New Roman"/>
          <w:bCs/>
          <w:sz w:val="24"/>
          <w:szCs w:val="24"/>
        </w:rPr>
        <w:t xml:space="preserve"> y Luya. </w:t>
      </w:r>
    </w:p>
    <w:p w14:paraId="723D8751" w14:textId="6F419D05" w:rsidR="00FF53F5" w:rsidRDefault="00FF53F5" w:rsidP="00366AD0">
      <w:pPr>
        <w:spacing w:before="100" w:beforeAutospacing="1" w:after="100" w:afterAutospacing="1" w:line="360" w:lineRule="auto"/>
        <w:ind w:left="792"/>
        <w:jc w:val="both"/>
        <w:rPr>
          <w:rFonts w:ascii="Times New Roman" w:hAnsi="Times New Roman" w:cs="Times New Roman"/>
          <w:bCs/>
          <w:i/>
          <w:sz w:val="24"/>
          <w:szCs w:val="24"/>
        </w:rPr>
      </w:pPr>
      <w:r w:rsidRPr="00FF53F5">
        <w:rPr>
          <w:rFonts w:ascii="Times New Roman" w:hAnsi="Times New Roman" w:cs="Times New Roman"/>
          <w:b/>
          <w:bCs/>
          <w:sz w:val="24"/>
          <w:szCs w:val="24"/>
        </w:rPr>
        <w:t>Muestra:</w:t>
      </w:r>
      <w:r w:rsidRPr="00FF53F5">
        <w:rPr>
          <w:rFonts w:ascii="Times New Roman" w:hAnsi="Times New Roman" w:cs="Times New Roman"/>
          <w:bCs/>
          <w:sz w:val="24"/>
          <w:szCs w:val="24"/>
        </w:rPr>
        <w:t xml:space="preserve"> Estará compuesta por 6 parcelas de papa en los distritos de </w:t>
      </w:r>
      <w:proofErr w:type="spellStart"/>
      <w:r w:rsidRPr="00FF53F5">
        <w:rPr>
          <w:rFonts w:ascii="Times New Roman" w:hAnsi="Times New Roman" w:cs="Times New Roman"/>
          <w:bCs/>
          <w:sz w:val="24"/>
          <w:szCs w:val="24"/>
        </w:rPr>
        <w:t>Conila</w:t>
      </w:r>
      <w:proofErr w:type="spellEnd"/>
      <w:r w:rsidRPr="00FF53F5">
        <w:rPr>
          <w:rFonts w:ascii="Times New Roman" w:hAnsi="Times New Roman" w:cs="Times New Roman"/>
          <w:bCs/>
          <w:sz w:val="24"/>
          <w:szCs w:val="24"/>
        </w:rPr>
        <w:t xml:space="preserve">, </w:t>
      </w:r>
      <w:proofErr w:type="spellStart"/>
      <w:r w:rsidRPr="00FF53F5">
        <w:rPr>
          <w:rFonts w:ascii="Times New Roman" w:hAnsi="Times New Roman" w:cs="Times New Roman"/>
          <w:bCs/>
          <w:sz w:val="24"/>
          <w:szCs w:val="24"/>
        </w:rPr>
        <w:t>Trita</w:t>
      </w:r>
      <w:proofErr w:type="spellEnd"/>
      <w:r w:rsidRPr="00FF53F5">
        <w:rPr>
          <w:rFonts w:ascii="Times New Roman" w:hAnsi="Times New Roman" w:cs="Times New Roman"/>
          <w:bCs/>
          <w:sz w:val="24"/>
          <w:szCs w:val="24"/>
        </w:rPr>
        <w:t xml:space="preserve"> y Luya, donde se identifique la presencia de </w:t>
      </w:r>
      <w:proofErr w:type="spellStart"/>
      <w:r w:rsidRPr="00FF53F5">
        <w:rPr>
          <w:rFonts w:ascii="Times New Roman" w:hAnsi="Times New Roman" w:cs="Times New Roman"/>
          <w:bCs/>
          <w:i/>
          <w:sz w:val="24"/>
          <w:szCs w:val="24"/>
        </w:rPr>
        <w:t>Phytophthora</w:t>
      </w:r>
      <w:proofErr w:type="spellEnd"/>
      <w:r w:rsidRPr="00FF53F5">
        <w:rPr>
          <w:rFonts w:ascii="Times New Roman" w:hAnsi="Times New Roman" w:cs="Times New Roman"/>
          <w:bCs/>
          <w:i/>
          <w:sz w:val="24"/>
          <w:szCs w:val="24"/>
        </w:rPr>
        <w:t xml:space="preserve"> </w:t>
      </w:r>
      <w:proofErr w:type="spellStart"/>
      <w:r w:rsidRPr="00FF53F5">
        <w:rPr>
          <w:rFonts w:ascii="Times New Roman" w:hAnsi="Times New Roman" w:cs="Times New Roman"/>
          <w:bCs/>
          <w:i/>
          <w:sz w:val="24"/>
          <w:szCs w:val="24"/>
        </w:rPr>
        <w:t>infestans</w:t>
      </w:r>
      <w:proofErr w:type="spellEnd"/>
      <w:r w:rsidRPr="00FF53F5">
        <w:rPr>
          <w:rFonts w:ascii="Times New Roman" w:hAnsi="Times New Roman" w:cs="Times New Roman"/>
          <w:bCs/>
          <w:i/>
          <w:sz w:val="24"/>
          <w:szCs w:val="24"/>
        </w:rPr>
        <w:t>.</w:t>
      </w:r>
    </w:p>
    <w:p w14:paraId="6FBF30B1" w14:textId="1082AC5B" w:rsidR="00FF53F5" w:rsidRPr="0060452E" w:rsidRDefault="00FF53F5" w:rsidP="00366AD0">
      <w:pPr>
        <w:spacing w:before="100" w:beforeAutospacing="1" w:after="100" w:afterAutospacing="1" w:line="360" w:lineRule="auto"/>
        <w:ind w:left="792"/>
        <w:jc w:val="both"/>
        <w:rPr>
          <w:rFonts w:ascii="Times New Roman" w:hAnsi="Times New Roman" w:cs="Times New Roman"/>
          <w:bCs/>
          <w:sz w:val="24"/>
          <w:szCs w:val="24"/>
        </w:rPr>
      </w:pPr>
      <w:r w:rsidRPr="001B639C">
        <w:rPr>
          <w:rFonts w:ascii="Times New Roman" w:hAnsi="Times New Roman" w:cs="Times New Roman"/>
          <w:b/>
          <w:bCs/>
          <w:sz w:val="24"/>
          <w:szCs w:val="24"/>
        </w:rPr>
        <w:t>Criterios de inclusión</w:t>
      </w:r>
      <w:r>
        <w:rPr>
          <w:rFonts w:ascii="Times New Roman" w:hAnsi="Times New Roman" w:cs="Times New Roman"/>
          <w:b/>
          <w:bCs/>
          <w:sz w:val="24"/>
          <w:szCs w:val="24"/>
        </w:rPr>
        <w:t xml:space="preserve">: </w:t>
      </w:r>
      <w:r w:rsidRPr="0060452E">
        <w:rPr>
          <w:rFonts w:ascii="Times New Roman" w:hAnsi="Times New Roman" w:cs="Times New Roman"/>
          <w:bCs/>
          <w:sz w:val="24"/>
          <w:szCs w:val="24"/>
        </w:rPr>
        <w:t xml:space="preserve">Se </w:t>
      </w:r>
      <w:r w:rsidR="0060452E" w:rsidRPr="0060452E">
        <w:rPr>
          <w:rFonts w:ascii="Times New Roman" w:hAnsi="Times New Roman" w:cs="Times New Roman"/>
          <w:bCs/>
          <w:sz w:val="24"/>
          <w:szCs w:val="24"/>
        </w:rPr>
        <w:t>evaluarán</w:t>
      </w:r>
      <w:r w:rsidRPr="0060452E">
        <w:rPr>
          <w:rFonts w:ascii="Times New Roman" w:hAnsi="Times New Roman" w:cs="Times New Roman"/>
          <w:bCs/>
          <w:sz w:val="24"/>
          <w:szCs w:val="24"/>
        </w:rPr>
        <w:t xml:space="preserve"> parcelas de papa ubicadas en </w:t>
      </w:r>
      <w:proofErr w:type="spellStart"/>
      <w:r w:rsidR="0060452E" w:rsidRPr="0060452E">
        <w:rPr>
          <w:rFonts w:ascii="Times New Roman" w:hAnsi="Times New Roman" w:cs="Times New Roman"/>
          <w:sz w:val="24"/>
          <w:szCs w:val="24"/>
        </w:rPr>
        <w:t>Conila</w:t>
      </w:r>
      <w:proofErr w:type="spellEnd"/>
      <w:r w:rsidR="0060452E" w:rsidRPr="0060452E">
        <w:rPr>
          <w:rFonts w:ascii="Times New Roman" w:hAnsi="Times New Roman" w:cs="Times New Roman"/>
          <w:sz w:val="24"/>
          <w:szCs w:val="24"/>
        </w:rPr>
        <w:t xml:space="preserve">, </w:t>
      </w:r>
      <w:proofErr w:type="spellStart"/>
      <w:r w:rsidR="0060452E" w:rsidRPr="0060452E">
        <w:rPr>
          <w:rFonts w:ascii="Times New Roman" w:hAnsi="Times New Roman" w:cs="Times New Roman"/>
          <w:sz w:val="24"/>
          <w:szCs w:val="24"/>
        </w:rPr>
        <w:t>Trita</w:t>
      </w:r>
      <w:proofErr w:type="spellEnd"/>
      <w:r w:rsidR="0060452E" w:rsidRPr="0060452E">
        <w:rPr>
          <w:rFonts w:ascii="Times New Roman" w:hAnsi="Times New Roman" w:cs="Times New Roman"/>
          <w:sz w:val="24"/>
          <w:szCs w:val="24"/>
        </w:rPr>
        <w:t xml:space="preserve"> y Luya , que presenten síntomas visibles de </w:t>
      </w:r>
      <w:proofErr w:type="spellStart"/>
      <w:r w:rsidR="0060452E" w:rsidRPr="0060452E">
        <w:rPr>
          <w:rStyle w:val="nfasis"/>
          <w:rFonts w:ascii="Times New Roman" w:hAnsi="Times New Roman" w:cs="Times New Roman"/>
          <w:sz w:val="24"/>
          <w:szCs w:val="24"/>
        </w:rPr>
        <w:t>Phytophthora</w:t>
      </w:r>
      <w:proofErr w:type="spellEnd"/>
      <w:r w:rsidR="0060452E" w:rsidRPr="0060452E">
        <w:rPr>
          <w:rStyle w:val="nfasis"/>
          <w:rFonts w:ascii="Times New Roman" w:hAnsi="Times New Roman" w:cs="Times New Roman"/>
          <w:sz w:val="24"/>
          <w:szCs w:val="24"/>
        </w:rPr>
        <w:t xml:space="preserve"> </w:t>
      </w:r>
      <w:proofErr w:type="spellStart"/>
      <w:r w:rsidR="0060452E" w:rsidRPr="0060452E">
        <w:rPr>
          <w:rStyle w:val="nfasis"/>
          <w:rFonts w:ascii="Times New Roman" w:hAnsi="Times New Roman" w:cs="Times New Roman"/>
          <w:sz w:val="24"/>
          <w:szCs w:val="24"/>
        </w:rPr>
        <w:t>infestans</w:t>
      </w:r>
      <w:proofErr w:type="spellEnd"/>
      <w:r w:rsidR="0060452E" w:rsidRPr="0060452E">
        <w:rPr>
          <w:rFonts w:ascii="Times New Roman" w:hAnsi="Times New Roman" w:cs="Times New Roman"/>
          <w:sz w:val="24"/>
          <w:szCs w:val="24"/>
        </w:rPr>
        <w:t xml:space="preserve"> confirmados mediante diagnóstico visual o pruebas de laboratorio </w:t>
      </w:r>
      <w:r w:rsidRPr="0060452E">
        <w:rPr>
          <w:rFonts w:ascii="Times New Roman" w:hAnsi="Times New Roman" w:cs="Times New Roman"/>
          <w:sz w:val="24"/>
          <w:szCs w:val="24"/>
        </w:rPr>
        <w:t xml:space="preserve">y contar con productores dispuestos a colaborar </w:t>
      </w:r>
      <w:r w:rsidR="0060452E" w:rsidRPr="0060452E">
        <w:rPr>
          <w:rFonts w:ascii="Times New Roman" w:hAnsi="Times New Roman" w:cs="Times New Roman"/>
          <w:sz w:val="24"/>
          <w:szCs w:val="24"/>
        </w:rPr>
        <w:t xml:space="preserve">a </w:t>
      </w:r>
      <w:r w:rsidRPr="0060452E">
        <w:rPr>
          <w:rFonts w:ascii="Times New Roman" w:hAnsi="Times New Roman" w:cs="Times New Roman"/>
          <w:sz w:val="24"/>
          <w:szCs w:val="24"/>
        </w:rPr>
        <w:t>compartir información sobre sus prácticas agrícolas.</w:t>
      </w:r>
    </w:p>
    <w:p w14:paraId="687014C5" w14:textId="076FFEC1" w:rsidR="007D53F1" w:rsidRPr="007D53F1" w:rsidRDefault="00FF53F5" w:rsidP="00366AD0">
      <w:pPr>
        <w:spacing w:before="100" w:beforeAutospacing="1" w:after="100" w:afterAutospacing="1" w:line="360" w:lineRule="auto"/>
        <w:ind w:left="794"/>
        <w:jc w:val="both"/>
        <w:rPr>
          <w:rFonts w:ascii="Times New Roman" w:hAnsi="Times New Roman" w:cs="Times New Roman"/>
          <w:bCs/>
          <w:sz w:val="24"/>
          <w:szCs w:val="24"/>
        </w:rPr>
      </w:pPr>
      <w:r w:rsidRPr="0044284B">
        <w:rPr>
          <w:rFonts w:ascii="Times New Roman" w:hAnsi="Times New Roman" w:cs="Times New Roman"/>
          <w:b/>
          <w:bCs/>
          <w:sz w:val="24"/>
          <w:szCs w:val="24"/>
        </w:rPr>
        <w:t>Criterios de exclusión</w:t>
      </w:r>
      <w:r w:rsidR="007D53F1">
        <w:rPr>
          <w:rFonts w:ascii="Times New Roman" w:hAnsi="Times New Roman" w:cs="Times New Roman"/>
          <w:b/>
          <w:bCs/>
          <w:sz w:val="24"/>
          <w:szCs w:val="24"/>
        </w:rPr>
        <w:t xml:space="preserve">: </w:t>
      </w:r>
      <w:r w:rsidR="007D53F1">
        <w:rPr>
          <w:rFonts w:ascii="Times New Roman" w:hAnsi="Times New Roman" w:cs="Times New Roman"/>
          <w:bCs/>
          <w:sz w:val="24"/>
          <w:szCs w:val="24"/>
        </w:rPr>
        <w:t xml:space="preserve">Se evitará tomar parcelas que estén tratadas </w:t>
      </w:r>
      <w:r w:rsidR="007D53F1" w:rsidRPr="007D53F1">
        <w:rPr>
          <w:rFonts w:ascii="Times New Roman" w:eastAsia="Times New Roman" w:hAnsi="Times New Roman" w:cs="Times New Roman"/>
          <w:sz w:val="24"/>
          <w:szCs w:val="24"/>
          <w:lang w:eastAsia="es-PE"/>
        </w:rPr>
        <w:t>con fungicidas de amplio espectro</w:t>
      </w:r>
      <w:r w:rsidR="007D53F1">
        <w:rPr>
          <w:rFonts w:ascii="Times New Roman" w:eastAsia="Times New Roman" w:hAnsi="Times New Roman" w:cs="Times New Roman"/>
          <w:sz w:val="24"/>
          <w:szCs w:val="24"/>
          <w:lang w:eastAsia="es-PE"/>
        </w:rPr>
        <w:t xml:space="preserve">. </w:t>
      </w:r>
    </w:p>
    <w:p w14:paraId="1B71F1CD" w14:textId="36293BC1" w:rsidR="00CC572E" w:rsidRPr="00CC572E" w:rsidRDefault="00FF53F5" w:rsidP="00366AD0">
      <w:pPr>
        <w:spacing w:before="100" w:beforeAutospacing="1" w:after="100" w:afterAutospacing="1" w:line="360" w:lineRule="auto"/>
        <w:ind w:left="792"/>
        <w:jc w:val="both"/>
        <w:rPr>
          <w:rFonts w:ascii="Times New Roman" w:hAnsi="Times New Roman" w:cs="Times New Roman"/>
          <w:bCs/>
          <w:i/>
          <w:sz w:val="24"/>
          <w:szCs w:val="24"/>
        </w:rPr>
      </w:pPr>
      <w:r w:rsidRPr="00FF53F5">
        <w:rPr>
          <w:rFonts w:ascii="Times New Roman" w:hAnsi="Times New Roman" w:cs="Times New Roman"/>
          <w:bCs/>
          <w:sz w:val="24"/>
          <w:szCs w:val="24"/>
        </w:rPr>
        <w:t xml:space="preserve"> </w:t>
      </w:r>
      <w:r w:rsidRPr="00FF53F5">
        <w:rPr>
          <w:rFonts w:ascii="Times New Roman" w:hAnsi="Times New Roman" w:cs="Times New Roman"/>
          <w:b/>
          <w:bCs/>
          <w:sz w:val="24"/>
          <w:szCs w:val="24"/>
        </w:rPr>
        <w:t>Muestreo:</w:t>
      </w:r>
      <w:r w:rsidRPr="00FF53F5">
        <w:rPr>
          <w:rFonts w:ascii="Times New Roman" w:hAnsi="Times New Roman" w:cs="Times New Roman"/>
          <w:bCs/>
          <w:sz w:val="24"/>
          <w:szCs w:val="24"/>
        </w:rPr>
        <w:t xml:space="preserve"> </w:t>
      </w:r>
      <w:r w:rsidRPr="00FF53F5">
        <w:rPr>
          <w:rFonts w:ascii="Times New Roman" w:hAnsi="Times New Roman" w:cs="Times New Roman"/>
          <w:bCs/>
          <w:sz w:val="24"/>
          <w:szCs w:val="24"/>
        </w:rPr>
        <w:tab/>
        <w:t xml:space="preserve">El muestreo será probabilístico, debido a que tomará muestras del cultivo de papa de formar al azar de las parcelas representativas para la recolección de mico organismos antagonistas y de </w:t>
      </w:r>
      <w:proofErr w:type="spellStart"/>
      <w:r w:rsidRPr="00FF53F5">
        <w:rPr>
          <w:rFonts w:ascii="Times New Roman" w:hAnsi="Times New Roman" w:cs="Times New Roman"/>
          <w:bCs/>
          <w:i/>
          <w:sz w:val="24"/>
          <w:szCs w:val="24"/>
        </w:rPr>
        <w:t>Phytophthora</w:t>
      </w:r>
      <w:proofErr w:type="spellEnd"/>
      <w:r w:rsidRPr="00FF53F5">
        <w:rPr>
          <w:rFonts w:ascii="Times New Roman" w:hAnsi="Times New Roman" w:cs="Times New Roman"/>
          <w:bCs/>
          <w:i/>
          <w:sz w:val="24"/>
          <w:szCs w:val="24"/>
        </w:rPr>
        <w:t xml:space="preserve"> </w:t>
      </w:r>
      <w:proofErr w:type="spellStart"/>
      <w:r w:rsidRPr="00FF53F5">
        <w:rPr>
          <w:rFonts w:ascii="Times New Roman" w:hAnsi="Times New Roman" w:cs="Times New Roman"/>
          <w:bCs/>
          <w:i/>
          <w:sz w:val="24"/>
          <w:szCs w:val="24"/>
        </w:rPr>
        <w:t>infestans</w:t>
      </w:r>
      <w:proofErr w:type="spellEnd"/>
      <w:r w:rsidRPr="00FF53F5">
        <w:rPr>
          <w:rFonts w:ascii="Times New Roman" w:hAnsi="Times New Roman" w:cs="Times New Roman"/>
          <w:bCs/>
          <w:i/>
          <w:sz w:val="24"/>
          <w:szCs w:val="24"/>
        </w:rPr>
        <w:t>.</w:t>
      </w:r>
    </w:p>
    <w:p w14:paraId="626F63DA" w14:textId="268BD8BC" w:rsidR="00284F37" w:rsidRDefault="00A05CC2" w:rsidP="00366AD0">
      <w:pPr>
        <w:numPr>
          <w:ilvl w:val="1"/>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Variables de estudio</w:t>
      </w:r>
    </w:p>
    <w:p w14:paraId="351C4F51" w14:textId="7DD5829D" w:rsidR="00284F37" w:rsidRDefault="00284F37" w:rsidP="00366AD0">
      <w:pPr>
        <w:numPr>
          <w:ilvl w:val="2"/>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w:t>
      </w:r>
      <w:r w:rsidR="000D2526">
        <w:rPr>
          <w:rFonts w:ascii="Times New Roman" w:hAnsi="Times New Roman" w:cs="Times New Roman"/>
          <w:b/>
          <w:bCs/>
          <w:sz w:val="24"/>
          <w:szCs w:val="24"/>
        </w:rPr>
        <w:t>s</w:t>
      </w:r>
      <w:r>
        <w:rPr>
          <w:rFonts w:ascii="Times New Roman" w:hAnsi="Times New Roman" w:cs="Times New Roman"/>
          <w:b/>
          <w:bCs/>
          <w:sz w:val="24"/>
          <w:szCs w:val="24"/>
        </w:rPr>
        <w:t xml:space="preserve"> independiente</w:t>
      </w:r>
      <w:r w:rsidR="000D2526">
        <w:rPr>
          <w:rFonts w:ascii="Times New Roman" w:hAnsi="Times New Roman" w:cs="Times New Roman"/>
          <w:b/>
          <w:bCs/>
          <w:sz w:val="24"/>
          <w:szCs w:val="24"/>
        </w:rPr>
        <w:t>s</w:t>
      </w:r>
    </w:p>
    <w:p w14:paraId="725C9D56" w14:textId="52EDA3B4" w:rsidR="0063702F" w:rsidRPr="0063702F" w:rsidRDefault="0063702F" w:rsidP="00366AD0">
      <w:pPr>
        <w:pStyle w:val="Prrafodelista"/>
        <w:numPr>
          <w:ilvl w:val="0"/>
          <w:numId w:val="38"/>
        </w:numPr>
        <w:spacing w:before="100" w:beforeAutospacing="1" w:after="100" w:afterAutospacing="1" w:line="360" w:lineRule="auto"/>
        <w:jc w:val="both"/>
        <w:rPr>
          <w:rFonts w:ascii="Times New Roman" w:hAnsi="Times New Roman" w:cs="Times New Roman"/>
          <w:b/>
          <w:bCs/>
          <w:sz w:val="24"/>
          <w:szCs w:val="24"/>
        </w:rPr>
      </w:pPr>
      <w:r w:rsidRPr="0063702F">
        <w:rPr>
          <w:rFonts w:ascii="Times New Roman" w:hAnsi="Times New Roman" w:cs="Times New Roman"/>
          <w:bCs/>
          <w:sz w:val="24"/>
          <w:szCs w:val="24"/>
        </w:rPr>
        <w:t xml:space="preserve">Cultivo de papa </w:t>
      </w:r>
    </w:p>
    <w:p w14:paraId="07EFE506" w14:textId="420F61C4" w:rsidR="00FF53F5" w:rsidRPr="00FF53F5" w:rsidRDefault="0063702F" w:rsidP="00366AD0">
      <w:pPr>
        <w:pStyle w:val="Prrafodelista"/>
        <w:numPr>
          <w:ilvl w:val="0"/>
          <w:numId w:val="38"/>
        </w:numPr>
        <w:spacing w:before="100" w:beforeAutospacing="1" w:after="100" w:afterAutospacing="1" w:line="360" w:lineRule="auto"/>
        <w:jc w:val="both"/>
        <w:rPr>
          <w:rFonts w:ascii="Times New Roman" w:hAnsi="Times New Roman" w:cs="Times New Roman"/>
          <w:b/>
          <w:bCs/>
          <w:sz w:val="28"/>
          <w:szCs w:val="24"/>
        </w:rPr>
      </w:pPr>
      <w:r>
        <w:rPr>
          <w:rFonts w:ascii="Times New Roman" w:hAnsi="Times New Roman" w:cs="Times New Roman"/>
          <w:sz w:val="24"/>
        </w:rPr>
        <w:t>M</w:t>
      </w:r>
      <w:r w:rsidR="00FF53F5" w:rsidRPr="00FF53F5">
        <w:rPr>
          <w:rFonts w:ascii="Times New Roman" w:hAnsi="Times New Roman" w:cs="Times New Roman"/>
          <w:sz w:val="24"/>
        </w:rPr>
        <w:t xml:space="preserve">icroorganismos antagonistas </w:t>
      </w:r>
    </w:p>
    <w:p w14:paraId="7AF483CD" w14:textId="2ED5DACD" w:rsidR="00284F37" w:rsidRDefault="00284F37" w:rsidP="00366AD0">
      <w:pPr>
        <w:numPr>
          <w:ilvl w:val="2"/>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Variable dependiente</w:t>
      </w:r>
      <w:bookmarkStart w:id="0" w:name="_Hlk101263694"/>
    </w:p>
    <w:bookmarkEnd w:id="0"/>
    <w:p w14:paraId="27206BDE" w14:textId="6FB2A19E" w:rsidR="00E16803" w:rsidRPr="0063702F" w:rsidRDefault="00E16803" w:rsidP="0063702F">
      <w:pPr>
        <w:pStyle w:val="Prrafodelista"/>
        <w:numPr>
          <w:ilvl w:val="0"/>
          <w:numId w:val="38"/>
        </w:numPr>
        <w:spacing w:line="360" w:lineRule="auto"/>
        <w:jc w:val="both"/>
        <w:rPr>
          <w:rFonts w:ascii="Times New Roman" w:eastAsia="Calibri" w:hAnsi="Times New Roman" w:cs="Times New Roman"/>
          <w:b/>
          <w:bCs/>
          <w:sz w:val="24"/>
          <w:szCs w:val="24"/>
        </w:rPr>
      </w:pPr>
      <w:r w:rsidRPr="00E16803">
        <w:rPr>
          <w:rFonts w:ascii="Times New Roman" w:hAnsi="Times New Roman" w:cs="Times New Roman"/>
          <w:sz w:val="24"/>
          <w:szCs w:val="24"/>
        </w:rPr>
        <w:t xml:space="preserve">Fenología de la producción de papa </w:t>
      </w:r>
      <w:r w:rsidR="0063702F">
        <w:rPr>
          <w:rFonts w:ascii="Times New Roman" w:hAnsi="Times New Roman" w:cs="Times New Roman"/>
          <w:sz w:val="24"/>
          <w:szCs w:val="24"/>
        </w:rPr>
        <w:t xml:space="preserve">: </w:t>
      </w:r>
    </w:p>
    <w:p w14:paraId="57E9CB07" w14:textId="77777777" w:rsidR="0063702F" w:rsidRDefault="0063702F" w:rsidP="0063702F">
      <w:pPr>
        <w:pStyle w:val="Prrafodelista"/>
        <w:numPr>
          <w:ilvl w:val="0"/>
          <w:numId w:val="38"/>
        </w:numPr>
        <w:spacing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Altura de la planta (cm).</w:t>
      </w:r>
    </w:p>
    <w:p w14:paraId="3F1EB3D9" w14:textId="77777777" w:rsidR="0063702F" w:rsidRDefault="0063702F" w:rsidP="0063702F">
      <w:pPr>
        <w:pStyle w:val="Prrafodelista"/>
        <w:numPr>
          <w:ilvl w:val="0"/>
          <w:numId w:val="38"/>
        </w:numPr>
        <w:spacing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Número de hojas por planta.</w:t>
      </w:r>
    </w:p>
    <w:p w14:paraId="79A40E03" w14:textId="77777777" w:rsidR="0063702F" w:rsidRDefault="0063702F" w:rsidP="0063702F">
      <w:pPr>
        <w:pStyle w:val="Prrafodelista"/>
        <w:numPr>
          <w:ilvl w:val="0"/>
          <w:numId w:val="38"/>
        </w:numPr>
        <w:spacing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Días al inicio de tuberización</w:t>
      </w:r>
    </w:p>
    <w:p w14:paraId="7DEA4E2B" w14:textId="6F0B88D9" w:rsidR="0063702F" w:rsidRDefault="0063702F" w:rsidP="00BA00EE">
      <w:pPr>
        <w:pStyle w:val="Prrafodelista"/>
        <w:numPr>
          <w:ilvl w:val="0"/>
          <w:numId w:val="38"/>
        </w:numPr>
        <w:spacing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Días al inicio de floración</w:t>
      </w:r>
    </w:p>
    <w:p w14:paraId="20C5BFF5" w14:textId="77777777" w:rsidR="0063702F" w:rsidRDefault="0063702F" w:rsidP="0063702F">
      <w:pPr>
        <w:pStyle w:val="Prrafodelista"/>
        <w:numPr>
          <w:ilvl w:val="0"/>
          <w:numId w:val="38"/>
        </w:numPr>
        <w:spacing w:line="360" w:lineRule="auto"/>
        <w:jc w:val="both"/>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Peso total de tubérculos por planta (kg/planta).</w:t>
      </w:r>
    </w:p>
    <w:p w14:paraId="766FC501" w14:textId="71C325AC" w:rsidR="0063702F" w:rsidRPr="0063702F" w:rsidRDefault="0063702F" w:rsidP="0063702F">
      <w:pPr>
        <w:pStyle w:val="Prrafodelista"/>
        <w:numPr>
          <w:ilvl w:val="0"/>
          <w:numId w:val="38"/>
        </w:numPr>
        <w:spacing w:line="360" w:lineRule="auto"/>
        <w:jc w:val="both"/>
        <w:rPr>
          <w:rFonts w:ascii="Times New Roman" w:eastAsia="Calibri" w:hAnsi="Times New Roman" w:cs="Times New Roman"/>
          <w:b/>
          <w:bCs/>
          <w:sz w:val="24"/>
          <w:szCs w:val="24"/>
        </w:rPr>
      </w:pPr>
      <w:r>
        <w:rPr>
          <w:rFonts w:ascii="Times New Roman" w:eastAsia="Times New Roman" w:hAnsi="Times New Roman" w:cs="Times New Roman"/>
          <w:sz w:val="24"/>
          <w:szCs w:val="24"/>
          <w:lang w:eastAsia="es-PE"/>
        </w:rPr>
        <w:t>Número de tubérculos por planta</w:t>
      </w:r>
    </w:p>
    <w:p w14:paraId="279FDE07" w14:textId="04DB6056" w:rsidR="0063702F" w:rsidRDefault="0063702F" w:rsidP="0063702F">
      <w:pPr>
        <w:pStyle w:val="NormalWeb"/>
        <w:numPr>
          <w:ilvl w:val="0"/>
          <w:numId w:val="38"/>
        </w:numPr>
        <w:spacing w:line="360" w:lineRule="auto"/>
        <w:jc w:val="both"/>
      </w:pPr>
      <w:r>
        <w:lastRenderedPageBreak/>
        <w:t xml:space="preserve">Contenido de clorofila </w:t>
      </w:r>
    </w:p>
    <w:p w14:paraId="3B1580EB" w14:textId="7A75FCD6" w:rsidR="0063702F" w:rsidRDefault="0063702F" w:rsidP="0063702F">
      <w:pPr>
        <w:pStyle w:val="NormalWeb"/>
        <w:numPr>
          <w:ilvl w:val="0"/>
          <w:numId w:val="38"/>
        </w:numPr>
        <w:spacing w:line="360" w:lineRule="auto"/>
        <w:jc w:val="both"/>
      </w:pPr>
      <w:r>
        <w:rPr>
          <w:rFonts w:hAnsi="Symbol"/>
        </w:rPr>
        <w:t>P</w:t>
      </w:r>
      <w:r>
        <w:t xml:space="preserve">orcentaje de daño por </w:t>
      </w:r>
      <w:proofErr w:type="spellStart"/>
      <w:r>
        <w:rPr>
          <w:rStyle w:val="nfasis"/>
        </w:rPr>
        <w:t>Phytophthora</w:t>
      </w:r>
      <w:proofErr w:type="spellEnd"/>
      <w:r>
        <w:rPr>
          <w:rStyle w:val="nfasis"/>
        </w:rPr>
        <w:t xml:space="preserve"> </w:t>
      </w:r>
      <w:proofErr w:type="spellStart"/>
      <w:r>
        <w:rPr>
          <w:rStyle w:val="nfasis"/>
        </w:rPr>
        <w:t>infestans</w:t>
      </w:r>
      <w:proofErr w:type="spellEnd"/>
      <w:r>
        <w:t xml:space="preserve"> en hojas</w:t>
      </w:r>
    </w:p>
    <w:p w14:paraId="42FF910F" w14:textId="58E1E4E7" w:rsidR="0063702F" w:rsidRDefault="0063702F" w:rsidP="0063702F">
      <w:pPr>
        <w:pStyle w:val="NormalWeb"/>
        <w:numPr>
          <w:ilvl w:val="0"/>
          <w:numId w:val="38"/>
        </w:numPr>
        <w:spacing w:line="360" w:lineRule="auto"/>
        <w:jc w:val="both"/>
      </w:pPr>
      <w:r>
        <w:t xml:space="preserve">Porcentaje de daño por </w:t>
      </w:r>
      <w:proofErr w:type="spellStart"/>
      <w:r>
        <w:rPr>
          <w:rStyle w:val="nfasis"/>
        </w:rPr>
        <w:t>Phytophthora</w:t>
      </w:r>
      <w:proofErr w:type="spellEnd"/>
      <w:r>
        <w:rPr>
          <w:rStyle w:val="nfasis"/>
        </w:rPr>
        <w:t xml:space="preserve"> </w:t>
      </w:r>
      <w:proofErr w:type="spellStart"/>
      <w:r>
        <w:rPr>
          <w:rStyle w:val="nfasis"/>
        </w:rPr>
        <w:t>infestans</w:t>
      </w:r>
      <w:proofErr w:type="spellEnd"/>
      <w:r>
        <w:t xml:space="preserve"> en tubérculos</w:t>
      </w:r>
    </w:p>
    <w:p w14:paraId="33C64D14" w14:textId="204899EF" w:rsidR="00CC572E" w:rsidRPr="00CC572E" w:rsidRDefault="00E16803" w:rsidP="0063702F">
      <w:pPr>
        <w:pStyle w:val="Prrafodelista"/>
        <w:numPr>
          <w:ilvl w:val="0"/>
          <w:numId w:val="38"/>
        </w:numPr>
        <w:spacing w:line="360" w:lineRule="auto"/>
        <w:jc w:val="both"/>
        <w:rPr>
          <w:rFonts w:ascii="Times New Roman" w:eastAsia="Calibri" w:hAnsi="Times New Roman" w:cs="Times New Roman"/>
          <w:b/>
          <w:bCs/>
          <w:sz w:val="24"/>
          <w:szCs w:val="24"/>
        </w:rPr>
      </w:pPr>
      <w:r w:rsidRPr="00E16803">
        <w:rPr>
          <w:rFonts w:ascii="Times New Roman" w:hAnsi="Times New Roman" w:cs="Times New Roman"/>
          <w:sz w:val="24"/>
          <w:szCs w:val="24"/>
        </w:rPr>
        <w:t xml:space="preserve">Inhibición de la incidencia y severidad de </w:t>
      </w:r>
      <w:proofErr w:type="spellStart"/>
      <w:r w:rsidRPr="00E16803">
        <w:rPr>
          <w:rFonts w:ascii="Times New Roman" w:hAnsi="Times New Roman" w:cs="Times New Roman"/>
          <w:i/>
          <w:sz w:val="24"/>
          <w:szCs w:val="24"/>
        </w:rPr>
        <w:t>Phytophthora</w:t>
      </w:r>
      <w:proofErr w:type="spellEnd"/>
      <w:r w:rsidRPr="00E16803">
        <w:rPr>
          <w:rFonts w:ascii="Times New Roman" w:hAnsi="Times New Roman" w:cs="Times New Roman"/>
          <w:i/>
          <w:sz w:val="24"/>
          <w:szCs w:val="24"/>
        </w:rPr>
        <w:t xml:space="preserve"> </w:t>
      </w:r>
      <w:proofErr w:type="spellStart"/>
      <w:r w:rsidRPr="00E16803">
        <w:rPr>
          <w:rFonts w:ascii="Times New Roman" w:hAnsi="Times New Roman" w:cs="Times New Roman"/>
          <w:i/>
          <w:sz w:val="24"/>
          <w:szCs w:val="24"/>
        </w:rPr>
        <w:t>infestans</w:t>
      </w:r>
      <w:proofErr w:type="spellEnd"/>
      <w:r>
        <w:rPr>
          <w:rFonts w:ascii="Times New Roman" w:hAnsi="Times New Roman" w:cs="Times New Roman"/>
          <w:i/>
          <w:sz w:val="24"/>
          <w:szCs w:val="24"/>
        </w:rPr>
        <w:t>.</w:t>
      </w:r>
    </w:p>
    <w:p w14:paraId="077A2803" w14:textId="67F194FD" w:rsidR="0047042D" w:rsidRPr="00621CF9" w:rsidRDefault="003525E0" w:rsidP="00366AD0">
      <w:pPr>
        <w:numPr>
          <w:ilvl w:val="1"/>
          <w:numId w:val="35"/>
        </w:numPr>
        <w:spacing w:before="100" w:beforeAutospacing="1" w:after="100" w:afterAutospacing="1" w:line="360" w:lineRule="auto"/>
        <w:jc w:val="both"/>
        <w:rPr>
          <w:rFonts w:ascii="Times New Roman" w:hAnsi="Times New Roman" w:cs="Times New Roman"/>
          <w:b/>
          <w:bCs/>
          <w:sz w:val="24"/>
          <w:szCs w:val="24"/>
        </w:rPr>
      </w:pPr>
      <w:r w:rsidRPr="00621CF9">
        <w:rPr>
          <w:rFonts w:ascii="Times New Roman" w:hAnsi="Times New Roman" w:cs="Times New Roman"/>
          <w:b/>
          <w:bCs/>
          <w:sz w:val="24"/>
          <w:szCs w:val="24"/>
        </w:rPr>
        <w:t>Métodos</w:t>
      </w:r>
    </w:p>
    <w:p w14:paraId="54D763FA" w14:textId="73AE955A" w:rsidR="003E2D99" w:rsidRDefault="003E2D99" w:rsidP="00366AD0">
      <w:pPr>
        <w:numPr>
          <w:ilvl w:val="2"/>
          <w:numId w:val="35"/>
        </w:numPr>
        <w:spacing w:before="100" w:beforeAutospacing="1" w:after="10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Tipo y </w:t>
      </w:r>
      <w:r w:rsidR="002E3552">
        <w:rPr>
          <w:rFonts w:ascii="Times New Roman" w:hAnsi="Times New Roman" w:cs="Times New Roman"/>
          <w:b/>
          <w:bCs/>
          <w:sz w:val="24"/>
          <w:szCs w:val="24"/>
        </w:rPr>
        <w:t>nivel</w:t>
      </w:r>
      <w:r>
        <w:rPr>
          <w:rFonts w:ascii="Times New Roman" w:hAnsi="Times New Roman" w:cs="Times New Roman"/>
          <w:b/>
          <w:bCs/>
          <w:sz w:val="24"/>
          <w:szCs w:val="24"/>
        </w:rPr>
        <w:t xml:space="preserve"> de la investigación</w:t>
      </w:r>
    </w:p>
    <w:p w14:paraId="69EBC1F3" w14:textId="21A8975F" w:rsidR="002E3552" w:rsidRPr="002E3552" w:rsidRDefault="002E3552" w:rsidP="00366AD0">
      <w:pPr>
        <w:spacing w:before="100" w:beforeAutospacing="1" w:after="100" w:afterAutospacing="1" w:line="360" w:lineRule="auto"/>
        <w:ind w:left="1224"/>
        <w:jc w:val="both"/>
        <w:rPr>
          <w:rFonts w:ascii="Times New Roman" w:hAnsi="Times New Roman" w:cs="Times New Roman"/>
          <w:sz w:val="24"/>
          <w:szCs w:val="24"/>
        </w:rPr>
      </w:pPr>
      <w:r w:rsidRPr="002E3552">
        <w:rPr>
          <w:rFonts w:ascii="Times New Roman" w:hAnsi="Times New Roman" w:cs="Times New Roman"/>
          <w:sz w:val="24"/>
          <w:szCs w:val="24"/>
        </w:rPr>
        <w:t xml:space="preserve">De tipo de investigación aplicada, ya que se basará en el uso de conocimiento previos de microorganismo antagonistas, </w:t>
      </w:r>
      <w:r w:rsidR="0063702F" w:rsidRPr="002E3552">
        <w:rPr>
          <w:rFonts w:ascii="Times New Roman" w:hAnsi="Times New Roman" w:cs="Times New Roman"/>
          <w:sz w:val="24"/>
          <w:szCs w:val="24"/>
        </w:rPr>
        <w:t>así</w:t>
      </w:r>
      <w:r w:rsidRPr="002E3552">
        <w:rPr>
          <w:rFonts w:ascii="Times New Roman" w:hAnsi="Times New Roman" w:cs="Times New Roman"/>
          <w:sz w:val="24"/>
          <w:szCs w:val="24"/>
        </w:rPr>
        <w:t xml:space="preserve"> como técnicas y métodos pre establecidos para evaluar su potencial ante el control de </w:t>
      </w:r>
      <w:proofErr w:type="spellStart"/>
      <w:r w:rsidRPr="002E3552">
        <w:rPr>
          <w:rFonts w:ascii="Times New Roman" w:hAnsi="Times New Roman" w:cs="Times New Roman"/>
          <w:i/>
          <w:sz w:val="24"/>
          <w:szCs w:val="24"/>
        </w:rPr>
        <w:t>Phytophthora</w:t>
      </w:r>
      <w:proofErr w:type="spellEnd"/>
      <w:r w:rsidRPr="002E3552">
        <w:rPr>
          <w:rFonts w:ascii="Times New Roman" w:hAnsi="Times New Roman" w:cs="Times New Roman"/>
          <w:i/>
          <w:sz w:val="24"/>
          <w:szCs w:val="24"/>
        </w:rPr>
        <w:t xml:space="preserve"> </w:t>
      </w:r>
      <w:proofErr w:type="spellStart"/>
      <w:r w:rsidRPr="002E3552">
        <w:rPr>
          <w:rFonts w:ascii="Times New Roman" w:hAnsi="Times New Roman" w:cs="Times New Roman"/>
          <w:i/>
          <w:sz w:val="24"/>
          <w:szCs w:val="24"/>
        </w:rPr>
        <w:t>infestans</w:t>
      </w:r>
      <w:proofErr w:type="spellEnd"/>
      <w:r w:rsidRPr="002E3552">
        <w:rPr>
          <w:rFonts w:ascii="Times New Roman" w:hAnsi="Times New Roman" w:cs="Times New Roman"/>
          <w:sz w:val="24"/>
          <w:szCs w:val="24"/>
        </w:rPr>
        <w:t xml:space="preserve">. </w:t>
      </w:r>
    </w:p>
    <w:p w14:paraId="474F4939" w14:textId="45BDE9DA" w:rsidR="002E3552" w:rsidRPr="002E3552" w:rsidRDefault="002E3552" w:rsidP="00366AD0">
      <w:pPr>
        <w:spacing w:before="100" w:beforeAutospacing="1" w:after="100" w:afterAutospacing="1" w:line="360" w:lineRule="auto"/>
        <w:ind w:left="1224"/>
        <w:jc w:val="both"/>
        <w:rPr>
          <w:rFonts w:ascii="Times New Roman" w:hAnsi="Times New Roman" w:cs="Times New Roman"/>
          <w:sz w:val="24"/>
          <w:szCs w:val="24"/>
        </w:rPr>
      </w:pPr>
      <w:r w:rsidRPr="002E3552">
        <w:rPr>
          <w:rFonts w:ascii="Times New Roman" w:hAnsi="Times New Roman" w:cs="Times New Roman"/>
          <w:sz w:val="24"/>
          <w:szCs w:val="24"/>
        </w:rPr>
        <w:t xml:space="preserve">De nivel experimental, ya que se manipulará la variable independiente (cepas antagonistas de </w:t>
      </w:r>
      <w:proofErr w:type="spellStart"/>
      <w:r w:rsidRPr="002E3552">
        <w:rPr>
          <w:rFonts w:ascii="Times New Roman" w:hAnsi="Times New Roman" w:cs="Times New Roman"/>
          <w:i/>
          <w:sz w:val="24"/>
          <w:szCs w:val="24"/>
        </w:rPr>
        <w:t>Phytophthora</w:t>
      </w:r>
      <w:proofErr w:type="spellEnd"/>
      <w:r w:rsidRPr="002E3552">
        <w:rPr>
          <w:rFonts w:ascii="Times New Roman" w:hAnsi="Times New Roman" w:cs="Times New Roman"/>
          <w:i/>
          <w:sz w:val="24"/>
          <w:szCs w:val="24"/>
        </w:rPr>
        <w:t xml:space="preserve"> </w:t>
      </w:r>
      <w:proofErr w:type="spellStart"/>
      <w:r w:rsidRPr="002E3552">
        <w:rPr>
          <w:rFonts w:ascii="Times New Roman" w:hAnsi="Times New Roman" w:cs="Times New Roman"/>
          <w:i/>
          <w:sz w:val="24"/>
          <w:szCs w:val="24"/>
        </w:rPr>
        <w:t>infestans</w:t>
      </w:r>
      <w:proofErr w:type="spellEnd"/>
      <w:r w:rsidRPr="002E3552">
        <w:rPr>
          <w:rFonts w:ascii="Times New Roman" w:hAnsi="Times New Roman" w:cs="Times New Roman"/>
          <w:sz w:val="24"/>
          <w:szCs w:val="24"/>
        </w:rPr>
        <w:t>) y se medirá su nivel de significancia sobre la variable dependiente (</w:t>
      </w:r>
      <w:r>
        <w:rPr>
          <w:rFonts w:ascii="Times New Roman" w:hAnsi="Times New Roman" w:cs="Times New Roman"/>
          <w:sz w:val="24"/>
          <w:szCs w:val="24"/>
        </w:rPr>
        <w:t xml:space="preserve">Fenología del </w:t>
      </w:r>
      <w:r w:rsidRPr="002E3552">
        <w:rPr>
          <w:rFonts w:ascii="Times New Roman" w:hAnsi="Times New Roman" w:cs="Times New Roman"/>
          <w:sz w:val="24"/>
          <w:szCs w:val="24"/>
        </w:rPr>
        <w:t>cultivo y</w:t>
      </w:r>
      <w:r w:rsidRPr="002E3552">
        <w:rPr>
          <w:rFonts w:ascii="Times New Roman" w:hAnsi="Times New Roman" w:cs="Times New Roman"/>
          <w:i/>
          <w:sz w:val="24"/>
          <w:szCs w:val="24"/>
        </w:rPr>
        <w:t xml:space="preserve"> </w:t>
      </w:r>
      <w:r w:rsidRPr="002E3552">
        <w:rPr>
          <w:rStyle w:val="Textoennegrita"/>
          <w:rFonts w:ascii="Times New Roman" w:hAnsi="Times New Roman" w:cs="Times New Roman"/>
          <w:b w:val="0"/>
          <w:sz w:val="24"/>
          <w:szCs w:val="24"/>
        </w:rPr>
        <w:t xml:space="preserve">Inhibición de la incidencia y severidad de </w:t>
      </w:r>
      <w:proofErr w:type="spellStart"/>
      <w:r w:rsidRPr="002E3552">
        <w:rPr>
          <w:rStyle w:val="nfasis"/>
          <w:rFonts w:ascii="Times New Roman" w:hAnsi="Times New Roman" w:cs="Times New Roman"/>
          <w:bCs/>
          <w:sz w:val="24"/>
          <w:szCs w:val="24"/>
        </w:rPr>
        <w:t>Phytophthora</w:t>
      </w:r>
      <w:proofErr w:type="spellEnd"/>
      <w:r w:rsidRPr="002E3552">
        <w:rPr>
          <w:rStyle w:val="nfasis"/>
          <w:rFonts w:ascii="Times New Roman" w:hAnsi="Times New Roman" w:cs="Times New Roman"/>
          <w:bCs/>
          <w:sz w:val="24"/>
          <w:szCs w:val="24"/>
        </w:rPr>
        <w:t xml:space="preserve"> </w:t>
      </w:r>
      <w:proofErr w:type="spellStart"/>
      <w:r w:rsidRPr="002E3552">
        <w:rPr>
          <w:rStyle w:val="nfasis"/>
          <w:rFonts w:ascii="Times New Roman" w:hAnsi="Times New Roman" w:cs="Times New Roman"/>
          <w:bCs/>
          <w:sz w:val="24"/>
          <w:szCs w:val="24"/>
        </w:rPr>
        <w:t>infestans</w:t>
      </w:r>
      <w:proofErr w:type="spellEnd"/>
      <w:r w:rsidRPr="002E3552">
        <w:rPr>
          <w:rFonts w:ascii="Times New Roman" w:hAnsi="Times New Roman" w:cs="Times New Roman"/>
          <w:sz w:val="24"/>
          <w:szCs w:val="24"/>
        </w:rPr>
        <w:t xml:space="preserve">) en papa en </w:t>
      </w:r>
      <w:r w:rsidR="00CD25D6" w:rsidRPr="00CD25D6">
        <w:rPr>
          <w:rFonts w:ascii="Times New Roman" w:hAnsi="Times New Roman" w:cs="Times New Roman"/>
          <w:i/>
          <w:sz w:val="24"/>
          <w:szCs w:val="24"/>
        </w:rPr>
        <w:t>in vitro</w:t>
      </w:r>
      <w:r w:rsidRPr="002E3552">
        <w:rPr>
          <w:rFonts w:ascii="Times New Roman" w:hAnsi="Times New Roman" w:cs="Times New Roman"/>
          <w:sz w:val="24"/>
          <w:szCs w:val="24"/>
        </w:rPr>
        <w:t xml:space="preserve"> y luego en campo (utilización de macetas ).</w:t>
      </w:r>
    </w:p>
    <w:p w14:paraId="0142AC62" w14:textId="77777777" w:rsidR="002E3552" w:rsidRDefault="005749E6" w:rsidP="00366AD0">
      <w:pPr>
        <w:numPr>
          <w:ilvl w:val="2"/>
          <w:numId w:val="35"/>
        </w:numPr>
        <w:spacing w:before="100" w:beforeAutospacing="1" w:after="100" w:afterAutospacing="1" w:line="360" w:lineRule="auto"/>
        <w:jc w:val="both"/>
        <w:rPr>
          <w:rFonts w:ascii="Times New Roman" w:hAnsi="Times New Roman" w:cs="Times New Roman"/>
          <w:b/>
          <w:bCs/>
          <w:sz w:val="24"/>
          <w:szCs w:val="24"/>
        </w:rPr>
      </w:pPr>
      <w:bookmarkStart w:id="1" w:name="_Hlk90413376"/>
      <w:r>
        <w:rPr>
          <w:rFonts w:ascii="Times New Roman" w:hAnsi="Times New Roman" w:cs="Times New Roman"/>
          <w:b/>
          <w:bCs/>
          <w:sz w:val="24"/>
          <w:szCs w:val="24"/>
        </w:rPr>
        <w:t>Diseño de la investigación</w:t>
      </w:r>
    </w:p>
    <w:p w14:paraId="602FFA75" w14:textId="42E7824C" w:rsidR="002E3552" w:rsidRPr="002E3552" w:rsidRDefault="002E3552" w:rsidP="00366AD0">
      <w:pPr>
        <w:spacing w:before="100" w:beforeAutospacing="1" w:after="100" w:afterAutospacing="1" w:line="360" w:lineRule="auto"/>
        <w:ind w:left="1224"/>
        <w:jc w:val="both"/>
        <w:rPr>
          <w:rFonts w:ascii="Times New Roman" w:hAnsi="Times New Roman" w:cs="Times New Roman"/>
          <w:b/>
          <w:bCs/>
          <w:sz w:val="28"/>
          <w:szCs w:val="24"/>
        </w:rPr>
      </w:pPr>
      <w:r w:rsidRPr="002E3552">
        <w:rPr>
          <w:rFonts w:ascii="Times New Roman" w:hAnsi="Times New Roman" w:cs="Times New Roman"/>
          <w:sz w:val="24"/>
          <w:szCs w:val="24"/>
        </w:rPr>
        <w:t xml:space="preserve">El diseño de investigación que se adoptará es </w:t>
      </w:r>
      <w:proofErr w:type="spellStart"/>
      <w:r w:rsidRPr="0063702F">
        <w:rPr>
          <w:rStyle w:val="Textoennegrita"/>
          <w:rFonts w:ascii="Times New Roman" w:hAnsi="Times New Roman" w:cs="Times New Roman"/>
          <w:b w:val="0"/>
          <w:sz w:val="24"/>
          <w:szCs w:val="24"/>
        </w:rPr>
        <w:t>cuasi-experimental</w:t>
      </w:r>
      <w:proofErr w:type="spellEnd"/>
      <w:r w:rsidRPr="0063702F">
        <w:rPr>
          <w:rFonts w:ascii="Times New Roman" w:hAnsi="Times New Roman" w:cs="Times New Roman"/>
          <w:b/>
          <w:sz w:val="24"/>
          <w:szCs w:val="24"/>
        </w:rPr>
        <w:t>,</w:t>
      </w:r>
      <w:r w:rsidRPr="002E3552">
        <w:rPr>
          <w:rFonts w:ascii="Times New Roman" w:hAnsi="Times New Roman" w:cs="Times New Roman"/>
          <w:sz w:val="24"/>
          <w:szCs w:val="24"/>
        </w:rPr>
        <w:t xml:space="preserve"> ya que se aplicarán tratamientos específicos (inóculos de microorganismos antagonistas contra </w:t>
      </w:r>
      <w:proofErr w:type="spellStart"/>
      <w:r w:rsidRPr="002E3552">
        <w:rPr>
          <w:rStyle w:val="nfasis"/>
          <w:rFonts w:ascii="Times New Roman" w:hAnsi="Times New Roman" w:cs="Times New Roman"/>
          <w:sz w:val="24"/>
          <w:szCs w:val="24"/>
        </w:rPr>
        <w:t>Phytophthora</w:t>
      </w:r>
      <w:proofErr w:type="spellEnd"/>
      <w:r w:rsidRPr="002E3552">
        <w:rPr>
          <w:rStyle w:val="nfasis"/>
          <w:rFonts w:ascii="Times New Roman" w:hAnsi="Times New Roman" w:cs="Times New Roman"/>
          <w:sz w:val="24"/>
          <w:szCs w:val="24"/>
        </w:rPr>
        <w:t xml:space="preserve"> </w:t>
      </w:r>
      <w:proofErr w:type="spellStart"/>
      <w:r w:rsidRPr="002E3552">
        <w:rPr>
          <w:rStyle w:val="nfasis"/>
          <w:rFonts w:ascii="Times New Roman" w:hAnsi="Times New Roman" w:cs="Times New Roman"/>
          <w:sz w:val="24"/>
          <w:szCs w:val="24"/>
        </w:rPr>
        <w:t>infestans</w:t>
      </w:r>
      <w:proofErr w:type="spellEnd"/>
      <w:r w:rsidRPr="002E3552">
        <w:rPr>
          <w:rFonts w:ascii="Times New Roman" w:hAnsi="Times New Roman" w:cs="Times New Roman"/>
          <w:sz w:val="24"/>
          <w:szCs w:val="24"/>
        </w:rPr>
        <w:t>) y se evaluarán sus efectos en comparación con un grupo control, sin inoculación.</w:t>
      </w:r>
      <w:r w:rsidR="00BC5F36">
        <w:rPr>
          <w:rFonts w:ascii="Times New Roman" w:hAnsi="Times New Roman" w:cs="Times New Roman"/>
          <w:sz w:val="24"/>
          <w:szCs w:val="24"/>
        </w:rPr>
        <w:t xml:space="preserve"> </w:t>
      </w:r>
    </w:p>
    <w:bookmarkEnd w:id="1"/>
    <w:p w14:paraId="570216E1" w14:textId="55D22845" w:rsidR="001E4A94" w:rsidRDefault="001A2C30" w:rsidP="00366AD0">
      <w:pPr>
        <w:numPr>
          <w:ilvl w:val="2"/>
          <w:numId w:val="35"/>
        </w:numPr>
        <w:spacing w:before="100" w:beforeAutospacing="1" w:after="100" w:afterAutospacing="1" w:line="360" w:lineRule="auto"/>
        <w:jc w:val="both"/>
        <w:rPr>
          <w:rFonts w:ascii="Times New Roman" w:hAnsi="Times New Roman" w:cs="Times New Roman"/>
          <w:b/>
          <w:bCs/>
          <w:sz w:val="24"/>
          <w:szCs w:val="24"/>
        </w:rPr>
      </w:pPr>
      <w:r w:rsidRPr="001A2C30">
        <w:rPr>
          <w:rFonts w:ascii="Times New Roman" w:hAnsi="Times New Roman" w:cs="Times New Roman"/>
          <w:b/>
          <w:bCs/>
          <w:sz w:val="24"/>
          <w:szCs w:val="24"/>
          <w:lang w:val="es-ES"/>
        </w:rPr>
        <w:t>Técnica</w:t>
      </w:r>
      <w:r w:rsidR="00DB1D57">
        <w:rPr>
          <w:rFonts w:ascii="Times New Roman" w:hAnsi="Times New Roman" w:cs="Times New Roman"/>
          <w:b/>
          <w:bCs/>
          <w:sz w:val="24"/>
          <w:szCs w:val="24"/>
          <w:lang w:val="es-ES"/>
        </w:rPr>
        <w:t>s</w:t>
      </w:r>
      <w:r w:rsidRPr="001A2C30">
        <w:rPr>
          <w:rFonts w:ascii="Times New Roman" w:hAnsi="Times New Roman" w:cs="Times New Roman"/>
          <w:b/>
          <w:bCs/>
          <w:sz w:val="24"/>
          <w:szCs w:val="24"/>
          <w:lang w:val="es-ES"/>
        </w:rPr>
        <w:t xml:space="preserve"> e instrumento</w:t>
      </w:r>
      <w:r w:rsidR="00DB1D57">
        <w:rPr>
          <w:rFonts w:ascii="Times New Roman" w:hAnsi="Times New Roman" w:cs="Times New Roman"/>
          <w:b/>
          <w:bCs/>
          <w:sz w:val="24"/>
          <w:szCs w:val="24"/>
          <w:lang w:val="es-ES"/>
        </w:rPr>
        <w:t>s</w:t>
      </w:r>
      <w:r w:rsidRPr="001A2C30">
        <w:rPr>
          <w:rFonts w:ascii="Times New Roman" w:hAnsi="Times New Roman" w:cs="Times New Roman"/>
          <w:b/>
          <w:bCs/>
          <w:sz w:val="24"/>
          <w:szCs w:val="24"/>
          <w:lang w:val="es-ES"/>
        </w:rPr>
        <w:t xml:space="preserve"> </w:t>
      </w:r>
      <w:r w:rsidR="00DB1D57">
        <w:rPr>
          <w:rFonts w:ascii="Times New Roman" w:hAnsi="Times New Roman" w:cs="Times New Roman"/>
          <w:b/>
          <w:bCs/>
          <w:sz w:val="24"/>
          <w:szCs w:val="24"/>
          <w:lang w:val="es-ES"/>
        </w:rPr>
        <w:t>para la</w:t>
      </w:r>
      <w:r w:rsidRPr="001A2C30">
        <w:rPr>
          <w:rFonts w:ascii="Times New Roman" w:hAnsi="Times New Roman" w:cs="Times New Roman"/>
          <w:b/>
          <w:bCs/>
          <w:sz w:val="24"/>
          <w:szCs w:val="24"/>
          <w:lang w:val="es-ES"/>
        </w:rPr>
        <w:t xml:space="preserve"> </w:t>
      </w:r>
      <w:r w:rsidR="00DB1D57">
        <w:rPr>
          <w:rFonts w:ascii="Times New Roman" w:hAnsi="Times New Roman" w:cs="Times New Roman"/>
          <w:b/>
          <w:bCs/>
          <w:sz w:val="24"/>
          <w:szCs w:val="24"/>
          <w:lang w:val="es-ES"/>
        </w:rPr>
        <w:t>recopilación</w:t>
      </w:r>
      <w:r w:rsidRPr="001A2C30">
        <w:rPr>
          <w:rFonts w:ascii="Times New Roman" w:hAnsi="Times New Roman" w:cs="Times New Roman"/>
          <w:b/>
          <w:bCs/>
          <w:sz w:val="24"/>
          <w:szCs w:val="24"/>
          <w:lang w:val="es-ES"/>
        </w:rPr>
        <w:t xml:space="preserve"> de datos</w:t>
      </w:r>
    </w:p>
    <w:p w14:paraId="5E343C6D" w14:textId="2B23AC2F" w:rsidR="002E3552" w:rsidRDefault="001E4A94" w:rsidP="00366AD0">
      <w:pPr>
        <w:spacing w:before="100" w:beforeAutospacing="1" w:after="100" w:afterAutospacing="1" w:line="360" w:lineRule="auto"/>
        <w:ind w:left="1276"/>
        <w:jc w:val="both"/>
        <w:rPr>
          <w:rFonts w:ascii="Times New Roman" w:hAnsi="Times New Roman" w:cs="Times New Roman"/>
          <w:bCs/>
          <w:sz w:val="24"/>
          <w:szCs w:val="24"/>
        </w:rPr>
      </w:pPr>
      <w:r w:rsidRPr="001E4A94">
        <w:rPr>
          <w:rFonts w:ascii="Times New Roman" w:hAnsi="Times New Roman" w:cs="Times New Roman"/>
          <w:b/>
          <w:bCs/>
          <w:sz w:val="24"/>
          <w:szCs w:val="24"/>
        </w:rPr>
        <w:t>Método y técnica</w:t>
      </w:r>
      <w:r w:rsidRPr="00E676CF">
        <w:rPr>
          <w:rFonts w:ascii="Times New Roman" w:hAnsi="Times New Roman" w:cs="Times New Roman"/>
          <w:b/>
          <w:bCs/>
          <w:sz w:val="24"/>
          <w:szCs w:val="24"/>
        </w:rPr>
        <w:t xml:space="preserve">:  </w:t>
      </w:r>
      <w:r w:rsidR="002E3552" w:rsidRPr="002E3552">
        <w:rPr>
          <w:rFonts w:ascii="Times New Roman" w:hAnsi="Times New Roman" w:cs="Times New Roman"/>
          <w:bCs/>
          <w:sz w:val="24"/>
          <w:szCs w:val="24"/>
        </w:rPr>
        <w:t>Para realizar</w:t>
      </w:r>
      <w:r w:rsidR="002E3552">
        <w:rPr>
          <w:rFonts w:ascii="Times New Roman" w:hAnsi="Times New Roman" w:cs="Times New Roman"/>
          <w:b/>
          <w:bCs/>
          <w:sz w:val="24"/>
          <w:szCs w:val="24"/>
        </w:rPr>
        <w:t xml:space="preserve"> </w:t>
      </w:r>
      <w:r w:rsidR="002E3552" w:rsidRPr="002E3552">
        <w:rPr>
          <w:rFonts w:ascii="Times New Roman" w:hAnsi="Times New Roman" w:cs="Times New Roman"/>
          <w:bCs/>
          <w:sz w:val="24"/>
          <w:szCs w:val="24"/>
        </w:rPr>
        <w:t xml:space="preserve">esta </w:t>
      </w:r>
      <w:r w:rsidR="0063702F" w:rsidRPr="002E3552">
        <w:rPr>
          <w:rFonts w:ascii="Times New Roman" w:hAnsi="Times New Roman" w:cs="Times New Roman"/>
          <w:bCs/>
          <w:sz w:val="24"/>
          <w:szCs w:val="24"/>
        </w:rPr>
        <w:t>investigación</w:t>
      </w:r>
      <w:r w:rsidR="0063702F">
        <w:rPr>
          <w:rFonts w:ascii="Times New Roman" w:hAnsi="Times New Roman" w:cs="Times New Roman"/>
          <w:b/>
          <w:bCs/>
          <w:sz w:val="24"/>
          <w:szCs w:val="24"/>
        </w:rPr>
        <w:t xml:space="preserve"> </w:t>
      </w:r>
      <w:r w:rsidR="0063702F">
        <w:rPr>
          <w:rFonts w:ascii="Times New Roman" w:hAnsi="Times New Roman" w:cs="Times New Roman"/>
          <w:bCs/>
          <w:sz w:val="24"/>
          <w:szCs w:val="24"/>
        </w:rPr>
        <w:t>se</w:t>
      </w:r>
      <w:r w:rsidR="0005455F">
        <w:rPr>
          <w:rFonts w:ascii="Times New Roman" w:hAnsi="Times New Roman" w:cs="Times New Roman"/>
          <w:bCs/>
          <w:sz w:val="24"/>
          <w:szCs w:val="24"/>
        </w:rPr>
        <w:t xml:space="preserve"> </w:t>
      </w:r>
      <w:r w:rsidR="0063702F">
        <w:rPr>
          <w:rFonts w:ascii="Times New Roman" w:hAnsi="Times New Roman" w:cs="Times New Roman"/>
          <w:bCs/>
          <w:sz w:val="24"/>
          <w:szCs w:val="24"/>
        </w:rPr>
        <w:t>empelará</w:t>
      </w:r>
      <w:r w:rsidR="0005455F">
        <w:rPr>
          <w:rFonts w:ascii="Times New Roman" w:hAnsi="Times New Roman" w:cs="Times New Roman"/>
          <w:bCs/>
          <w:sz w:val="24"/>
          <w:szCs w:val="24"/>
        </w:rPr>
        <w:t xml:space="preserve"> un método experimental con técnicas </w:t>
      </w:r>
      <w:r w:rsidR="008B6900">
        <w:rPr>
          <w:rFonts w:ascii="Times New Roman" w:hAnsi="Times New Roman" w:cs="Times New Roman"/>
          <w:bCs/>
          <w:sz w:val="24"/>
          <w:szCs w:val="24"/>
        </w:rPr>
        <w:t xml:space="preserve">de observación directa y de análisis </w:t>
      </w:r>
      <w:r w:rsidR="0063702F">
        <w:rPr>
          <w:rFonts w:ascii="Times New Roman" w:hAnsi="Times New Roman" w:cs="Times New Roman"/>
          <w:bCs/>
          <w:sz w:val="24"/>
          <w:szCs w:val="24"/>
        </w:rPr>
        <w:t>cuantitativo y cualitativo para medir</w:t>
      </w:r>
      <w:r w:rsidR="008B6900">
        <w:rPr>
          <w:rFonts w:ascii="Times New Roman" w:hAnsi="Times New Roman" w:cs="Times New Roman"/>
          <w:bCs/>
          <w:sz w:val="24"/>
          <w:szCs w:val="24"/>
        </w:rPr>
        <w:t xml:space="preserve"> las variables de interés. </w:t>
      </w:r>
      <w:r w:rsidR="00BC5F36">
        <w:rPr>
          <w:rFonts w:ascii="Times New Roman" w:hAnsi="Times New Roman" w:cs="Times New Roman"/>
          <w:bCs/>
          <w:sz w:val="24"/>
          <w:szCs w:val="24"/>
        </w:rPr>
        <w:t xml:space="preserve">El método incluye la recopilación de datos tanto en campo como en laboratorio, utilizando equipos e instrumentos especializados para garantizar una mayor eficacia. </w:t>
      </w:r>
    </w:p>
    <w:p w14:paraId="129140D9" w14:textId="69717A07" w:rsidR="0063702F" w:rsidRDefault="0063702F" w:rsidP="00366AD0">
      <w:pPr>
        <w:spacing w:before="100" w:beforeAutospacing="1" w:after="100" w:afterAutospacing="1" w:line="360" w:lineRule="auto"/>
        <w:ind w:left="1276"/>
        <w:jc w:val="both"/>
        <w:rPr>
          <w:rFonts w:ascii="Times New Roman" w:eastAsia="Times New Roman" w:hAnsi="Times New Roman" w:cs="Times New Roman"/>
          <w:sz w:val="24"/>
          <w:szCs w:val="24"/>
          <w:lang w:eastAsia="es-PE"/>
        </w:rPr>
      </w:pPr>
    </w:p>
    <w:p w14:paraId="0DF21E44" w14:textId="77777777" w:rsidR="00BA00EE" w:rsidRPr="00BC5F36" w:rsidRDefault="00BA00EE" w:rsidP="00121CE3">
      <w:pPr>
        <w:spacing w:before="100" w:beforeAutospacing="1" w:after="100" w:afterAutospacing="1" w:line="360" w:lineRule="auto"/>
        <w:jc w:val="both"/>
        <w:rPr>
          <w:rFonts w:ascii="Times New Roman" w:eastAsia="Times New Roman" w:hAnsi="Times New Roman" w:cs="Times New Roman"/>
          <w:sz w:val="24"/>
          <w:szCs w:val="24"/>
          <w:lang w:eastAsia="es-PE"/>
        </w:rPr>
      </w:pPr>
    </w:p>
    <w:p w14:paraId="75BC92F0" w14:textId="37D5BECE" w:rsidR="001E4A94" w:rsidRPr="00CE2504" w:rsidRDefault="00A86FEE" w:rsidP="00A86FEE">
      <w:pPr>
        <w:spacing w:before="100" w:beforeAutospacing="1" w:after="100" w:afterAutospacing="1" w:line="360" w:lineRule="auto"/>
        <w:ind w:left="127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6.3.5. </w:t>
      </w:r>
      <w:r w:rsidR="001E4A94" w:rsidRPr="00CE2504">
        <w:rPr>
          <w:rFonts w:ascii="Times New Roman" w:hAnsi="Times New Roman" w:cs="Times New Roman"/>
          <w:b/>
          <w:bCs/>
          <w:sz w:val="24"/>
          <w:szCs w:val="24"/>
        </w:rPr>
        <w:t xml:space="preserve">Procedimiento e Instrumentos </w:t>
      </w:r>
      <w:r w:rsidR="00681ABE">
        <w:rPr>
          <w:rFonts w:ascii="Times New Roman" w:hAnsi="Times New Roman" w:cs="Times New Roman"/>
          <w:b/>
          <w:bCs/>
          <w:sz w:val="24"/>
          <w:szCs w:val="24"/>
        </w:rPr>
        <w:t xml:space="preserve">para </w:t>
      </w:r>
      <w:r w:rsidR="00681ABE" w:rsidRPr="00DB1D57">
        <w:rPr>
          <w:rFonts w:ascii="Times New Roman" w:hAnsi="Times New Roman" w:cs="Times New Roman"/>
          <w:b/>
          <w:bCs/>
          <w:sz w:val="24"/>
          <w:szCs w:val="24"/>
          <w:lang w:val="es-ES"/>
        </w:rPr>
        <w:t>recopilación</w:t>
      </w:r>
      <w:r w:rsidR="00DB1D57" w:rsidRPr="00DB1D57">
        <w:rPr>
          <w:rFonts w:ascii="Times New Roman" w:hAnsi="Times New Roman" w:cs="Times New Roman"/>
          <w:b/>
          <w:bCs/>
          <w:sz w:val="24"/>
          <w:szCs w:val="24"/>
          <w:lang w:val="es-ES"/>
        </w:rPr>
        <w:t xml:space="preserve"> </w:t>
      </w:r>
      <w:r w:rsidR="001E4A94" w:rsidRPr="00CE2504">
        <w:rPr>
          <w:rFonts w:ascii="Times New Roman" w:hAnsi="Times New Roman" w:cs="Times New Roman"/>
          <w:b/>
          <w:bCs/>
          <w:sz w:val="24"/>
          <w:szCs w:val="24"/>
        </w:rPr>
        <w:t>de datos</w:t>
      </w:r>
    </w:p>
    <w:p w14:paraId="32C095B3" w14:textId="213BD1EA" w:rsidR="006638AA" w:rsidRDefault="000A1445" w:rsidP="00A86FEE">
      <w:pPr>
        <w:spacing w:before="100" w:beforeAutospacing="1" w:after="100" w:afterAutospacing="1" w:line="360" w:lineRule="auto"/>
        <w:ind w:left="516" w:firstLine="708"/>
        <w:jc w:val="both"/>
        <w:rPr>
          <w:rFonts w:ascii="Times New Roman" w:hAnsi="Times New Roman" w:cs="Times New Roman"/>
          <w:b/>
          <w:bCs/>
          <w:sz w:val="24"/>
          <w:szCs w:val="24"/>
        </w:rPr>
      </w:pPr>
      <w:r>
        <w:rPr>
          <w:rFonts w:ascii="Times New Roman" w:hAnsi="Times New Roman" w:cs="Times New Roman"/>
          <w:b/>
          <w:bCs/>
          <w:sz w:val="24"/>
          <w:szCs w:val="24"/>
        </w:rPr>
        <w:t xml:space="preserve">Para la variable independiente </w:t>
      </w:r>
    </w:p>
    <w:p w14:paraId="17E58B18" w14:textId="77777777" w:rsidR="00BB4667" w:rsidRDefault="006638AA" w:rsidP="00366AD0">
      <w:pPr>
        <w:pStyle w:val="Prrafodelista"/>
        <w:spacing w:line="360" w:lineRule="auto"/>
        <w:ind w:left="1224"/>
        <w:jc w:val="both"/>
        <w:rPr>
          <w:rStyle w:val="nfasis"/>
          <w:rFonts w:ascii="Times New Roman" w:hAnsi="Times New Roman" w:cs="Times New Roman"/>
          <w:b/>
          <w:sz w:val="24"/>
          <w:szCs w:val="24"/>
        </w:rPr>
      </w:pPr>
      <w:r>
        <w:rPr>
          <w:rFonts w:ascii="Times New Roman" w:hAnsi="Times New Roman" w:cs="Times New Roman"/>
          <w:b/>
          <w:sz w:val="24"/>
        </w:rPr>
        <w:t xml:space="preserve">Primera fase: </w:t>
      </w:r>
      <w:r w:rsidRPr="006638AA">
        <w:rPr>
          <w:rFonts w:ascii="Times New Roman" w:hAnsi="Times New Roman" w:cs="Times New Roman"/>
          <w:b/>
          <w:sz w:val="24"/>
        </w:rPr>
        <w:t xml:space="preserve">Antagonismo de microorganismo contra </w:t>
      </w:r>
      <w:proofErr w:type="spellStart"/>
      <w:r w:rsidRPr="006638AA">
        <w:rPr>
          <w:rStyle w:val="nfasis"/>
          <w:rFonts w:ascii="Times New Roman" w:hAnsi="Times New Roman" w:cs="Times New Roman"/>
          <w:b/>
          <w:sz w:val="24"/>
          <w:szCs w:val="24"/>
        </w:rPr>
        <w:t>Phytophthora</w:t>
      </w:r>
      <w:proofErr w:type="spellEnd"/>
      <w:r w:rsidRPr="006638AA">
        <w:rPr>
          <w:rStyle w:val="nfasis"/>
          <w:rFonts w:ascii="Times New Roman" w:hAnsi="Times New Roman" w:cs="Times New Roman"/>
          <w:b/>
          <w:sz w:val="24"/>
          <w:szCs w:val="24"/>
        </w:rPr>
        <w:t xml:space="preserve"> </w:t>
      </w:r>
      <w:proofErr w:type="spellStart"/>
      <w:r w:rsidRPr="006638AA">
        <w:rPr>
          <w:rStyle w:val="nfasis"/>
          <w:rFonts w:ascii="Times New Roman" w:hAnsi="Times New Roman" w:cs="Times New Roman"/>
          <w:b/>
          <w:sz w:val="24"/>
          <w:szCs w:val="24"/>
        </w:rPr>
        <w:t>infestans</w:t>
      </w:r>
      <w:proofErr w:type="spellEnd"/>
    </w:p>
    <w:p w14:paraId="0EF0C857" w14:textId="077D5770" w:rsidR="006638AA" w:rsidRDefault="006638AA" w:rsidP="00366AD0">
      <w:pPr>
        <w:pStyle w:val="Prrafodelista"/>
        <w:spacing w:line="360" w:lineRule="auto"/>
        <w:ind w:left="1224"/>
        <w:jc w:val="both"/>
        <w:rPr>
          <w:rFonts w:ascii="Times New Roman" w:hAnsi="Times New Roman" w:cs="Times New Roman"/>
          <w:sz w:val="24"/>
          <w:szCs w:val="24"/>
        </w:rPr>
      </w:pPr>
      <w:r w:rsidRPr="00BB4667">
        <w:rPr>
          <w:rFonts w:ascii="Times New Roman" w:hAnsi="Times New Roman" w:cs="Times New Roman"/>
          <w:b/>
          <w:sz w:val="24"/>
          <w:szCs w:val="24"/>
        </w:rPr>
        <w:t xml:space="preserve">Colecta en campo: </w:t>
      </w:r>
      <w:r w:rsidRPr="00BB4667">
        <w:rPr>
          <w:rFonts w:ascii="Times New Roman" w:hAnsi="Times New Roman" w:cs="Times New Roman"/>
          <w:sz w:val="24"/>
          <w:szCs w:val="24"/>
        </w:rPr>
        <w:t xml:space="preserve">La recolección de </w:t>
      </w:r>
      <w:r w:rsidR="00BB4667" w:rsidRPr="00BB4667">
        <w:rPr>
          <w:rFonts w:ascii="Times New Roman" w:hAnsi="Times New Roman" w:cs="Times New Roman"/>
          <w:sz w:val="24"/>
          <w:szCs w:val="24"/>
        </w:rPr>
        <w:t xml:space="preserve">muestras se llevará a cabo tanto del </w:t>
      </w:r>
      <w:r w:rsidRPr="00BB4667">
        <w:rPr>
          <w:rFonts w:ascii="Times New Roman" w:hAnsi="Times New Roman" w:cs="Times New Roman"/>
          <w:sz w:val="24"/>
          <w:szCs w:val="24"/>
        </w:rPr>
        <w:t>suelo como órganos de la planta infectados.</w:t>
      </w:r>
      <w:r w:rsidR="00BB4667" w:rsidRPr="00BB4667">
        <w:rPr>
          <w:rFonts w:ascii="Times New Roman" w:hAnsi="Times New Roman" w:cs="Times New Roman"/>
          <w:sz w:val="24"/>
          <w:szCs w:val="24"/>
        </w:rPr>
        <w:t xml:space="preserve"> Para los órganos infectados se realizará un muestreo manual, asegurándose de </w:t>
      </w:r>
      <w:r w:rsidR="00BB4667">
        <w:rPr>
          <w:rFonts w:ascii="Times New Roman" w:hAnsi="Times New Roman" w:cs="Times New Roman"/>
          <w:sz w:val="24"/>
          <w:szCs w:val="24"/>
        </w:rPr>
        <w:t>desinfectar</w:t>
      </w:r>
      <w:r w:rsidR="00BB4667" w:rsidRPr="00BB4667">
        <w:rPr>
          <w:rFonts w:ascii="Times New Roman" w:hAnsi="Times New Roman" w:cs="Times New Roman"/>
          <w:sz w:val="24"/>
          <w:szCs w:val="24"/>
        </w:rPr>
        <w:t xml:space="preserve"> previamente a las personas encargadas de la recolección y colocando las muestras en bolsas herméticas.</w:t>
      </w:r>
      <w:r w:rsidRPr="00BB4667">
        <w:rPr>
          <w:rFonts w:ascii="Times New Roman" w:hAnsi="Times New Roman" w:cs="Times New Roman"/>
          <w:sz w:val="24"/>
          <w:szCs w:val="24"/>
        </w:rPr>
        <w:t xml:space="preserve"> Para la muestra del suelo </w:t>
      </w:r>
      <w:r w:rsidR="00BB4667" w:rsidRPr="00BB4667">
        <w:rPr>
          <w:rFonts w:ascii="Times New Roman" w:hAnsi="Times New Roman" w:cs="Times New Roman"/>
          <w:sz w:val="24"/>
          <w:szCs w:val="24"/>
        </w:rPr>
        <w:t xml:space="preserve">se empleará una pala desinfectada antes de cada muestreo, descartando los primeros 5 cm de la capa superficial del suelo, y luego se tomarán las muestras, que serán </w:t>
      </w:r>
      <w:r w:rsidR="00BB4667">
        <w:rPr>
          <w:rFonts w:ascii="Times New Roman" w:hAnsi="Times New Roman" w:cs="Times New Roman"/>
          <w:sz w:val="24"/>
          <w:szCs w:val="24"/>
        </w:rPr>
        <w:t>colocadas</w:t>
      </w:r>
      <w:r w:rsidR="00BB4667" w:rsidRPr="00BB4667">
        <w:rPr>
          <w:rFonts w:ascii="Times New Roman" w:hAnsi="Times New Roman" w:cs="Times New Roman"/>
          <w:sz w:val="24"/>
          <w:szCs w:val="24"/>
        </w:rPr>
        <w:t xml:space="preserve"> en bolsas herméticas (</w:t>
      </w:r>
      <w:r w:rsidR="00A86FEE">
        <w:rPr>
          <w:rFonts w:ascii="Times New Roman" w:hAnsi="Times New Roman" w:cs="Times New Roman"/>
          <w:sz w:val="24"/>
          <w:szCs w:val="24"/>
        </w:rPr>
        <w:t>2</w:t>
      </w:r>
      <w:r w:rsidR="00BB4667" w:rsidRPr="00BB4667">
        <w:rPr>
          <w:rFonts w:ascii="Times New Roman" w:hAnsi="Times New Roman" w:cs="Times New Roman"/>
          <w:sz w:val="24"/>
          <w:szCs w:val="24"/>
        </w:rPr>
        <w:t xml:space="preserve">00 g por muestra). Todas las muestras estarán debidamente identificadas y serán </w:t>
      </w:r>
      <w:r w:rsidR="00BB4667">
        <w:rPr>
          <w:rFonts w:ascii="Times New Roman" w:hAnsi="Times New Roman" w:cs="Times New Roman"/>
          <w:sz w:val="24"/>
          <w:szCs w:val="24"/>
        </w:rPr>
        <w:t>llevadas</w:t>
      </w:r>
      <w:r w:rsidR="00BB4667" w:rsidRPr="00BB4667">
        <w:rPr>
          <w:rFonts w:ascii="Times New Roman" w:hAnsi="Times New Roman" w:cs="Times New Roman"/>
          <w:sz w:val="24"/>
          <w:szCs w:val="24"/>
        </w:rPr>
        <w:t xml:space="preserve"> al Laboratorio de Investigación en Sanidad Vegetal (LABISANV) para su análisis.</w:t>
      </w:r>
    </w:p>
    <w:p w14:paraId="17233EDA" w14:textId="77777777" w:rsidR="00BB4667" w:rsidRDefault="00BB4667" w:rsidP="00366AD0">
      <w:pPr>
        <w:pStyle w:val="Prrafodelista"/>
        <w:spacing w:line="360" w:lineRule="auto"/>
        <w:ind w:left="1224"/>
        <w:jc w:val="both"/>
        <w:rPr>
          <w:rFonts w:ascii="Times New Roman" w:hAnsi="Times New Roman" w:cs="Times New Roman"/>
          <w:sz w:val="24"/>
          <w:szCs w:val="24"/>
        </w:rPr>
      </w:pPr>
    </w:p>
    <w:p w14:paraId="08404ECB" w14:textId="27DDBB6F" w:rsidR="00BB4667" w:rsidRDefault="00BB4667" w:rsidP="00366AD0">
      <w:pPr>
        <w:pStyle w:val="Prrafodelista"/>
        <w:spacing w:line="360" w:lineRule="auto"/>
        <w:ind w:left="1224"/>
        <w:jc w:val="both"/>
        <w:rPr>
          <w:rFonts w:ascii="Times New Roman" w:hAnsi="Times New Roman" w:cs="Times New Roman"/>
          <w:b/>
          <w:sz w:val="24"/>
          <w:szCs w:val="24"/>
        </w:rPr>
      </w:pPr>
      <w:r w:rsidRPr="00BB4667">
        <w:rPr>
          <w:rFonts w:ascii="Times New Roman" w:hAnsi="Times New Roman" w:cs="Times New Roman"/>
          <w:b/>
          <w:sz w:val="24"/>
          <w:szCs w:val="24"/>
        </w:rPr>
        <w:t xml:space="preserve">Aislamiento: </w:t>
      </w:r>
    </w:p>
    <w:p w14:paraId="0016260D" w14:textId="6CBE7758" w:rsidR="00162AAD" w:rsidRDefault="00FB206E" w:rsidP="00366AD0">
      <w:pPr>
        <w:pStyle w:val="Prrafodelista"/>
        <w:spacing w:line="360" w:lineRule="auto"/>
        <w:ind w:left="1224"/>
        <w:jc w:val="both"/>
        <w:rPr>
          <w:rFonts w:ascii="Times New Roman" w:hAnsi="Times New Roman" w:cs="Times New Roman"/>
          <w:sz w:val="24"/>
          <w:szCs w:val="24"/>
        </w:rPr>
      </w:pPr>
      <w:r w:rsidRPr="00162AAD">
        <w:rPr>
          <w:rFonts w:ascii="Times New Roman" w:hAnsi="Times New Roman" w:cs="Times New Roman"/>
          <w:sz w:val="24"/>
          <w:szCs w:val="24"/>
        </w:rPr>
        <w:t xml:space="preserve">La </w:t>
      </w:r>
      <w:r w:rsidR="00162AAD" w:rsidRPr="00162AAD">
        <w:rPr>
          <w:rFonts w:ascii="Times New Roman" w:hAnsi="Times New Roman" w:cs="Times New Roman"/>
          <w:sz w:val="24"/>
          <w:szCs w:val="24"/>
        </w:rPr>
        <w:t>metodología a</w:t>
      </w:r>
      <w:r w:rsidRPr="00162AAD">
        <w:rPr>
          <w:rFonts w:ascii="Times New Roman" w:hAnsi="Times New Roman" w:cs="Times New Roman"/>
          <w:sz w:val="24"/>
          <w:szCs w:val="24"/>
        </w:rPr>
        <w:t xml:space="preserve"> utilizar para el aislamiento de organismo antagonistas como para el patógeno, se </w:t>
      </w:r>
      <w:r w:rsidR="00162AAD" w:rsidRPr="00162AAD">
        <w:rPr>
          <w:rFonts w:ascii="Times New Roman" w:hAnsi="Times New Roman" w:cs="Times New Roman"/>
          <w:sz w:val="24"/>
          <w:szCs w:val="24"/>
        </w:rPr>
        <w:t>utilizará</w:t>
      </w:r>
      <w:r w:rsidRPr="00162AAD">
        <w:rPr>
          <w:rFonts w:ascii="Times New Roman" w:hAnsi="Times New Roman" w:cs="Times New Roman"/>
          <w:sz w:val="24"/>
          <w:szCs w:val="24"/>
        </w:rPr>
        <w:t xml:space="preserve"> la técnica de diluciones en serie. </w:t>
      </w:r>
    </w:p>
    <w:p w14:paraId="61F554C4" w14:textId="77777777" w:rsidR="00162AAD" w:rsidRDefault="00162AAD" w:rsidP="00366AD0">
      <w:pPr>
        <w:pStyle w:val="Prrafodelista"/>
        <w:spacing w:line="360" w:lineRule="auto"/>
        <w:ind w:left="1224"/>
        <w:jc w:val="both"/>
        <w:rPr>
          <w:rFonts w:ascii="Times New Roman" w:hAnsi="Times New Roman" w:cs="Times New Roman"/>
          <w:sz w:val="24"/>
          <w:szCs w:val="24"/>
        </w:rPr>
      </w:pPr>
    </w:p>
    <w:p w14:paraId="07F86FD0" w14:textId="7CD7DBBF" w:rsidR="00162AAD" w:rsidRPr="00162AAD" w:rsidRDefault="00162AAD" w:rsidP="00366AD0">
      <w:pPr>
        <w:pStyle w:val="Prrafodelista"/>
        <w:spacing w:line="360" w:lineRule="auto"/>
        <w:ind w:left="1224"/>
        <w:jc w:val="both"/>
        <w:rPr>
          <w:rFonts w:ascii="Times New Roman" w:hAnsi="Times New Roman" w:cs="Times New Roman"/>
          <w:sz w:val="28"/>
          <w:szCs w:val="24"/>
        </w:rPr>
      </w:pPr>
      <w:r w:rsidRPr="00162AAD">
        <w:rPr>
          <w:rFonts w:ascii="Times New Roman" w:hAnsi="Times New Roman" w:cs="Times New Roman"/>
          <w:sz w:val="24"/>
        </w:rPr>
        <w:t>Para los tejidos infectados de la planta, se realizarán aproximadamente 15 cortes en forma de cuadros de 1 cm². Estos fragmentos se colocarán en tubos Falcon de 50 ml que contendrán 25 ml de una solución de NaCl al 2%. A partir de esta preparación, se procederá a efectuar diluciones seriadas en un rango de 10⁻¹ a 10⁻⁴.</w:t>
      </w:r>
    </w:p>
    <w:p w14:paraId="60264AEE" w14:textId="77777777" w:rsidR="00162AAD" w:rsidRDefault="00162AAD" w:rsidP="00366AD0">
      <w:pPr>
        <w:pStyle w:val="Prrafodelista"/>
        <w:spacing w:line="360" w:lineRule="auto"/>
        <w:ind w:left="1224"/>
        <w:jc w:val="both"/>
        <w:rPr>
          <w:rFonts w:ascii="Times New Roman" w:hAnsi="Times New Roman" w:cs="Times New Roman"/>
          <w:sz w:val="24"/>
          <w:szCs w:val="24"/>
        </w:rPr>
      </w:pPr>
    </w:p>
    <w:p w14:paraId="267B973B" w14:textId="2B140B7A" w:rsidR="00162AAD" w:rsidRDefault="00FB206E" w:rsidP="00366AD0">
      <w:pPr>
        <w:pStyle w:val="Prrafodelista"/>
        <w:spacing w:line="360" w:lineRule="auto"/>
        <w:ind w:left="1224"/>
        <w:jc w:val="both"/>
        <w:rPr>
          <w:rFonts w:ascii="Times New Roman" w:hAnsi="Times New Roman" w:cs="Times New Roman"/>
          <w:sz w:val="24"/>
          <w:szCs w:val="24"/>
        </w:rPr>
      </w:pPr>
      <w:r w:rsidRPr="00162AAD">
        <w:rPr>
          <w:rFonts w:ascii="Times New Roman" w:hAnsi="Times New Roman" w:cs="Times New Roman"/>
          <w:sz w:val="24"/>
          <w:szCs w:val="24"/>
        </w:rPr>
        <w:t xml:space="preserve">Para </w:t>
      </w:r>
      <w:r w:rsidR="00696F97" w:rsidRPr="00162AAD">
        <w:rPr>
          <w:rFonts w:ascii="Times New Roman" w:hAnsi="Times New Roman" w:cs="Times New Roman"/>
          <w:sz w:val="24"/>
          <w:szCs w:val="24"/>
        </w:rPr>
        <w:t xml:space="preserve">las muestras de suelo se pesará 10 g de cada una y estas serán disueltas en 90 ml de agua.  A partir de ello se realizará diluciones </w:t>
      </w:r>
      <w:r w:rsidR="00BB4667" w:rsidRPr="00162AAD">
        <w:rPr>
          <w:rFonts w:ascii="Times New Roman" w:hAnsi="Times New Roman" w:cs="Times New Roman"/>
          <w:sz w:val="24"/>
          <w:szCs w:val="24"/>
        </w:rPr>
        <w:t>seriadas de 10</w:t>
      </w:r>
      <w:r w:rsidR="00BB4667" w:rsidRPr="00162AAD">
        <w:rPr>
          <w:rFonts w:ascii="Times New Roman" w:hAnsi="Times New Roman" w:cs="Times New Roman"/>
          <w:sz w:val="24"/>
          <w:szCs w:val="24"/>
          <w:vertAlign w:val="superscript"/>
        </w:rPr>
        <w:t xml:space="preserve">-1 </w:t>
      </w:r>
      <w:r w:rsidR="00BB4667" w:rsidRPr="00162AAD">
        <w:rPr>
          <w:rFonts w:ascii="Times New Roman" w:hAnsi="Times New Roman" w:cs="Times New Roman"/>
          <w:sz w:val="24"/>
          <w:szCs w:val="24"/>
        </w:rPr>
        <w:t>a 10</w:t>
      </w:r>
      <w:r w:rsidR="00BB4667" w:rsidRPr="00162AAD">
        <w:rPr>
          <w:rFonts w:ascii="Times New Roman" w:hAnsi="Times New Roman" w:cs="Times New Roman"/>
          <w:sz w:val="24"/>
          <w:szCs w:val="24"/>
          <w:vertAlign w:val="superscript"/>
        </w:rPr>
        <w:t>-</w:t>
      </w:r>
      <w:r w:rsidR="00696F97" w:rsidRPr="00162AAD">
        <w:rPr>
          <w:rFonts w:ascii="Times New Roman" w:hAnsi="Times New Roman" w:cs="Times New Roman"/>
          <w:sz w:val="24"/>
          <w:szCs w:val="24"/>
          <w:vertAlign w:val="superscript"/>
        </w:rPr>
        <w:t>4</w:t>
      </w:r>
      <w:sdt>
        <w:sdtPr>
          <w:rPr>
            <w:rFonts w:ascii="Times New Roman" w:hAnsi="Times New Roman" w:cs="Times New Roman"/>
            <w:color w:val="000000"/>
            <w:sz w:val="24"/>
            <w:szCs w:val="24"/>
          </w:rPr>
          <w:tag w:val="MENDELEY_CITATION_v3_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"/>
          <w:id w:val="1958685908"/>
          <w:placeholder>
            <w:docPart w:val="DefaultPlaceholder_-1854013440"/>
          </w:placeholder>
        </w:sdtPr>
        <w:sdtEndPr/>
        <w:sdtContent>
          <w:r w:rsidR="006B59A7">
            <w:rPr>
              <w:rFonts w:ascii="Times New Roman" w:hAnsi="Times New Roman" w:cs="Times New Roman"/>
              <w:color w:val="000000"/>
              <w:sz w:val="24"/>
              <w:szCs w:val="24"/>
            </w:rPr>
            <w:t xml:space="preserve"> </w:t>
          </w:r>
          <w:r w:rsidR="00B259B5" w:rsidRPr="00B259B5">
            <w:rPr>
              <w:rFonts w:ascii="Times New Roman" w:hAnsi="Times New Roman" w:cs="Times New Roman"/>
              <w:color w:val="000000"/>
              <w:sz w:val="24"/>
              <w:szCs w:val="24"/>
            </w:rPr>
            <w:t>( Bustamante , 2015)</w:t>
          </w:r>
        </w:sdtContent>
      </w:sdt>
      <w:r w:rsidR="00EB203E">
        <w:rPr>
          <w:rFonts w:ascii="Times New Roman" w:hAnsi="Times New Roman" w:cs="Times New Roman"/>
          <w:color w:val="000000"/>
          <w:sz w:val="24"/>
          <w:szCs w:val="24"/>
        </w:rPr>
        <w:t>.</w:t>
      </w:r>
    </w:p>
    <w:p w14:paraId="48B1EBE1" w14:textId="77777777" w:rsidR="00162AAD" w:rsidRPr="00162AAD" w:rsidRDefault="00162AAD" w:rsidP="00366AD0">
      <w:pPr>
        <w:pStyle w:val="Prrafodelista"/>
        <w:spacing w:line="360" w:lineRule="auto"/>
        <w:ind w:left="1224"/>
        <w:jc w:val="both"/>
        <w:rPr>
          <w:rFonts w:ascii="Times New Roman" w:hAnsi="Times New Roman" w:cs="Times New Roman"/>
          <w:sz w:val="24"/>
        </w:rPr>
      </w:pPr>
    </w:p>
    <w:p w14:paraId="0137829C" w14:textId="755DD07C" w:rsidR="001D0C4F" w:rsidRDefault="00162AAD" w:rsidP="00366AD0">
      <w:pPr>
        <w:pStyle w:val="Prrafodelista"/>
        <w:spacing w:line="360" w:lineRule="auto"/>
        <w:ind w:left="1224"/>
        <w:jc w:val="both"/>
        <w:rPr>
          <w:rFonts w:ascii="Times New Roman" w:hAnsi="Times New Roman" w:cs="Times New Roman"/>
          <w:sz w:val="24"/>
        </w:rPr>
      </w:pPr>
      <w:r w:rsidRPr="00162AAD">
        <w:rPr>
          <w:rFonts w:ascii="Times New Roman" w:hAnsi="Times New Roman" w:cs="Times New Roman"/>
          <w:sz w:val="24"/>
        </w:rPr>
        <w:t xml:space="preserve">Para el cultivo de microorganismos a partir de diluciones, se empleará el sustrato APD, incubando las placas a 25°C durante un periodo de 3 a 7 días. Al finalizar este tiempo, se procederá a observar las características culturales </w:t>
      </w:r>
      <w:r w:rsidRPr="00162AAD">
        <w:rPr>
          <w:rFonts w:ascii="Times New Roman" w:hAnsi="Times New Roman" w:cs="Times New Roman"/>
          <w:sz w:val="24"/>
        </w:rPr>
        <w:lastRenderedPageBreak/>
        <w:t>de las colonias desarrolladas, como su forma, color, textura y otros aspectos relevantes para su identificación</w:t>
      </w:r>
      <w:r w:rsidR="006B59A7">
        <w:rPr>
          <w:rFonts w:ascii="Times New Roman" w:hAnsi="Times New Roman" w:cs="Times New Roman"/>
          <w:sz w:val="24"/>
        </w:rPr>
        <w:t xml:space="preserve"> </w:t>
      </w:r>
      <w:sdt>
        <w:sdtPr>
          <w:rPr>
            <w:rFonts w:ascii="Times New Roman" w:hAnsi="Times New Roman" w:cs="Times New Roman"/>
            <w:color w:val="000000"/>
            <w:sz w:val="24"/>
          </w:rPr>
          <w:tag w:val="MENDELEY_CITATION_v3_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"/>
          <w:id w:val="1811287674"/>
          <w:placeholder>
            <w:docPart w:val="DefaultPlaceholder_-1854013440"/>
          </w:placeholder>
        </w:sdtPr>
        <w:sdtEndPr/>
        <w:sdtContent>
          <w:r w:rsidR="00B259B5" w:rsidRPr="00B259B5">
            <w:rPr>
              <w:rFonts w:ascii="Times New Roman" w:hAnsi="Times New Roman" w:cs="Times New Roman"/>
              <w:color w:val="000000"/>
              <w:sz w:val="24"/>
            </w:rPr>
            <w:t>(</w:t>
          </w:r>
          <w:proofErr w:type="spellStart"/>
          <w:r w:rsidR="00B259B5" w:rsidRPr="00B259B5">
            <w:rPr>
              <w:rFonts w:ascii="Times New Roman" w:hAnsi="Times New Roman" w:cs="Times New Roman"/>
              <w:color w:val="000000"/>
              <w:sz w:val="24"/>
            </w:rPr>
            <w:t>Islachin</w:t>
          </w:r>
          <w:proofErr w:type="spellEnd"/>
          <w:r w:rsidR="00B259B5" w:rsidRPr="00B259B5">
            <w:rPr>
              <w:rFonts w:ascii="Times New Roman" w:hAnsi="Times New Roman" w:cs="Times New Roman"/>
              <w:color w:val="000000"/>
              <w:sz w:val="24"/>
            </w:rPr>
            <w:t>, 2022)</w:t>
          </w:r>
        </w:sdtContent>
      </w:sdt>
      <w:r w:rsidRPr="00162AAD">
        <w:rPr>
          <w:rFonts w:ascii="Times New Roman" w:hAnsi="Times New Roman" w:cs="Times New Roman"/>
          <w:sz w:val="24"/>
        </w:rPr>
        <w:t>.</w:t>
      </w:r>
    </w:p>
    <w:p w14:paraId="4069F155" w14:textId="77777777" w:rsidR="001D0C4F" w:rsidRDefault="001D0C4F" w:rsidP="00366AD0">
      <w:pPr>
        <w:pStyle w:val="Prrafodelista"/>
        <w:spacing w:line="360" w:lineRule="auto"/>
        <w:ind w:left="1224"/>
        <w:jc w:val="both"/>
        <w:rPr>
          <w:rFonts w:ascii="Times New Roman" w:eastAsia="Times New Roman" w:hAnsi="Times New Roman" w:cs="Times New Roman"/>
          <w:b/>
          <w:bCs/>
          <w:sz w:val="24"/>
          <w:szCs w:val="24"/>
          <w:lang w:eastAsia="es-PE"/>
        </w:rPr>
      </w:pPr>
    </w:p>
    <w:p w14:paraId="5A74B86A" w14:textId="374A4B89" w:rsidR="001D0C4F" w:rsidRDefault="001D0C4F" w:rsidP="00366AD0">
      <w:pPr>
        <w:pStyle w:val="Prrafodelista"/>
        <w:spacing w:line="360" w:lineRule="auto"/>
        <w:ind w:left="1224"/>
        <w:jc w:val="both"/>
        <w:rPr>
          <w:rFonts w:ascii="Times New Roman" w:eastAsia="Times New Roman" w:hAnsi="Times New Roman" w:cs="Times New Roman"/>
          <w:sz w:val="24"/>
          <w:szCs w:val="24"/>
          <w:lang w:eastAsia="es-PE"/>
        </w:rPr>
      </w:pPr>
      <w:r w:rsidRPr="00A30E4C">
        <w:rPr>
          <w:rFonts w:ascii="Times New Roman" w:eastAsia="Times New Roman" w:hAnsi="Times New Roman" w:cs="Times New Roman"/>
          <w:b/>
          <w:bCs/>
          <w:sz w:val="24"/>
          <w:szCs w:val="24"/>
          <w:lang w:eastAsia="es-PE"/>
        </w:rPr>
        <w:t>Identificación</w:t>
      </w:r>
      <w:r w:rsidRPr="00A30E4C">
        <w:rPr>
          <w:rFonts w:ascii="Times New Roman" w:eastAsia="Times New Roman" w:hAnsi="Times New Roman" w:cs="Times New Roman"/>
          <w:sz w:val="24"/>
          <w:szCs w:val="24"/>
          <w:lang w:eastAsia="es-PE"/>
        </w:rPr>
        <w:t xml:space="preserve">: </w:t>
      </w:r>
      <w:r>
        <w:rPr>
          <w:rFonts w:ascii="Times New Roman" w:eastAsia="Times New Roman" w:hAnsi="Times New Roman" w:cs="Times New Roman"/>
          <w:sz w:val="24"/>
          <w:szCs w:val="24"/>
          <w:lang w:eastAsia="es-PE"/>
        </w:rPr>
        <w:t xml:space="preserve">Se realizará </w:t>
      </w:r>
      <w:r w:rsidRPr="00A30E4C">
        <w:rPr>
          <w:rFonts w:ascii="Times New Roman" w:eastAsia="Times New Roman" w:hAnsi="Times New Roman" w:cs="Times New Roman"/>
          <w:sz w:val="24"/>
          <w:szCs w:val="24"/>
          <w:lang w:eastAsia="es-PE"/>
        </w:rPr>
        <w:t xml:space="preserve">la identificación preliminar de las cepas utilizando técnicas morfológicas o pruebas moleculares </w:t>
      </w:r>
      <w:r>
        <w:rPr>
          <w:rFonts w:ascii="Times New Roman" w:eastAsia="Times New Roman" w:hAnsi="Times New Roman" w:cs="Times New Roman"/>
          <w:sz w:val="24"/>
          <w:szCs w:val="24"/>
          <w:lang w:eastAsia="es-PE"/>
        </w:rPr>
        <w:t xml:space="preserve">en </w:t>
      </w:r>
      <w:r w:rsidRPr="00A30E4C">
        <w:rPr>
          <w:rFonts w:ascii="Times New Roman" w:eastAsia="Times New Roman" w:hAnsi="Times New Roman" w:cs="Times New Roman"/>
          <w:sz w:val="24"/>
          <w:szCs w:val="24"/>
          <w:lang w:eastAsia="es-PE"/>
        </w:rPr>
        <w:t>PCR.</w:t>
      </w:r>
    </w:p>
    <w:p w14:paraId="2FA6C93E" w14:textId="77777777" w:rsidR="001D0C4F" w:rsidRDefault="001D0C4F" w:rsidP="00366AD0">
      <w:pPr>
        <w:pStyle w:val="Prrafodelista"/>
        <w:spacing w:line="360" w:lineRule="auto"/>
        <w:ind w:left="1224"/>
        <w:jc w:val="both"/>
        <w:rPr>
          <w:rFonts w:ascii="Times New Roman" w:hAnsi="Times New Roman" w:cs="Times New Roman"/>
          <w:sz w:val="24"/>
        </w:rPr>
      </w:pPr>
      <w:r w:rsidRPr="001D0C4F">
        <w:rPr>
          <w:rFonts w:ascii="Times New Roman" w:eastAsia="Times New Roman" w:hAnsi="Times New Roman" w:cs="Times New Roman"/>
          <w:b/>
          <w:bCs/>
          <w:sz w:val="24"/>
          <w:szCs w:val="24"/>
          <w:lang w:eastAsia="es-PE"/>
        </w:rPr>
        <w:t>Caracterización</w:t>
      </w:r>
      <w:r w:rsidRPr="001D0C4F">
        <w:rPr>
          <w:rFonts w:ascii="Times New Roman" w:eastAsia="Times New Roman" w:hAnsi="Times New Roman" w:cs="Times New Roman"/>
          <w:sz w:val="24"/>
          <w:szCs w:val="24"/>
          <w:lang w:eastAsia="es-PE"/>
        </w:rPr>
        <w:t>: Realiza pruebas preliminares para evaluar la capacidad de antagonismo de las cepas (</w:t>
      </w:r>
      <w:r>
        <w:rPr>
          <w:rFonts w:ascii="Times New Roman" w:eastAsia="Times New Roman" w:hAnsi="Times New Roman" w:cs="Times New Roman"/>
          <w:sz w:val="24"/>
          <w:szCs w:val="24"/>
          <w:lang w:eastAsia="es-PE"/>
        </w:rPr>
        <w:t>P</w:t>
      </w:r>
      <w:r w:rsidRPr="001D0C4F">
        <w:rPr>
          <w:rFonts w:ascii="Times New Roman" w:eastAsia="Times New Roman" w:hAnsi="Times New Roman" w:cs="Times New Roman"/>
          <w:sz w:val="24"/>
          <w:szCs w:val="24"/>
          <w:lang w:eastAsia="es-PE"/>
        </w:rPr>
        <w:t>rueba de competencia en placa Petri)</w:t>
      </w:r>
      <w:r w:rsidRPr="001D0C4F">
        <w:rPr>
          <w:rFonts w:ascii="Times New Roman" w:hAnsi="Times New Roman" w:cs="Times New Roman"/>
          <w:sz w:val="24"/>
        </w:rPr>
        <w:t>.</w:t>
      </w:r>
    </w:p>
    <w:p w14:paraId="3B02728F" w14:textId="77777777" w:rsidR="001D0C4F" w:rsidRDefault="001D0C4F" w:rsidP="00366AD0">
      <w:pPr>
        <w:pStyle w:val="Prrafodelista"/>
        <w:spacing w:line="360" w:lineRule="auto"/>
        <w:ind w:left="1224"/>
        <w:jc w:val="both"/>
        <w:rPr>
          <w:rFonts w:ascii="Times New Roman" w:hAnsi="Times New Roman" w:cs="Times New Roman"/>
          <w:b/>
          <w:sz w:val="24"/>
        </w:rPr>
      </w:pPr>
    </w:p>
    <w:p w14:paraId="754A5300" w14:textId="381F37CE" w:rsidR="00BB4667" w:rsidRDefault="001D0C4F" w:rsidP="00366AD0">
      <w:pPr>
        <w:pStyle w:val="Prrafodelista"/>
        <w:spacing w:line="360" w:lineRule="auto"/>
        <w:ind w:left="1224"/>
        <w:jc w:val="both"/>
        <w:rPr>
          <w:rFonts w:ascii="Times New Roman" w:hAnsi="Times New Roman" w:cs="Times New Roman"/>
          <w:sz w:val="24"/>
        </w:rPr>
      </w:pPr>
      <w:r w:rsidRPr="001D0C4F">
        <w:rPr>
          <w:rFonts w:ascii="Times New Roman" w:hAnsi="Times New Roman" w:cs="Times New Roman"/>
          <w:b/>
          <w:sz w:val="24"/>
        </w:rPr>
        <w:t>Conservación de cepas</w:t>
      </w:r>
      <w:r>
        <w:rPr>
          <w:rFonts w:ascii="Times New Roman" w:hAnsi="Times New Roman" w:cs="Times New Roman"/>
          <w:sz w:val="24"/>
        </w:rPr>
        <w:t xml:space="preserve">: </w:t>
      </w:r>
      <w:r w:rsidRPr="001D0C4F">
        <w:rPr>
          <w:rFonts w:ascii="Times New Roman" w:hAnsi="Times New Roman" w:cs="Times New Roman"/>
          <w:sz w:val="24"/>
        </w:rPr>
        <w:t>Los cultivos de las cepas</w:t>
      </w:r>
      <w:r>
        <w:rPr>
          <w:rFonts w:ascii="Times New Roman" w:hAnsi="Times New Roman" w:cs="Times New Roman"/>
          <w:sz w:val="24"/>
        </w:rPr>
        <w:t xml:space="preserve"> con capacidad antagonista y el patógeno se conservarán en ambientes de baja temperatura. </w:t>
      </w:r>
    </w:p>
    <w:p w14:paraId="458AA489" w14:textId="77777777" w:rsidR="00893302" w:rsidRDefault="00893302" w:rsidP="00366AD0">
      <w:pPr>
        <w:pStyle w:val="Prrafodelista"/>
        <w:spacing w:line="360" w:lineRule="auto"/>
        <w:ind w:left="1224"/>
        <w:jc w:val="both"/>
        <w:rPr>
          <w:rFonts w:ascii="Times New Roman" w:hAnsi="Times New Roman" w:cs="Times New Roman"/>
          <w:b/>
          <w:sz w:val="24"/>
        </w:rPr>
      </w:pPr>
    </w:p>
    <w:p w14:paraId="500E8BE9" w14:textId="58999476" w:rsidR="00104B45" w:rsidRDefault="00893302" w:rsidP="00366AD0">
      <w:pPr>
        <w:pStyle w:val="Prrafodelista"/>
        <w:spacing w:line="360" w:lineRule="auto"/>
        <w:ind w:left="1224"/>
        <w:jc w:val="both"/>
        <w:rPr>
          <w:rFonts w:ascii="Times New Roman" w:eastAsia="Times New Roman" w:hAnsi="Times New Roman" w:cs="Times New Roman"/>
          <w:sz w:val="24"/>
          <w:szCs w:val="24"/>
          <w:lang w:eastAsia="es-PE"/>
        </w:rPr>
      </w:pPr>
      <w:r>
        <w:rPr>
          <w:rFonts w:ascii="Times New Roman" w:hAnsi="Times New Roman" w:cs="Times New Roman"/>
          <w:b/>
          <w:sz w:val="24"/>
        </w:rPr>
        <w:t xml:space="preserve">Test de fenotipado: </w:t>
      </w:r>
      <w:r w:rsidRPr="00893302">
        <w:rPr>
          <w:rFonts w:ascii="Times New Roman" w:hAnsi="Times New Roman" w:cs="Times New Roman"/>
          <w:sz w:val="24"/>
        </w:rPr>
        <w:t>Para ello</w:t>
      </w:r>
      <w:r>
        <w:rPr>
          <w:rFonts w:ascii="Times New Roman" w:hAnsi="Times New Roman" w:cs="Times New Roman"/>
          <w:b/>
          <w:sz w:val="24"/>
        </w:rPr>
        <w:t xml:space="preserve"> s</w:t>
      </w:r>
      <w:r w:rsidRPr="00893302">
        <w:rPr>
          <w:rFonts w:ascii="Times New Roman" w:eastAsia="Times New Roman" w:hAnsi="Times New Roman" w:cs="Times New Roman"/>
          <w:sz w:val="24"/>
          <w:szCs w:val="24"/>
          <w:lang w:eastAsia="es-PE"/>
        </w:rPr>
        <w:t xml:space="preserve">e inoculará </w:t>
      </w:r>
      <w:proofErr w:type="spellStart"/>
      <w:r w:rsidRPr="00893302">
        <w:rPr>
          <w:rFonts w:ascii="Times New Roman" w:eastAsia="Times New Roman" w:hAnsi="Times New Roman" w:cs="Times New Roman"/>
          <w:i/>
          <w:iCs/>
          <w:sz w:val="24"/>
          <w:szCs w:val="24"/>
          <w:lang w:eastAsia="es-PE"/>
        </w:rPr>
        <w:t>Phytophthora</w:t>
      </w:r>
      <w:proofErr w:type="spellEnd"/>
      <w:r w:rsidRPr="00893302">
        <w:rPr>
          <w:rFonts w:ascii="Times New Roman" w:eastAsia="Times New Roman" w:hAnsi="Times New Roman" w:cs="Times New Roman"/>
          <w:i/>
          <w:iCs/>
          <w:sz w:val="24"/>
          <w:szCs w:val="24"/>
          <w:lang w:eastAsia="es-PE"/>
        </w:rPr>
        <w:t xml:space="preserve"> </w:t>
      </w:r>
      <w:proofErr w:type="spellStart"/>
      <w:r w:rsidRPr="00893302">
        <w:rPr>
          <w:rFonts w:ascii="Times New Roman" w:eastAsia="Times New Roman" w:hAnsi="Times New Roman" w:cs="Times New Roman"/>
          <w:i/>
          <w:iCs/>
          <w:sz w:val="24"/>
          <w:szCs w:val="24"/>
          <w:lang w:eastAsia="es-PE"/>
        </w:rPr>
        <w:t>infestans</w:t>
      </w:r>
      <w:proofErr w:type="spellEnd"/>
      <w:r w:rsidRPr="00893302">
        <w:rPr>
          <w:rFonts w:ascii="Times New Roman" w:eastAsia="Times New Roman" w:hAnsi="Times New Roman" w:cs="Times New Roman"/>
          <w:sz w:val="24"/>
          <w:szCs w:val="24"/>
          <w:lang w:eastAsia="es-PE"/>
        </w:rPr>
        <w:t xml:space="preserve"> en medio de cultivo PDA, colocando un disco de 5 mm de micelio a 2 cm del borde de la placa de Petri. Después de 2 días de incubación, se inoculará un disco de 5 mm de un microorganismo antagonista, a una distancia equidistante del patógeno. Las placas se incubarán a una temperatura controlada de 20-25°C con un ciclo de luz/oscuridad de 12 horas</w:t>
      </w:r>
      <w:sdt>
        <w:sdtPr>
          <w:rPr>
            <w:rFonts w:ascii="Times New Roman" w:eastAsia="Times New Roman" w:hAnsi="Times New Roman" w:cs="Times New Roman"/>
            <w:color w:val="000000"/>
            <w:sz w:val="24"/>
            <w:szCs w:val="24"/>
            <w:lang w:eastAsia="es-PE"/>
          </w:rPr>
          <w:tag w:val="MENDELEY_CITATION_v3_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"/>
          <w:id w:val="684876467"/>
          <w:placeholder>
            <w:docPart w:val="DefaultPlaceholder_-1854013440"/>
          </w:placeholder>
        </w:sdtPr>
        <w:sdtEndPr/>
        <w:sdtContent>
          <w:r w:rsidR="00B259B5" w:rsidRPr="00B259B5">
            <w:rPr>
              <w:rFonts w:ascii="Times New Roman" w:eastAsia="Times New Roman" w:hAnsi="Times New Roman" w:cs="Times New Roman"/>
              <w:color w:val="000000"/>
              <w:sz w:val="24"/>
              <w:szCs w:val="24"/>
              <w:lang w:eastAsia="es-PE"/>
            </w:rPr>
            <w:t>(Lozoya-Saldaña et al., 2005)</w:t>
          </w:r>
        </w:sdtContent>
      </w:sdt>
      <w:r w:rsidRPr="00893302">
        <w:rPr>
          <w:rFonts w:ascii="Times New Roman" w:eastAsia="Times New Roman" w:hAnsi="Times New Roman" w:cs="Times New Roman"/>
          <w:sz w:val="24"/>
          <w:szCs w:val="24"/>
          <w:lang w:eastAsia="es-PE"/>
        </w:rPr>
        <w:t xml:space="preserve">. </w:t>
      </w:r>
    </w:p>
    <w:p w14:paraId="3EBA7FDC" w14:textId="71FAEA5C" w:rsidR="00893302" w:rsidRDefault="00893302" w:rsidP="00366AD0">
      <w:pPr>
        <w:pStyle w:val="Prrafodelista"/>
        <w:spacing w:line="360" w:lineRule="auto"/>
        <w:ind w:left="1224"/>
        <w:jc w:val="both"/>
        <w:rPr>
          <w:rFonts w:ascii="Times New Roman" w:hAnsi="Times New Roman" w:cs="Times New Roman"/>
          <w:b/>
          <w:sz w:val="24"/>
        </w:rPr>
      </w:pPr>
      <w:r w:rsidRPr="00893302">
        <w:rPr>
          <w:rFonts w:ascii="Times New Roman" w:eastAsia="Times New Roman" w:hAnsi="Times New Roman" w:cs="Times New Roman"/>
          <w:sz w:val="24"/>
          <w:szCs w:val="24"/>
          <w:lang w:eastAsia="es-PE"/>
        </w:rPr>
        <w:t>Para evaluar la capacidad de inhibición del antagonista</w:t>
      </w:r>
      <w:r w:rsidR="00104B45">
        <w:rPr>
          <w:rFonts w:ascii="Times New Roman" w:eastAsia="Times New Roman" w:hAnsi="Times New Roman" w:cs="Times New Roman"/>
          <w:sz w:val="24"/>
          <w:szCs w:val="24"/>
          <w:lang w:eastAsia="es-PE"/>
        </w:rPr>
        <w:t xml:space="preserve"> se utilizará la siguiente formula dada por </w:t>
      </w:r>
      <w:sdt>
        <w:sdtPr>
          <w:rPr>
            <w:rFonts w:ascii="Times New Roman" w:eastAsia="Times New Roman" w:hAnsi="Times New Roman" w:cs="Times New Roman"/>
            <w:color w:val="000000"/>
            <w:sz w:val="24"/>
            <w:szCs w:val="24"/>
            <w:lang w:eastAsia="es-PE"/>
          </w:rPr>
          <w:tag w:val="MENDELEY_CITATION_v3_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"/>
          <w:id w:val="1156267411"/>
          <w:placeholder>
            <w:docPart w:val="DefaultPlaceholder_-1854013440"/>
          </w:placeholder>
        </w:sdtPr>
        <w:sdtEndPr/>
        <w:sdtContent>
          <w:r w:rsidR="00B259B5" w:rsidRPr="00B259B5">
            <w:rPr>
              <w:rFonts w:ascii="Times New Roman" w:eastAsia="Times New Roman" w:hAnsi="Times New Roman" w:cs="Times New Roman"/>
              <w:color w:val="000000"/>
              <w:sz w:val="24"/>
              <w:szCs w:val="24"/>
              <w:lang w:eastAsia="es-PE"/>
            </w:rPr>
            <w:t>(García-Ordaz et al., 2021)</w:t>
          </w:r>
        </w:sdtContent>
      </w:sdt>
    </w:p>
    <w:p w14:paraId="6A982666" w14:textId="77777777" w:rsidR="00893302" w:rsidRPr="00CE1B9C" w:rsidRDefault="00893302" w:rsidP="00366AD0">
      <w:pPr>
        <w:spacing w:line="360" w:lineRule="auto"/>
        <w:jc w:val="both"/>
        <w:rPr>
          <w:rStyle w:val="mord"/>
          <w:rFonts w:ascii="Times New Roman" w:hAnsi="Times New Roman" w:cs="Times New Roman"/>
          <w:sz w:val="24"/>
          <w:szCs w:val="24"/>
        </w:rPr>
      </w:pPr>
      <m:oMathPara>
        <m:oMath>
          <m:r>
            <m:rPr>
              <m:sty m:val="p"/>
            </m:rPr>
            <w:rPr>
              <w:rStyle w:val="mord"/>
              <w:rFonts w:ascii="Cambria Math" w:hAnsi="Cambria Math" w:cs="Times New Roman"/>
              <w:sz w:val="24"/>
              <w:szCs w:val="24"/>
            </w:rPr>
            <m:t>Inhibicòn (%)</m:t>
          </m:r>
          <m:r>
            <m:rPr>
              <m:sty m:val="p"/>
            </m:rPr>
            <w:rPr>
              <w:rStyle w:val="mrel"/>
              <w:rFonts w:ascii="Cambria Math" w:hAnsi="Cambria Math" w:cs="Times New Roman"/>
              <w:sz w:val="24"/>
              <w:szCs w:val="24"/>
            </w:rPr>
            <m:t>=</m:t>
          </m:r>
          <m:f>
            <m:fPr>
              <m:ctrlPr>
                <w:rPr>
                  <w:rStyle w:val="mrel"/>
                  <w:rFonts w:ascii="Cambria Math" w:hAnsi="Cambria Math" w:cs="Times New Roman"/>
                  <w:sz w:val="24"/>
                  <w:szCs w:val="24"/>
                </w:rPr>
              </m:ctrlPr>
            </m:fPr>
            <m:num>
              <m:r>
                <w:rPr>
                  <w:rStyle w:val="mrel"/>
                  <w:rFonts w:ascii="Cambria Math" w:hAnsi="Cambria Math" w:cs="Times New Roman"/>
                  <w:sz w:val="24"/>
                  <w:szCs w:val="24"/>
                </w:rPr>
                <m:t>C-T</m:t>
              </m:r>
            </m:num>
            <m:den>
              <m:r>
                <w:rPr>
                  <w:rStyle w:val="mrel"/>
                  <w:rFonts w:ascii="Cambria Math" w:hAnsi="Cambria Math" w:cs="Times New Roman"/>
                  <w:sz w:val="24"/>
                  <w:szCs w:val="24"/>
                </w:rPr>
                <m:t>C</m:t>
              </m:r>
            </m:den>
          </m:f>
          <m:r>
            <m:rPr>
              <m:sty m:val="p"/>
            </m:rPr>
            <w:rPr>
              <w:rStyle w:val="mbin"/>
              <w:rFonts w:ascii="Cambria Math" w:hAnsi="Cambria Math" w:cs="Times New Roman"/>
              <w:sz w:val="24"/>
              <w:szCs w:val="24"/>
            </w:rPr>
            <m:t>×</m:t>
          </m:r>
          <m:r>
            <m:rPr>
              <m:sty m:val="p"/>
            </m:rPr>
            <w:rPr>
              <w:rStyle w:val="mord"/>
              <w:rFonts w:ascii="Cambria Math" w:hAnsi="Cambria Math" w:cs="Times New Roman"/>
              <w:sz w:val="24"/>
              <w:szCs w:val="24"/>
            </w:rPr>
            <m:t>100</m:t>
          </m:r>
        </m:oMath>
      </m:oMathPara>
    </w:p>
    <w:p w14:paraId="7B2EB4DB" w14:textId="10215A76" w:rsidR="00893302" w:rsidRPr="00893302" w:rsidRDefault="00893302" w:rsidP="00366AD0">
      <w:pPr>
        <w:spacing w:line="360" w:lineRule="auto"/>
        <w:ind w:left="708" w:firstLine="426"/>
        <w:jc w:val="both"/>
        <w:rPr>
          <w:rFonts w:ascii="Times New Roman" w:hAnsi="Times New Roman" w:cs="Times New Roman"/>
          <w:sz w:val="24"/>
          <w:szCs w:val="24"/>
        </w:rPr>
      </w:pPr>
      <w:r w:rsidRPr="00893302">
        <w:rPr>
          <w:rFonts w:ascii="Times New Roman" w:hAnsi="Times New Roman" w:cs="Times New Roman"/>
          <w:b/>
          <w:sz w:val="24"/>
          <w:szCs w:val="24"/>
        </w:rPr>
        <w:t xml:space="preserve">Donde </w:t>
      </w:r>
    </w:p>
    <w:p w14:paraId="49DD37EF" w14:textId="77777777" w:rsidR="00893302" w:rsidRPr="00893302" w:rsidRDefault="00893302" w:rsidP="00366AD0">
      <w:pPr>
        <w:spacing w:line="360" w:lineRule="auto"/>
        <w:ind w:left="1134"/>
        <w:jc w:val="both"/>
        <w:rPr>
          <w:rFonts w:ascii="Times New Roman" w:hAnsi="Times New Roman" w:cs="Times New Roman"/>
          <w:sz w:val="24"/>
          <w:szCs w:val="24"/>
          <w:lang w:eastAsia="es-PE"/>
        </w:rPr>
      </w:pPr>
      <w:r w:rsidRPr="00893302">
        <w:rPr>
          <w:rFonts w:ascii="Times New Roman" w:hAnsi="Times New Roman" w:cs="Times New Roman"/>
          <w:b/>
          <w:bCs/>
          <w:sz w:val="24"/>
          <w:szCs w:val="24"/>
          <w:lang w:eastAsia="es-PE"/>
        </w:rPr>
        <w:t>C</w:t>
      </w:r>
      <w:r w:rsidRPr="00893302">
        <w:rPr>
          <w:rFonts w:ascii="Times New Roman" w:hAnsi="Times New Roman" w:cs="Times New Roman"/>
          <w:sz w:val="24"/>
          <w:szCs w:val="24"/>
          <w:lang w:eastAsia="es-PE"/>
        </w:rPr>
        <w:t>: Diámetro del micelio en la placa de Petri del tratamiento control (en mm).</w:t>
      </w:r>
    </w:p>
    <w:p w14:paraId="46B7A7C3" w14:textId="0922A682" w:rsidR="00A86FEE" w:rsidRDefault="00893302" w:rsidP="00366AD0">
      <w:pPr>
        <w:spacing w:line="360" w:lineRule="auto"/>
        <w:ind w:left="1134"/>
        <w:jc w:val="both"/>
        <w:rPr>
          <w:rFonts w:ascii="Times New Roman" w:hAnsi="Times New Roman" w:cs="Times New Roman"/>
          <w:sz w:val="24"/>
          <w:szCs w:val="24"/>
          <w:lang w:eastAsia="es-PE"/>
        </w:rPr>
      </w:pPr>
      <w:r w:rsidRPr="00893302">
        <w:rPr>
          <w:rFonts w:ascii="Times New Roman" w:hAnsi="Times New Roman" w:cs="Times New Roman"/>
          <w:b/>
          <w:bCs/>
          <w:sz w:val="24"/>
          <w:szCs w:val="24"/>
          <w:lang w:eastAsia="es-PE"/>
        </w:rPr>
        <w:t>T</w:t>
      </w:r>
      <w:r w:rsidRPr="00893302">
        <w:rPr>
          <w:rFonts w:ascii="Times New Roman" w:hAnsi="Times New Roman" w:cs="Times New Roman"/>
          <w:sz w:val="24"/>
          <w:szCs w:val="24"/>
          <w:lang w:eastAsia="es-PE"/>
        </w:rPr>
        <w:t>: Es el diámetro del micelio en la caja de Petri del tratamiento con el antagonista (en mm).</w:t>
      </w:r>
    </w:p>
    <w:p w14:paraId="115A7789" w14:textId="77777777" w:rsidR="00A86FEE" w:rsidRDefault="00A86FEE">
      <w:pPr>
        <w:rPr>
          <w:rFonts w:ascii="Times New Roman" w:hAnsi="Times New Roman" w:cs="Times New Roman"/>
          <w:sz w:val="24"/>
          <w:szCs w:val="24"/>
          <w:lang w:eastAsia="es-PE"/>
        </w:rPr>
      </w:pPr>
      <w:r>
        <w:rPr>
          <w:rFonts w:ascii="Times New Roman" w:hAnsi="Times New Roman" w:cs="Times New Roman"/>
          <w:sz w:val="24"/>
          <w:szCs w:val="24"/>
          <w:lang w:eastAsia="es-PE"/>
        </w:rPr>
        <w:br w:type="page"/>
      </w:r>
    </w:p>
    <w:p w14:paraId="612CDAFF" w14:textId="460091CF" w:rsidR="000A1445" w:rsidRDefault="000A1445" w:rsidP="00A86FEE">
      <w:pPr>
        <w:spacing w:before="100" w:beforeAutospacing="1" w:after="100" w:afterAutospacing="1" w:line="360" w:lineRule="auto"/>
        <w:ind w:left="372" w:firstLine="708"/>
        <w:jc w:val="both"/>
        <w:rPr>
          <w:rFonts w:ascii="Times New Roman" w:hAnsi="Times New Roman" w:cs="Times New Roman"/>
          <w:b/>
          <w:bCs/>
          <w:sz w:val="24"/>
          <w:szCs w:val="24"/>
        </w:rPr>
      </w:pPr>
      <w:r w:rsidRPr="006638AA">
        <w:rPr>
          <w:rFonts w:ascii="Times New Roman" w:hAnsi="Times New Roman" w:cs="Times New Roman"/>
          <w:b/>
          <w:bCs/>
          <w:sz w:val="24"/>
          <w:szCs w:val="24"/>
        </w:rPr>
        <w:lastRenderedPageBreak/>
        <w:t xml:space="preserve">Para la variable dependiente </w:t>
      </w:r>
    </w:p>
    <w:p w14:paraId="1EE6817A" w14:textId="35F0A54C" w:rsidR="00A86FEE" w:rsidRDefault="00A86FEE" w:rsidP="00A86FEE">
      <w:pPr>
        <w:spacing w:before="100" w:beforeAutospacing="1" w:after="100" w:afterAutospacing="1" w:line="360" w:lineRule="auto"/>
        <w:ind w:left="372" w:firstLine="708"/>
        <w:jc w:val="both"/>
        <w:rPr>
          <w:rFonts w:ascii="Times New Roman" w:hAnsi="Times New Roman" w:cs="Times New Roman"/>
          <w:b/>
          <w:bCs/>
          <w:sz w:val="24"/>
          <w:szCs w:val="24"/>
        </w:rPr>
      </w:pPr>
      <w:r>
        <w:rPr>
          <w:rFonts w:ascii="Times New Roman" w:hAnsi="Times New Roman" w:cs="Times New Roman"/>
          <w:b/>
          <w:bCs/>
          <w:sz w:val="24"/>
          <w:szCs w:val="24"/>
        </w:rPr>
        <w:t xml:space="preserve">Segunda fase: Inoculación de antagonistas </w:t>
      </w:r>
    </w:p>
    <w:p w14:paraId="6BAB0E87" w14:textId="43AA68DE" w:rsidR="00927DF6" w:rsidRPr="00927DF6" w:rsidRDefault="00927DF6" w:rsidP="00366AD0">
      <w:pPr>
        <w:spacing w:line="360" w:lineRule="auto"/>
        <w:ind w:left="1080"/>
        <w:jc w:val="both"/>
        <w:rPr>
          <w:rFonts w:ascii="Times New Roman" w:hAnsi="Times New Roman" w:cs="Times New Roman"/>
          <w:sz w:val="24"/>
        </w:rPr>
      </w:pPr>
      <w:bookmarkStart w:id="2" w:name="_Hlk183614651"/>
      <w:r w:rsidRPr="00927DF6">
        <w:rPr>
          <w:rFonts w:ascii="Times New Roman" w:hAnsi="Times New Roman" w:cs="Times New Roman"/>
          <w:sz w:val="24"/>
        </w:rPr>
        <w:t xml:space="preserve">El efecto de los microorganismos antagonistas contra </w:t>
      </w:r>
      <w:proofErr w:type="spellStart"/>
      <w:r w:rsidRPr="00927DF6">
        <w:rPr>
          <w:rFonts w:ascii="Times New Roman" w:hAnsi="Times New Roman" w:cs="Times New Roman"/>
          <w:i/>
          <w:sz w:val="24"/>
        </w:rPr>
        <w:t>Phytophthora</w:t>
      </w:r>
      <w:proofErr w:type="spellEnd"/>
      <w:r w:rsidRPr="00927DF6">
        <w:rPr>
          <w:rFonts w:ascii="Times New Roman" w:hAnsi="Times New Roman" w:cs="Times New Roman"/>
          <w:i/>
          <w:sz w:val="24"/>
        </w:rPr>
        <w:t xml:space="preserve"> </w:t>
      </w:r>
      <w:proofErr w:type="spellStart"/>
      <w:r w:rsidRPr="00927DF6">
        <w:rPr>
          <w:rFonts w:ascii="Times New Roman" w:hAnsi="Times New Roman" w:cs="Times New Roman"/>
          <w:i/>
          <w:sz w:val="24"/>
        </w:rPr>
        <w:t>infestans</w:t>
      </w:r>
      <w:proofErr w:type="spellEnd"/>
      <w:r w:rsidRPr="00927DF6">
        <w:rPr>
          <w:rFonts w:ascii="Times New Roman" w:hAnsi="Times New Roman" w:cs="Times New Roman"/>
          <w:sz w:val="24"/>
        </w:rPr>
        <w:t xml:space="preserve"> en el cultivo de papa</w:t>
      </w:r>
      <w:r>
        <w:rPr>
          <w:rFonts w:ascii="Times New Roman" w:hAnsi="Times New Roman" w:cs="Times New Roman"/>
          <w:sz w:val="24"/>
        </w:rPr>
        <w:t xml:space="preserve">, </w:t>
      </w:r>
      <w:r w:rsidRPr="00927DF6">
        <w:rPr>
          <w:rFonts w:ascii="Times New Roman" w:hAnsi="Times New Roman" w:cs="Times New Roman"/>
          <w:sz w:val="24"/>
        </w:rPr>
        <w:t xml:space="preserve">se evaluará mediante un ensayo bajo condiciones de invernadero. En esta fase, se determinará el efecto de los cultivos seleccionados de microorganismos antagonistas con mayor capacidad de inhibir el crecimiento de </w:t>
      </w:r>
      <w:proofErr w:type="spellStart"/>
      <w:r w:rsidR="00CE1B9C" w:rsidRPr="00FF53F5">
        <w:rPr>
          <w:rFonts w:ascii="Times New Roman" w:hAnsi="Times New Roman" w:cs="Times New Roman"/>
          <w:bCs/>
          <w:i/>
          <w:sz w:val="24"/>
          <w:szCs w:val="24"/>
        </w:rPr>
        <w:t>Phytophthora</w:t>
      </w:r>
      <w:proofErr w:type="spellEnd"/>
      <w:r w:rsidR="00CE1B9C" w:rsidRPr="00FF53F5">
        <w:rPr>
          <w:rFonts w:ascii="Times New Roman" w:hAnsi="Times New Roman" w:cs="Times New Roman"/>
          <w:bCs/>
          <w:i/>
          <w:sz w:val="24"/>
          <w:szCs w:val="24"/>
        </w:rPr>
        <w:t xml:space="preserve"> </w:t>
      </w:r>
      <w:proofErr w:type="spellStart"/>
      <w:r w:rsidR="00CE1B9C" w:rsidRPr="00FF53F5">
        <w:rPr>
          <w:rFonts w:ascii="Times New Roman" w:hAnsi="Times New Roman" w:cs="Times New Roman"/>
          <w:bCs/>
          <w:i/>
          <w:sz w:val="24"/>
          <w:szCs w:val="24"/>
        </w:rPr>
        <w:t>infestans</w:t>
      </w:r>
      <w:proofErr w:type="spellEnd"/>
      <w:r w:rsidR="00CE1B9C" w:rsidRPr="00927DF6">
        <w:rPr>
          <w:rFonts w:ascii="Times New Roman" w:hAnsi="Times New Roman" w:cs="Times New Roman"/>
          <w:sz w:val="24"/>
        </w:rPr>
        <w:t xml:space="preserve"> </w:t>
      </w:r>
      <w:r w:rsidRPr="00927DF6">
        <w:rPr>
          <w:rFonts w:ascii="Times New Roman" w:hAnsi="Times New Roman" w:cs="Times New Roman"/>
          <w:sz w:val="24"/>
        </w:rPr>
        <w:t>durante la primera fase de evaluación in vitro.</w:t>
      </w:r>
    </w:p>
    <w:p w14:paraId="1C593E24" w14:textId="37DBD556" w:rsidR="00927DF6" w:rsidRPr="00927DF6" w:rsidRDefault="00927DF6" w:rsidP="00366AD0">
      <w:pPr>
        <w:spacing w:line="360" w:lineRule="auto"/>
        <w:ind w:left="1080"/>
        <w:jc w:val="both"/>
        <w:rPr>
          <w:rFonts w:ascii="Times New Roman" w:hAnsi="Times New Roman" w:cs="Times New Roman"/>
          <w:sz w:val="24"/>
        </w:rPr>
      </w:pPr>
      <w:r w:rsidRPr="00927DF6">
        <w:rPr>
          <w:rFonts w:ascii="Times New Roman" w:hAnsi="Times New Roman" w:cs="Times New Roman"/>
          <w:sz w:val="24"/>
        </w:rPr>
        <w:t>El ensayo consistirá en aplicar los microorganismos antagonistas seleccionados en el suelo</w:t>
      </w:r>
      <w:r>
        <w:rPr>
          <w:rFonts w:ascii="Times New Roman" w:hAnsi="Times New Roman" w:cs="Times New Roman"/>
          <w:sz w:val="24"/>
        </w:rPr>
        <w:t xml:space="preserve"> y de manera foliar</w:t>
      </w:r>
      <w:r w:rsidRPr="00927DF6">
        <w:rPr>
          <w:rFonts w:ascii="Times New Roman" w:hAnsi="Times New Roman" w:cs="Times New Roman"/>
          <w:sz w:val="24"/>
        </w:rPr>
        <w:t xml:space="preserve"> </w:t>
      </w:r>
      <w:r w:rsidR="00A86FEE">
        <w:rPr>
          <w:rFonts w:ascii="Times New Roman" w:hAnsi="Times New Roman" w:cs="Times New Roman"/>
          <w:sz w:val="24"/>
        </w:rPr>
        <w:t xml:space="preserve">en </w:t>
      </w:r>
      <w:r w:rsidRPr="00927DF6">
        <w:rPr>
          <w:rFonts w:ascii="Times New Roman" w:hAnsi="Times New Roman" w:cs="Times New Roman"/>
          <w:sz w:val="24"/>
        </w:rPr>
        <w:t>macetas, que estarán constituidos por tierra agrícola. Se utilizará un diseño experimental de DCA</w:t>
      </w:r>
      <w:r w:rsidR="00A57376">
        <w:rPr>
          <w:rFonts w:ascii="Times New Roman" w:hAnsi="Times New Roman" w:cs="Times New Roman"/>
          <w:sz w:val="24"/>
        </w:rPr>
        <w:t xml:space="preserve">. </w:t>
      </w:r>
      <w:r w:rsidRPr="00927DF6">
        <w:rPr>
          <w:rFonts w:ascii="Times New Roman" w:hAnsi="Times New Roman" w:cs="Times New Roman"/>
          <w:sz w:val="24"/>
        </w:rPr>
        <w:t>Los tratamientos incluirán los diferentes cultivos de antagonistas más un tratamiento testigo (sin inoculación de antagonistas).</w:t>
      </w:r>
    </w:p>
    <w:bookmarkEnd w:id="2"/>
    <w:p w14:paraId="72A229B3" w14:textId="77777777" w:rsidR="00454F88" w:rsidRPr="00454F88" w:rsidRDefault="00454F88" w:rsidP="00366AD0">
      <w:pPr>
        <w:spacing w:line="360" w:lineRule="auto"/>
        <w:ind w:left="1134"/>
        <w:jc w:val="both"/>
        <w:rPr>
          <w:rFonts w:ascii="Times New Roman" w:hAnsi="Times New Roman" w:cs="Times New Roman"/>
          <w:sz w:val="24"/>
          <w:szCs w:val="24"/>
        </w:rPr>
      </w:pPr>
      <w:r w:rsidRPr="00454F88">
        <w:rPr>
          <w:rFonts w:ascii="Times New Roman" w:hAnsi="Times New Roman" w:cs="Times New Roman"/>
          <w:sz w:val="24"/>
          <w:szCs w:val="24"/>
        </w:rPr>
        <w:t>Antes de la siembra, se realizará un análisis físico-químico del suelo en el Laboratorio de Investigación en Suelos y Aguas (LABISAG) para garantizar condiciones de crecimiento controladas. Las plantas de papa se inocularán con los antagonistas seleccionados al momento de la siembra en las macetas y luego se aplicarán de forma foliar conforme a las etapas fenológicas del cultivo.</w:t>
      </w:r>
    </w:p>
    <w:p w14:paraId="2CE42C71" w14:textId="11B52313" w:rsidR="00104B45" w:rsidRDefault="00454F88" w:rsidP="00366AD0">
      <w:pPr>
        <w:spacing w:line="360" w:lineRule="auto"/>
        <w:ind w:left="1134"/>
        <w:jc w:val="both"/>
        <w:rPr>
          <w:rFonts w:ascii="Times New Roman" w:hAnsi="Times New Roman" w:cs="Times New Roman"/>
          <w:sz w:val="24"/>
          <w:szCs w:val="24"/>
        </w:rPr>
      </w:pPr>
      <w:r w:rsidRPr="00454F88">
        <w:rPr>
          <w:rFonts w:ascii="Times New Roman" w:hAnsi="Times New Roman" w:cs="Times New Roman"/>
          <w:sz w:val="24"/>
          <w:szCs w:val="24"/>
        </w:rPr>
        <w:t xml:space="preserve">Durante el ensayo, se medirán las variables dependientes en las fases vegetativa y productiva de la planta. En la fase vegetativa, se evaluarán parámetros de crecimiento como la altura de la planta, el número de hojas, entre otros, comenzando con la aparición de las primeras hojas verdaderas. En la fase productiva, se evaluará el peso y número de tubérculos por repetición. Este ensayo permitirá determinar la efectividad de los antagonistas en el control de </w:t>
      </w:r>
      <w:proofErr w:type="spellStart"/>
      <w:r w:rsidR="00CE1B9C" w:rsidRPr="00FF53F5">
        <w:rPr>
          <w:rFonts w:ascii="Times New Roman" w:hAnsi="Times New Roman" w:cs="Times New Roman"/>
          <w:bCs/>
          <w:i/>
          <w:sz w:val="24"/>
          <w:szCs w:val="24"/>
        </w:rPr>
        <w:t>Phytophthora</w:t>
      </w:r>
      <w:proofErr w:type="spellEnd"/>
      <w:r w:rsidR="00CE1B9C" w:rsidRPr="00FF53F5">
        <w:rPr>
          <w:rFonts w:ascii="Times New Roman" w:hAnsi="Times New Roman" w:cs="Times New Roman"/>
          <w:bCs/>
          <w:i/>
          <w:sz w:val="24"/>
          <w:szCs w:val="24"/>
        </w:rPr>
        <w:t xml:space="preserve"> </w:t>
      </w:r>
      <w:proofErr w:type="spellStart"/>
      <w:r w:rsidR="00CE1B9C" w:rsidRPr="00FF53F5">
        <w:rPr>
          <w:rFonts w:ascii="Times New Roman" w:hAnsi="Times New Roman" w:cs="Times New Roman"/>
          <w:bCs/>
          <w:i/>
          <w:sz w:val="24"/>
          <w:szCs w:val="24"/>
        </w:rPr>
        <w:t>infestans</w:t>
      </w:r>
      <w:proofErr w:type="spellEnd"/>
      <w:r w:rsidR="00CE1B9C" w:rsidRPr="00454F88">
        <w:rPr>
          <w:rFonts w:ascii="Times New Roman" w:hAnsi="Times New Roman" w:cs="Times New Roman"/>
          <w:sz w:val="24"/>
          <w:szCs w:val="24"/>
        </w:rPr>
        <w:t xml:space="preserve"> </w:t>
      </w:r>
      <w:r w:rsidRPr="00454F88">
        <w:rPr>
          <w:rFonts w:ascii="Times New Roman" w:hAnsi="Times New Roman" w:cs="Times New Roman"/>
          <w:sz w:val="24"/>
          <w:szCs w:val="24"/>
        </w:rPr>
        <w:t>y su influencia en el crecimiento y rendimiento del cultivo de papa, así como la incidencia y severidad de la enfermedad</w:t>
      </w:r>
      <w:r w:rsidR="00F1256D">
        <w:rPr>
          <w:rFonts w:ascii="Times New Roman" w:hAnsi="Times New Roman" w:cs="Times New Roman"/>
          <w:sz w:val="24"/>
          <w:szCs w:val="24"/>
        </w:rPr>
        <w:t>.</w:t>
      </w:r>
    </w:p>
    <w:p w14:paraId="3B50CC42" w14:textId="25B8D625" w:rsidR="00F1256D" w:rsidRDefault="00F1256D" w:rsidP="00366AD0">
      <w:pPr>
        <w:spacing w:line="360" w:lineRule="auto"/>
        <w:ind w:left="1134"/>
        <w:jc w:val="both"/>
        <w:rPr>
          <w:rFonts w:ascii="Times New Roman" w:hAnsi="Times New Roman" w:cs="Times New Roman"/>
          <w:sz w:val="24"/>
          <w:szCs w:val="24"/>
        </w:rPr>
      </w:pPr>
    </w:p>
    <w:p w14:paraId="3EFC1EEF" w14:textId="693B9A54" w:rsidR="00F1256D" w:rsidRDefault="00F1256D" w:rsidP="00366AD0">
      <w:pPr>
        <w:spacing w:line="360" w:lineRule="auto"/>
        <w:ind w:left="1134"/>
        <w:jc w:val="both"/>
        <w:rPr>
          <w:rFonts w:ascii="Times New Roman" w:hAnsi="Times New Roman" w:cs="Times New Roman"/>
          <w:sz w:val="24"/>
          <w:szCs w:val="24"/>
        </w:rPr>
      </w:pPr>
    </w:p>
    <w:p w14:paraId="3FA1296F" w14:textId="77777777" w:rsidR="00F1256D" w:rsidRPr="00F1256D" w:rsidRDefault="00F1256D" w:rsidP="00F1256D">
      <w:pPr>
        <w:snapToGrid w:val="0"/>
        <w:spacing w:line="240" w:lineRule="auto"/>
        <w:ind w:left="426" w:firstLine="708"/>
        <w:rPr>
          <w:rFonts w:ascii="Times New Roman" w:hAnsi="Times New Roman" w:cs="Times New Roman"/>
          <w:b/>
          <w:sz w:val="24"/>
          <w:szCs w:val="24"/>
        </w:rPr>
      </w:pPr>
      <w:r w:rsidRPr="00F1256D">
        <w:rPr>
          <w:rFonts w:ascii="Times New Roman" w:hAnsi="Times New Roman" w:cs="Times New Roman"/>
          <w:b/>
          <w:sz w:val="24"/>
          <w:szCs w:val="24"/>
        </w:rPr>
        <w:lastRenderedPageBreak/>
        <w:t>Establecimiento del cultivo</w:t>
      </w:r>
    </w:p>
    <w:p w14:paraId="24BF539A" w14:textId="0AF9AA91" w:rsidR="00F1256D" w:rsidRDefault="00F1256D" w:rsidP="00F1256D">
      <w:pPr>
        <w:snapToGrid w:val="0"/>
        <w:spacing w:line="360" w:lineRule="auto"/>
        <w:ind w:left="426" w:firstLine="708"/>
        <w:jc w:val="both"/>
        <w:rPr>
          <w:rFonts w:ascii="Times New Roman" w:hAnsi="Times New Roman" w:cs="Times New Roman"/>
          <w:b/>
          <w:sz w:val="24"/>
          <w:szCs w:val="24"/>
        </w:rPr>
      </w:pPr>
      <w:r w:rsidRPr="00F1256D">
        <w:rPr>
          <w:rFonts w:ascii="Times New Roman" w:hAnsi="Times New Roman" w:cs="Times New Roman"/>
          <w:b/>
          <w:sz w:val="24"/>
          <w:szCs w:val="24"/>
        </w:rPr>
        <w:t>Preparación de sustrato</w:t>
      </w:r>
    </w:p>
    <w:p w14:paraId="5AF71156" w14:textId="7B413F7E" w:rsidR="00F1256D" w:rsidRDefault="00F1256D" w:rsidP="00F1256D">
      <w:pPr>
        <w:spacing w:line="360" w:lineRule="auto"/>
        <w:ind w:left="1134"/>
        <w:jc w:val="both"/>
        <w:rPr>
          <w:rFonts w:ascii="Times New Roman" w:hAnsi="Times New Roman" w:cs="Times New Roman"/>
          <w:sz w:val="24"/>
        </w:rPr>
      </w:pPr>
      <w:r w:rsidRPr="00F1256D">
        <w:rPr>
          <w:rFonts w:ascii="Times New Roman" w:hAnsi="Times New Roman" w:cs="Times New Roman"/>
          <w:sz w:val="24"/>
        </w:rPr>
        <w:t xml:space="preserve">Esta actividad es una de las principales labores agrícolas en la producción de papa, con el objetivo de acondicionar el suelo según las necesidades del cultivo </w:t>
      </w:r>
      <w:r w:rsidRPr="00F1256D">
        <w:rPr>
          <w:rFonts w:ascii="Times New Roman" w:hAnsi="Times New Roman" w:cs="Times New Roman"/>
          <w:sz w:val="24"/>
        </w:rPr>
        <w:fldChar w:fldCharType="begin"/>
      </w:r>
      <w:r w:rsidRPr="00F1256D">
        <w:rPr>
          <w:rFonts w:ascii="Times New Roman" w:hAnsi="Times New Roman" w:cs="Times New Roman"/>
          <w:sz w:val="24"/>
        </w:rPr>
        <w:instrText xml:space="preserve"> ADDIN ZOTERO_ITEM CSL_CITATION {"citationID":"aBrZrr78","properties":{"formattedCitation":"(INIA, 2013)","plainCitation":"(INIA, 2013)","noteIndex":0},"citationItems":[{"id":246,"uris":["http://zotero.org/users/14137649/items/G8IZKZZL"],"itemData":{"id":246,"type":"report","title":"MANEJO AGRONÓMICO DEL CULTIVO DE LA PAPA PARA LA PRECORDILLERA DE LA COMUNA DE PUTRE","author":[{"family":"INIA","given":""}],"issued":{"date-parts":[["2013"]]}}}],"schema":"https://github.com/citation-style-language/schema/raw/master/csl-citation.json"} </w:instrText>
      </w:r>
      <w:r w:rsidRPr="00F1256D">
        <w:rPr>
          <w:rFonts w:ascii="Times New Roman" w:hAnsi="Times New Roman" w:cs="Times New Roman"/>
          <w:sz w:val="24"/>
        </w:rPr>
        <w:fldChar w:fldCharType="separate"/>
      </w:r>
      <w:r w:rsidRPr="00F1256D">
        <w:rPr>
          <w:rFonts w:ascii="Times New Roman" w:hAnsi="Times New Roman" w:cs="Times New Roman"/>
          <w:sz w:val="24"/>
        </w:rPr>
        <w:t>(INIA, 2013)</w:t>
      </w:r>
      <w:r w:rsidRPr="00F1256D">
        <w:rPr>
          <w:rFonts w:ascii="Times New Roman" w:hAnsi="Times New Roman" w:cs="Times New Roman"/>
          <w:sz w:val="24"/>
        </w:rPr>
        <w:fldChar w:fldCharType="end"/>
      </w:r>
      <w:r w:rsidRPr="00F1256D">
        <w:rPr>
          <w:rFonts w:ascii="Times New Roman" w:hAnsi="Times New Roman" w:cs="Times New Roman"/>
          <w:sz w:val="24"/>
        </w:rPr>
        <w:t>.. Para establecer las papas, se utilizará una mezcla de tierra agrícola suelta, pajilla de arroz y arena en una proporción de 3:2:1, la cual será posteriormente combinada e incorporada en las bolsas.</w:t>
      </w:r>
    </w:p>
    <w:p w14:paraId="5360FAA4" w14:textId="4C3B7350" w:rsidR="00F1256D" w:rsidRDefault="00F1256D" w:rsidP="00F1256D">
      <w:pPr>
        <w:pStyle w:val="Prrafodelista"/>
        <w:spacing w:line="360" w:lineRule="auto"/>
        <w:ind w:left="1134"/>
        <w:jc w:val="both"/>
        <w:rPr>
          <w:rFonts w:ascii="Times New Roman" w:hAnsi="Times New Roman" w:cs="Times New Roman"/>
          <w:b/>
          <w:sz w:val="24"/>
          <w:szCs w:val="24"/>
        </w:rPr>
      </w:pPr>
      <w:r>
        <w:rPr>
          <w:rFonts w:ascii="Times New Roman" w:hAnsi="Times New Roman" w:cs="Times New Roman"/>
          <w:b/>
          <w:sz w:val="24"/>
          <w:szCs w:val="24"/>
        </w:rPr>
        <w:t>Fertilización</w:t>
      </w:r>
    </w:p>
    <w:p w14:paraId="39EF65F8" w14:textId="54D7DA5D" w:rsidR="00F1256D" w:rsidRDefault="00F1256D" w:rsidP="00F1256D">
      <w:pPr>
        <w:pStyle w:val="Prrafodelista"/>
        <w:spacing w:line="360" w:lineRule="auto"/>
        <w:ind w:left="1134"/>
        <w:jc w:val="both"/>
        <w:rPr>
          <w:rFonts w:ascii="Times New Roman" w:hAnsi="Times New Roman" w:cs="Times New Roman"/>
          <w:sz w:val="24"/>
          <w:szCs w:val="24"/>
        </w:rPr>
      </w:pPr>
      <w:r w:rsidRPr="00F1256D">
        <w:rPr>
          <w:rFonts w:ascii="Times New Roman" w:hAnsi="Times New Roman" w:cs="Times New Roman"/>
          <w:sz w:val="24"/>
          <w:szCs w:val="24"/>
        </w:rPr>
        <w:t xml:space="preserve">La cantidad y tipo de fertilizante varían según la fertilidad del suelo, el clima y las necesidades nutricionales del cultivo </w:t>
      </w:r>
      <w:r w:rsidRPr="00F1256D">
        <w:rPr>
          <w:rFonts w:ascii="Times New Roman" w:hAnsi="Times New Roman" w:cs="Times New Roman"/>
          <w:sz w:val="24"/>
          <w:szCs w:val="24"/>
        </w:rPr>
        <w:fldChar w:fldCharType="begin"/>
      </w:r>
      <w:r w:rsidRPr="00F1256D">
        <w:rPr>
          <w:rFonts w:ascii="Times New Roman" w:hAnsi="Times New Roman" w:cs="Times New Roman"/>
          <w:sz w:val="24"/>
          <w:szCs w:val="24"/>
        </w:rPr>
        <w:instrText xml:space="preserve"> ADDIN ZOTERO_ITEM CSL_CITATION {"citationID":"g1QnYnuy","properties":{"formattedCitation":"(Arcos Pineda et\\uc0\\u160{}al., 2020)","plainCitation":"(Arcos Pineda et al., 2020)","noteIndex":0},"citationItems":[{"id":248,"uris":["http://zotero.org/users/14137649/items/2NLIR8R8"],"itemData":{"id":248,"type":"book","abstract":"La papa a pesar de su alto potencial de rendimiento en condiciones de agricultura familiar en la región andina, su producción siempre se ve afectada por los factores bióticos (plagas y enfermedades) y abióticos (heladas, sequias, entre otras); los cuales, ocasionan pérdidas en calidad y rendimiento del producto. Como una alternativa para disminuir tales problemas, así como el menor uso de agroquímicos, las Buenas Prácticas Agrícolas (BPA) antes y durante el proceso productivo constituyen una contribución técnica y práctica para el Manejo Integrado del Cultivo de papa. Motivo por lo cual el presente manual busca contribuir, de manera técnico científica, como una herramienta útil tanto para agricultores, técnicos y profesionales involucrados en la producción sustentable de este tubérculo.","ISBN":"978-9972-44-065-6","language":"spa","publisher":"Instituto Nacional de Innovación Agraria","source":"repositorio.inia.gob.pe","title":"MANUAL TÉCNICO: MANEJO INTEGRADO DEL CULTIVO DE PAPA","title-short":"MANUAL TÉCNICO","URL":"https://repositorio.inia.gob.pe/handle/20.500.12955/1146","author":[{"family":"Arcos Pineda","given":"Jesús"},{"family":"Mamani Huayta","given":"Hector"},{"family":"Barreda Quispe","given":"Wilfredo Lino"},{"family":"Holguín Chuquimamani","given":"Vitaliano"}],"accessed":{"date-parts":[["2024",11,21]]},"issued":{"date-parts":[["2020",10]]}}}],"schema":"https://github.com/citation-style-language/schema/raw/master/csl-citation.json"} </w:instrText>
      </w:r>
      <w:r w:rsidRPr="00F1256D">
        <w:rPr>
          <w:rFonts w:ascii="Times New Roman" w:hAnsi="Times New Roman" w:cs="Times New Roman"/>
          <w:sz w:val="24"/>
          <w:szCs w:val="24"/>
        </w:rPr>
        <w:fldChar w:fldCharType="separate"/>
      </w:r>
      <w:r w:rsidRPr="00F1256D">
        <w:rPr>
          <w:rFonts w:ascii="Times New Roman" w:hAnsi="Times New Roman" w:cs="Times New Roman"/>
          <w:sz w:val="24"/>
          <w:szCs w:val="24"/>
        </w:rPr>
        <w:t>(Arcos Pineda et al., 2020)</w:t>
      </w:r>
      <w:r w:rsidRPr="00F1256D">
        <w:rPr>
          <w:rFonts w:ascii="Times New Roman" w:hAnsi="Times New Roman" w:cs="Times New Roman"/>
          <w:sz w:val="24"/>
          <w:szCs w:val="24"/>
        </w:rPr>
        <w:fldChar w:fldCharType="end"/>
      </w:r>
      <w:r w:rsidRPr="00F1256D">
        <w:rPr>
          <w:rFonts w:ascii="Times New Roman" w:hAnsi="Times New Roman" w:cs="Times New Roman"/>
          <w:sz w:val="24"/>
          <w:szCs w:val="24"/>
        </w:rPr>
        <w:t>. Según La Torre, 2012 ,los requerimientos de la papa son 110-200-140 kg/ha de N, P₂O₅ y K₂O, respectivamente.</w:t>
      </w:r>
    </w:p>
    <w:p w14:paraId="77E10A02" w14:textId="77777777" w:rsidR="00F1256D" w:rsidRDefault="00F1256D" w:rsidP="00F1256D">
      <w:pPr>
        <w:pStyle w:val="Prrafodelista"/>
        <w:spacing w:line="360" w:lineRule="auto"/>
        <w:ind w:left="1134"/>
        <w:jc w:val="both"/>
        <w:rPr>
          <w:rFonts w:ascii="Times New Roman" w:hAnsi="Times New Roman" w:cs="Times New Roman"/>
          <w:sz w:val="24"/>
          <w:szCs w:val="24"/>
        </w:rPr>
      </w:pPr>
    </w:p>
    <w:p w14:paraId="1BA90B0C" w14:textId="0F49E1F8" w:rsidR="00F1256D" w:rsidRDefault="00F1256D" w:rsidP="00F1256D">
      <w:pPr>
        <w:pStyle w:val="Prrafodelista"/>
        <w:spacing w:line="360" w:lineRule="auto"/>
        <w:ind w:left="1134"/>
        <w:jc w:val="both"/>
        <w:rPr>
          <w:rFonts w:ascii="Times New Roman" w:hAnsi="Times New Roman" w:cs="Times New Roman"/>
          <w:b/>
          <w:sz w:val="24"/>
          <w:szCs w:val="24"/>
        </w:rPr>
      </w:pPr>
      <w:r w:rsidRPr="00F1256D">
        <w:rPr>
          <w:rFonts w:ascii="Times New Roman" w:hAnsi="Times New Roman" w:cs="Times New Roman"/>
          <w:b/>
          <w:sz w:val="24"/>
          <w:szCs w:val="24"/>
        </w:rPr>
        <w:t xml:space="preserve">Evaluación de las variables de estudio: </w:t>
      </w:r>
    </w:p>
    <w:p w14:paraId="44774ED9" w14:textId="7CBCC2F1"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Altura de la planta (cm):</w:t>
      </w:r>
      <w:r w:rsidRPr="00F1256D">
        <w:rPr>
          <w:rFonts w:ascii="Times New Roman" w:eastAsia="Times New Roman" w:hAnsi="Times New Roman" w:cs="Times New Roman"/>
          <w:sz w:val="24"/>
          <w:szCs w:val="24"/>
          <w:lang w:eastAsia="es-PE"/>
        </w:rPr>
        <w:t xml:space="preserve"> Medida desde la base del tallo principal hasta la yema terminal, cada 15 días después de la siembra.</w:t>
      </w:r>
    </w:p>
    <w:p w14:paraId="3018AAA2" w14:textId="12823A4A"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Número de hojas por planta:</w:t>
      </w:r>
      <w:r w:rsidRPr="00F1256D">
        <w:rPr>
          <w:rFonts w:ascii="Times New Roman" w:eastAsia="Times New Roman" w:hAnsi="Times New Roman" w:cs="Times New Roman"/>
          <w:sz w:val="24"/>
          <w:szCs w:val="24"/>
          <w:lang w:eastAsia="es-PE"/>
        </w:rPr>
        <w:t xml:space="preserve"> Conteo total de hojas sanas por planta, realizado cada 15 días.</w:t>
      </w:r>
    </w:p>
    <w:p w14:paraId="3D56CD7D" w14:textId="54557998"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Días al inicio de tuberización:</w:t>
      </w:r>
      <w:r w:rsidRPr="00F1256D">
        <w:rPr>
          <w:rFonts w:ascii="Times New Roman" w:eastAsia="Times New Roman" w:hAnsi="Times New Roman" w:cs="Times New Roman"/>
          <w:sz w:val="24"/>
          <w:szCs w:val="24"/>
          <w:lang w:eastAsia="es-PE"/>
        </w:rPr>
        <w:t xml:space="preserve"> Número de días desde la siembra hasta la formación de los primeros tubérculos.</w:t>
      </w:r>
    </w:p>
    <w:p w14:paraId="4615F692" w14:textId="2C1E4330"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Días al inicio de floración:</w:t>
      </w:r>
      <w:r w:rsidRPr="00F1256D">
        <w:rPr>
          <w:rFonts w:ascii="Times New Roman" w:eastAsia="Times New Roman" w:hAnsi="Times New Roman" w:cs="Times New Roman"/>
          <w:sz w:val="24"/>
          <w:szCs w:val="24"/>
          <w:lang w:eastAsia="es-PE"/>
        </w:rPr>
        <w:t xml:space="preserve"> Número de días desde la siembra hasta la apertura de las primeras flores.</w:t>
      </w:r>
    </w:p>
    <w:p w14:paraId="53A127CA" w14:textId="30EBB31A"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Peso total de tubérculos por planta (kg/planta):</w:t>
      </w:r>
      <w:r w:rsidRPr="00F1256D">
        <w:rPr>
          <w:rFonts w:ascii="Times New Roman" w:eastAsia="Times New Roman" w:hAnsi="Times New Roman" w:cs="Times New Roman"/>
          <w:sz w:val="24"/>
          <w:szCs w:val="24"/>
          <w:lang w:eastAsia="es-PE"/>
        </w:rPr>
        <w:t xml:space="preserve"> Peso total de los tubérculos cosechados por planta.</w:t>
      </w:r>
    </w:p>
    <w:p w14:paraId="688047AC" w14:textId="5AE7A38F"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Número de tubérculos por planta:</w:t>
      </w:r>
      <w:r w:rsidRPr="00F1256D">
        <w:rPr>
          <w:rFonts w:ascii="Times New Roman" w:eastAsia="Times New Roman" w:hAnsi="Times New Roman" w:cs="Times New Roman"/>
          <w:sz w:val="24"/>
          <w:szCs w:val="24"/>
          <w:lang w:eastAsia="es-PE"/>
        </w:rPr>
        <w:t xml:space="preserve"> Conteo total de tubérculos por planta al momento de la cosecha.</w:t>
      </w:r>
    </w:p>
    <w:p w14:paraId="1C4A82C7" w14:textId="094D3A4F"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Contenido de clorofila:</w:t>
      </w:r>
      <w:r w:rsidRPr="00F1256D">
        <w:rPr>
          <w:rFonts w:ascii="Times New Roman" w:eastAsia="Times New Roman" w:hAnsi="Times New Roman" w:cs="Times New Roman"/>
          <w:sz w:val="24"/>
          <w:szCs w:val="24"/>
          <w:lang w:eastAsia="es-PE"/>
        </w:rPr>
        <w:t xml:space="preserve"> Medición del contenido de clorofila en hojas usando un medidor SPAD.</w:t>
      </w:r>
    </w:p>
    <w:p w14:paraId="7187D858" w14:textId="35C1424D"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lastRenderedPageBreak/>
        <w:t xml:space="preserve">Porcentaje de daño por </w:t>
      </w:r>
      <w:proofErr w:type="spellStart"/>
      <w:r w:rsidRPr="00F1256D">
        <w:rPr>
          <w:rFonts w:ascii="Times New Roman" w:eastAsia="Times New Roman" w:hAnsi="Times New Roman" w:cs="Times New Roman"/>
          <w:b/>
          <w:bCs/>
          <w:i/>
          <w:iCs/>
          <w:sz w:val="24"/>
          <w:szCs w:val="24"/>
          <w:lang w:eastAsia="es-PE"/>
        </w:rPr>
        <w:t>Phytophthora</w:t>
      </w:r>
      <w:proofErr w:type="spellEnd"/>
      <w:r w:rsidRPr="00F1256D">
        <w:rPr>
          <w:rFonts w:ascii="Times New Roman" w:eastAsia="Times New Roman" w:hAnsi="Times New Roman" w:cs="Times New Roman"/>
          <w:b/>
          <w:bCs/>
          <w:i/>
          <w:iCs/>
          <w:sz w:val="24"/>
          <w:szCs w:val="24"/>
          <w:lang w:eastAsia="es-PE"/>
        </w:rPr>
        <w:t xml:space="preserve"> </w:t>
      </w:r>
      <w:proofErr w:type="spellStart"/>
      <w:r w:rsidRPr="00F1256D">
        <w:rPr>
          <w:rFonts w:ascii="Times New Roman" w:eastAsia="Times New Roman" w:hAnsi="Times New Roman" w:cs="Times New Roman"/>
          <w:b/>
          <w:bCs/>
          <w:i/>
          <w:iCs/>
          <w:sz w:val="24"/>
          <w:szCs w:val="24"/>
          <w:lang w:eastAsia="es-PE"/>
        </w:rPr>
        <w:t>infestans</w:t>
      </w:r>
      <w:proofErr w:type="spellEnd"/>
      <w:r w:rsidRPr="00F1256D">
        <w:rPr>
          <w:rFonts w:ascii="Times New Roman" w:eastAsia="Times New Roman" w:hAnsi="Times New Roman" w:cs="Times New Roman"/>
          <w:b/>
          <w:bCs/>
          <w:sz w:val="24"/>
          <w:szCs w:val="24"/>
          <w:lang w:eastAsia="es-PE"/>
        </w:rPr>
        <w:t xml:space="preserve"> en hojas:</w:t>
      </w:r>
      <w:r w:rsidRPr="00F1256D">
        <w:rPr>
          <w:rFonts w:ascii="Times New Roman" w:eastAsia="Times New Roman" w:hAnsi="Times New Roman" w:cs="Times New Roman"/>
          <w:sz w:val="24"/>
          <w:szCs w:val="24"/>
          <w:lang w:eastAsia="es-PE"/>
        </w:rPr>
        <w:t xml:space="preserve"> Porcentaje de hojas afectadas por la enfermedad.</w:t>
      </w:r>
    </w:p>
    <w:p w14:paraId="03838FD3" w14:textId="45CEF99A" w:rsidR="00F1256D"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 xml:space="preserve">Porcentaje de daño por </w:t>
      </w:r>
      <w:proofErr w:type="spellStart"/>
      <w:r w:rsidRPr="00F1256D">
        <w:rPr>
          <w:rFonts w:ascii="Times New Roman" w:eastAsia="Times New Roman" w:hAnsi="Times New Roman" w:cs="Times New Roman"/>
          <w:b/>
          <w:bCs/>
          <w:i/>
          <w:iCs/>
          <w:sz w:val="24"/>
          <w:szCs w:val="24"/>
          <w:lang w:eastAsia="es-PE"/>
        </w:rPr>
        <w:t>Phytophthora</w:t>
      </w:r>
      <w:proofErr w:type="spellEnd"/>
      <w:r w:rsidRPr="00F1256D">
        <w:rPr>
          <w:rFonts w:ascii="Times New Roman" w:eastAsia="Times New Roman" w:hAnsi="Times New Roman" w:cs="Times New Roman"/>
          <w:b/>
          <w:bCs/>
          <w:i/>
          <w:iCs/>
          <w:sz w:val="24"/>
          <w:szCs w:val="24"/>
          <w:lang w:eastAsia="es-PE"/>
        </w:rPr>
        <w:t xml:space="preserve"> </w:t>
      </w:r>
      <w:proofErr w:type="spellStart"/>
      <w:r w:rsidRPr="00F1256D">
        <w:rPr>
          <w:rFonts w:ascii="Times New Roman" w:eastAsia="Times New Roman" w:hAnsi="Times New Roman" w:cs="Times New Roman"/>
          <w:b/>
          <w:bCs/>
          <w:i/>
          <w:iCs/>
          <w:sz w:val="24"/>
          <w:szCs w:val="24"/>
          <w:lang w:eastAsia="es-PE"/>
        </w:rPr>
        <w:t>infestans</w:t>
      </w:r>
      <w:proofErr w:type="spellEnd"/>
      <w:r w:rsidRPr="00F1256D">
        <w:rPr>
          <w:rFonts w:ascii="Times New Roman" w:eastAsia="Times New Roman" w:hAnsi="Times New Roman" w:cs="Times New Roman"/>
          <w:b/>
          <w:bCs/>
          <w:sz w:val="24"/>
          <w:szCs w:val="24"/>
          <w:lang w:eastAsia="es-PE"/>
        </w:rPr>
        <w:t xml:space="preserve"> en tubérculos:</w:t>
      </w:r>
      <w:r w:rsidRPr="00F1256D">
        <w:rPr>
          <w:rFonts w:ascii="Times New Roman" w:eastAsia="Times New Roman" w:hAnsi="Times New Roman" w:cs="Times New Roman"/>
          <w:sz w:val="24"/>
          <w:szCs w:val="24"/>
          <w:lang w:eastAsia="es-PE"/>
        </w:rPr>
        <w:t xml:space="preserve"> Porcentaje de tubérculos afectados por la enfermedad.</w:t>
      </w:r>
    </w:p>
    <w:p w14:paraId="09637272" w14:textId="39F851E5" w:rsidR="00A86FEE" w:rsidRPr="00F1256D" w:rsidRDefault="00F1256D" w:rsidP="00F1256D">
      <w:pPr>
        <w:spacing w:before="100" w:beforeAutospacing="1" w:after="100" w:afterAutospacing="1" w:line="360" w:lineRule="auto"/>
        <w:ind w:left="1134"/>
        <w:jc w:val="both"/>
        <w:rPr>
          <w:rFonts w:ascii="Times New Roman" w:eastAsia="Times New Roman" w:hAnsi="Times New Roman" w:cs="Times New Roman"/>
          <w:sz w:val="24"/>
          <w:szCs w:val="24"/>
          <w:lang w:eastAsia="es-PE"/>
        </w:rPr>
      </w:pPr>
      <w:r w:rsidRPr="00F1256D">
        <w:rPr>
          <w:rFonts w:ascii="Times New Roman" w:eastAsia="Times New Roman" w:hAnsi="Times New Roman" w:cs="Times New Roman"/>
          <w:b/>
          <w:bCs/>
          <w:sz w:val="24"/>
          <w:szCs w:val="24"/>
          <w:lang w:eastAsia="es-PE"/>
        </w:rPr>
        <w:t xml:space="preserve">Inhibición de la incidencia y severidad de </w:t>
      </w:r>
      <w:proofErr w:type="spellStart"/>
      <w:r w:rsidRPr="00F1256D">
        <w:rPr>
          <w:rFonts w:ascii="Times New Roman" w:eastAsia="Times New Roman" w:hAnsi="Times New Roman" w:cs="Times New Roman"/>
          <w:b/>
          <w:bCs/>
          <w:i/>
          <w:iCs/>
          <w:sz w:val="24"/>
          <w:szCs w:val="24"/>
          <w:lang w:eastAsia="es-PE"/>
        </w:rPr>
        <w:t>Phytophthora</w:t>
      </w:r>
      <w:proofErr w:type="spellEnd"/>
      <w:r w:rsidRPr="00F1256D">
        <w:rPr>
          <w:rFonts w:ascii="Times New Roman" w:eastAsia="Times New Roman" w:hAnsi="Times New Roman" w:cs="Times New Roman"/>
          <w:b/>
          <w:bCs/>
          <w:i/>
          <w:iCs/>
          <w:sz w:val="24"/>
          <w:szCs w:val="24"/>
          <w:lang w:eastAsia="es-PE"/>
        </w:rPr>
        <w:t xml:space="preserve"> </w:t>
      </w:r>
      <w:proofErr w:type="spellStart"/>
      <w:r w:rsidRPr="00F1256D">
        <w:rPr>
          <w:rFonts w:ascii="Times New Roman" w:eastAsia="Times New Roman" w:hAnsi="Times New Roman" w:cs="Times New Roman"/>
          <w:b/>
          <w:bCs/>
          <w:i/>
          <w:iCs/>
          <w:sz w:val="24"/>
          <w:szCs w:val="24"/>
          <w:lang w:eastAsia="es-PE"/>
        </w:rPr>
        <w:t>infestans</w:t>
      </w:r>
      <w:proofErr w:type="spellEnd"/>
      <w:r w:rsidRPr="00F1256D">
        <w:rPr>
          <w:rFonts w:ascii="Times New Roman" w:eastAsia="Times New Roman" w:hAnsi="Times New Roman" w:cs="Times New Roman"/>
          <w:b/>
          <w:bCs/>
          <w:sz w:val="24"/>
          <w:szCs w:val="24"/>
          <w:lang w:eastAsia="es-PE"/>
        </w:rPr>
        <w:t>:</w:t>
      </w:r>
      <w:r w:rsidRPr="00F1256D">
        <w:rPr>
          <w:rFonts w:ascii="Times New Roman" w:eastAsia="Times New Roman" w:hAnsi="Times New Roman" w:cs="Times New Roman"/>
          <w:sz w:val="24"/>
          <w:szCs w:val="24"/>
          <w:lang w:eastAsia="es-PE"/>
        </w:rPr>
        <w:t xml:space="preserve"> Reducción en la incidencia y severidad de la enfermedad en las plantas tratadas.</w:t>
      </w:r>
    </w:p>
    <w:p w14:paraId="212046B6" w14:textId="743F422F" w:rsidR="0047042D" w:rsidRPr="00246DCE" w:rsidRDefault="00775D6B" w:rsidP="00A86FEE">
      <w:pPr>
        <w:pStyle w:val="Prrafodelista"/>
        <w:numPr>
          <w:ilvl w:val="1"/>
          <w:numId w:val="35"/>
        </w:numPr>
        <w:spacing w:before="100" w:beforeAutospacing="1" w:after="100" w:afterAutospacing="1" w:line="360" w:lineRule="auto"/>
        <w:jc w:val="both"/>
        <w:rPr>
          <w:rFonts w:ascii="Times New Roman" w:hAnsi="Times New Roman" w:cs="Times New Roman"/>
          <w:b/>
          <w:bCs/>
          <w:sz w:val="24"/>
          <w:szCs w:val="24"/>
        </w:rPr>
      </w:pPr>
      <w:r w:rsidRPr="00246DCE">
        <w:rPr>
          <w:rFonts w:ascii="Times New Roman" w:hAnsi="Times New Roman" w:cs="Times New Roman"/>
          <w:b/>
          <w:bCs/>
          <w:sz w:val="24"/>
          <w:szCs w:val="24"/>
        </w:rPr>
        <w:t>C</w:t>
      </w:r>
      <w:r w:rsidR="003525E0" w:rsidRPr="00246DCE">
        <w:rPr>
          <w:rFonts w:ascii="Times New Roman" w:hAnsi="Times New Roman" w:cs="Times New Roman"/>
          <w:b/>
          <w:bCs/>
          <w:sz w:val="24"/>
          <w:szCs w:val="24"/>
        </w:rPr>
        <w:t>ronograma</w:t>
      </w:r>
    </w:p>
    <w:tbl>
      <w:tblPr>
        <w:tblStyle w:val="EstiloTablaAPA"/>
        <w:tblW w:w="0" w:type="auto"/>
        <w:tblInd w:w="1004" w:type="dxa"/>
        <w:tblLook w:val="04A0" w:firstRow="1" w:lastRow="0" w:firstColumn="1" w:lastColumn="0" w:noHBand="0" w:noVBand="1"/>
      </w:tblPr>
      <w:tblGrid>
        <w:gridCol w:w="2682"/>
        <w:gridCol w:w="1559"/>
        <w:gridCol w:w="1559"/>
        <w:gridCol w:w="1699"/>
      </w:tblGrid>
      <w:tr w:rsidR="007D4E9C" w:rsidRPr="00DA557D" w14:paraId="4DEA38EA" w14:textId="77777777" w:rsidTr="00FC79C7">
        <w:trPr>
          <w:cnfStyle w:val="100000000000" w:firstRow="1" w:lastRow="0" w:firstColumn="0" w:lastColumn="0" w:oddVBand="0" w:evenVBand="0" w:oddHBand="0" w:evenHBand="0" w:firstRowFirstColumn="0" w:firstRowLastColumn="0" w:lastRowFirstColumn="0" w:lastRowLastColumn="0"/>
          <w:trHeight w:val="131"/>
        </w:trPr>
        <w:tc>
          <w:tcPr>
            <w:tcW w:w="2682" w:type="dxa"/>
            <w:vMerge w:val="restart"/>
            <w:tcBorders>
              <w:top w:val="single" w:sz="4" w:space="0" w:color="auto"/>
            </w:tcBorders>
          </w:tcPr>
          <w:p w14:paraId="7E6C6EDC" w14:textId="77777777" w:rsidR="007D4E9C" w:rsidRPr="00DA557D" w:rsidRDefault="007D4E9C" w:rsidP="00FC79C7">
            <w:pPr>
              <w:rPr>
                <w:rFonts w:cs="Times New Roman"/>
                <w:b/>
              </w:rPr>
            </w:pPr>
            <w:r w:rsidRPr="00DA557D">
              <w:rPr>
                <w:rFonts w:cs="Times New Roman"/>
                <w:b/>
              </w:rPr>
              <w:t xml:space="preserve">Etapas </w:t>
            </w:r>
          </w:p>
        </w:tc>
        <w:tc>
          <w:tcPr>
            <w:tcW w:w="1559" w:type="dxa"/>
            <w:vMerge w:val="restart"/>
            <w:tcBorders>
              <w:top w:val="single" w:sz="4" w:space="0" w:color="auto"/>
            </w:tcBorders>
          </w:tcPr>
          <w:p w14:paraId="20E5F099" w14:textId="77777777" w:rsidR="007D4E9C" w:rsidRPr="00DA557D" w:rsidRDefault="007D4E9C" w:rsidP="00FC79C7">
            <w:pPr>
              <w:jc w:val="center"/>
              <w:rPr>
                <w:rFonts w:cs="Times New Roman"/>
                <w:b/>
              </w:rPr>
            </w:pPr>
            <w:r w:rsidRPr="00DA557D">
              <w:rPr>
                <w:rFonts w:cs="Times New Roman"/>
                <w:b/>
              </w:rPr>
              <w:t>Duración</w:t>
            </w:r>
          </w:p>
          <w:p w14:paraId="304BEF08" w14:textId="77777777" w:rsidR="007D4E9C" w:rsidRPr="00DA557D" w:rsidRDefault="007D4E9C" w:rsidP="00FC79C7">
            <w:pPr>
              <w:jc w:val="center"/>
              <w:rPr>
                <w:rFonts w:cs="Times New Roman"/>
                <w:b/>
              </w:rPr>
            </w:pPr>
            <w:r w:rsidRPr="00DA557D">
              <w:rPr>
                <w:rFonts w:cs="Times New Roman"/>
                <w:b/>
              </w:rPr>
              <w:t>(meses)</w:t>
            </w:r>
          </w:p>
        </w:tc>
        <w:tc>
          <w:tcPr>
            <w:tcW w:w="3258" w:type="dxa"/>
            <w:gridSpan w:val="2"/>
            <w:tcBorders>
              <w:top w:val="single" w:sz="4" w:space="0" w:color="auto"/>
            </w:tcBorders>
          </w:tcPr>
          <w:p w14:paraId="6C1DCA63" w14:textId="77777777" w:rsidR="007D4E9C" w:rsidRPr="00DA557D" w:rsidRDefault="007D4E9C" w:rsidP="00FC79C7">
            <w:pPr>
              <w:jc w:val="center"/>
              <w:rPr>
                <w:rFonts w:cs="Times New Roman"/>
                <w:b/>
              </w:rPr>
            </w:pPr>
            <w:r w:rsidRPr="00DA557D">
              <w:rPr>
                <w:rFonts w:cs="Times New Roman"/>
                <w:b/>
              </w:rPr>
              <w:t>Periodo</w:t>
            </w:r>
          </w:p>
        </w:tc>
      </w:tr>
      <w:tr w:rsidR="007D4E9C" w:rsidRPr="00DA557D" w14:paraId="734DDD1D" w14:textId="77777777" w:rsidTr="00FC79C7">
        <w:trPr>
          <w:trHeight w:val="131"/>
        </w:trPr>
        <w:tc>
          <w:tcPr>
            <w:tcW w:w="2682" w:type="dxa"/>
            <w:vMerge/>
            <w:tcBorders>
              <w:top w:val="nil"/>
              <w:bottom w:val="single" w:sz="4" w:space="0" w:color="auto"/>
            </w:tcBorders>
          </w:tcPr>
          <w:p w14:paraId="2D965A13" w14:textId="77777777" w:rsidR="007D4E9C" w:rsidRPr="00DA557D" w:rsidRDefault="007D4E9C" w:rsidP="00FC79C7">
            <w:pPr>
              <w:rPr>
                <w:rFonts w:cs="Times New Roman"/>
              </w:rPr>
            </w:pPr>
          </w:p>
        </w:tc>
        <w:tc>
          <w:tcPr>
            <w:tcW w:w="1559" w:type="dxa"/>
            <w:vMerge/>
            <w:tcBorders>
              <w:top w:val="nil"/>
              <w:bottom w:val="single" w:sz="4" w:space="0" w:color="auto"/>
            </w:tcBorders>
          </w:tcPr>
          <w:p w14:paraId="7C0A6869" w14:textId="77777777" w:rsidR="007D4E9C" w:rsidRPr="00DA557D" w:rsidRDefault="007D4E9C" w:rsidP="00FC79C7">
            <w:pPr>
              <w:rPr>
                <w:rFonts w:cs="Times New Roman"/>
              </w:rPr>
            </w:pPr>
          </w:p>
        </w:tc>
        <w:tc>
          <w:tcPr>
            <w:tcW w:w="1559" w:type="dxa"/>
            <w:tcBorders>
              <w:top w:val="single" w:sz="4" w:space="0" w:color="auto"/>
              <w:bottom w:val="single" w:sz="4" w:space="0" w:color="auto"/>
            </w:tcBorders>
          </w:tcPr>
          <w:p w14:paraId="3654785C" w14:textId="77777777" w:rsidR="007D4E9C" w:rsidRPr="00DA557D" w:rsidRDefault="007D4E9C" w:rsidP="00FC79C7">
            <w:pPr>
              <w:rPr>
                <w:rFonts w:cs="Times New Roman"/>
              </w:rPr>
            </w:pPr>
            <w:r w:rsidRPr="00DA557D">
              <w:rPr>
                <w:rFonts w:cs="Times New Roman"/>
              </w:rPr>
              <w:t>Inicio</w:t>
            </w:r>
          </w:p>
        </w:tc>
        <w:tc>
          <w:tcPr>
            <w:tcW w:w="1699" w:type="dxa"/>
            <w:tcBorders>
              <w:top w:val="single" w:sz="4" w:space="0" w:color="auto"/>
              <w:bottom w:val="single" w:sz="4" w:space="0" w:color="auto"/>
            </w:tcBorders>
          </w:tcPr>
          <w:p w14:paraId="619A30C5" w14:textId="77777777" w:rsidR="007D4E9C" w:rsidRPr="00DA557D" w:rsidRDefault="007D4E9C" w:rsidP="00FC79C7">
            <w:pPr>
              <w:rPr>
                <w:rFonts w:cs="Times New Roman"/>
              </w:rPr>
            </w:pPr>
            <w:r w:rsidRPr="00DA557D">
              <w:rPr>
                <w:rFonts w:cs="Times New Roman"/>
              </w:rPr>
              <w:t xml:space="preserve">Termino </w:t>
            </w:r>
          </w:p>
        </w:tc>
      </w:tr>
      <w:tr w:rsidR="007D4E9C" w:rsidRPr="00DA557D" w14:paraId="65CB7C5E" w14:textId="77777777" w:rsidTr="00FC79C7">
        <w:tc>
          <w:tcPr>
            <w:tcW w:w="2682" w:type="dxa"/>
            <w:tcBorders>
              <w:top w:val="single" w:sz="4" w:space="0" w:color="auto"/>
            </w:tcBorders>
          </w:tcPr>
          <w:p w14:paraId="0D28A2CA" w14:textId="77777777" w:rsidR="007D4E9C" w:rsidRPr="00DA557D" w:rsidRDefault="007D4E9C" w:rsidP="00FC79C7">
            <w:pPr>
              <w:rPr>
                <w:rFonts w:cs="Times New Roman"/>
              </w:rPr>
            </w:pPr>
            <w:r w:rsidRPr="00DA557D">
              <w:rPr>
                <w:rFonts w:cs="Times New Roman"/>
              </w:rPr>
              <w:t xml:space="preserve">Elaboración del proyecto </w:t>
            </w:r>
          </w:p>
        </w:tc>
        <w:tc>
          <w:tcPr>
            <w:tcW w:w="1559" w:type="dxa"/>
            <w:tcBorders>
              <w:top w:val="single" w:sz="4" w:space="0" w:color="auto"/>
            </w:tcBorders>
          </w:tcPr>
          <w:p w14:paraId="6AF9DF98" w14:textId="77777777" w:rsidR="007D4E9C" w:rsidRPr="00DA557D" w:rsidRDefault="007D4E9C" w:rsidP="00FC79C7">
            <w:pPr>
              <w:jc w:val="center"/>
              <w:rPr>
                <w:rFonts w:cs="Times New Roman"/>
              </w:rPr>
            </w:pPr>
            <w:r w:rsidRPr="00DA557D">
              <w:rPr>
                <w:rFonts w:cs="Times New Roman"/>
              </w:rPr>
              <w:t>1</w:t>
            </w:r>
          </w:p>
        </w:tc>
        <w:tc>
          <w:tcPr>
            <w:tcW w:w="1559" w:type="dxa"/>
            <w:tcBorders>
              <w:top w:val="single" w:sz="4" w:space="0" w:color="auto"/>
            </w:tcBorders>
          </w:tcPr>
          <w:p w14:paraId="0F03BD9D" w14:textId="06F8D909" w:rsidR="007D4E9C" w:rsidRPr="00DA557D" w:rsidRDefault="007D4E9C" w:rsidP="00FC79C7">
            <w:pPr>
              <w:rPr>
                <w:rFonts w:cs="Times New Roman"/>
              </w:rPr>
            </w:pPr>
            <w:r>
              <w:rPr>
                <w:rFonts w:cs="Times New Roman"/>
              </w:rPr>
              <w:t>01</w:t>
            </w:r>
            <w:r w:rsidRPr="00DA557D">
              <w:rPr>
                <w:rFonts w:cs="Times New Roman"/>
              </w:rPr>
              <w:t>/</w:t>
            </w:r>
            <w:r>
              <w:rPr>
                <w:rFonts w:cs="Times New Roman"/>
              </w:rPr>
              <w:t>01</w:t>
            </w:r>
            <w:r w:rsidRPr="00DA557D">
              <w:rPr>
                <w:rFonts w:cs="Times New Roman"/>
              </w:rPr>
              <w:t>/202</w:t>
            </w:r>
            <w:r w:rsidR="00A86FEE">
              <w:rPr>
                <w:rFonts w:cs="Times New Roman"/>
              </w:rPr>
              <w:t>6</w:t>
            </w:r>
          </w:p>
        </w:tc>
        <w:tc>
          <w:tcPr>
            <w:tcW w:w="1699" w:type="dxa"/>
            <w:tcBorders>
              <w:top w:val="single" w:sz="4" w:space="0" w:color="auto"/>
            </w:tcBorders>
          </w:tcPr>
          <w:p w14:paraId="1D8DD906" w14:textId="1D02354E" w:rsidR="007D4E9C" w:rsidRPr="00DA557D" w:rsidRDefault="007D4E9C" w:rsidP="00FC79C7">
            <w:pPr>
              <w:rPr>
                <w:rFonts w:cs="Times New Roman"/>
              </w:rPr>
            </w:pPr>
            <w:r>
              <w:rPr>
                <w:rFonts w:cs="Times New Roman"/>
              </w:rPr>
              <w:t>01</w:t>
            </w:r>
            <w:r w:rsidRPr="00DA557D">
              <w:rPr>
                <w:rFonts w:cs="Times New Roman"/>
              </w:rPr>
              <w:t>/</w:t>
            </w:r>
            <w:r>
              <w:rPr>
                <w:rFonts w:cs="Times New Roman"/>
              </w:rPr>
              <w:t>02</w:t>
            </w:r>
            <w:r w:rsidRPr="00DA557D">
              <w:rPr>
                <w:rFonts w:cs="Times New Roman"/>
              </w:rPr>
              <w:t>/</w:t>
            </w:r>
            <w:r>
              <w:rPr>
                <w:rFonts w:cs="Times New Roman"/>
              </w:rPr>
              <w:t>2</w:t>
            </w:r>
            <w:r w:rsidRPr="00DA557D">
              <w:rPr>
                <w:rFonts w:cs="Times New Roman"/>
              </w:rPr>
              <w:t>02</w:t>
            </w:r>
            <w:r w:rsidR="00A86FEE">
              <w:rPr>
                <w:rFonts w:cs="Times New Roman"/>
              </w:rPr>
              <w:t>6</w:t>
            </w:r>
          </w:p>
        </w:tc>
      </w:tr>
      <w:tr w:rsidR="007D4E9C" w:rsidRPr="00DA557D" w14:paraId="1F3E9A6B" w14:textId="77777777" w:rsidTr="00FC79C7">
        <w:tc>
          <w:tcPr>
            <w:tcW w:w="2682" w:type="dxa"/>
          </w:tcPr>
          <w:p w14:paraId="4A6EFD09" w14:textId="77777777" w:rsidR="007D4E9C" w:rsidRPr="00DA557D" w:rsidRDefault="007D4E9C" w:rsidP="00FC79C7">
            <w:pPr>
              <w:rPr>
                <w:rFonts w:cs="Times New Roman"/>
              </w:rPr>
            </w:pPr>
            <w:r w:rsidRPr="00DA557D">
              <w:rPr>
                <w:rFonts w:cs="Times New Roman"/>
              </w:rPr>
              <w:t xml:space="preserve">Revisión y corrección del proyecto </w:t>
            </w:r>
          </w:p>
        </w:tc>
        <w:tc>
          <w:tcPr>
            <w:tcW w:w="1559" w:type="dxa"/>
          </w:tcPr>
          <w:p w14:paraId="1EEE28C6" w14:textId="77777777" w:rsidR="007D4E9C" w:rsidRPr="00DA557D" w:rsidRDefault="007D4E9C" w:rsidP="00FC79C7">
            <w:pPr>
              <w:jc w:val="center"/>
              <w:rPr>
                <w:rFonts w:cs="Times New Roman"/>
              </w:rPr>
            </w:pPr>
            <w:r w:rsidRPr="00DA557D">
              <w:rPr>
                <w:rFonts w:cs="Times New Roman"/>
              </w:rPr>
              <w:t>1</w:t>
            </w:r>
          </w:p>
        </w:tc>
        <w:tc>
          <w:tcPr>
            <w:tcW w:w="1559" w:type="dxa"/>
          </w:tcPr>
          <w:p w14:paraId="319EF9FD" w14:textId="049C50FB" w:rsidR="007D4E9C" w:rsidRPr="00DA557D" w:rsidRDefault="007D4E9C" w:rsidP="00FC79C7">
            <w:pPr>
              <w:rPr>
                <w:rFonts w:cs="Times New Roman"/>
              </w:rPr>
            </w:pPr>
            <w:r>
              <w:rPr>
                <w:rFonts w:cs="Times New Roman"/>
              </w:rPr>
              <w:t>01</w:t>
            </w:r>
            <w:r w:rsidRPr="00DA557D">
              <w:rPr>
                <w:rFonts w:cs="Times New Roman"/>
              </w:rPr>
              <w:t>/</w:t>
            </w:r>
            <w:r>
              <w:rPr>
                <w:rFonts w:cs="Times New Roman"/>
              </w:rPr>
              <w:t>02</w:t>
            </w:r>
            <w:r w:rsidRPr="00DA557D">
              <w:rPr>
                <w:rFonts w:cs="Times New Roman"/>
              </w:rPr>
              <w:t>/202</w:t>
            </w:r>
            <w:r w:rsidR="00A86FEE">
              <w:rPr>
                <w:rFonts w:cs="Times New Roman"/>
              </w:rPr>
              <w:t>6</w:t>
            </w:r>
          </w:p>
        </w:tc>
        <w:tc>
          <w:tcPr>
            <w:tcW w:w="1699" w:type="dxa"/>
          </w:tcPr>
          <w:p w14:paraId="3AE93262" w14:textId="28CA9412" w:rsidR="007D4E9C" w:rsidRPr="00DA557D" w:rsidRDefault="007D4E9C" w:rsidP="00FC79C7">
            <w:pPr>
              <w:rPr>
                <w:rFonts w:cs="Times New Roman"/>
              </w:rPr>
            </w:pPr>
            <w:r>
              <w:rPr>
                <w:rFonts w:cs="Times New Roman"/>
              </w:rPr>
              <w:t>01</w:t>
            </w:r>
            <w:r w:rsidRPr="00DA557D">
              <w:rPr>
                <w:rFonts w:cs="Times New Roman"/>
              </w:rPr>
              <w:t>/</w:t>
            </w:r>
            <w:r>
              <w:rPr>
                <w:rFonts w:cs="Times New Roman"/>
              </w:rPr>
              <w:t>03</w:t>
            </w:r>
            <w:r w:rsidRPr="00DA557D">
              <w:rPr>
                <w:rFonts w:cs="Times New Roman"/>
              </w:rPr>
              <w:t>/202</w:t>
            </w:r>
            <w:r w:rsidR="00A86FEE">
              <w:rPr>
                <w:rFonts w:cs="Times New Roman"/>
              </w:rPr>
              <w:t>6</w:t>
            </w:r>
          </w:p>
        </w:tc>
      </w:tr>
      <w:tr w:rsidR="007D4E9C" w:rsidRPr="00DA557D" w14:paraId="0891C5DF" w14:textId="77777777" w:rsidTr="00FC79C7">
        <w:tc>
          <w:tcPr>
            <w:tcW w:w="2682" w:type="dxa"/>
          </w:tcPr>
          <w:p w14:paraId="3FB6B2EB" w14:textId="77777777" w:rsidR="007D4E9C" w:rsidRPr="00DA557D" w:rsidRDefault="007D4E9C" w:rsidP="00FC79C7">
            <w:pPr>
              <w:rPr>
                <w:rFonts w:cs="Times New Roman"/>
              </w:rPr>
            </w:pPr>
            <w:r w:rsidRPr="00DA557D">
              <w:rPr>
                <w:rFonts w:cs="Times New Roman"/>
              </w:rPr>
              <w:t xml:space="preserve">Recolección de muestras </w:t>
            </w:r>
          </w:p>
        </w:tc>
        <w:tc>
          <w:tcPr>
            <w:tcW w:w="1559" w:type="dxa"/>
          </w:tcPr>
          <w:p w14:paraId="5EFAB61D" w14:textId="36FFFEA0" w:rsidR="007D4E9C" w:rsidRPr="00DA557D" w:rsidRDefault="007D4E9C" w:rsidP="00FC79C7">
            <w:pPr>
              <w:jc w:val="center"/>
              <w:rPr>
                <w:rFonts w:cs="Times New Roman"/>
              </w:rPr>
            </w:pPr>
            <w:r>
              <w:rPr>
                <w:rFonts w:cs="Times New Roman"/>
              </w:rPr>
              <w:t>1</w:t>
            </w:r>
          </w:p>
        </w:tc>
        <w:tc>
          <w:tcPr>
            <w:tcW w:w="1559" w:type="dxa"/>
          </w:tcPr>
          <w:p w14:paraId="53296115" w14:textId="3DB68F1F" w:rsidR="007D4E9C" w:rsidRPr="00DA557D" w:rsidRDefault="007D4E9C" w:rsidP="00FC79C7">
            <w:pPr>
              <w:rPr>
                <w:rFonts w:cs="Times New Roman"/>
              </w:rPr>
            </w:pPr>
            <w:r>
              <w:rPr>
                <w:rFonts w:cs="Times New Roman"/>
              </w:rPr>
              <w:t>01</w:t>
            </w:r>
            <w:r w:rsidRPr="00DA557D">
              <w:rPr>
                <w:rFonts w:cs="Times New Roman"/>
              </w:rPr>
              <w:t>/</w:t>
            </w:r>
            <w:r>
              <w:rPr>
                <w:rFonts w:cs="Times New Roman"/>
              </w:rPr>
              <w:t>03</w:t>
            </w:r>
            <w:r w:rsidRPr="00DA557D">
              <w:rPr>
                <w:rFonts w:cs="Times New Roman"/>
              </w:rPr>
              <w:t>/202</w:t>
            </w:r>
            <w:r w:rsidR="00A86FEE">
              <w:rPr>
                <w:rFonts w:cs="Times New Roman"/>
              </w:rPr>
              <w:t>6</w:t>
            </w:r>
          </w:p>
        </w:tc>
        <w:tc>
          <w:tcPr>
            <w:tcW w:w="1699" w:type="dxa"/>
          </w:tcPr>
          <w:p w14:paraId="757E47B4" w14:textId="76969C75" w:rsidR="007D4E9C" w:rsidRPr="00DA557D" w:rsidRDefault="007D4E9C" w:rsidP="00FC79C7">
            <w:pPr>
              <w:rPr>
                <w:rFonts w:cs="Times New Roman"/>
              </w:rPr>
            </w:pPr>
            <w:r>
              <w:rPr>
                <w:rFonts w:cs="Times New Roman"/>
              </w:rPr>
              <w:t>01</w:t>
            </w:r>
            <w:r w:rsidRPr="00DA557D">
              <w:rPr>
                <w:rFonts w:cs="Times New Roman"/>
              </w:rPr>
              <w:t>/</w:t>
            </w:r>
            <w:r>
              <w:rPr>
                <w:rFonts w:cs="Times New Roman"/>
              </w:rPr>
              <w:t>04</w:t>
            </w:r>
            <w:r w:rsidRPr="00DA557D">
              <w:rPr>
                <w:rFonts w:cs="Times New Roman"/>
              </w:rPr>
              <w:t>/202</w:t>
            </w:r>
            <w:r w:rsidR="00A86FEE">
              <w:rPr>
                <w:rFonts w:cs="Times New Roman"/>
              </w:rPr>
              <w:t>6</w:t>
            </w:r>
          </w:p>
        </w:tc>
      </w:tr>
      <w:tr w:rsidR="007D4E9C" w:rsidRPr="00DA557D" w14:paraId="5EC90722" w14:textId="77777777" w:rsidTr="00FC79C7">
        <w:tc>
          <w:tcPr>
            <w:tcW w:w="2682" w:type="dxa"/>
          </w:tcPr>
          <w:p w14:paraId="5B60AAB1" w14:textId="77777777" w:rsidR="007D4E9C" w:rsidRPr="00DA557D" w:rsidRDefault="007D4E9C" w:rsidP="00FC79C7">
            <w:pPr>
              <w:rPr>
                <w:rFonts w:cs="Times New Roman"/>
              </w:rPr>
            </w:pPr>
            <w:r w:rsidRPr="00DA557D">
              <w:rPr>
                <w:rFonts w:cs="Times New Roman"/>
              </w:rPr>
              <w:t xml:space="preserve">Recolección de datos </w:t>
            </w:r>
          </w:p>
        </w:tc>
        <w:tc>
          <w:tcPr>
            <w:tcW w:w="1559" w:type="dxa"/>
          </w:tcPr>
          <w:p w14:paraId="2681285C" w14:textId="65B9AF21" w:rsidR="007D4E9C" w:rsidRPr="00DA557D" w:rsidRDefault="007D4E9C" w:rsidP="00FC79C7">
            <w:pPr>
              <w:jc w:val="center"/>
              <w:rPr>
                <w:rFonts w:cs="Times New Roman"/>
              </w:rPr>
            </w:pPr>
            <w:r>
              <w:rPr>
                <w:rFonts w:cs="Times New Roman"/>
              </w:rPr>
              <w:t>9</w:t>
            </w:r>
          </w:p>
        </w:tc>
        <w:tc>
          <w:tcPr>
            <w:tcW w:w="1559" w:type="dxa"/>
          </w:tcPr>
          <w:p w14:paraId="43F62604" w14:textId="53E89802" w:rsidR="007D4E9C" w:rsidRPr="00DA557D" w:rsidRDefault="007D4E9C" w:rsidP="00FC79C7">
            <w:pPr>
              <w:rPr>
                <w:rFonts w:cs="Times New Roman"/>
              </w:rPr>
            </w:pPr>
            <w:r>
              <w:rPr>
                <w:rFonts w:cs="Times New Roman"/>
              </w:rPr>
              <w:t>01</w:t>
            </w:r>
            <w:r w:rsidRPr="00DA557D">
              <w:rPr>
                <w:rFonts w:cs="Times New Roman"/>
              </w:rPr>
              <w:t>/</w:t>
            </w:r>
            <w:r>
              <w:rPr>
                <w:rFonts w:cs="Times New Roman"/>
              </w:rPr>
              <w:t>04</w:t>
            </w:r>
            <w:r w:rsidRPr="00DA557D">
              <w:rPr>
                <w:rFonts w:cs="Times New Roman"/>
              </w:rPr>
              <w:t>/202</w:t>
            </w:r>
            <w:r w:rsidR="00A86FEE">
              <w:rPr>
                <w:rFonts w:cs="Times New Roman"/>
              </w:rPr>
              <w:t>6</w:t>
            </w:r>
          </w:p>
        </w:tc>
        <w:tc>
          <w:tcPr>
            <w:tcW w:w="1699" w:type="dxa"/>
          </w:tcPr>
          <w:p w14:paraId="551D4410" w14:textId="67A6584E" w:rsidR="007D4E9C" w:rsidRPr="00DA557D" w:rsidRDefault="007D4E9C" w:rsidP="00FC79C7">
            <w:pPr>
              <w:rPr>
                <w:rFonts w:cs="Times New Roman"/>
              </w:rPr>
            </w:pPr>
            <w:r>
              <w:rPr>
                <w:rFonts w:cs="Times New Roman"/>
              </w:rPr>
              <w:t>01</w:t>
            </w:r>
            <w:r w:rsidRPr="00DA557D">
              <w:rPr>
                <w:rFonts w:cs="Times New Roman"/>
              </w:rPr>
              <w:t>/</w:t>
            </w:r>
            <w:r>
              <w:rPr>
                <w:rFonts w:cs="Times New Roman"/>
              </w:rPr>
              <w:t>1</w:t>
            </w:r>
            <w:r w:rsidRPr="00DA557D">
              <w:rPr>
                <w:rFonts w:cs="Times New Roman"/>
              </w:rPr>
              <w:t>/202</w:t>
            </w:r>
            <w:r w:rsidR="00A86FEE">
              <w:rPr>
                <w:rFonts w:cs="Times New Roman"/>
              </w:rPr>
              <w:t>7</w:t>
            </w:r>
          </w:p>
        </w:tc>
      </w:tr>
      <w:tr w:rsidR="007D4E9C" w:rsidRPr="00DA557D" w14:paraId="3AB21E49" w14:textId="77777777" w:rsidTr="00FC79C7">
        <w:tc>
          <w:tcPr>
            <w:tcW w:w="2682" w:type="dxa"/>
          </w:tcPr>
          <w:p w14:paraId="61237DB7" w14:textId="77777777" w:rsidR="007D4E9C" w:rsidRPr="00DA557D" w:rsidRDefault="007D4E9C" w:rsidP="00FC79C7">
            <w:pPr>
              <w:rPr>
                <w:rFonts w:cs="Times New Roman"/>
              </w:rPr>
            </w:pPr>
            <w:r w:rsidRPr="00DA557D">
              <w:rPr>
                <w:rFonts w:cs="Times New Roman"/>
              </w:rPr>
              <w:t xml:space="preserve">Análisis de datos  </w:t>
            </w:r>
          </w:p>
        </w:tc>
        <w:tc>
          <w:tcPr>
            <w:tcW w:w="1559" w:type="dxa"/>
          </w:tcPr>
          <w:p w14:paraId="299AB192" w14:textId="77777777" w:rsidR="007D4E9C" w:rsidRPr="00DA557D" w:rsidRDefault="007D4E9C" w:rsidP="00FC79C7">
            <w:pPr>
              <w:jc w:val="center"/>
              <w:rPr>
                <w:rFonts w:cs="Times New Roman"/>
              </w:rPr>
            </w:pPr>
            <w:r w:rsidRPr="00DA557D">
              <w:rPr>
                <w:rFonts w:cs="Times New Roman"/>
              </w:rPr>
              <w:t>1</w:t>
            </w:r>
          </w:p>
        </w:tc>
        <w:tc>
          <w:tcPr>
            <w:tcW w:w="1559" w:type="dxa"/>
          </w:tcPr>
          <w:p w14:paraId="2E9AEA95" w14:textId="73A78081" w:rsidR="007D4E9C" w:rsidRPr="00DA557D" w:rsidRDefault="007D4E9C" w:rsidP="00FC79C7">
            <w:pPr>
              <w:rPr>
                <w:rFonts w:cs="Times New Roman"/>
              </w:rPr>
            </w:pPr>
            <w:r>
              <w:rPr>
                <w:rFonts w:cs="Times New Roman"/>
              </w:rPr>
              <w:t>01</w:t>
            </w:r>
            <w:r w:rsidRPr="00DA557D">
              <w:rPr>
                <w:rFonts w:cs="Times New Roman"/>
              </w:rPr>
              <w:t>/</w:t>
            </w:r>
            <w:r>
              <w:rPr>
                <w:rFonts w:cs="Times New Roman"/>
              </w:rPr>
              <w:t>1</w:t>
            </w:r>
            <w:r w:rsidRPr="00DA557D">
              <w:rPr>
                <w:rFonts w:cs="Times New Roman"/>
              </w:rPr>
              <w:t>/20</w:t>
            </w:r>
            <w:r>
              <w:rPr>
                <w:rFonts w:cs="Times New Roman"/>
              </w:rPr>
              <w:t>2</w:t>
            </w:r>
            <w:r w:rsidR="00A86FEE">
              <w:rPr>
                <w:rFonts w:cs="Times New Roman"/>
              </w:rPr>
              <w:t>7</w:t>
            </w:r>
          </w:p>
        </w:tc>
        <w:tc>
          <w:tcPr>
            <w:tcW w:w="1699" w:type="dxa"/>
          </w:tcPr>
          <w:p w14:paraId="082626FB" w14:textId="379B5F83" w:rsidR="007D4E9C" w:rsidRPr="00DA557D" w:rsidRDefault="007D4E9C" w:rsidP="00FC79C7">
            <w:pPr>
              <w:rPr>
                <w:rFonts w:cs="Times New Roman"/>
              </w:rPr>
            </w:pPr>
            <w:r>
              <w:rPr>
                <w:rFonts w:cs="Times New Roman"/>
              </w:rPr>
              <w:t>01</w:t>
            </w:r>
            <w:r w:rsidRPr="00DA557D">
              <w:rPr>
                <w:rFonts w:cs="Times New Roman"/>
              </w:rPr>
              <w:t>/</w:t>
            </w:r>
            <w:r>
              <w:rPr>
                <w:rFonts w:cs="Times New Roman"/>
              </w:rPr>
              <w:t>2</w:t>
            </w:r>
            <w:r w:rsidRPr="00DA557D">
              <w:rPr>
                <w:rFonts w:cs="Times New Roman"/>
              </w:rPr>
              <w:t>/202</w:t>
            </w:r>
            <w:r w:rsidR="00A86FEE">
              <w:rPr>
                <w:rFonts w:cs="Times New Roman"/>
              </w:rPr>
              <w:t>7</w:t>
            </w:r>
          </w:p>
        </w:tc>
      </w:tr>
      <w:tr w:rsidR="007D4E9C" w:rsidRPr="00DA557D" w14:paraId="58A804CD" w14:textId="77777777" w:rsidTr="00FC79C7">
        <w:tc>
          <w:tcPr>
            <w:tcW w:w="2682" w:type="dxa"/>
          </w:tcPr>
          <w:p w14:paraId="5E40ABB6" w14:textId="77777777" w:rsidR="007D4E9C" w:rsidRPr="00DA557D" w:rsidRDefault="007D4E9C" w:rsidP="00FC79C7">
            <w:pPr>
              <w:rPr>
                <w:rFonts w:cs="Times New Roman"/>
              </w:rPr>
            </w:pPr>
            <w:r w:rsidRPr="00DA557D">
              <w:rPr>
                <w:rFonts w:cs="Times New Roman"/>
              </w:rPr>
              <w:t>Elaboración de informe</w:t>
            </w:r>
          </w:p>
        </w:tc>
        <w:tc>
          <w:tcPr>
            <w:tcW w:w="1559" w:type="dxa"/>
          </w:tcPr>
          <w:p w14:paraId="7208531C" w14:textId="77777777" w:rsidR="007D4E9C" w:rsidRPr="00DA557D" w:rsidRDefault="007D4E9C" w:rsidP="00FC79C7">
            <w:pPr>
              <w:jc w:val="center"/>
              <w:rPr>
                <w:rFonts w:cs="Times New Roman"/>
              </w:rPr>
            </w:pPr>
            <w:r w:rsidRPr="00DA557D">
              <w:rPr>
                <w:rFonts w:cs="Times New Roman"/>
              </w:rPr>
              <w:t>2</w:t>
            </w:r>
          </w:p>
        </w:tc>
        <w:tc>
          <w:tcPr>
            <w:tcW w:w="1559" w:type="dxa"/>
          </w:tcPr>
          <w:p w14:paraId="44694BE3" w14:textId="08B1039A" w:rsidR="007D4E9C" w:rsidRPr="00DA557D" w:rsidRDefault="007D4E9C" w:rsidP="00FC79C7">
            <w:pPr>
              <w:rPr>
                <w:rFonts w:cs="Times New Roman"/>
              </w:rPr>
            </w:pPr>
            <w:r>
              <w:rPr>
                <w:rFonts w:cs="Times New Roman"/>
              </w:rPr>
              <w:t>01</w:t>
            </w:r>
            <w:r w:rsidRPr="00DA557D">
              <w:rPr>
                <w:rFonts w:cs="Times New Roman"/>
              </w:rPr>
              <w:t>/</w:t>
            </w:r>
            <w:r>
              <w:rPr>
                <w:rFonts w:cs="Times New Roman"/>
              </w:rPr>
              <w:t>2</w:t>
            </w:r>
            <w:r w:rsidRPr="00DA557D">
              <w:rPr>
                <w:rFonts w:cs="Times New Roman"/>
              </w:rPr>
              <w:t>/202</w:t>
            </w:r>
            <w:r w:rsidR="00A86FEE">
              <w:rPr>
                <w:rFonts w:cs="Times New Roman"/>
              </w:rPr>
              <w:t>7</w:t>
            </w:r>
          </w:p>
        </w:tc>
        <w:tc>
          <w:tcPr>
            <w:tcW w:w="1699" w:type="dxa"/>
          </w:tcPr>
          <w:p w14:paraId="169120E7" w14:textId="03EFFCE5" w:rsidR="007D4E9C" w:rsidRPr="00DA557D" w:rsidRDefault="007D4E9C" w:rsidP="00FC79C7">
            <w:pPr>
              <w:rPr>
                <w:rFonts w:cs="Times New Roman"/>
              </w:rPr>
            </w:pPr>
            <w:r>
              <w:rPr>
                <w:rFonts w:cs="Times New Roman"/>
              </w:rPr>
              <w:t>01</w:t>
            </w:r>
            <w:r w:rsidRPr="00DA557D">
              <w:rPr>
                <w:rFonts w:cs="Times New Roman"/>
              </w:rPr>
              <w:t>/</w:t>
            </w:r>
            <w:r>
              <w:rPr>
                <w:rFonts w:cs="Times New Roman"/>
              </w:rPr>
              <w:t>0</w:t>
            </w:r>
            <w:r w:rsidR="00454F88">
              <w:rPr>
                <w:rFonts w:cs="Times New Roman"/>
              </w:rPr>
              <w:t>3</w:t>
            </w:r>
            <w:r w:rsidRPr="00DA557D">
              <w:rPr>
                <w:rFonts w:cs="Times New Roman"/>
              </w:rPr>
              <w:t>/202</w:t>
            </w:r>
            <w:r w:rsidR="00A86FEE">
              <w:rPr>
                <w:rFonts w:cs="Times New Roman"/>
              </w:rPr>
              <w:t>7</w:t>
            </w:r>
          </w:p>
        </w:tc>
      </w:tr>
      <w:tr w:rsidR="007D4E9C" w:rsidRPr="00DA557D" w14:paraId="3D384C47" w14:textId="77777777" w:rsidTr="00FC79C7">
        <w:tc>
          <w:tcPr>
            <w:tcW w:w="2682" w:type="dxa"/>
          </w:tcPr>
          <w:p w14:paraId="40CCFFDE" w14:textId="77777777" w:rsidR="007D4E9C" w:rsidRPr="00DA557D" w:rsidRDefault="007D4E9C" w:rsidP="00FC79C7">
            <w:pPr>
              <w:rPr>
                <w:rFonts w:cs="Times New Roman"/>
              </w:rPr>
            </w:pPr>
            <w:r w:rsidRPr="00DA557D">
              <w:rPr>
                <w:rFonts w:cs="Times New Roman"/>
              </w:rPr>
              <w:t xml:space="preserve">Revisión y corrección de informe </w:t>
            </w:r>
          </w:p>
        </w:tc>
        <w:tc>
          <w:tcPr>
            <w:tcW w:w="1559" w:type="dxa"/>
          </w:tcPr>
          <w:p w14:paraId="1380C7DC" w14:textId="77777777" w:rsidR="007D4E9C" w:rsidRPr="00DA557D" w:rsidRDefault="007D4E9C" w:rsidP="00FC79C7">
            <w:pPr>
              <w:jc w:val="center"/>
              <w:rPr>
                <w:rFonts w:cs="Times New Roman"/>
              </w:rPr>
            </w:pPr>
            <w:r w:rsidRPr="00DA557D">
              <w:rPr>
                <w:rFonts w:cs="Times New Roman"/>
              </w:rPr>
              <w:t>1</w:t>
            </w:r>
          </w:p>
        </w:tc>
        <w:tc>
          <w:tcPr>
            <w:tcW w:w="1559" w:type="dxa"/>
          </w:tcPr>
          <w:p w14:paraId="4E7FFF17" w14:textId="3FBBB13D" w:rsidR="007D4E9C" w:rsidRPr="00DA557D" w:rsidRDefault="007D4E9C" w:rsidP="00FC79C7">
            <w:pPr>
              <w:rPr>
                <w:rFonts w:cs="Times New Roman"/>
              </w:rPr>
            </w:pPr>
            <w:r>
              <w:rPr>
                <w:rFonts w:cs="Times New Roman"/>
              </w:rPr>
              <w:t>01</w:t>
            </w:r>
            <w:r w:rsidRPr="00DA557D">
              <w:rPr>
                <w:rFonts w:cs="Times New Roman"/>
              </w:rPr>
              <w:t>/</w:t>
            </w:r>
            <w:r>
              <w:rPr>
                <w:rFonts w:cs="Times New Roman"/>
              </w:rPr>
              <w:t>0</w:t>
            </w:r>
            <w:r w:rsidR="00454F88">
              <w:rPr>
                <w:rFonts w:cs="Times New Roman"/>
              </w:rPr>
              <w:t>3</w:t>
            </w:r>
            <w:r w:rsidRPr="00DA557D">
              <w:rPr>
                <w:rFonts w:cs="Times New Roman"/>
              </w:rPr>
              <w:t>/202</w:t>
            </w:r>
            <w:r w:rsidR="00A86FEE">
              <w:rPr>
                <w:rFonts w:cs="Times New Roman"/>
              </w:rPr>
              <w:t>7</w:t>
            </w:r>
          </w:p>
        </w:tc>
        <w:tc>
          <w:tcPr>
            <w:tcW w:w="1699" w:type="dxa"/>
          </w:tcPr>
          <w:p w14:paraId="1F69E9BA" w14:textId="6227C0E4" w:rsidR="007D4E9C" w:rsidRPr="00DA557D" w:rsidRDefault="007D4E9C" w:rsidP="00FC79C7">
            <w:pPr>
              <w:rPr>
                <w:rFonts w:cs="Times New Roman"/>
              </w:rPr>
            </w:pPr>
            <w:r>
              <w:rPr>
                <w:rFonts w:cs="Times New Roman"/>
              </w:rPr>
              <w:t>01</w:t>
            </w:r>
            <w:r w:rsidRPr="00DA557D">
              <w:rPr>
                <w:rFonts w:cs="Times New Roman"/>
              </w:rPr>
              <w:t>/</w:t>
            </w:r>
            <w:r>
              <w:rPr>
                <w:rFonts w:cs="Times New Roman"/>
              </w:rPr>
              <w:t>0</w:t>
            </w:r>
            <w:r w:rsidR="00454F88">
              <w:rPr>
                <w:rFonts w:cs="Times New Roman"/>
              </w:rPr>
              <w:t>4</w:t>
            </w:r>
            <w:r w:rsidRPr="00DA557D">
              <w:rPr>
                <w:rFonts w:cs="Times New Roman"/>
              </w:rPr>
              <w:t>/202</w:t>
            </w:r>
            <w:r w:rsidR="00A86FEE">
              <w:rPr>
                <w:rFonts w:cs="Times New Roman"/>
              </w:rPr>
              <w:t>7</w:t>
            </w:r>
          </w:p>
        </w:tc>
      </w:tr>
      <w:tr w:rsidR="007D4E9C" w:rsidRPr="00DA557D" w14:paraId="539338DA" w14:textId="77777777" w:rsidTr="00FC79C7">
        <w:tc>
          <w:tcPr>
            <w:tcW w:w="2682" w:type="dxa"/>
          </w:tcPr>
          <w:p w14:paraId="33D3131D" w14:textId="77777777" w:rsidR="007D4E9C" w:rsidRPr="00DA557D" w:rsidRDefault="007D4E9C" w:rsidP="00FC79C7">
            <w:pPr>
              <w:rPr>
                <w:rFonts w:cs="Times New Roman"/>
              </w:rPr>
            </w:pPr>
            <w:r w:rsidRPr="00DA557D">
              <w:rPr>
                <w:rFonts w:cs="Times New Roman"/>
              </w:rPr>
              <w:t xml:space="preserve">Presentación y sustentación </w:t>
            </w:r>
          </w:p>
        </w:tc>
        <w:tc>
          <w:tcPr>
            <w:tcW w:w="1559" w:type="dxa"/>
          </w:tcPr>
          <w:p w14:paraId="439118C6" w14:textId="77777777" w:rsidR="007D4E9C" w:rsidRPr="00DA557D" w:rsidRDefault="007D4E9C" w:rsidP="00FC79C7">
            <w:pPr>
              <w:jc w:val="center"/>
              <w:rPr>
                <w:rFonts w:cs="Times New Roman"/>
              </w:rPr>
            </w:pPr>
            <w:r w:rsidRPr="00DA557D">
              <w:rPr>
                <w:rFonts w:cs="Times New Roman"/>
              </w:rPr>
              <w:t>-</w:t>
            </w:r>
          </w:p>
        </w:tc>
        <w:tc>
          <w:tcPr>
            <w:tcW w:w="1559" w:type="dxa"/>
          </w:tcPr>
          <w:p w14:paraId="30704A95" w14:textId="77777777" w:rsidR="007D4E9C" w:rsidRPr="00DA557D" w:rsidRDefault="007D4E9C" w:rsidP="00FC79C7">
            <w:pPr>
              <w:rPr>
                <w:rFonts w:cs="Times New Roman"/>
              </w:rPr>
            </w:pPr>
            <w:r w:rsidRPr="00DA557D">
              <w:rPr>
                <w:rFonts w:cs="Times New Roman"/>
              </w:rPr>
              <w:t>...............</w:t>
            </w:r>
          </w:p>
        </w:tc>
        <w:tc>
          <w:tcPr>
            <w:tcW w:w="1699" w:type="dxa"/>
          </w:tcPr>
          <w:p w14:paraId="5EEA0A1F" w14:textId="77777777" w:rsidR="007D4E9C" w:rsidRPr="00DA557D" w:rsidRDefault="007D4E9C" w:rsidP="00FC79C7">
            <w:pPr>
              <w:rPr>
                <w:rFonts w:cs="Times New Roman"/>
              </w:rPr>
            </w:pPr>
            <w:r w:rsidRPr="00DA557D">
              <w:rPr>
                <w:rFonts w:cs="Times New Roman"/>
              </w:rPr>
              <w:t>................</w:t>
            </w:r>
          </w:p>
        </w:tc>
      </w:tr>
      <w:tr w:rsidR="007D4E9C" w:rsidRPr="00DA557D" w14:paraId="092D8B6C" w14:textId="77777777" w:rsidTr="00FC79C7">
        <w:tc>
          <w:tcPr>
            <w:tcW w:w="2682" w:type="dxa"/>
          </w:tcPr>
          <w:p w14:paraId="51F8EB1F" w14:textId="63CC5EF2" w:rsidR="007D4E9C" w:rsidRPr="00DA557D" w:rsidRDefault="00454F88" w:rsidP="00FC79C7">
            <w:pPr>
              <w:rPr>
                <w:rFonts w:cs="Times New Roman"/>
              </w:rPr>
            </w:pPr>
            <w:proofErr w:type="gramStart"/>
            <w:r w:rsidRPr="00DA557D">
              <w:rPr>
                <w:rFonts w:cs="Times New Roman"/>
              </w:rPr>
              <w:t>Total</w:t>
            </w:r>
            <w:proofErr w:type="gramEnd"/>
            <w:r>
              <w:rPr>
                <w:rFonts w:cs="Times New Roman"/>
              </w:rPr>
              <w:t xml:space="preserve"> </w:t>
            </w:r>
            <w:r w:rsidR="007D4E9C" w:rsidRPr="00DA557D">
              <w:rPr>
                <w:rFonts w:cs="Times New Roman"/>
              </w:rPr>
              <w:t>de años (inicio-fin)</w:t>
            </w:r>
          </w:p>
        </w:tc>
        <w:tc>
          <w:tcPr>
            <w:tcW w:w="1559" w:type="dxa"/>
          </w:tcPr>
          <w:p w14:paraId="5560DBA1" w14:textId="27757A68" w:rsidR="007D4E9C" w:rsidRPr="00DA557D" w:rsidRDefault="007D4E9C" w:rsidP="00FC79C7">
            <w:pPr>
              <w:jc w:val="center"/>
              <w:rPr>
                <w:rFonts w:cs="Times New Roman"/>
              </w:rPr>
            </w:pPr>
            <w:r w:rsidRPr="00DA557D">
              <w:rPr>
                <w:rFonts w:cs="Times New Roman"/>
              </w:rPr>
              <w:t>1,</w:t>
            </w:r>
            <w:r w:rsidR="00454F88">
              <w:rPr>
                <w:rFonts w:cs="Times New Roman"/>
              </w:rPr>
              <w:t>4</w:t>
            </w:r>
          </w:p>
        </w:tc>
        <w:tc>
          <w:tcPr>
            <w:tcW w:w="1559" w:type="dxa"/>
          </w:tcPr>
          <w:p w14:paraId="7FD68162" w14:textId="6A204697" w:rsidR="007D4E9C" w:rsidRPr="00DA557D" w:rsidRDefault="007D4E9C" w:rsidP="00FC79C7">
            <w:pPr>
              <w:rPr>
                <w:rFonts w:cs="Times New Roman"/>
              </w:rPr>
            </w:pPr>
            <w:r w:rsidRPr="00EF5BB6">
              <w:rPr>
                <w:rFonts w:cs="Times New Roman"/>
              </w:rPr>
              <w:t>01/01/202</w:t>
            </w:r>
            <w:r w:rsidR="00A86FEE">
              <w:rPr>
                <w:rFonts w:cs="Times New Roman"/>
              </w:rPr>
              <w:t>6</w:t>
            </w:r>
          </w:p>
        </w:tc>
        <w:tc>
          <w:tcPr>
            <w:tcW w:w="1699" w:type="dxa"/>
          </w:tcPr>
          <w:p w14:paraId="632E7AE5" w14:textId="24DBEB57" w:rsidR="007D4E9C" w:rsidRPr="00DA557D" w:rsidRDefault="007D4E9C" w:rsidP="00FC79C7">
            <w:pPr>
              <w:rPr>
                <w:rFonts w:cs="Times New Roman"/>
              </w:rPr>
            </w:pPr>
            <w:r w:rsidRPr="00EF5BB6">
              <w:rPr>
                <w:rFonts w:cs="Times New Roman"/>
              </w:rPr>
              <w:t>01/0</w:t>
            </w:r>
            <w:r w:rsidR="00454F88">
              <w:rPr>
                <w:rFonts w:cs="Times New Roman"/>
              </w:rPr>
              <w:t>4</w:t>
            </w:r>
            <w:r w:rsidRPr="00EF5BB6">
              <w:rPr>
                <w:rFonts w:cs="Times New Roman"/>
              </w:rPr>
              <w:t>/202</w:t>
            </w:r>
            <w:r w:rsidR="00A86FEE">
              <w:rPr>
                <w:rFonts w:cs="Times New Roman"/>
              </w:rPr>
              <w:t>7</w:t>
            </w:r>
          </w:p>
        </w:tc>
      </w:tr>
    </w:tbl>
    <w:p w14:paraId="381C39FA" w14:textId="77777777" w:rsidR="00F1256D" w:rsidRDefault="00F1256D" w:rsidP="00F1256D">
      <w:pPr>
        <w:spacing w:before="100" w:beforeAutospacing="1" w:after="100" w:afterAutospacing="1" w:line="360" w:lineRule="auto"/>
        <w:ind w:left="360"/>
        <w:rPr>
          <w:rFonts w:ascii="Times New Roman" w:hAnsi="Times New Roman" w:cs="Times New Roman"/>
          <w:b/>
          <w:bCs/>
          <w:sz w:val="24"/>
          <w:szCs w:val="24"/>
        </w:rPr>
      </w:pPr>
    </w:p>
    <w:p w14:paraId="5FB05462" w14:textId="2E099720" w:rsidR="00F1256D" w:rsidRDefault="00F1256D" w:rsidP="00F1256D">
      <w:pPr>
        <w:spacing w:before="100" w:beforeAutospacing="1" w:after="100" w:afterAutospacing="1" w:line="360" w:lineRule="auto"/>
        <w:rPr>
          <w:rFonts w:ascii="Times New Roman" w:hAnsi="Times New Roman" w:cs="Times New Roman"/>
          <w:b/>
          <w:bCs/>
          <w:sz w:val="24"/>
          <w:szCs w:val="24"/>
        </w:rPr>
      </w:pPr>
    </w:p>
    <w:p w14:paraId="40F7760D" w14:textId="707898E0" w:rsidR="00F1256D" w:rsidRDefault="00F1256D" w:rsidP="00F1256D">
      <w:pPr>
        <w:spacing w:before="100" w:beforeAutospacing="1" w:after="100" w:afterAutospacing="1" w:line="360" w:lineRule="auto"/>
        <w:rPr>
          <w:rFonts w:ascii="Times New Roman" w:hAnsi="Times New Roman" w:cs="Times New Roman"/>
          <w:b/>
          <w:bCs/>
          <w:sz w:val="24"/>
          <w:szCs w:val="24"/>
        </w:rPr>
      </w:pPr>
    </w:p>
    <w:p w14:paraId="5D8DC681" w14:textId="230529E4" w:rsidR="00F1256D" w:rsidRDefault="00F1256D" w:rsidP="00F1256D">
      <w:pPr>
        <w:spacing w:before="100" w:beforeAutospacing="1" w:after="100" w:afterAutospacing="1" w:line="360" w:lineRule="auto"/>
        <w:rPr>
          <w:rFonts w:ascii="Times New Roman" w:hAnsi="Times New Roman" w:cs="Times New Roman"/>
          <w:b/>
          <w:bCs/>
          <w:sz w:val="24"/>
          <w:szCs w:val="24"/>
        </w:rPr>
      </w:pPr>
    </w:p>
    <w:p w14:paraId="1824E04E" w14:textId="59BDC6F5" w:rsidR="00F1256D" w:rsidRDefault="00F1256D" w:rsidP="00F1256D">
      <w:pPr>
        <w:spacing w:before="100" w:beforeAutospacing="1" w:after="100" w:afterAutospacing="1" w:line="360" w:lineRule="auto"/>
        <w:rPr>
          <w:rFonts w:ascii="Times New Roman" w:hAnsi="Times New Roman" w:cs="Times New Roman"/>
          <w:b/>
          <w:bCs/>
          <w:sz w:val="24"/>
          <w:szCs w:val="24"/>
        </w:rPr>
      </w:pPr>
    </w:p>
    <w:p w14:paraId="536D9EE1" w14:textId="2409FD35" w:rsidR="00F1256D" w:rsidRPr="00F1256D" w:rsidRDefault="00967715" w:rsidP="00F1256D">
      <w:pPr>
        <w:numPr>
          <w:ilvl w:val="1"/>
          <w:numId w:val="35"/>
        </w:numPr>
        <w:spacing w:before="100" w:beforeAutospacing="1" w:after="100" w:afterAutospacing="1" w:line="360" w:lineRule="auto"/>
        <w:rPr>
          <w:rFonts w:ascii="Times New Roman" w:hAnsi="Times New Roman" w:cs="Times New Roman"/>
          <w:b/>
          <w:bCs/>
          <w:sz w:val="24"/>
          <w:szCs w:val="24"/>
        </w:rPr>
      </w:pPr>
      <w:r w:rsidRPr="00967715">
        <w:rPr>
          <w:rFonts w:ascii="Times New Roman" w:hAnsi="Times New Roman" w:cs="Times New Roman"/>
          <w:b/>
          <w:bCs/>
          <w:sz w:val="24"/>
          <w:szCs w:val="24"/>
        </w:rPr>
        <w:lastRenderedPageBreak/>
        <w:t>Diseño estadístico</w:t>
      </w:r>
      <w:r w:rsidRPr="00967715">
        <w:rPr>
          <w:rFonts w:ascii="Times New Roman" w:hAnsi="Times New Roman" w:cs="Times New Roman"/>
          <w:sz w:val="24"/>
          <w:szCs w:val="24"/>
        </w:rPr>
        <w:t>:</w:t>
      </w:r>
    </w:p>
    <w:p w14:paraId="101EAE80" w14:textId="06D1B72F" w:rsidR="00A86FEE" w:rsidRDefault="00927DF6" w:rsidP="00F1256D">
      <w:pPr>
        <w:spacing w:line="360" w:lineRule="auto"/>
        <w:ind w:left="851"/>
        <w:jc w:val="both"/>
        <w:rPr>
          <w:rFonts w:ascii="Times New Roman" w:hAnsi="Times New Roman" w:cs="Times New Roman"/>
          <w:sz w:val="24"/>
        </w:rPr>
      </w:pPr>
      <w:r w:rsidRPr="00927DF6">
        <w:rPr>
          <w:rFonts w:ascii="Times New Roman" w:hAnsi="Times New Roman" w:cs="Times New Roman"/>
          <w:sz w:val="24"/>
        </w:rPr>
        <w:t>En la investigación se empleará un diseño factorial completamente al azar (DCA) con dos factores, cada uno con tres niveles: Cepas de antagonistas (Cepa A, Cepa B, Cepa C) y Concentración de antagonistas (10⁶, 10⁷, 10⁸ UFC/</w:t>
      </w:r>
      <w:proofErr w:type="spellStart"/>
      <w:r w:rsidRPr="00927DF6">
        <w:rPr>
          <w:rFonts w:ascii="Times New Roman" w:hAnsi="Times New Roman" w:cs="Times New Roman"/>
          <w:sz w:val="24"/>
        </w:rPr>
        <w:t>mL</w:t>
      </w:r>
      <w:proofErr w:type="spellEnd"/>
      <w:r w:rsidRPr="00927DF6">
        <w:rPr>
          <w:rFonts w:ascii="Times New Roman" w:hAnsi="Times New Roman" w:cs="Times New Roman"/>
          <w:sz w:val="24"/>
        </w:rPr>
        <w:t>) para el control del tizón tardío. Se realizarán 5 repeticiones por tratamiento, lo que incluye 6 combinaciones de tratamientos más 1 tratamiento testigo (sin inoculación de antagonistas). En total, se contará con 35 unidades experimentales (7 tratamientos x 5 repeticiones).</w:t>
      </w:r>
    </w:p>
    <w:p w14:paraId="44A81135" w14:textId="053E4179" w:rsidR="00967715" w:rsidRPr="00967715" w:rsidRDefault="00967715" w:rsidP="00366AD0">
      <w:pPr>
        <w:spacing w:after="0" w:line="360" w:lineRule="auto"/>
        <w:ind w:left="427" w:firstLine="424"/>
        <w:contextualSpacing/>
        <w:jc w:val="both"/>
        <w:rPr>
          <w:rFonts w:ascii="Times New Roman" w:hAnsi="Times New Roman" w:cs="Times New Roman"/>
          <w:b/>
          <w:sz w:val="24"/>
          <w:szCs w:val="24"/>
        </w:rPr>
      </w:pPr>
      <w:r w:rsidRPr="00967715">
        <w:rPr>
          <w:rFonts w:ascii="Times New Roman" w:hAnsi="Times New Roman" w:cs="Times New Roman"/>
          <w:b/>
          <w:sz w:val="24"/>
          <w:szCs w:val="24"/>
        </w:rPr>
        <w:t>Modelo aditivo lineal</w:t>
      </w:r>
    </w:p>
    <w:p w14:paraId="7EA908F3" w14:textId="0DAF8AB0" w:rsidR="00967715" w:rsidRPr="00967715" w:rsidRDefault="008220DD" w:rsidP="00366AD0">
      <w:pPr>
        <w:spacing w:after="0" w:line="360" w:lineRule="auto"/>
        <w:ind w:left="284"/>
        <w:contextualSpacing/>
        <w:jc w:val="both"/>
        <w:rPr>
          <w:rFonts w:ascii="Times New Roman" w:hAnsi="Times New Roman" w:cs="Times New Roman"/>
          <w:bCs/>
          <w:sz w:val="24"/>
          <w:szCs w:val="24"/>
        </w:rPr>
      </w:pPr>
      <w:r w:rsidRPr="008220DD">
        <w:rPr>
          <w:rFonts w:ascii="Times New Roman" w:eastAsia="Book Antiqua" w:hAnsi="Times New Roman" w:cs="Times New Roman"/>
          <w:b/>
          <w:noProof/>
          <w:lang w:eastAsia="es-PE"/>
        </w:rPr>
        <mc:AlternateContent>
          <mc:Choice Requires="wps">
            <w:drawing>
              <wp:anchor distT="0" distB="0" distL="114300" distR="114300" simplePos="0" relativeHeight="251726848" behindDoc="0" locked="0" layoutInCell="1" allowOverlap="1" wp14:anchorId="2268417B" wp14:editId="592B38C5">
                <wp:simplePos x="0" y="0"/>
                <wp:positionH relativeFrom="margin">
                  <wp:posOffset>558597</wp:posOffset>
                </wp:positionH>
                <wp:positionV relativeFrom="paragraph">
                  <wp:posOffset>7944</wp:posOffset>
                </wp:positionV>
                <wp:extent cx="4732934" cy="475013"/>
                <wp:effectExtent l="0" t="0" r="0" b="0"/>
                <wp:wrapNone/>
                <wp:docPr id="2" name="1 Rectángulo"/>
                <wp:cNvGraphicFramePr/>
                <a:graphic xmlns:a="http://schemas.openxmlformats.org/drawingml/2006/main">
                  <a:graphicData uri="http://schemas.microsoft.com/office/word/2010/wordprocessingShape">
                    <wps:wsp>
                      <wps:cNvSpPr/>
                      <wps:spPr>
                        <a:xfrm>
                          <a:off x="0" y="0"/>
                          <a:ext cx="4732934" cy="475013"/>
                        </a:xfrm>
                        <a:prstGeom prst="rect">
                          <a:avLst/>
                        </a:prstGeom>
                        <a:noFill/>
                        <a:ln w="25400" cap="flat" cmpd="sng" algn="ctr">
                          <a:noFill/>
                          <a:prstDash val="solid"/>
                        </a:ln>
                        <a:effectLst/>
                      </wps:spPr>
                      <wps:txbx>
                        <w:txbxContent>
                          <w:p w14:paraId="09CC4C1F" w14:textId="1ABEF1AC" w:rsidR="00FC79C7" w:rsidRPr="007D4E9C" w:rsidRDefault="00FC79C7" w:rsidP="008220DD">
                            <w:pPr>
                              <w:jc w:val="center"/>
                              <w:rPr>
                                <w:rFonts w:ascii="Times New Roman" w:hAnsi="Times New Roman" w:cs="Times New Roman"/>
                                <w:b/>
                                <w:i/>
                                <w:sz w:val="24"/>
                                <w:szCs w:val="24"/>
                                <w:vertAlign w:val="subscript"/>
                              </w:rPr>
                            </w:pPr>
                            <w:r w:rsidRPr="007D4E9C">
                              <w:rPr>
                                <w:rFonts w:ascii="Times New Roman" w:hAnsi="Times New Roman" w:cs="Times New Roman"/>
                                <w:b/>
                                <w:i/>
                                <w:sz w:val="24"/>
                                <w:szCs w:val="24"/>
                              </w:rPr>
                              <w:t>Y</w:t>
                            </w:r>
                            <w:r w:rsidRPr="007D4E9C">
                              <w:rPr>
                                <w:rFonts w:ascii="Times New Roman" w:hAnsi="Times New Roman" w:cs="Times New Roman"/>
                                <w:b/>
                                <w:i/>
                                <w:sz w:val="24"/>
                                <w:szCs w:val="24"/>
                                <w:vertAlign w:val="subscript"/>
                              </w:rPr>
                              <w:t>ijk</w:t>
                            </w:r>
                            <w:r w:rsidRPr="007D4E9C">
                              <w:rPr>
                                <w:rFonts w:ascii="Times New Roman" w:hAnsi="Times New Roman" w:cs="Times New Roman"/>
                                <w:b/>
                                <w:i/>
                                <w:sz w:val="24"/>
                                <w:szCs w:val="24"/>
                              </w:rPr>
                              <w:t xml:space="preserve"> = µ +A</w:t>
                            </w:r>
                            <w:r w:rsidRPr="007D4E9C">
                              <w:rPr>
                                <w:rFonts w:ascii="Times New Roman" w:hAnsi="Times New Roman" w:cs="Times New Roman"/>
                                <w:b/>
                                <w:i/>
                                <w:sz w:val="24"/>
                                <w:szCs w:val="24"/>
                                <w:vertAlign w:val="subscript"/>
                              </w:rPr>
                              <w:t xml:space="preserve">i </w:t>
                            </w:r>
                            <w:r w:rsidRPr="007D4E9C">
                              <w:rPr>
                                <w:rFonts w:ascii="Times New Roman" w:hAnsi="Times New Roman" w:cs="Times New Roman"/>
                                <w:b/>
                                <w:i/>
                                <w:sz w:val="24"/>
                                <w:szCs w:val="24"/>
                              </w:rPr>
                              <w:t>+ B</w:t>
                            </w:r>
                            <w:r w:rsidRPr="007D4E9C">
                              <w:rPr>
                                <w:rFonts w:ascii="Times New Roman" w:hAnsi="Times New Roman" w:cs="Times New Roman"/>
                                <w:b/>
                                <w:i/>
                                <w:sz w:val="24"/>
                                <w:szCs w:val="24"/>
                                <w:vertAlign w:val="subscript"/>
                              </w:rPr>
                              <w:t xml:space="preserve">j </w:t>
                            </w:r>
                            <w:r w:rsidRPr="007D4E9C">
                              <w:rPr>
                                <w:rFonts w:ascii="Times New Roman" w:hAnsi="Times New Roman" w:cs="Times New Roman"/>
                                <w:b/>
                                <w:i/>
                                <w:sz w:val="24"/>
                                <w:szCs w:val="24"/>
                              </w:rPr>
                              <w:t>+ (A*B)</w:t>
                            </w:r>
                            <w:r w:rsidRPr="007D4E9C">
                              <w:rPr>
                                <w:rFonts w:ascii="Times New Roman" w:hAnsi="Times New Roman" w:cs="Times New Roman"/>
                                <w:b/>
                                <w:i/>
                                <w:sz w:val="24"/>
                                <w:szCs w:val="24"/>
                                <w:vertAlign w:val="subscript"/>
                              </w:rPr>
                              <w:t>ij</w:t>
                            </w:r>
                            <w:r w:rsidRPr="007D4E9C">
                              <w:rPr>
                                <w:rFonts w:ascii="Times New Roman" w:hAnsi="Times New Roman" w:cs="Times New Roman"/>
                                <w:b/>
                                <w:i/>
                                <w:sz w:val="24"/>
                                <w:szCs w:val="24"/>
                              </w:rPr>
                              <w:t xml:space="preserve"> +E</w:t>
                            </w:r>
                            <w:r w:rsidRPr="007D4E9C">
                              <w:rPr>
                                <w:rFonts w:ascii="Times New Roman" w:hAnsi="Times New Roman" w:cs="Times New Roman"/>
                                <w:b/>
                                <w:i/>
                                <w:sz w:val="24"/>
                                <w:szCs w:val="24"/>
                                <w:vertAlign w:val="subscript"/>
                              </w:rPr>
                              <w:t xml:space="preserve"> ijk</w:t>
                            </w:r>
                          </w:p>
                          <w:p w14:paraId="3471D2C4" w14:textId="77777777" w:rsidR="00FC79C7" w:rsidRPr="007D4E9C" w:rsidRDefault="00FC79C7" w:rsidP="008220DD">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8417B" id="1 Rectángulo" o:spid="_x0000_s1026" style="position:absolute;left:0;text-align:left;margin-left:44pt;margin-top:.65pt;width:372.65pt;height:37.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" filled="f" stroked="f" strokeweight="2pt">
                <v:textbox>
                  <w:txbxContent>
                    <w:p w14:paraId="09CC4C1F" w14:textId="1ABEF1AC" w:rsidR="00FC79C7" w:rsidRPr="007D4E9C" w:rsidRDefault="00FC79C7" w:rsidP="008220DD">
                      <w:pPr>
                        <w:jc w:val="center"/>
                        <w:rPr>
                          <w:rFonts w:ascii="Times New Roman" w:hAnsi="Times New Roman" w:cs="Times New Roman"/>
                          <w:b/>
                          <w:i/>
                          <w:sz w:val="24"/>
                          <w:szCs w:val="24"/>
                          <w:vertAlign w:val="subscript"/>
                        </w:rPr>
                      </w:pPr>
                      <w:r w:rsidRPr="007D4E9C">
                        <w:rPr>
                          <w:rFonts w:ascii="Times New Roman" w:hAnsi="Times New Roman" w:cs="Times New Roman"/>
                          <w:b/>
                          <w:i/>
                          <w:sz w:val="24"/>
                          <w:szCs w:val="24"/>
                        </w:rPr>
                        <w:t>Y</w:t>
                      </w:r>
                      <w:r w:rsidRPr="007D4E9C">
                        <w:rPr>
                          <w:rFonts w:ascii="Times New Roman" w:hAnsi="Times New Roman" w:cs="Times New Roman"/>
                          <w:b/>
                          <w:i/>
                          <w:sz w:val="24"/>
                          <w:szCs w:val="24"/>
                          <w:vertAlign w:val="subscript"/>
                        </w:rPr>
                        <w:t>ijk</w:t>
                      </w:r>
                      <w:r w:rsidRPr="007D4E9C">
                        <w:rPr>
                          <w:rFonts w:ascii="Times New Roman" w:hAnsi="Times New Roman" w:cs="Times New Roman"/>
                          <w:b/>
                          <w:i/>
                          <w:sz w:val="24"/>
                          <w:szCs w:val="24"/>
                        </w:rPr>
                        <w:t xml:space="preserve"> = µ +A</w:t>
                      </w:r>
                      <w:r w:rsidRPr="007D4E9C">
                        <w:rPr>
                          <w:rFonts w:ascii="Times New Roman" w:hAnsi="Times New Roman" w:cs="Times New Roman"/>
                          <w:b/>
                          <w:i/>
                          <w:sz w:val="24"/>
                          <w:szCs w:val="24"/>
                          <w:vertAlign w:val="subscript"/>
                        </w:rPr>
                        <w:t xml:space="preserve">i </w:t>
                      </w:r>
                      <w:r w:rsidRPr="007D4E9C">
                        <w:rPr>
                          <w:rFonts w:ascii="Times New Roman" w:hAnsi="Times New Roman" w:cs="Times New Roman"/>
                          <w:b/>
                          <w:i/>
                          <w:sz w:val="24"/>
                          <w:szCs w:val="24"/>
                        </w:rPr>
                        <w:t>+ B</w:t>
                      </w:r>
                      <w:r w:rsidRPr="007D4E9C">
                        <w:rPr>
                          <w:rFonts w:ascii="Times New Roman" w:hAnsi="Times New Roman" w:cs="Times New Roman"/>
                          <w:b/>
                          <w:i/>
                          <w:sz w:val="24"/>
                          <w:szCs w:val="24"/>
                          <w:vertAlign w:val="subscript"/>
                        </w:rPr>
                        <w:t xml:space="preserve">j </w:t>
                      </w:r>
                      <w:r w:rsidRPr="007D4E9C">
                        <w:rPr>
                          <w:rFonts w:ascii="Times New Roman" w:hAnsi="Times New Roman" w:cs="Times New Roman"/>
                          <w:b/>
                          <w:i/>
                          <w:sz w:val="24"/>
                          <w:szCs w:val="24"/>
                        </w:rPr>
                        <w:t>+ (A*B)</w:t>
                      </w:r>
                      <w:r w:rsidRPr="007D4E9C">
                        <w:rPr>
                          <w:rFonts w:ascii="Times New Roman" w:hAnsi="Times New Roman" w:cs="Times New Roman"/>
                          <w:b/>
                          <w:i/>
                          <w:sz w:val="24"/>
                          <w:szCs w:val="24"/>
                          <w:vertAlign w:val="subscript"/>
                        </w:rPr>
                        <w:t>ij</w:t>
                      </w:r>
                      <w:r w:rsidRPr="007D4E9C">
                        <w:rPr>
                          <w:rFonts w:ascii="Times New Roman" w:hAnsi="Times New Roman" w:cs="Times New Roman"/>
                          <w:b/>
                          <w:i/>
                          <w:sz w:val="24"/>
                          <w:szCs w:val="24"/>
                        </w:rPr>
                        <w:t xml:space="preserve"> +E</w:t>
                      </w:r>
                      <w:r w:rsidRPr="007D4E9C">
                        <w:rPr>
                          <w:rFonts w:ascii="Times New Roman" w:hAnsi="Times New Roman" w:cs="Times New Roman"/>
                          <w:b/>
                          <w:i/>
                          <w:sz w:val="24"/>
                          <w:szCs w:val="24"/>
                          <w:vertAlign w:val="subscript"/>
                        </w:rPr>
                        <w:t xml:space="preserve"> ijk</w:t>
                      </w:r>
                    </w:p>
                    <w:p w14:paraId="3471D2C4" w14:textId="77777777" w:rsidR="00FC79C7" w:rsidRPr="007D4E9C" w:rsidRDefault="00FC79C7" w:rsidP="008220DD">
                      <w:pPr>
                        <w:jc w:val="center"/>
                        <w:rPr>
                          <w:rFonts w:ascii="Times New Roman" w:hAnsi="Times New Roman" w:cs="Times New Roman"/>
                          <w:sz w:val="24"/>
                          <w:szCs w:val="24"/>
                        </w:rPr>
                      </w:pPr>
                    </w:p>
                  </w:txbxContent>
                </v:textbox>
                <w10:wrap anchorx="margin"/>
              </v:rect>
            </w:pict>
          </mc:Fallback>
        </mc:AlternateContent>
      </w:r>
    </w:p>
    <w:p w14:paraId="7D6C52ED" w14:textId="1338CDDD" w:rsidR="00B4781F" w:rsidRDefault="008220DD" w:rsidP="00366AD0">
      <w:pPr>
        <w:spacing w:after="0" w:line="360" w:lineRule="auto"/>
        <w:ind w:left="284"/>
        <w:contextualSpacing/>
        <w:jc w:val="both"/>
        <w:rPr>
          <w:rFonts w:ascii="Times New Roman" w:hAnsi="Times New Roman" w:cs="Times New Roman"/>
          <w:bCs/>
          <w:sz w:val="24"/>
          <w:szCs w:val="24"/>
        </w:rPr>
      </w:pPr>
      <w:r>
        <w:rPr>
          <w:rFonts w:ascii="Times New Roman" w:hAnsi="Times New Roman" w:cs="Times New Roman"/>
          <w:bCs/>
          <w:sz w:val="24"/>
          <w:szCs w:val="24"/>
        </w:rPr>
        <w:t xml:space="preserve"> </w:t>
      </w:r>
    </w:p>
    <w:p w14:paraId="2A51644C" w14:textId="7A18E0E9" w:rsidR="007D4E9C" w:rsidRPr="008220DD" w:rsidRDefault="008220DD" w:rsidP="00366AD0">
      <w:pPr>
        <w:spacing w:after="0" w:line="360" w:lineRule="auto"/>
        <w:ind w:left="1420" w:hanging="568"/>
        <w:contextualSpacing/>
        <w:jc w:val="both"/>
        <w:rPr>
          <w:rFonts w:ascii="Times New Roman" w:hAnsi="Times New Roman" w:cs="Times New Roman"/>
          <w:b/>
          <w:bCs/>
          <w:sz w:val="24"/>
          <w:szCs w:val="24"/>
        </w:rPr>
      </w:pPr>
      <w:r w:rsidRPr="008220DD">
        <w:rPr>
          <w:rFonts w:ascii="Times New Roman" w:hAnsi="Times New Roman" w:cs="Times New Roman"/>
          <w:b/>
          <w:bCs/>
          <w:sz w:val="24"/>
          <w:szCs w:val="24"/>
        </w:rPr>
        <w:t>Dónde:</w:t>
      </w:r>
    </w:p>
    <w:p w14:paraId="5471C696" w14:textId="1D0DAFF3" w:rsidR="008220DD" w:rsidRPr="008220DD" w:rsidRDefault="008220DD" w:rsidP="00366AD0">
      <w:pPr>
        <w:spacing w:after="0" w:line="360" w:lineRule="auto"/>
        <w:ind w:left="1420" w:hanging="568"/>
        <w:contextualSpacing/>
        <w:jc w:val="both"/>
        <w:rPr>
          <w:rFonts w:ascii="Times New Roman" w:hAnsi="Times New Roman" w:cs="Times New Roman"/>
          <w:b/>
          <w:bCs/>
          <w:sz w:val="24"/>
          <w:szCs w:val="24"/>
        </w:rPr>
      </w:pPr>
      <w:proofErr w:type="spellStart"/>
      <w:r w:rsidRPr="008220DD">
        <w:rPr>
          <w:rFonts w:ascii="Times New Roman" w:hAnsi="Times New Roman" w:cs="Times New Roman"/>
          <w:b/>
          <w:bCs/>
          <w:i/>
          <w:sz w:val="24"/>
          <w:szCs w:val="24"/>
        </w:rPr>
        <w:t>Y</w:t>
      </w:r>
      <w:r w:rsidRPr="008220DD">
        <w:rPr>
          <w:rFonts w:ascii="Times New Roman" w:hAnsi="Times New Roman" w:cs="Times New Roman"/>
          <w:b/>
          <w:bCs/>
          <w:i/>
          <w:sz w:val="24"/>
          <w:szCs w:val="24"/>
          <w:vertAlign w:val="subscript"/>
        </w:rPr>
        <w:t>ijk</w:t>
      </w:r>
      <w:proofErr w:type="spellEnd"/>
      <w:r w:rsidR="007D4E9C">
        <w:rPr>
          <w:rFonts w:ascii="Times New Roman" w:hAnsi="Times New Roman" w:cs="Times New Roman"/>
          <w:b/>
          <w:bCs/>
          <w:i/>
          <w:sz w:val="24"/>
          <w:szCs w:val="24"/>
          <w:vertAlign w:val="subscript"/>
        </w:rPr>
        <w:t xml:space="preserve"> </w:t>
      </w:r>
      <w:r w:rsidRPr="008220DD">
        <w:rPr>
          <w:rFonts w:ascii="Times New Roman" w:hAnsi="Times New Roman" w:cs="Times New Roman"/>
          <w:b/>
          <w:bCs/>
          <w:i/>
          <w:sz w:val="24"/>
          <w:szCs w:val="24"/>
        </w:rPr>
        <w:t>=</w:t>
      </w:r>
      <w:r w:rsidR="00A57376" w:rsidRPr="00A57376">
        <w:t xml:space="preserve"> </w:t>
      </w:r>
      <w:r w:rsidR="00A57376" w:rsidRPr="00A57376">
        <w:rPr>
          <w:rFonts w:ascii="Times New Roman" w:hAnsi="Times New Roman" w:cs="Times New Roman"/>
          <w:sz w:val="24"/>
        </w:rPr>
        <w:t>Representa el valor observado correspondiente al nivel (</w:t>
      </w:r>
      <w:r w:rsidR="00A57376" w:rsidRPr="00A57376">
        <w:rPr>
          <w:rStyle w:val="katex-mathml"/>
          <w:rFonts w:ascii="Times New Roman" w:hAnsi="Times New Roman" w:cs="Times New Roman"/>
          <w:sz w:val="24"/>
        </w:rPr>
        <w:t xml:space="preserve">i) </w:t>
      </w:r>
      <w:r w:rsidR="00A57376" w:rsidRPr="00A57376">
        <w:rPr>
          <w:rFonts w:ascii="Times New Roman" w:hAnsi="Times New Roman" w:cs="Times New Roman"/>
          <w:sz w:val="24"/>
        </w:rPr>
        <w:t xml:space="preserve">del factor A y al nivel(j) </w:t>
      </w:r>
      <w:r w:rsidR="00A57376" w:rsidRPr="00A57376">
        <w:rPr>
          <w:rStyle w:val="katex-mathml"/>
          <w:rFonts w:ascii="Times New Roman" w:hAnsi="Times New Roman" w:cs="Times New Roman"/>
          <w:sz w:val="24"/>
        </w:rPr>
        <w:t xml:space="preserve"> del </w:t>
      </w:r>
      <w:r w:rsidR="00A57376" w:rsidRPr="00A57376">
        <w:rPr>
          <w:rFonts w:ascii="Times New Roman" w:hAnsi="Times New Roman" w:cs="Times New Roman"/>
          <w:sz w:val="24"/>
        </w:rPr>
        <w:t>factor B.</w:t>
      </w:r>
    </w:p>
    <w:p w14:paraId="2BDC4315" w14:textId="3B7C0D56" w:rsidR="008220DD" w:rsidRPr="008220DD" w:rsidRDefault="008220DD" w:rsidP="00366AD0">
      <w:pPr>
        <w:spacing w:after="0" w:line="360" w:lineRule="auto"/>
        <w:ind w:left="1420" w:hanging="568"/>
        <w:contextualSpacing/>
        <w:jc w:val="both"/>
        <w:rPr>
          <w:rFonts w:ascii="Times New Roman" w:hAnsi="Times New Roman" w:cs="Times New Roman"/>
          <w:b/>
          <w:bCs/>
          <w:sz w:val="24"/>
          <w:szCs w:val="24"/>
        </w:rPr>
      </w:pPr>
      <w:r w:rsidRPr="008220DD">
        <w:rPr>
          <w:rFonts w:ascii="Times New Roman" w:hAnsi="Times New Roman" w:cs="Times New Roman"/>
          <w:b/>
          <w:bCs/>
          <w:i/>
          <w:sz w:val="24"/>
          <w:szCs w:val="24"/>
        </w:rPr>
        <w:t xml:space="preserve">µ = </w:t>
      </w:r>
      <w:r w:rsidR="00A57376">
        <w:rPr>
          <w:rFonts w:ascii="Times New Roman" w:hAnsi="Times New Roman" w:cs="Times New Roman"/>
          <w:bCs/>
          <w:sz w:val="24"/>
          <w:szCs w:val="24"/>
        </w:rPr>
        <w:t>Es el efecto promedio</w:t>
      </w:r>
      <w:r w:rsidRPr="008220DD">
        <w:rPr>
          <w:rFonts w:ascii="Times New Roman" w:hAnsi="Times New Roman" w:cs="Times New Roman"/>
          <w:bCs/>
          <w:sz w:val="24"/>
          <w:szCs w:val="24"/>
        </w:rPr>
        <w:t xml:space="preserve"> verdadero de la media global</w:t>
      </w:r>
    </w:p>
    <w:p w14:paraId="57E88585" w14:textId="03D50B95" w:rsidR="008220DD" w:rsidRPr="008220DD" w:rsidRDefault="008220DD" w:rsidP="00366AD0">
      <w:pPr>
        <w:spacing w:after="0" w:line="360" w:lineRule="auto"/>
        <w:ind w:left="1420" w:hanging="568"/>
        <w:contextualSpacing/>
        <w:jc w:val="both"/>
        <w:rPr>
          <w:rFonts w:ascii="Times New Roman" w:hAnsi="Times New Roman" w:cs="Times New Roman"/>
          <w:b/>
          <w:bCs/>
          <w:sz w:val="24"/>
          <w:szCs w:val="24"/>
        </w:rPr>
      </w:pPr>
      <w:proofErr w:type="spellStart"/>
      <w:r w:rsidRPr="008220DD">
        <w:rPr>
          <w:rFonts w:ascii="Times New Roman" w:hAnsi="Times New Roman" w:cs="Times New Roman"/>
          <w:b/>
          <w:bCs/>
          <w:i/>
          <w:sz w:val="24"/>
          <w:szCs w:val="24"/>
        </w:rPr>
        <w:t>A</w:t>
      </w:r>
      <w:r w:rsidR="00E06B2F">
        <w:rPr>
          <w:rFonts w:ascii="Times New Roman" w:hAnsi="Times New Roman" w:cs="Times New Roman"/>
          <w:b/>
          <w:bCs/>
          <w:i/>
          <w:sz w:val="24"/>
          <w:szCs w:val="24"/>
          <w:vertAlign w:val="subscript"/>
        </w:rPr>
        <w:t>i</w:t>
      </w:r>
      <w:proofErr w:type="spellEnd"/>
      <w:r w:rsidR="007D4E9C">
        <w:rPr>
          <w:rFonts w:ascii="Times New Roman" w:hAnsi="Times New Roman" w:cs="Times New Roman"/>
          <w:b/>
          <w:bCs/>
          <w:i/>
          <w:sz w:val="24"/>
          <w:szCs w:val="24"/>
          <w:vertAlign w:val="subscript"/>
        </w:rPr>
        <w:t xml:space="preserve"> </w:t>
      </w:r>
      <w:r w:rsidRPr="008220DD">
        <w:rPr>
          <w:rFonts w:ascii="Times New Roman" w:hAnsi="Times New Roman" w:cs="Times New Roman"/>
          <w:b/>
          <w:bCs/>
          <w:i/>
          <w:sz w:val="24"/>
          <w:szCs w:val="24"/>
        </w:rPr>
        <w:t>=</w:t>
      </w:r>
      <w:r w:rsidRPr="008220DD">
        <w:rPr>
          <w:rFonts w:ascii="Times New Roman" w:hAnsi="Times New Roman" w:cs="Times New Roman"/>
          <w:bCs/>
          <w:sz w:val="24"/>
          <w:szCs w:val="24"/>
        </w:rPr>
        <w:t xml:space="preserve"> </w:t>
      </w:r>
      <w:r w:rsidR="00A57376">
        <w:rPr>
          <w:rFonts w:ascii="Times New Roman" w:hAnsi="Times New Roman" w:cs="Times New Roman"/>
          <w:bCs/>
          <w:sz w:val="24"/>
          <w:szCs w:val="24"/>
        </w:rPr>
        <w:t>Es el e</w:t>
      </w:r>
      <w:r w:rsidRPr="008220DD">
        <w:rPr>
          <w:rFonts w:ascii="Times New Roman" w:hAnsi="Times New Roman" w:cs="Times New Roman"/>
          <w:bCs/>
          <w:sz w:val="24"/>
          <w:szCs w:val="24"/>
        </w:rPr>
        <w:t>fecto</w:t>
      </w:r>
      <w:r w:rsidR="00A57376">
        <w:rPr>
          <w:rFonts w:ascii="Times New Roman" w:hAnsi="Times New Roman" w:cs="Times New Roman"/>
          <w:bCs/>
          <w:sz w:val="24"/>
          <w:szCs w:val="24"/>
        </w:rPr>
        <w:t xml:space="preserve"> asociado al </w:t>
      </w:r>
      <w:r w:rsidRPr="008220DD">
        <w:rPr>
          <w:rFonts w:ascii="Times New Roman" w:hAnsi="Times New Roman" w:cs="Times New Roman"/>
          <w:bCs/>
          <w:sz w:val="24"/>
          <w:szCs w:val="24"/>
        </w:rPr>
        <w:t xml:space="preserve">nivel </w:t>
      </w:r>
      <w:r w:rsidR="00E06B2F">
        <w:rPr>
          <w:rFonts w:ascii="Times New Roman" w:hAnsi="Times New Roman" w:cs="Times New Roman"/>
          <w:bCs/>
          <w:sz w:val="24"/>
          <w:szCs w:val="24"/>
        </w:rPr>
        <w:t>i</w:t>
      </w:r>
      <w:r w:rsidRPr="008220DD">
        <w:rPr>
          <w:rFonts w:ascii="Times New Roman" w:hAnsi="Times New Roman" w:cs="Times New Roman"/>
          <w:bCs/>
          <w:sz w:val="24"/>
          <w:szCs w:val="24"/>
        </w:rPr>
        <w:t xml:space="preserve"> – </w:t>
      </w:r>
      <w:proofErr w:type="spellStart"/>
      <w:r w:rsidRPr="008220DD">
        <w:rPr>
          <w:rFonts w:ascii="Times New Roman" w:hAnsi="Times New Roman" w:cs="Times New Roman"/>
          <w:bCs/>
          <w:sz w:val="24"/>
          <w:szCs w:val="24"/>
        </w:rPr>
        <w:t>ésimo</w:t>
      </w:r>
      <w:proofErr w:type="spellEnd"/>
      <w:r w:rsidRPr="008220DD">
        <w:rPr>
          <w:rFonts w:ascii="Times New Roman" w:hAnsi="Times New Roman" w:cs="Times New Roman"/>
          <w:bCs/>
          <w:sz w:val="24"/>
          <w:szCs w:val="24"/>
        </w:rPr>
        <w:t xml:space="preserve"> del factor A</w:t>
      </w:r>
    </w:p>
    <w:p w14:paraId="0E57114B" w14:textId="45A7DB0E" w:rsidR="008220DD" w:rsidRDefault="008220DD" w:rsidP="00366AD0">
      <w:pPr>
        <w:spacing w:after="0" w:line="360" w:lineRule="auto"/>
        <w:ind w:left="1420" w:hanging="568"/>
        <w:contextualSpacing/>
        <w:jc w:val="both"/>
        <w:rPr>
          <w:rFonts w:ascii="Times New Roman" w:hAnsi="Times New Roman" w:cs="Times New Roman"/>
          <w:bCs/>
          <w:sz w:val="24"/>
          <w:szCs w:val="24"/>
        </w:rPr>
      </w:pPr>
      <w:proofErr w:type="spellStart"/>
      <w:r w:rsidRPr="008220DD">
        <w:rPr>
          <w:rFonts w:ascii="Times New Roman" w:hAnsi="Times New Roman" w:cs="Times New Roman"/>
          <w:b/>
          <w:bCs/>
          <w:i/>
          <w:sz w:val="24"/>
          <w:szCs w:val="24"/>
        </w:rPr>
        <w:t>B</w:t>
      </w:r>
      <w:r w:rsidR="00E06B2F">
        <w:rPr>
          <w:rFonts w:ascii="Times New Roman" w:hAnsi="Times New Roman" w:cs="Times New Roman"/>
          <w:b/>
          <w:bCs/>
          <w:i/>
          <w:sz w:val="24"/>
          <w:szCs w:val="24"/>
          <w:vertAlign w:val="subscript"/>
        </w:rPr>
        <w:t>j</w:t>
      </w:r>
      <w:proofErr w:type="spellEnd"/>
      <w:r w:rsidR="007D4E9C">
        <w:rPr>
          <w:rFonts w:ascii="Times New Roman" w:hAnsi="Times New Roman" w:cs="Times New Roman"/>
          <w:b/>
          <w:bCs/>
          <w:sz w:val="24"/>
          <w:szCs w:val="24"/>
        </w:rPr>
        <w:t xml:space="preserve"> </w:t>
      </w:r>
      <w:r w:rsidRPr="008220DD">
        <w:rPr>
          <w:rFonts w:ascii="Times New Roman" w:hAnsi="Times New Roman" w:cs="Times New Roman"/>
          <w:b/>
          <w:bCs/>
          <w:i/>
          <w:sz w:val="24"/>
          <w:szCs w:val="24"/>
        </w:rPr>
        <w:t>=</w:t>
      </w:r>
      <w:r w:rsidR="00A57376">
        <w:rPr>
          <w:rFonts w:ascii="Times New Roman" w:hAnsi="Times New Roman" w:cs="Times New Roman"/>
          <w:bCs/>
          <w:sz w:val="24"/>
          <w:szCs w:val="24"/>
        </w:rPr>
        <w:t xml:space="preserve"> Es el e</w:t>
      </w:r>
      <w:r w:rsidRPr="008220DD">
        <w:rPr>
          <w:rFonts w:ascii="Times New Roman" w:hAnsi="Times New Roman" w:cs="Times New Roman"/>
          <w:bCs/>
          <w:sz w:val="24"/>
          <w:szCs w:val="24"/>
        </w:rPr>
        <w:t>fecto</w:t>
      </w:r>
      <w:r w:rsidR="00A57376">
        <w:rPr>
          <w:rFonts w:ascii="Times New Roman" w:hAnsi="Times New Roman" w:cs="Times New Roman"/>
          <w:bCs/>
          <w:sz w:val="24"/>
          <w:szCs w:val="24"/>
        </w:rPr>
        <w:t xml:space="preserve"> asociado</w:t>
      </w:r>
      <w:r w:rsidRPr="008220DD">
        <w:rPr>
          <w:rFonts w:ascii="Times New Roman" w:hAnsi="Times New Roman" w:cs="Times New Roman"/>
          <w:bCs/>
          <w:sz w:val="24"/>
          <w:szCs w:val="24"/>
        </w:rPr>
        <w:t xml:space="preserve"> nivel </w:t>
      </w:r>
      <w:r w:rsidR="00E06B2F">
        <w:rPr>
          <w:rFonts w:ascii="Times New Roman" w:hAnsi="Times New Roman" w:cs="Times New Roman"/>
          <w:bCs/>
          <w:sz w:val="24"/>
          <w:szCs w:val="24"/>
        </w:rPr>
        <w:t>j</w:t>
      </w:r>
      <w:r w:rsidRPr="008220DD">
        <w:rPr>
          <w:rFonts w:ascii="Times New Roman" w:hAnsi="Times New Roman" w:cs="Times New Roman"/>
          <w:bCs/>
          <w:sz w:val="24"/>
          <w:szCs w:val="24"/>
        </w:rPr>
        <w:t xml:space="preserve"> – </w:t>
      </w:r>
      <w:proofErr w:type="spellStart"/>
      <w:r w:rsidRPr="008220DD">
        <w:rPr>
          <w:rFonts w:ascii="Times New Roman" w:hAnsi="Times New Roman" w:cs="Times New Roman"/>
          <w:bCs/>
          <w:sz w:val="24"/>
          <w:szCs w:val="24"/>
        </w:rPr>
        <w:t>ésimo</w:t>
      </w:r>
      <w:proofErr w:type="spellEnd"/>
      <w:r w:rsidRPr="008220DD">
        <w:rPr>
          <w:rFonts w:ascii="Times New Roman" w:hAnsi="Times New Roman" w:cs="Times New Roman"/>
          <w:bCs/>
          <w:sz w:val="24"/>
          <w:szCs w:val="24"/>
        </w:rPr>
        <w:t xml:space="preserve"> del factor B.</w:t>
      </w:r>
    </w:p>
    <w:p w14:paraId="3D3F12C8" w14:textId="2CA76618" w:rsidR="008220DD" w:rsidRDefault="007D4E9C" w:rsidP="00A57376">
      <w:pPr>
        <w:spacing w:after="0" w:line="360" w:lineRule="auto"/>
        <w:ind w:left="852"/>
        <w:contextualSpacing/>
        <w:jc w:val="both"/>
        <w:rPr>
          <w:rFonts w:ascii="Times New Roman" w:hAnsi="Times New Roman" w:cs="Times New Roman"/>
          <w:bCs/>
          <w:sz w:val="24"/>
          <w:szCs w:val="24"/>
          <w:lang w:val="es-ES"/>
        </w:rPr>
      </w:pPr>
      <w:r w:rsidRPr="008220DD">
        <w:rPr>
          <w:rFonts w:ascii="Times New Roman" w:hAnsi="Times New Roman" w:cs="Times New Roman"/>
          <w:b/>
          <w:bCs/>
          <w:i/>
          <w:sz w:val="24"/>
          <w:szCs w:val="24"/>
          <w:lang w:val="es-ES"/>
        </w:rPr>
        <w:t xml:space="preserve"> </w:t>
      </w:r>
      <w:r w:rsidR="008220DD" w:rsidRPr="008220DD">
        <w:rPr>
          <w:rFonts w:ascii="Times New Roman" w:hAnsi="Times New Roman" w:cs="Times New Roman"/>
          <w:b/>
          <w:bCs/>
          <w:i/>
          <w:sz w:val="24"/>
          <w:szCs w:val="24"/>
          <w:lang w:val="es-ES"/>
        </w:rPr>
        <w:t>(AB)</w:t>
      </w:r>
      <w:proofErr w:type="spellStart"/>
      <w:r w:rsidR="00E06B2F">
        <w:rPr>
          <w:rFonts w:ascii="Times New Roman" w:hAnsi="Times New Roman" w:cs="Times New Roman"/>
          <w:b/>
          <w:bCs/>
          <w:i/>
          <w:sz w:val="24"/>
          <w:szCs w:val="24"/>
          <w:vertAlign w:val="subscript"/>
          <w:lang w:val="es-ES"/>
        </w:rPr>
        <w:t>i</w:t>
      </w:r>
      <w:r w:rsidR="008220DD" w:rsidRPr="008220DD">
        <w:rPr>
          <w:rFonts w:ascii="Times New Roman" w:hAnsi="Times New Roman" w:cs="Times New Roman"/>
          <w:b/>
          <w:bCs/>
          <w:i/>
          <w:sz w:val="24"/>
          <w:szCs w:val="24"/>
          <w:vertAlign w:val="subscript"/>
          <w:lang w:val="es-ES"/>
        </w:rPr>
        <w:t>j</w:t>
      </w:r>
      <w:proofErr w:type="spellEnd"/>
      <w:r w:rsidR="008220DD" w:rsidRPr="008220DD">
        <w:rPr>
          <w:rFonts w:ascii="Times New Roman" w:hAnsi="Times New Roman" w:cs="Times New Roman"/>
          <w:b/>
          <w:bCs/>
          <w:i/>
          <w:sz w:val="24"/>
          <w:szCs w:val="24"/>
          <w:vertAlign w:val="subscript"/>
          <w:lang w:val="es-ES"/>
        </w:rPr>
        <w:t xml:space="preserve"> </w:t>
      </w:r>
      <w:r w:rsidR="008220DD" w:rsidRPr="008220DD">
        <w:rPr>
          <w:rFonts w:ascii="Times New Roman" w:hAnsi="Times New Roman" w:cs="Times New Roman"/>
          <w:b/>
          <w:bCs/>
          <w:i/>
          <w:sz w:val="24"/>
          <w:szCs w:val="24"/>
          <w:lang w:val="es-ES"/>
        </w:rPr>
        <w:t>=</w:t>
      </w:r>
      <w:r w:rsidR="008220DD" w:rsidRPr="008220DD">
        <w:rPr>
          <w:rFonts w:ascii="Times New Roman" w:hAnsi="Times New Roman" w:cs="Times New Roman"/>
          <w:bCs/>
          <w:sz w:val="24"/>
          <w:szCs w:val="24"/>
          <w:lang w:val="es-ES"/>
        </w:rPr>
        <w:t xml:space="preserve"> </w:t>
      </w:r>
      <w:r w:rsidR="00A57376">
        <w:rPr>
          <w:rFonts w:ascii="Times New Roman" w:hAnsi="Times New Roman" w:cs="Times New Roman"/>
          <w:bCs/>
          <w:sz w:val="24"/>
          <w:szCs w:val="24"/>
          <w:lang w:val="es-ES"/>
        </w:rPr>
        <w:t>Representa el e</w:t>
      </w:r>
      <w:r w:rsidR="008220DD" w:rsidRPr="008220DD">
        <w:rPr>
          <w:rFonts w:ascii="Times New Roman" w:hAnsi="Times New Roman" w:cs="Times New Roman"/>
          <w:bCs/>
          <w:sz w:val="24"/>
          <w:szCs w:val="24"/>
          <w:lang w:val="es-ES"/>
        </w:rPr>
        <w:t xml:space="preserve">fecto </w:t>
      </w:r>
      <w:r w:rsidR="00A57376">
        <w:rPr>
          <w:rFonts w:ascii="Times New Roman" w:hAnsi="Times New Roman" w:cs="Times New Roman"/>
          <w:bCs/>
          <w:sz w:val="24"/>
          <w:szCs w:val="24"/>
          <w:lang w:val="es-ES"/>
        </w:rPr>
        <w:t xml:space="preserve">de la </w:t>
      </w:r>
      <w:r w:rsidR="008220DD" w:rsidRPr="008220DD">
        <w:rPr>
          <w:rFonts w:ascii="Times New Roman" w:hAnsi="Times New Roman" w:cs="Times New Roman"/>
          <w:bCs/>
          <w:sz w:val="24"/>
          <w:szCs w:val="24"/>
          <w:lang w:val="es-ES"/>
        </w:rPr>
        <w:t>interacción</w:t>
      </w:r>
      <w:r w:rsidR="00A57376">
        <w:rPr>
          <w:rFonts w:ascii="Times New Roman" w:hAnsi="Times New Roman" w:cs="Times New Roman"/>
          <w:bCs/>
          <w:sz w:val="24"/>
          <w:szCs w:val="24"/>
          <w:lang w:val="es-ES"/>
        </w:rPr>
        <w:t xml:space="preserve"> entre el</w:t>
      </w:r>
      <w:r w:rsidR="008220DD" w:rsidRPr="008220DD">
        <w:rPr>
          <w:rFonts w:ascii="Times New Roman" w:hAnsi="Times New Roman" w:cs="Times New Roman"/>
          <w:bCs/>
          <w:sz w:val="24"/>
          <w:szCs w:val="24"/>
          <w:lang w:val="es-ES"/>
        </w:rPr>
        <w:t xml:space="preserve"> nivel </w:t>
      </w:r>
      <w:r w:rsidR="00E06B2F">
        <w:rPr>
          <w:rFonts w:ascii="Times New Roman" w:hAnsi="Times New Roman" w:cs="Times New Roman"/>
          <w:bCs/>
          <w:sz w:val="24"/>
          <w:szCs w:val="24"/>
          <w:lang w:val="es-ES"/>
        </w:rPr>
        <w:t>i</w:t>
      </w:r>
      <w:r w:rsidR="008220DD" w:rsidRPr="008220DD">
        <w:rPr>
          <w:rFonts w:ascii="Times New Roman" w:hAnsi="Times New Roman" w:cs="Times New Roman"/>
          <w:bCs/>
          <w:sz w:val="24"/>
          <w:szCs w:val="24"/>
          <w:lang w:val="es-ES"/>
        </w:rPr>
        <w:t xml:space="preserve"> – </w:t>
      </w:r>
      <w:proofErr w:type="spellStart"/>
      <w:r w:rsidR="008220DD" w:rsidRPr="008220DD">
        <w:rPr>
          <w:rFonts w:ascii="Times New Roman" w:hAnsi="Times New Roman" w:cs="Times New Roman"/>
          <w:bCs/>
          <w:sz w:val="24"/>
          <w:szCs w:val="24"/>
          <w:lang w:val="es-ES"/>
        </w:rPr>
        <w:t>ésimo</w:t>
      </w:r>
      <w:proofErr w:type="spellEnd"/>
      <w:r w:rsidR="008220DD" w:rsidRPr="008220DD">
        <w:rPr>
          <w:rFonts w:ascii="Times New Roman" w:hAnsi="Times New Roman" w:cs="Times New Roman"/>
          <w:bCs/>
          <w:sz w:val="24"/>
          <w:szCs w:val="24"/>
          <w:lang w:val="es-ES"/>
        </w:rPr>
        <w:t xml:space="preserve"> del factor A con el nivel </w:t>
      </w:r>
      <w:r w:rsidR="00E06B2F">
        <w:rPr>
          <w:rFonts w:ascii="Times New Roman" w:hAnsi="Times New Roman" w:cs="Times New Roman"/>
          <w:bCs/>
          <w:sz w:val="24"/>
          <w:szCs w:val="24"/>
          <w:lang w:val="es-ES"/>
        </w:rPr>
        <w:t>j</w:t>
      </w:r>
      <w:r w:rsidR="008220DD" w:rsidRPr="008220DD">
        <w:rPr>
          <w:rFonts w:ascii="Times New Roman" w:hAnsi="Times New Roman" w:cs="Times New Roman"/>
          <w:bCs/>
          <w:sz w:val="24"/>
          <w:szCs w:val="24"/>
          <w:lang w:val="es-ES"/>
        </w:rPr>
        <w:t xml:space="preserve"> – </w:t>
      </w:r>
      <w:proofErr w:type="spellStart"/>
      <w:r w:rsidR="008220DD" w:rsidRPr="008220DD">
        <w:rPr>
          <w:rFonts w:ascii="Times New Roman" w:hAnsi="Times New Roman" w:cs="Times New Roman"/>
          <w:bCs/>
          <w:sz w:val="24"/>
          <w:szCs w:val="24"/>
          <w:lang w:val="es-ES"/>
        </w:rPr>
        <w:t>ésimo</w:t>
      </w:r>
      <w:proofErr w:type="spellEnd"/>
      <w:r w:rsidR="008220DD" w:rsidRPr="008220DD">
        <w:rPr>
          <w:rFonts w:ascii="Times New Roman" w:hAnsi="Times New Roman" w:cs="Times New Roman"/>
          <w:bCs/>
          <w:sz w:val="24"/>
          <w:szCs w:val="24"/>
          <w:lang w:val="es-ES"/>
        </w:rPr>
        <w:t xml:space="preserve"> del factor B.</w:t>
      </w:r>
    </w:p>
    <w:p w14:paraId="144F5C2D" w14:textId="09A0E40F" w:rsidR="00FD1237" w:rsidRDefault="007D4E9C" w:rsidP="00366AD0">
      <w:pPr>
        <w:spacing w:after="0" w:line="360" w:lineRule="auto"/>
        <w:ind w:left="1420" w:hanging="568"/>
        <w:contextualSpacing/>
        <w:jc w:val="both"/>
        <w:rPr>
          <w:rFonts w:ascii="Times New Roman" w:hAnsi="Times New Roman" w:cs="Times New Roman"/>
          <w:bCs/>
          <w:sz w:val="24"/>
          <w:szCs w:val="24"/>
        </w:rPr>
      </w:pPr>
      <w:proofErr w:type="spellStart"/>
      <w:r>
        <w:rPr>
          <w:rFonts w:ascii="Times New Roman" w:hAnsi="Times New Roman" w:cs="Times New Roman"/>
          <w:b/>
          <w:bCs/>
          <w:i/>
          <w:sz w:val="24"/>
          <w:szCs w:val="24"/>
        </w:rPr>
        <w:t>E</w:t>
      </w:r>
      <w:r w:rsidR="008220DD" w:rsidRPr="008220DD">
        <w:rPr>
          <w:rFonts w:ascii="Times New Roman" w:hAnsi="Times New Roman" w:cs="Times New Roman"/>
          <w:b/>
          <w:bCs/>
          <w:i/>
          <w:sz w:val="24"/>
          <w:szCs w:val="24"/>
          <w:vertAlign w:val="subscript"/>
        </w:rPr>
        <w:t>ijk</w:t>
      </w:r>
      <w:proofErr w:type="spellEnd"/>
      <w:r>
        <w:rPr>
          <w:rFonts w:ascii="Times New Roman" w:hAnsi="Times New Roman" w:cs="Times New Roman"/>
          <w:b/>
          <w:bCs/>
          <w:i/>
          <w:sz w:val="24"/>
          <w:szCs w:val="24"/>
          <w:vertAlign w:val="subscript"/>
        </w:rPr>
        <w:t xml:space="preserve"> </w:t>
      </w:r>
      <w:r w:rsidR="008220DD" w:rsidRPr="008220DD">
        <w:rPr>
          <w:rFonts w:ascii="Times New Roman" w:hAnsi="Times New Roman" w:cs="Times New Roman"/>
          <w:b/>
          <w:bCs/>
          <w:i/>
          <w:sz w:val="24"/>
          <w:szCs w:val="24"/>
        </w:rPr>
        <w:t>=</w:t>
      </w:r>
      <w:r w:rsidR="008220DD" w:rsidRPr="008220DD">
        <w:rPr>
          <w:rFonts w:ascii="Times New Roman" w:hAnsi="Times New Roman" w:cs="Times New Roman"/>
          <w:bCs/>
          <w:sz w:val="24"/>
          <w:szCs w:val="24"/>
        </w:rPr>
        <w:t xml:space="preserve"> </w:t>
      </w:r>
      <w:r w:rsidR="00A57376">
        <w:rPr>
          <w:rFonts w:ascii="Times New Roman" w:hAnsi="Times New Roman" w:cs="Times New Roman"/>
          <w:bCs/>
          <w:sz w:val="24"/>
          <w:szCs w:val="24"/>
        </w:rPr>
        <w:t>Corresponde al e</w:t>
      </w:r>
      <w:r w:rsidR="008220DD" w:rsidRPr="008220DD">
        <w:rPr>
          <w:rFonts w:ascii="Times New Roman" w:hAnsi="Times New Roman" w:cs="Times New Roman"/>
          <w:bCs/>
          <w:sz w:val="24"/>
          <w:szCs w:val="24"/>
        </w:rPr>
        <w:t>fecto producido por el error.</w:t>
      </w:r>
    </w:p>
    <w:p w14:paraId="39461604" w14:textId="4D2D2027" w:rsidR="00967715" w:rsidRDefault="00967715" w:rsidP="00A86FEE">
      <w:pPr>
        <w:numPr>
          <w:ilvl w:val="1"/>
          <w:numId w:val="35"/>
        </w:numPr>
        <w:spacing w:before="100" w:beforeAutospacing="1" w:after="100" w:afterAutospacing="1" w:line="360" w:lineRule="auto"/>
        <w:rPr>
          <w:rFonts w:ascii="Times New Roman" w:hAnsi="Times New Roman" w:cs="Times New Roman"/>
          <w:b/>
          <w:bCs/>
          <w:sz w:val="24"/>
          <w:szCs w:val="24"/>
        </w:rPr>
      </w:pPr>
      <w:r>
        <w:rPr>
          <w:rFonts w:ascii="Times New Roman" w:hAnsi="Times New Roman" w:cs="Times New Roman"/>
          <w:b/>
          <w:bCs/>
          <w:sz w:val="24"/>
          <w:szCs w:val="24"/>
        </w:rPr>
        <w:t>Análisis de datos</w:t>
      </w:r>
    </w:p>
    <w:p w14:paraId="2512B107" w14:textId="26CF2F7F" w:rsidR="00A86FEE" w:rsidRDefault="00366AD0" w:rsidP="00366AD0">
      <w:pPr>
        <w:pStyle w:val="Prrafodelista"/>
        <w:spacing w:after="0" w:line="360" w:lineRule="auto"/>
        <w:ind w:left="284"/>
        <w:jc w:val="both"/>
        <w:rPr>
          <w:rFonts w:ascii="Times New Roman" w:hAnsi="Times New Roman" w:cs="Times New Roman"/>
          <w:b/>
          <w:bCs/>
          <w:sz w:val="24"/>
          <w:szCs w:val="24"/>
        </w:rPr>
      </w:pPr>
      <w:r w:rsidRPr="00366AD0">
        <w:rPr>
          <w:rFonts w:ascii="Times New Roman" w:hAnsi="Times New Roman" w:cs="Times New Roman"/>
          <w:sz w:val="24"/>
          <w:szCs w:val="24"/>
        </w:rPr>
        <w:t xml:space="preserve">El análisis de datos se llevará a cabo utilizando </w:t>
      </w:r>
      <w:proofErr w:type="spellStart"/>
      <w:r w:rsidRPr="00366AD0">
        <w:rPr>
          <w:rFonts w:ascii="Times New Roman" w:hAnsi="Times New Roman" w:cs="Times New Roman"/>
          <w:sz w:val="24"/>
          <w:szCs w:val="24"/>
        </w:rPr>
        <w:t>R</w:t>
      </w:r>
      <w:r>
        <w:rPr>
          <w:rFonts w:ascii="Times New Roman" w:hAnsi="Times New Roman" w:cs="Times New Roman"/>
          <w:sz w:val="24"/>
          <w:szCs w:val="24"/>
        </w:rPr>
        <w:t>Studio</w:t>
      </w:r>
      <w:proofErr w:type="spellEnd"/>
      <w:r>
        <w:rPr>
          <w:rFonts w:ascii="Times New Roman" w:hAnsi="Times New Roman" w:cs="Times New Roman"/>
          <w:sz w:val="24"/>
          <w:szCs w:val="24"/>
        </w:rPr>
        <w:t xml:space="preserve">, </w:t>
      </w:r>
      <w:r w:rsidRPr="00366AD0">
        <w:rPr>
          <w:rFonts w:ascii="Times New Roman" w:hAnsi="Times New Roman" w:cs="Times New Roman"/>
          <w:sz w:val="24"/>
          <w:szCs w:val="24"/>
        </w:rPr>
        <w:t xml:space="preserve"> un entorno de código abierto basado en el lenguaje de programación R. Este software es ampliamente valorado por su eficacia en la gestión, análisis y visualización de datos de manera reproducible. Gracias a sus capacidades, es posible realizar análisis estadísticos complejos, implementar modelos de regresión, llevar a cabo pruebas de hipótesis y realizar análisis multivariados. Estas características hacen de R Studio una herramienta ideal para proyectos científicos que exigen un manejo preciso y confiable de grandes volúmenes de información</w:t>
      </w:r>
      <w:r w:rsidR="006B59A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"/>
          <w:id w:val="1102835783"/>
          <w:placeholder>
            <w:docPart w:val="DefaultPlaceholder_-1854013440"/>
          </w:placeholder>
        </w:sdtPr>
        <w:sdtEndPr/>
        <w:sdtContent>
          <w:r w:rsidR="00B259B5" w:rsidRPr="00B259B5">
            <w:rPr>
              <w:rFonts w:ascii="Times New Roman" w:hAnsi="Times New Roman" w:cs="Times New Roman"/>
              <w:color w:val="000000"/>
              <w:sz w:val="24"/>
              <w:szCs w:val="24"/>
            </w:rPr>
            <w:t>(Salas, 2021)</w:t>
          </w:r>
        </w:sdtContent>
      </w:sdt>
      <w:r w:rsidRPr="00366AD0">
        <w:rPr>
          <w:rFonts w:ascii="Times New Roman" w:eastAsia="Calibri" w:hAnsi="Times New Roman" w:cs="Times New Roman"/>
          <w:iCs/>
          <w:color w:val="040C28"/>
          <w:sz w:val="24"/>
          <w:szCs w:val="24"/>
        </w:rPr>
        <w:t>.</w:t>
      </w:r>
      <w:r w:rsidRPr="00366AD0">
        <w:rPr>
          <w:rFonts w:ascii="Times New Roman" w:hAnsi="Times New Roman" w:cs="Times New Roman"/>
          <w:b/>
          <w:bCs/>
          <w:sz w:val="24"/>
          <w:szCs w:val="24"/>
        </w:rPr>
        <w:t xml:space="preserve"> </w:t>
      </w:r>
    </w:p>
    <w:p w14:paraId="56FF9953" w14:textId="77777777" w:rsidR="00A86FEE" w:rsidRDefault="00A86FEE">
      <w:pPr>
        <w:rPr>
          <w:rFonts w:ascii="Times New Roman" w:hAnsi="Times New Roman" w:cs="Times New Roman"/>
          <w:b/>
          <w:bCs/>
          <w:sz w:val="24"/>
          <w:szCs w:val="24"/>
        </w:rPr>
      </w:pPr>
      <w:r>
        <w:rPr>
          <w:rFonts w:ascii="Times New Roman" w:hAnsi="Times New Roman" w:cs="Times New Roman"/>
          <w:b/>
          <w:bCs/>
          <w:sz w:val="24"/>
          <w:szCs w:val="24"/>
        </w:rPr>
        <w:br w:type="page"/>
      </w:r>
    </w:p>
    <w:p w14:paraId="3FE571B0" w14:textId="2C49A847" w:rsidR="0096558E" w:rsidRDefault="0096558E" w:rsidP="00A86FEE">
      <w:pPr>
        <w:numPr>
          <w:ilvl w:val="0"/>
          <w:numId w:val="35"/>
        </w:numPr>
        <w:spacing w:before="100" w:beforeAutospacing="1" w:after="100" w:afterAutospacing="1" w:line="360" w:lineRule="auto"/>
        <w:jc w:val="both"/>
        <w:rPr>
          <w:rFonts w:ascii="Times New Roman" w:hAnsi="Times New Roman" w:cs="Times New Roman"/>
          <w:b/>
          <w:bCs/>
          <w:sz w:val="24"/>
          <w:szCs w:val="24"/>
        </w:rPr>
      </w:pPr>
      <w:bookmarkStart w:id="3" w:name="_Toc57065832"/>
      <w:bookmarkStart w:id="4" w:name="_Toc57067312"/>
      <w:bookmarkStart w:id="5" w:name="_Toc57068120"/>
      <w:bookmarkStart w:id="6" w:name="_Toc57068337"/>
      <w:r w:rsidRPr="0096558E">
        <w:rPr>
          <w:rFonts w:ascii="Times New Roman" w:hAnsi="Times New Roman" w:cs="Times New Roman"/>
          <w:b/>
          <w:bCs/>
          <w:sz w:val="24"/>
          <w:szCs w:val="24"/>
        </w:rPr>
        <w:lastRenderedPageBreak/>
        <w:t>REFERENCIAS BIBLIO</w:t>
      </w:r>
      <w:r w:rsidRPr="0079455E">
        <w:rPr>
          <w:rFonts w:ascii="Times New Roman" w:hAnsi="Times New Roman" w:cs="Times New Roman"/>
          <w:b/>
          <w:bCs/>
          <w:sz w:val="24"/>
          <w:szCs w:val="24"/>
        </w:rPr>
        <w:t>GRÁFICAS</w:t>
      </w:r>
    </w:p>
    <w:sdt>
      <w:sdtPr>
        <w:rPr>
          <w:rFonts w:ascii="Times New Roman" w:hAnsi="Times New Roman" w:cs="Times New Roman"/>
          <w:bCs/>
          <w:color w:val="000000"/>
          <w:sz w:val="32"/>
          <w:szCs w:val="24"/>
        </w:rPr>
        <w:tag w:val="MENDELEY_BIBLIOGRAPHY"/>
        <w:id w:val="893788669"/>
        <w:placeholder>
          <w:docPart w:val="DefaultPlaceholder_-1854013440"/>
        </w:placeholder>
      </w:sdtPr>
      <w:sdtEndPr>
        <w:rPr>
          <w:sz w:val="28"/>
        </w:rPr>
      </w:sdtEndPr>
      <w:sdtContent>
        <w:p w14:paraId="09E336D6" w14:textId="6EFFDD8E" w:rsidR="00B259B5" w:rsidRPr="00A57376" w:rsidRDefault="00A57376" w:rsidP="00A57376">
          <w:pPr>
            <w:autoSpaceDE w:val="0"/>
            <w:autoSpaceDN w:val="0"/>
            <w:spacing w:line="360" w:lineRule="auto"/>
            <w:ind w:hanging="480"/>
            <w:jc w:val="both"/>
            <w:divId w:val="401634954"/>
            <w:rPr>
              <w:rFonts w:ascii="Times New Roman" w:eastAsia="Times New Roman" w:hAnsi="Times New Roman" w:cs="Times New Roman"/>
              <w:sz w:val="28"/>
              <w:szCs w:val="24"/>
            </w:rPr>
          </w:pPr>
          <w:r w:rsidRPr="00A57376">
            <w:rPr>
              <w:rFonts w:ascii="Times New Roman" w:eastAsia="Times New Roman" w:hAnsi="Times New Roman" w:cs="Times New Roman"/>
              <w:sz w:val="24"/>
            </w:rPr>
            <w:t xml:space="preserve">Adriana Bustamante Gavilanes. (2015). </w:t>
          </w:r>
          <w:r w:rsidRPr="00A57376">
            <w:rPr>
              <w:rFonts w:ascii="Times New Roman" w:eastAsia="Times New Roman" w:hAnsi="Times New Roman" w:cs="Times New Roman"/>
              <w:i/>
              <w:iCs/>
              <w:sz w:val="24"/>
            </w:rPr>
            <w:t xml:space="preserve">“Control Biológico Del Tizón Tardío </w:t>
          </w:r>
          <w:proofErr w:type="spellStart"/>
          <w:r w:rsidRPr="00A57376">
            <w:rPr>
              <w:rFonts w:ascii="Times New Roman" w:eastAsia="Times New Roman" w:hAnsi="Times New Roman" w:cs="Times New Roman"/>
              <w:i/>
              <w:iCs/>
              <w:sz w:val="24"/>
            </w:rPr>
            <w:t>Phytophthora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Infestans</w:t>
          </w:r>
          <w:proofErr w:type="spellEnd"/>
          <w:r w:rsidRPr="00A57376">
            <w:rPr>
              <w:rFonts w:ascii="Times New Roman" w:eastAsia="Times New Roman" w:hAnsi="Times New Roman" w:cs="Times New Roman"/>
              <w:i/>
              <w:iCs/>
              <w:sz w:val="24"/>
            </w:rPr>
            <w:t xml:space="preserve"> En Papa </w:t>
          </w:r>
          <w:proofErr w:type="spellStart"/>
          <w:r w:rsidRPr="00A57376">
            <w:rPr>
              <w:rFonts w:ascii="Times New Roman" w:eastAsia="Times New Roman" w:hAnsi="Times New Roman" w:cs="Times New Roman"/>
              <w:i/>
              <w:iCs/>
              <w:sz w:val="24"/>
            </w:rPr>
            <w:t>Solanum</w:t>
          </w:r>
          <w:proofErr w:type="spellEnd"/>
          <w:r w:rsidRPr="00A57376">
            <w:rPr>
              <w:rFonts w:ascii="Times New Roman" w:eastAsia="Times New Roman" w:hAnsi="Times New Roman" w:cs="Times New Roman"/>
              <w:i/>
              <w:iCs/>
              <w:sz w:val="24"/>
            </w:rPr>
            <w:t xml:space="preserve"> </w:t>
          </w:r>
          <w:proofErr w:type="spellStart"/>
          <w:proofErr w:type="gramStart"/>
          <w:r w:rsidRPr="00A57376">
            <w:rPr>
              <w:rFonts w:ascii="Times New Roman" w:eastAsia="Times New Roman" w:hAnsi="Times New Roman" w:cs="Times New Roman"/>
              <w:i/>
              <w:iCs/>
              <w:sz w:val="24"/>
            </w:rPr>
            <w:t>Tuberosum</w:t>
          </w:r>
          <w:proofErr w:type="spellEnd"/>
          <w:r w:rsidRPr="00A57376">
            <w:rPr>
              <w:rFonts w:ascii="Times New Roman" w:eastAsia="Times New Roman" w:hAnsi="Times New Roman" w:cs="Times New Roman"/>
              <w:i/>
              <w:iCs/>
              <w:sz w:val="24"/>
            </w:rPr>
            <w:t>  A</w:t>
          </w:r>
          <w:proofErr w:type="gramEnd"/>
          <w:r w:rsidRPr="00A57376">
            <w:rPr>
              <w:rFonts w:ascii="Times New Roman" w:eastAsia="Times New Roman" w:hAnsi="Times New Roman" w:cs="Times New Roman"/>
              <w:i/>
              <w:iCs/>
              <w:sz w:val="24"/>
            </w:rPr>
            <w:t xml:space="preserve"> Través De Consorcios Microbianos  Formados Por Hongos Nativos Del Género </w:t>
          </w:r>
          <w:proofErr w:type="spellStart"/>
          <w:r w:rsidRPr="00A57376">
            <w:rPr>
              <w:rFonts w:ascii="Times New Roman" w:eastAsia="Times New Roman" w:hAnsi="Times New Roman" w:cs="Times New Roman"/>
              <w:i/>
              <w:iCs/>
              <w:sz w:val="24"/>
            </w:rPr>
            <w:t>Trichoderma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Sp</w:t>
          </w:r>
          <w:proofErr w:type="spellEnd"/>
          <w:r w:rsidRPr="00A57376">
            <w:rPr>
              <w:rFonts w:ascii="Times New Roman" w:eastAsia="Times New Roman" w:hAnsi="Times New Roman" w:cs="Times New Roman"/>
              <w:i/>
              <w:iCs/>
              <w:sz w:val="24"/>
            </w:rPr>
            <w:t>.”</w:t>
          </w:r>
        </w:p>
        <w:p w14:paraId="22005832" w14:textId="77777777" w:rsidR="00F1256D" w:rsidRDefault="00B259B5" w:rsidP="00F1256D">
          <w:pPr>
            <w:autoSpaceDE w:val="0"/>
            <w:autoSpaceDN w:val="0"/>
            <w:spacing w:line="360" w:lineRule="auto"/>
            <w:ind w:hanging="480"/>
            <w:jc w:val="both"/>
            <w:divId w:val="679240114"/>
            <w:rPr>
              <w:rFonts w:ascii="Times New Roman" w:eastAsia="Times New Roman" w:hAnsi="Times New Roman" w:cs="Times New Roman"/>
              <w:sz w:val="24"/>
            </w:rPr>
          </w:pPr>
          <w:r w:rsidRPr="00A57376">
            <w:rPr>
              <w:rFonts w:ascii="Times New Roman" w:eastAsia="Times New Roman" w:hAnsi="Times New Roman" w:cs="Times New Roman"/>
              <w:sz w:val="24"/>
            </w:rPr>
            <w:t xml:space="preserve">Análisis de Datos Con El Programa Estadístico R: Una Introducción Aplicada (2021). </w:t>
          </w:r>
          <w:hyperlink r:id="rId9" w:history="1">
            <w:r w:rsidR="00F1256D" w:rsidRPr="00A602F8">
              <w:rPr>
                <w:rStyle w:val="Hipervnculo"/>
                <w:rFonts w:ascii="Times New Roman" w:eastAsia="Times New Roman" w:hAnsi="Times New Roman" w:cs="Times New Roman"/>
                <w:sz w:val="24"/>
              </w:rPr>
              <w:t>https://www.researchgate.net/publication/356843133_Analisis_de_datos_con_el_programa_estadistico_R_Una_introduccion_aplicada</w:t>
            </w:r>
          </w:hyperlink>
        </w:p>
        <w:p w14:paraId="2C6CEEB5" w14:textId="02443149" w:rsidR="00F1256D" w:rsidRPr="00F1256D" w:rsidRDefault="00F1256D" w:rsidP="00F1256D">
          <w:pPr>
            <w:autoSpaceDE w:val="0"/>
            <w:autoSpaceDN w:val="0"/>
            <w:spacing w:line="360" w:lineRule="auto"/>
            <w:ind w:hanging="480"/>
            <w:jc w:val="both"/>
            <w:divId w:val="679240114"/>
            <w:rPr>
              <w:rFonts w:ascii="Times New Roman" w:eastAsia="Times New Roman" w:hAnsi="Times New Roman" w:cs="Times New Roman"/>
              <w:sz w:val="24"/>
            </w:rPr>
          </w:pPr>
          <w:r>
            <w:rPr>
              <w:rFonts w:ascii="Times New Roman" w:hAnsi="Times New Roman" w:cs="Times New Roman"/>
              <w:sz w:val="24"/>
            </w:rPr>
            <w:t xml:space="preserve">Arcos Pineda, J., Mamani Huayta, H., Barreda Quispe, W. L., &amp; Holguín </w:t>
          </w:r>
          <w:proofErr w:type="spellStart"/>
          <w:r>
            <w:rPr>
              <w:rFonts w:ascii="Times New Roman" w:hAnsi="Times New Roman" w:cs="Times New Roman"/>
              <w:sz w:val="24"/>
            </w:rPr>
            <w:t>Chuquimamani</w:t>
          </w:r>
          <w:proofErr w:type="spellEnd"/>
          <w:r>
            <w:rPr>
              <w:rFonts w:ascii="Times New Roman" w:hAnsi="Times New Roman" w:cs="Times New Roman"/>
              <w:sz w:val="24"/>
            </w:rPr>
            <w:t xml:space="preserve">, V. (2020). </w:t>
          </w:r>
          <w:r>
            <w:rPr>
              <w:rFonts w:ascii="Times New Roman" w:hAnsi="Times New Roman" w:cs="Times New Roman"/>
              <w:i/>
              <w:iCs/>
              <w:sz w:val="24"/>
            </w:rPr>
            <w:t>MANUAL TÉCNICO: MANEJO INTEGRADO DEL CULTIVO DE PAPA</w:t>
          </w:r>
          <w:r>
            <w:rPr>
              <w:rFonts w:ascii="Times New Roman" w:hAnsi="Times New Roman" w:cs="Times New Roman"/>
              <w:sz w:val="24"/>
            </w:rPr>
            <w:t>. Instituto Nacional de Innovación Agraria. https://repositorio.inia.gob.pe/handle/20.500.12955/1146</w:t>
          </w:r>
        </w:p>
        <w:p w14:paraId="6B55F2F6" w14:textId="77777777" w:rsidR="00B259B5" w:rsidRPr="00A57376" w:rsidRDefault="00B259B5" w:rsidP="00A57376">
          <w:pPr>
            <w:autoSpaceDE w:val="0"/>
            <w:autoSpaceDN w:val="0"/>
            <w:spacing w:line="360" w:lineRule="auto"/>
            <w:ind w:hanging="480"/>
            <w:jc w:val="both"/>
            <w:divId w:val="230432844"/>
            <w:rPr>
              <w:rFonts w:ascii="Times New Roman" w:eastAsia="Times New Roman" w:hAnsi="Times New Roman" w:cs="Times New Roman"/>
              <w:sz w:val="24"/>
            </w:rPr>
          </w:pPr>
          <w:r w:rsidRPr="00A57376">
            <w:rPr>
              <w:rFonts w:ascii="Times New Roman" w:eastAsia="Times New Roman" w:hAnsi="Times New Roman" w:cs="Times New Roman"/>
              <w:sz w:val="24"/>
            </w:rPr>
            <w:t xml:space="preserve">Chumpitaz Bermejo, A. C. (2019). </w:t>
          </w:r>
          <w:r w:rsidRPr="00A57376">
            <w:rPr>
              <w:rFonts w:ascii="Times New Roman" w:eastAsia="Times New Roman" w:hAnsi="Times New Roman" w:cs="Times New Roman"/>
              <w:i/>
              <w:iCs/>
              <w:sz w:val="24"/>
            </w:rPr>
            <w:t xml:space="preserve">Caracterización de actinomicetos </w:t>
          </w:r>
          <w:proofErr w:type="spellStart"/>
          <w:r w:rsidRPr="00A57376">
            <w:rPr>
              <w:rFonts w:ascii="Times New Roman" w:eastAsia="Times New Roman" w:hAnsi="Times New Roman" w:cs="Times New Roman"/>
              <w:i/>
              <w:iCs/>
              <w:sz w:val="24"/>
            </w:rPr>
            <w:t>rizosféricos</w:t>
          </w:r>
          <w:proofErr w:type="spellEnd"/>
          <w:r w:rsidRPr="00A57376">
            <w:rPr>
              <w:rFonts w:ascii="Times New Roman" w:eastAsia="Times New Roman" w:hAnsi="Times New Roman" w:cs="Times New Roman"/>
              <w:i/>
              <w:iCs/>
              <w:sz w:val="24"/>
            </w:rPr>
            <w:t xml:space="preserve"> aislados de cultivos orgánicos de papa nativa </w:t>
          </w:r>
          <w:proofErr w:type="spellStart"/>
          <w:r w:rsidRPr="00A57376">
            <w:rPr>
              <w:rFonts w:ascii="Times New Roman" w:eastAsia="Times New Roman" w:hAnsi="Times New Roman" w:cs="Times New Roman"/>
              <w:i/>
              <w:iCs/>
              <w:sz w:val="24"/>
            </w:rPr>
            <w:t>Solanum</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tuberosum</w:t>
          </w:r>
          <w:proofErr w:type="spellEnd"/>
          <w:r w:rsidRPr="00A57376">
            <w:rPr>
              <w:rFonts w:ascii="Times New Roman" w:eastAsia="Times New Roman" w:hAnsi="Times New Roman" w:cs="Times New Roman"/>
              <w:i/>
              <w:iCs/>
              <w:sz w:val="24"/>
            </w:rPr>
            <w:t xml:space="preserve">, L y evaluación de su actividad antagonista a </w:t>
          </w:r>
          <w:proofErr w:type="spellStart"/>
          <w:r w:rsidRPr="00A57376">
            <w:rPr>
              <w:rFonts w:ascii="Times New Roman" w:eastAsia="Times New Roman" w:hAnsi="Times New Roman" w:cs="Times New Roman"/>
              <w:i/>
              <w:iCs/>
              <w:sz w:val="24"/>
            </w:rPr>
            <w:t>Phytophthora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infestans</w:t>
          </w:r>
          <w:proofErr w:type="spellEnd"/>
          <w:r w:rsidRPr="00A57376">
            <w:rPr>
              <w:rFonts w:ascii="Times New Roman" w:eastAsia="Times New Roman" w:hAnsi="Times New Roman" w:cs="Times New Roman"/>
              <w:i/>
              <w:iCs/>
              <w:sz w:val="24"/>
            </w:rPr>
            <w:t xml:space="preserve"> (Mont) de </w:t>
          </w:r>
          <w:proofErr w:type="spellStart"/>
          <w:r w:rsidRPr="00A57376">
            <w:rPr>
              <w:rFonts w:ascii="Times New Roman" w:eastAsia="Times New Roman" w:hAnsi="Times New Roman" w:cs="Times New Roman"/>
              <w:i/>
              <w:iCs/>
              <w:sz w:val="24"/>
            </w:rPr>
            <w:t>Bary</w:t>
          </w:r>
          <w:proofErr w:type="spellEnd"/>
          <w:r w:rsidRPr="00A57376">
            <w:rPr>
              <w:rFonts w:ascii="Times New Roman" w:eastAsia="Times New Roman" w:hAnsi="Times New Roman" w:cs="Times New Roman"/>
              <w:sz w:val="24"/>
            </w:rPr>
            <w:t>.</w:t>
          </w:r>
        </w:p>
        <w:p w14:paraId="5B56C4DF" w14:textId="77777777" w:rsidR="00B259B5" w:rsidRPr="00A57376" w:rsidRDefault="00B259B5" w:rsidP="00A57376">
          <w:pPr>
            <w:autoSpaceDE w:val="0"/>
            <w:autoSpaceDN w:val="0"/>
            <w:spacing w:line="360" w:lineRule="auto"/>
            <w:ind w:hanging="480"/>
            <w:jc w:val="both"/>
            <w:divId w:val="660621263"/>
            <w:rPr>
              <w:rFonts w:ascii="Times New Roman" w:eastAsia="Times New Roman" w:hAnsi="Times New Roman" w:cs="Times New Roman"/>
              <w:sz w:val="24"/>
            </w:rPr>
          </w:pPr>
          <w:r w:rsidRPr="00A57376">
            <w:rPr>
              <w:rFonts w:ascii="Times New Roman" w:eastAsia="Times New Roman" w:hAnsi="Times New Roman" w:cs="Times New Roman"/>
              <w:sz w:val="24"/>
            </w:rPr>
            <w:t xml:space="preserve">García-Ordaz, H. A., Chan-Cupul, W., Buenrostro-Nava, M. T., &amp; Valadez-Ramírez, P. (2021). </w:t>
          </w:r>
          <w:r w:rsidRPr="00D41773">
            <w:rPr>
              <w:rFonts w:ascii="Times New Roman" w:eastAsia="Times New Roman" w:hAnsi="Times New Roman" w:cs="Times New Roman"/>
              <w:sz w:val="24"/>
              <w:lang w:val="en-US"/>
            </w:rPr>
            <w:t xml:space="preserve">In vitro effectiveness of chemical fungicides against </w:t>
          </w:r>
          <w:proofErr w:type="spellStart"/>
          <w:r w:rsidRPr="00A86FEE">
            <w:rPr>
              <w:rFonts w:ascii="Times New Roman" w:eastAsia="Times New Roman" w:hAnsi="Times New Roman" w:cs="Times New Roman"/>
              <w:i/>
              <w:sz w:val="24"/>
              <w:lang w:val="en-US"/>
            </w:rPr>
            <w:t>Curvularia</w:t>
          </w:r>
          <w:proofErr w:type="spellEnd"/>
          <w:r w:rsidRPr="00A86FEE">
            <w:rPr>
              <w:rFonts w:ascii="Times New Roman" w:eastAsia="Times New Roman" w:hAnsi="Times New Roman" w:cs="Times New Roman"/>
              <w:i/>
              <w:sz w:val="24"/>
              <w:lang w:val="en-US"/>
            </w:rPr>
            <w:t xml:space="preserve"> </w:t>
          </w:r>
          <w:proofErr w:type="spellStart"/>
          <w:r w:rsidRPr="00A86FEE">
            <w:rPr>
              <w:rFonts w:ascii="Times New Roman" w:eastAsia="Times New Roman" w:hAnsi="Times New Roman" w:cs="Times New Roman"/>
              <w:i/>
              <w:sz w:val="24"/>
              <w:lang w:val="en-US"/>
            </w:rPr>
            <w:t>eragrostidis</w:t>
          </w:r>
          <w:proofErr w:type="spellEnd"/>
          <w:r w:rsidRPr="00D41773">
            <w:rPr>
              <w:rFonts w:ascii="Times New Roman" w:eastAsia="Times New Roman" w:hAnsi="Times New Roman" w:cs="Times New Roman"/>
              <w:sz w:val="24"/>
              <w:lang w:val="en-US"/>
            </w:rPr>
            <w:t xml:space="preserve"> (Henn) J. A. </w:t>
          </w:r>
          <w:proofErr w:type="spellStart"/>
          <w:r w:rsidRPr="00D41773">
            <w:rPr>
              <w:rFonts w:ascii="Times New Roman" w:eastAsia="Times New Roman" w:hAnsi="Times New Roman" w:cs="Times New Roman"/>
              <w:sz w:val="24"/>
              <w:lang w:val="en-US"/>
            </w:rPr>
            <w:t>Mey</w:t>
          </w:r>
          <w:proofErr w:type="spellEnd"/>
          <w:r w:rsidRPr="00D41773">
            <w:rPr>
              <w:rFonts w:ascii="Times New Roman" w:eastAsia="Times New Roman" w:hAnsi="Times New Roman" w:cs="Times New Roman"/>
              <w:sz w:val="24"/>
              <w:lang w:val="en-US"/>
            </w:rPr>
            <w:t xml:space="preserve">, causal agent of leaf spot disease in pineapple. </w:t>
          </w:r>
          <w:proofErr w:type="spellStart"/>
          <w:r w:rsidRPr="00A57376">
            <w:rPr>
              <w:rFonts w:ascii="Times New Roman" w:eastAsia="Times New Roman" w:hAnsi="Times New Roman" w:cs="Times New Roman"/>
              <w:i/>
              <w:iCs/>
              <w:sz w:val="24"/>
            </w:rPr>
            <w:t>Scientia</w:t>
          </w:r>
          <w:proofErr w:type="spellEnd"/>
          <w:r w:rsidRPr="00A57376">
            <w:rPr>
              <w:rFonts w:ascii="Times New Roman" w:eastAsia="Times New Roman" w:hAnsi="Times New Roman" w:cs="Times New Roman"/>
              <w:i/>
              <w:iCs/>
              <w:sz w:val="24"/>
            </w:rPr>
            <w:t xml:space="preserve"> Agropecuaria</w:t>
          </w:r>
          <w:r w:rsidRPr="00A57376">
            <w:rPr>
              <w:rFonts w:ascii="Times New Roman" w:eastAsia="Times New Roman" w:hAnsi="Times New Roman" w:cs="Times New Roman"/>
              <w:sz w:val="24"/>
            </w:rPr>
            <w:t xml:space="preserve">, </w:t>
          </w:r>
          <w:r w:rsidRPr="00A57376">
            <w:rPr>
              <w:rFonts w:ascii="Times New Roman" w:eastAsia="Times New Roman" w:hAnsi="Times New Roman" w:cs="Times New Roman"/>
              <w:i/>
              <w:iCs/>
              <w:sz w:val="24"/>
            </w:rPr>
            <w:t>12</w:t>
          </w:r>
          <w:r w:rsidRPr="00A57376">
            <w:rPr>
              <w:rFonts w:ascii="Times New Roman" w:eastAsia="Times New Roman" w:hAnsi="Times New Roman" w:cs="Times New Roman"/>
              <w:sz w:val="24"/>
            </w:rPr>
            <w:t>(3), 429–434. https://doi.org/10.17268/SCI.AGROPECU.2021.047</w:t>
          </w:r>
        </w:p>
        <w:p w14:paraId="785A7866" w14:textId="77777777" w:rsidR="00F1256D" w:rsidRDefault="00B259B5" w:rsidP="00F1256D">
          <w:pPr>
            <w:autoSpaceDE w:val="0"/>
            <w:autoSpaceDN w:val="0"/>
            <w:spacing w:line="360" w:lineRule="auto"/>
            <w:ind w:hanging="480"/>
            <w:jc w:val="both"/>
            <w:divId w:val="1575965024"/>
            <w:rPr>
              <w:rFonts w:ascii="Times New Roman" w:eastAsia="Times New Roman" w:hAnsi="Times New Roman" w:cs="Times New Roman"/>
              <w:sz w:val="24"/>
            </w:rPr>
          </w:pPr>
          <w:proofErr w:type="spellStart"/>
          <w:r w:rsidRPr="00A57376">
            <w:rPr>
              <w:rFonts w:ascii="Times New Roman" w:eastAsia="Times New Roman" w:hAnsi="Times New Roman" w:cs="Times New Roman"/>
              <w:sz w:val="24"/>
            </w:rPr>
            <w:t>Goñas</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sz w:val="24"/>
            </w:rPr>
            <w:t>Goñas</w:t>
          </w:r>
          <w:proofErr w:type="spellEnd"/>
          <w:r w:rsidRPr="00A57376">
            <w:rPr>
              <w:rFonts w:ascii="Times New Roman" w:eastAsia="Times New Roman" w:hAnsi="Times New Roman" w:cs="Times New Roman"/>
              <w:sz w:val="24"/>
            </w:rPr>
            <w:t xml:space="preserve">, M. U. N. T. R. de M. de A. I. de I. para el D. S. de C. de S. C., Vera Obando, N. Y. U. N. T. R. de M. de A. I. de I. para el D. S. de C. de S. C., &amp; Leiva-Espinoza, S. T. U. N. T. R. de M. de A. I. de I. para el D. S. de C. de S. C. (2017). </w:t>
          </w:r>
          <w:r w:rsidRPr="00A57376">
            <w:rPr>
              <w:rFonts w:ascii="Times New Roman" w:eastAsia="Times New Roman" w:hAnsi="Times New Roman" w:cs="Times New Roman"/>
              <w:i/>
              <w:iCs/>
              <w:sz w:val="24"/>
            </w:rPr>
            <w:t xml:space="preserve">Efecto antagónico in vitro de controladores biológicos sobre la pudrición gris de frutos de fresa (Fragaria </w:t>
          </w:r>
          <w:proofErr w:type="spellStart"/>
          <w:r w:rsidRPr="00A57376">
            <w:rPr>
              <w:rFonts w:ascii="Times New Roman" w:eastAsia="Times New Roman" w:hAnsi="Times New Roman" w:cs="Times New Roman"/>
              <w:i/>
              <w:iCs/>
              <w:sz w:val="24"/>
            </w:rPr>
            <w:t>spp</w:t>
          </w:r>
          <w:proofErr w:type="spellEnd"/>
          <w:r w:rsidRPr="00A57376">
            <w:rPr>
              <w:rFonts w:ascii="Times New Roman" w:eastAsia="Times New Roman" w:hAnsi="Times New Roman" w:cs="Times New Roman"/>
              <w:i/>
              <w:iCs/>
              <w:sz w:val="24"/>
            </w:rPr>
            <w:t>) en el distrito de Chachapoyas (Amazonas)</w:t>
          </w:r>
          <w:r w:rsidRPr="00A57376">
            <w:rPr>
              <w:rFonts w:ascii="Times New Roman" w:eastAsia="Times New Roman" w:hAnsi="Times New Roman" w:cs="Times New Roman"/>
              <w:sz w:val="24"/>
            </w:rPr>
            <w:t>.</w:t>
          </w:r>
        </w:p>
        <w:p w14:paraId="742D67BC" w14:textId="41C9C66F" w:rsidR="00F1256D" w:rsidRPr="00F1256D" w:rsidRDefault="00F1256D" w:rsidP="00F1256D">
          <w:pPr>
            <w:autoSpaceDE w:val="0"/>
            <w:autoSpaceDN w:val="0"/>
            <w:spacing w:line="360" w:lineRule="auto"/>
            <w:ind w:hanging="480"/>
            <w:jc w:val="both"/>
            <w:divId w:val="1575965024"/>
            <w:rPr>
              <w:rFonts w:ascii="Times New Roman" w:eastAsia="Times New Roman" w:hAnsi="Times New Roman" w:cs="Times New Roman"/>
              <w:sz w:val="24"/>
            </w:rPr>
          </w:pPr>
          <w:r>
            <w:rPr>
              <w:rFonts w:ascii="Times New Roman" w:hAnsi="Times New Roman" w:cs="Times New Roman"/>
              <w:sz w:val="24"/>
            </w:rPr>
            <w:t xml:space="preserve">INIA. (2013). </w:t>
          </w:r>
          <w:r>
            <w:rPr>
              <w:rFonts w:ascii="Times New Roman" w:hAnsi="Times New Roman" w:cs="Times New Roman"/>
              <w:i/>
              <w:iCs/>
              <w:sz w:val="24"/>
            </w:rPr>
            <w:t>MANEJO AGRONÓMICO DEL CULTIVO DE LA PAPA PARA LA PRECORDILLERA DE LA COMUNA DE PUTRE</w:t>
          </w:r>
          <w:r>
            <w:rPr>
              <w:rFonts w:ascii="Times New Roman" w:hAnsi="Times New Roman" w:cs="Times New Roman"/>
              <w:sz w:val="24"/>
            </w:rPr>
            <w:t>.</w:t>
          </w:r>
        </w:p>
        <w:p w14:paraId="31E8E61C" w14:textId="77777777" w:rsidR="00F1256D" w:rsidRDefault="00B259B5" w:rsidP="00F1256D">
          <w:pPr>
            <w:autoSpaceDE w:val="0"/>
            <w:autoSpaceDN w:val="0"/>
            <w:spacing w:line="360" w:lineRule="auto"/>
            <w:ind w:hanging="480"/>
            <w:jc w:val="both"/>
            <w:divId w:val="1873421004"/>
            <w:rPr>
              <w:rFonts w:ascii="Times New Roman" w:eastAsia="Times New Roman" w:hAnsi="Times New Roman" w:cs="Times New Roman"/>
              <w:sz w:val="24"/>
            </w:rPr>
          </w:pPr>
          <w:r w:rsidRPr="00A57376">
            <w:rPr>
              <w:rFonts w:ascii="Times New Roman" w:eastAsia="Times New Roman" w:hAnsi="Times New Roman" w:cs="Times New Roman"/>
              <w:sz w:val="24"/>
            </w:rPr>
            <w:lastRenderedPageBreak/>
            <w:t xml:space="preserve">ISLACHIN HUACRE, E. (2022). </w:t>
          </w:r>
          <w:r w:rsidRPr="00A57376">
            <w:rPr>
              <w:rFonts w:ascii="Times New Roman" w:eastAsia="Times New Roman" w:hAnsi="Times New Roman" w:cs="Times New Roman"/>
              <w:i/>
              <w:iCs/>
              <w:sz w:val="24"/>
            </w:rPr>
            <w:t xml:space="preserve">Expresión antagónica in vitro de </w:t>
          </w:r>
          <w:proofErr w:type="spellStart"/>
          <w:r w:rsidRPr="00A57376">
            <w:rPr>
              <w:rFonts w:ascii="Times New Roman" w:eastAsia="Times New Roman" w:hAnsi="Times New Roman" w:cs="Times New Roman"/>
              <w:i/>
              <w:iCs/>
              <w:sz w:val="24"/>
            </w:rPr>
            <w:t>Trichoderma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harzianum</w:t>
          </w:r>
          <w:proofErr w:type="spellEnd"/>
          <w:r w:rsidRPr="00A57376">
            <w:rPr>
              <w:rFonts w:ascii="Times New Roman" w:eastAsia="Times New Roman" w:hAnsi="Times New Roman" w:cs="Times New Roman"/>
              <w:i/>
              <w:iCs/>
              <w:sz w:val="24"/>
            </w:rPr>
            <w:t xml:space="preserve"> y T. </w:t>
          </w:r>
          <w:proofErr w:type="spellStart"/>
          <w:r w:rsidRPr="00A57376">
            <w:rPr>
              <w:rFonts w:ascii="Times New Roman" w:eastAsia="Times New Roman" w:hAnsi="Times New Roman" w:cs="Times New Roman"/>
              <w:i/>
              <w:iCs/>
              <w:sz w:val="24"/>
            </w:rPr>
            <w:t>viride</w:t>
          </w:r>
          <w:proofErr w:type="spellEnd"/>
          <w:r w:rsidRPr="00A57376">
            <w:rPr>
              <w:rFonts w:ascii="Times New Roman" w:eastAsia="Times New Roman" w:hAnsi="Times New Roman" w:cs="Times New Roman"/>
              <w:i/>
              <w:iCs/>
              <w:sz w:val="24"/>
            </w:rPr>
            <w:t xml:space="preserve"> ante hongos fitopatógenos aislados de </w:t>
          </w:r>
          <w:proofErr w:type="spellStart"/>
          <w:r w:rsidRPr="00A57376">
            <w:rPr>
              <w:rFonts w:ascii="Times New Roman" w:eastAsia="Times New Roman" w:hAnsi="Times New Roman" w:cs="Times New Roman"/>
              <w:i/>
              <w:iCs/>
              <w:sz w:val="24"/>
            </w:rPr>
            <w:t>Chenopodium</w:t>
          </w:r>
          <w:proofErr w:type="spellEnd"/>
          <w:r w:rsidRPr="00A57376">
            <w:rPr>
              <w:rFonts w:ascii="Times New Roman" w:eastAsia="Times New Roman" w:hAnsi="Times New Roman" w:cs="Times New Roman"/>
              <w:i/>
              <w:iCs/>
              <w:sz w:val="24"/>
            </w:rPr>
            <w:t xml:space="preserve"> quinoa </w:t>
          </w:r>
          <w:proofErr w:type="spellStart"/>
          <w:r w:rsidRPr="00A57376">
            <w:rPr>
              <w:rFonts w:ascii="Times New Roman" w:eastAsia="Times New Roman" w:hAnsi="Times New Roman" w:cs="Times New Roman"/>
              <w:i/>
              <w:iCs/>
              <w:sz w:val="24"/>
            </w:rPr>
            <w:t>Willd</w:t>
          </w:r>
          <w:proofErr w:type="spellEnd"/>
          <w:r w:rsidRPr="00A57376">
            <w:rPr>
              <w:rFonts w:ascii="Times New Roman" w:eastAsia="Times New Roman" w:hAnsi="Times New Roman" w:cs="Times New Roman"/>
              <w:i/>
              <w:iCs/>
              <w:sz w:val="24"/>
            </w:rPr>
            <w:t>. Ayacucho.</w:t>
          </w:r>
          <w:r w:rsidRPr="00A57376">
            <w:rPr>
              <w:rFonts w:ascii="Times New Roman" w:eastAsia="Times New Roman" w:hAnsi="Times New Roman" w:cs="Times New Roman"/>
              <w:sz w:val="24"/>
            </w:rPr>
            <w:t xml:space="preserve"> </w:t>
          </w:r>
          <w:hyperlink r:id="rId10" w:history="1">
            <w:r w:rsidR="00F1256D" w:rsidRPr="00A602F8">
              <w:rPr>
                <w:rStyle w:val="Hipervnculo"/>
                <w:rFonts w:ascii="Times New Roman" w:eastAsia="Times New Roman" w:hAnsi="Times New Roman" w:cs="Times New Roman"/>
                <w:sz w:val="24"/>
              </w:rPr>
              <w:t>https://repositorio.unsch.edu.pe/server/api/core/bitstreams/69957273-3e3c-4f4d-9e3d-11bf10a4d586/content</w:t>
            </w:r>
          </w:hyperlink>
        </w:p>
        <w:p w14:paraId="2581837E" w14:textId="55E0F376" w:rsidR="00F1256D" w:rsidRPr="00F1256D" w:rsidRDefault="00F1256D" w:rsidP="00F1256D">
          <w:pPr>
            <w:autoSpaceDE w:val="0"/>
            <w:autoSpaceDN w:val="0"/>
            <w:spacing w:line="360" w:lineRule="auto"/>
            <w:ind w:hanging="480"/>
            <w:jc w:val="both"/>
            <w:divId w:val="1873421004"/>
            <w:rPr>
              <w:rFonts w:ascii="Times New Roman" w:eastAsia="Times New Roman" w:hAnsi="Times New Roman" w:cs="Times New Roman"/>
              <w:sz w:val="24"/>
            </w:rPr>
          </w:pPr>
          <w:r>
            <w:rPr>
              <w:rFonts w:ascii="Times New Roman" w:hAnsi="Times New Roman" w:cs="Times New Roman"/>
              <w:sz w:val="24"/>
            </w:rPr>
            <w:t xml:space="preserve">La Torre, B. (2012). </w:t>
          </w:r>
          <w:r>
            <w:rPr>
              <w:rFonts w:ascii="Times New Roman" w:hAnsi="Times New Roman" w:cs="Times New Roman"/>
              <w:i/>
              <w:iCs/>
              <w:sz w:val="24"/>
            </w:rPr>
            <w:t>Fertilización en el cultivo de papa</w:t>
          </w:r>
          <w:r>
            <w:rPr>
              <w:rFonts w:ascii="Times New Roman" w:hAnsi="Times New Roman" w:cs="Times New Roman"/>
              <w:sz w:val="24"/>
            </w:rPr>
            <w:t>.</w:t>
          </w:r>
        </w:p>
        <w:p w14:paraId="37AA540B" w14:textId="77777777" w:rsidR="00B259B5" w:rsidRPr="00A57376" w:rsidRDefault="00B259B5" w:rsidP="00A57376">
          <w:pPr>
            <w:autoSpaceDE w:val="0"/>
            <w:autoSpaceDN w:val="0"/>
            <w:spacing w:line="360" w:lineRule="auto"/>
            <w:ind w:hanging="480"/>
            <w:jc w:val="both"/>
            <w:divId w:val="89007035"/>
            <w:rPr>
              <w:rFonts w:ascii="Times New Roman" w:eastAsia="Times New Roman" w:hAnsi="Times New Roman" w:cs="Times New Roman"/>
              <w:sz w:val="24"/>
            </w:rPr>
          </w:pPr>
          <w:r w:rsidRPr="00A57376">
            <w:rPr>
              <w:rFonts w:ascii="Times New Roman" w:eastAsia="Times New Roman" w:hAnsi="Times New Roman" w:cs="Times New Roman"/>
              <w:sz w:val="24"/>
            </w:rPr>
            <w:t xml:space="preserve">Lozoya-Saldaña, H., Coyote-Palma, M. H., Ferrera-Cerrato, R., Encarnación Lara-Hernández, M., &amp; Agrícola, P. (2005). Aprobado: Mayo. In </w:t>
          </w:r>
          <w:r w:rsidRPr="00A57376">
            <w:rPr>
              <w:rFonts w:ascii="Times New Roman" w:eastAsia="Times New Roman" w:hAnsi="Times New Roman" w:cs="Times New Roman"/>
              <w:i/>
              <w:iCs/>
              <w:sz w:val="24"/>
            </w:rPr>
            <w:t xml:space="preserve">Publicado como ARTÍCULO en </w:t>
          </w:r>
          <w:proofErr w:type="spellStart"/>
          <w:r w:rsidRPr="00A57376">
            <w:rPr>
              <w:rFonts w:ascii="Times New Roman" w:eastAsia="Times New Roman" w:hAnsi="Times New Roman" w:cs="Times New Roman"/>
              <w:i/>
              <w:iCs/>
              <w:sz w:val="24"/>
            </w:rPr>
            <w:t>Agrociencia</w:t>
          </w:r>
          <w:proofErr w:type="spellEnd"/>
          <w:r w:rsidRPr="00A57376">
            <w:rPr>
              <w:rFonts w:ascii="Times New Roman" w:eastAsia="Times New Roman" w:hAnsi="Times New Roman" w:cs="Times New Roman"/>
              <w:sz w:val="24"/>
            </w:rPr>
            <w:t xml:space="preserve"> (Vol. 40).</w:t>
          </w:r>
        </w:p>
        <w:p w14:paraId="1C6701D1" w14:textId="77777777" w:rsidR="00B259B5" w:rsidRPr="00A57376" w:rsidRDefault="00B259B5" w:rsidP="00A57376">
          <w:pPr>
            <w:autoSpaceDE w:val="0"/>
            <w:autoSpaceDN w:val="0"/>
            <w:spacing w:line="360" w:lineRule="auto"/>
            <w:ind w:hanging="480"/>
            <w:jc w:val="both"/>
            <w:divId w:val="1077284094"/>
            <w:rPr>
              <w:rFonts w:ascii="Times New Roman" w:eastAsia="Times New Roman" w:hAnsi="Times New Roman" w:cs="Times New Roman"/>
              <w:sz w:val="24"/>
            </w:rPr>
          </w:pPr>
          <w:r w:rsidRPr="00A57376">
            <w:rPr>
              <w:rFonts w:ascii="Times New Roman" w:eastAsia="Times New Roman" w:hAnsi="Times New Roman" w:cs="Times New Roman"/>
              <w:sz w:val="24"/>
            </w:rPr>
            <w:t xml:space="preserve">Martínez Falcón, F. (2018). </w:t>
          </w:r>
          <w:r w:rsidRPr="00A57376">
            <w:rPr>
              <w:rFonts w:ascii="Times New Roman" w:eastAsia="Times New Roman" w:hAnsi="Times New Roman" w:cs="Times New Roman"/>
              <w:i/>
              <w:iCs/>
              <w:sz w:val="24"/>
            </w:rPr>
            <w:t xml:space="preserve">Dosis de </w:t>
          </w:r>
          <w:proofErr w:type="spellStart"/>
          <w:r w:rsidRPr="00A57376">
            <w:rPr>
              <w:rFonts w:ascii="Times New Roman" w:eastAsia="Times New Roman" w:hAnsi="Times New Roman" w:cs="Times New Roman"/>
              <w:i/>
              <w:iCs/>
              <w:sz w:val="24"/>
            </w:rPr>
            <w:t>Trichoderma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Harzianum</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Rifai</w:t>
          </w:r>
          <w:proofErr w:type="spellEnd"/>
          <w:r w:rsidRPr="00A57376">
            <w:rPr>
              <w:rFonts w:ascii="Times New Roman" w:eastAsia="Times New Roman" w:hAnsi="Times New Roman" w:cs="Times New Roman"/>
              <w:i/>
              <w:iCs/>
              <w:sz w:val="24"/>
            </w:rPr>
            <w:t xml:space="preserve"> en el control de </w:t>
          </w:r>
          <w:proofErr w:type="spellStart"/>
          <w:r w:rsidRPr="00A57376">
            <w:rPr>
              <w:rFonts w:ascii="Times New Roman" w:eastAsia="Times New Roman" w:hAnsi="Times New Roman" w:cs="Times New Roman"/>
              <w:i/>
              <w:iCs/>
              <w:sz w:val="24"/>
            </w:rPr>
            <w:t>Phytophthora</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Infestans</w:t>
          </w:r>
          <w:proofErr w:type="spellEnd"/>
          <w:r w:rsidRPr="00A57376">
            <w:rPr>
              <w:rFonts w:ascii="Times New Roman" w:eastAsia="Times New Roman" w:hAnsi="Times New Roman" w:cs="Times New Roman"/>
              <w:i/>
              <w:iCs/>
              <w:sz w:val="24"/>
            </w:rPr>
            <w:t xml:space="preserve"> (Mont) de </w:t>
          </w:r>
          <w:proofErr w:type="spellStart"/>
          <w:r w:rsidRPr="00A57376">
            <w:rPr>
              <w:rFonts w:ascii="Times New Roman" w:eastAsia="Times New Roman" w:hAnsi="Times New Roman" w:cs="Times New Roman"/>
              <w:i/>
              <w:iCs/>
              <w:sz w:val="24"/>
            </w:rPr>
            <w:t>Bary</w:t>
          </w:r>
          <w:proofErr w:type="spellEnd"/>
          <w:r w:rsidRPr="00A57376">
            <w:rPr>
              <w:rFonts w:ascii="Times New Roman" w:eastAsia="Times New Roman" w:hAnsi="Times New Roman" w:cs="Times New Roman"/>
              <w:i/>
              <w:iCs/>
              <w:sz w:val="24"/>
            </w:rPr>
            <w:t xml:space="preserve"> y rendimiento en 3 variedades de papa (</w:t>
          </w:r>
          <w:proofErr w:type="spellStart"/>
          <w:r w:rsidRPr="00A57376">
            <w:rPr>
              <w:rFonts w:ascii="Times New Roman" w:eastAsia="Times New Roman" w:hAnsi="Times New Roman" w:cs="Times New Roman"/>
              <w:i/>
              <w:iCs/>
              <w:sz w:val="24"/>
            </w:rPr>
            <w:t>Solanum</w:t>
          </w:r>
          <w:proofErr w:type="spellEnd"/>
          <w:r w:rsidRPr="00A57376">
            <w:rPr>
              <w:rFonts w:ascii="Times New Roman" w:eastAsia="Times New Roman" w:hAnsi="Times New Roman" w:cs="Times New Roman"/>
              <w:i/>
              <w:iCs/>
              <w:sz w:val="24"/>
            </w:rPr>
            <w:t xml:space="preserve"> </w:t>
          </w:r>
          <w:proofErr w:type="spellStart"/>
          <w:r w:rsidRPr="00A57376">
            <w:rPr>
              <w:rFonts w:ascii="Times New Roman" w:eastAsia="Times New Roman" w:hAnsi="Times New Roman" w:cs="Times New Roman"/>
              <w:i/>
              <w:iCs/>
              <w:sz w:val="24"/>
            </w:rPr>
            <w:t>tuberosum</w:t>
          </w:r>
          <w:proofErr w:type="spellEnd"/>
          <w:r w:rsidRPr="00A57376">
            <w:rPr>
              <w:rFonts w:ascii="Times New Roman" w:eastAsia="Times New Roman" w:hAnsi="Times New Roman" w:cs="Times New Roman"/>
              <w:i/>
              <w:iCs/>
              <w:sz w:val="24"/>
            </w:rPr>
            <w:t xml:space="preserve"> L.) en condiciones </w:t>
          </w:r>
          <w:proofErr w:type="spellStart"/>
          <w:r w:rsidRPr="00A57376">
            <w:rPr>
              <w:rFonts w:ascii="Times New Roman" w:eastAsia="Times New Roman" w:hAnsi="Times New Roman" w:cs="Times New Roman"/>
              <w:i/>
              <w:iCs/>
              <w:sz w:val="24"/>
            </w:rPr>
            <w:t>Edafoclimaticas</w:t>
          </w:r>
          <w:proofErr w:type="spellEnd"/>
          <w:r w:rsidRPr="00A57376">
            <w:rPr>
              <w:rFonts w:ascii="Times New Roman" w:eastAsia="Times New Roman" w:hAnsi="Times New Roman" w:cs="Times New Roman"/>
              <w:i/>
              <w:iCs/>
              <w:sz w:val="24"/>
            </w:rPr>
            <w:t xml:space="preserve"> de </w:t>
          </w:r>
          <w:proofErr w:type="spellStart"/>
          <w:r w:rsidRPr="00A57376">
            <w:rPr>
              <w:rFonts w:ascii="Times New Roman" w:eastAsia="Times New Roman" w:hAnsi="Times New Roman" w:cs="Times New Roman"/>
              <w:i/>
              <w:iCs/>
              <w:sz w:val="24"/>
            </w:rPr>
            <w:t>Mayobamba</w:t>
          </w:r>
          <w:proofErr w:type="spellEnd"/>
          <w:r w:rsidRPr="00A57376">
            <w:rPr>
              <w:rFonts w:ascii="Times New Roman" w:eastAsia="Times New Roman" w:hAnsi="Times New Roman" w:cs="Times New Roman"/>
              <w:i/>
              <w:iCs/>
              <w:sz w:val="24"/>
            </w:rPr>
            <w:t>, 2016</w:t>
          </w:r>
          <w:r w:rsidRPr="00A57376">
            <w:rPr>
              <w:rFonts w:ascii="Times New Roman" w:eastAsia="Times New Roman" w:hAnsi="Times New Roman" w:cs="Times New Roman"/>
              <w:sz w:val="24"/>
            </w:rPr>
            <w:t>. 1. https://dialnet.unirioja.es/servlet/tesis?codigo=342460&amp;info=resumen&amp;idioma=SPA</w:t>
          </w:r>
        </w:p>
        <w:p w14:paraId="36BD5DE8" w14:textId="77777777" w:rsidR="00B259B5" w:rsidRPr="00D41773" w:rsidRDefault="00B259B5" w:rsidP="00A57376">
          <w:pPr>
            <w:autoSpaceDE w:val="0"/>
            <w:autoSpaceDN w:val="0"/>
            <w:spacing w:line="360" w:lineRule="auto"/>
            <w:ind w:hanging="480"/>
            <w:jc w:val="both"/>
            <w:divId w:val="17388235"/>
            <w:rPr>
              <w:rFonts w:ascii="Times New Roman" w:eastAsia="Times New Roman" w:hAnsi="Times New Roman" w:cs="Times New Roman"/>
              <w:sz w:val="24"/>
              <w:lang w:val="en-US"/>
            </w:rPr>
          </w:pPr>
          <w:proofErr w:type="spellStart"/>
          <w:r w:rsidRPr="00A57376">
            <w:rPr>
              <w:rFonts w:ascii="Times New Roman" w:eastAsia="Times New Roman" w:hAnsi="Times New Roman" w:cs="Times New Roman"/>
              <w:sz w:val="24"/>
            </w:rPr>
            <w:t>Rokaya</w:t>
          </w:r>
          <w:proofErr w:type="spellEnd"/>
          <w:r w:rsidRPr="00A57376">
            <w:rPr>
              <w:rFonts w:ascii="Times New Roman" w:eastAsia="Times New Roman" w:hAnsi="Times New Roman" w:cs="Times New Roman"/>
              <w:sz w:val="24"/>
            </w:rPr>
            <w:t xml:space="preserve">, N., </w:t>
          </w:r>
          <w:proofErr w:type="spellStart"/>
          <w:r w:rsidRPr="00A57376">
            <w:rPr>
              <w:rFonts w:ascii="Times New Roman" w:eastAsia="Times New Roman" w:hAnsi="Times New Roman" w:cs="Times New Roman"/>
              <w:sz w:val="24"/>
            </w:rPr>
            <w:t>Paneru</w:t>
          </w:r>
          <w:proofErr w:type="spellEnd"/>
          <w:r w:rsidRPr="00A57376">
            <w:rPr>
              <w:rFonts w:ascii="Times New Roman" w:eastAsia="Times New Roman" w:hAnsi="Times New Roman" w:cs="Times New Roman"/>
              <w:sz w:val="24"/>
            </w:rPr>
            <w:t xml:space="preserve">, A., </w:t>
          </w:r>
          <w:proofErr w:type="spellStart"/>
          <w:r w:rsidRPr="00A57376">
            <w:rPr>
              <w:rFonts w:ascii="Times New Roman" w:eastAsia="Times New Roman" w:hAnsi="Times New Roman" w:cs="Times New Roman"/>
              <w:sz w:val="24"/>
            </w:rPr>
            <w:t>Timila</w:t>
          </w:r>
          <w:proofErr w:type="spellEnd"/>
          <w:r w:rsidRPr="00A57376">
            <w:rPr>
              <w:rFonts w:ascii="Times New Roman" w:eastAsia="Times New Roman" w:hAnsi="Times New Roman" w:cs="Times New Roman"/>
              <w:sz w:val="24"/>
            </w:rPr>
            <w:t xml:space="preserve">, R. D., </w:t>
          </w:r>
          <w:proofErr w:type="spellStart"/>
          <w:r w:rsidRPr="00A57376">
            <w:rPr>
              <w:rFonts w:ascii="Times New Roman" w:eastAsia="Times New Roman" w:hAnsi="Times New Roman" w:cs="Times New Roman"/>
              <w:sz w:val="24"/>
            </w:rPr>
            <w:t>Dhital</w:t>
          </w:r>
          <w:proofErr w:type="spellEnd"/>
          <w:r w:rsidRPr="00A57376">
            <w:rPr>
              <w:rFonts w:ascii="Times New Roman" w:eastAsia="Times New Roman" w:hAnsi="Times New Roman" w:cs="Times New Roman"/>
              <w:sz w:val="24"/>
            </w:rPr>
            <w:t xml:space="preserve">, S. P., </w:t>
          </w:r>
          <w:proofErr w:type="spellStart"/>
          <w:r w:rsidRPr="00A57376">
            <w:rPr>
              <w:rFonts w:ascii="Times New Roman" w:eastAsia="Times New Roman" w:hAnsi="Times New Roman" w:cs="Times New Roman"/>
              <w:sz w:val="24"/>
            </w:rPr>
            <w:t>Shrestha</w:t>
          </w:r>
          <w:proofErr w:type="spellEnd"/>
          <w:r w:rsidRPr="00A57376">
            <w:rPr>
              <w:rFonts w:ascii="Times New Roman" w:eastAsia="Times New Roman" w:hAnsi="Times New Roman" w:cs="Times New Roman"/>
              <w:sz w:val="24"/>
            </w:rPr>
            <w:t xml:space="preserve">, R. K., </w:t>
          </w:r>
          <w:proofErr w:type="spellStart"/>
          <w:r w:rsidRPr="00A57376">
            <w:rPr>
              <w:rFonts w:ascii="Times New Roman" w:eastAsia="Times New Roman" w:hAnsi="Times New Roman" w:cs="Times New Roman"/>
              <w:sz w:val="24"/>
            </w:rPr>
            <w:t>Gopal</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sz w:val="24"/>
            </w:rPr>
            <w:t>Bahadur</w:t>
          </w:r>
          <w:proofErr w:type="spellEnd"/>
          <w:r w:rsidRPr="00A57376">
            <w:rPr>
              <w:rFonts w:ascii="Times New Roman" w:eastAsia="Times New Roman" w:hAnsi="Times New Roman" w:cs="Times New Roman"/>
              <w:sz w:val="24"/>
            </w:rPr>
            <w:t xml:space="preserve">, K. C., &amp; </w:t>
          </w:r>
          <w:proofErr w:type="spellStart"/>
          <w:r w:rsidRPr="00A57376">
            <w:rPr>
              <w:rFonts w:ascii="Times New Roman" w:eastAsia="Times New Roman" w:hAnsi="Times New Roman" w:cs="Times New Roman"/>
              <w:sz w:val="24"/>
            </w:rPr>
            <w:t>Manandhar</w:t>
          </w:r>
          <w:proofErr w:type="spellEnd"/>
          <w:r w:rsidRPr="00A57376">
            <w:rPr>
              <w:rFonts w:ascii="Times New Roman" w:eastAsia="Times New Roman" w:hAnsi="Times New Roman" w:cs="Times New Roman"/>
              <w:sz w:val="24"/>
            </w:rPr>
            <w:t xml:space="preserve">, H. K. (2023). </w:t>
          </w:r>
          <w:r w:rsidRPr="00D41773">
            <w:rPr>
              <w:rFonts w:ascii="Times New Roman" w:eastAsia="Times New Roman" w:hAnsi="Times New Roman" w:cs="Times New Roman"/>
              <w:sz w:val="24"/>
              <w:lang w:val="en-US"/>
            </w:rPr>
            <w:t xml:space="preserve">Evaluation of native isolates of Trichoderma spp. for controlling potato late blight caused by </w:t>
          </w:r>
          <w:r w:rsidRPr="00A86FEE">
            <w:rPr>
              <w:rFonts w:ascii="Times New Roman" w:eastAsia="Times New Roman" w:hAnsi="Times New Roman" w:cs="Times New Roman"/>
              <w:i/>
              <w:sz w:val="24"/>
              <w:lang w:val="en-US"/>
            </w:rPr>
            <w:t xml:space="preserve">Phytophthora </w:t>
          </w:r>
          <w:proofErr w:type="spellStart"/>
          <w:r w:rsidRPr="00A86FEE">
            <w:rPr>
              <w:rFonts w:ascii="Times New Roman" w:eastAsia="Times New Roman" w:hAnsi="Times New Roman" w:cs="Times New Roman"/>
              <w:i/>
              <w:sz w:val="24"/>
              <w:lang w:val="en-US"/>
            </w:rPr>
            <w:t>infestans</w:t>
          </w:r>
          <w:proofErr w:type="spellEnd"/>
          <w:r w:rsidRPr="00A86FEE">
            <w:rPr>
              <w:rFonts w:ascii="Times New Roman" w:eastAsia="Times New Roman" w:hAnsi="Times New Roman" w:cs="Times New Roman"/>
              <w:i/>
              <w:sz w:val="24"/>
              <w:lang w:val="en-US"/>
            </w:rPr>
            <w:t xml:space="preserve"> </w:t>
          </w:r>
          <w:r w:rsidRPr="00D41773">
            <w:rPr>
              <w:rFonts w:ascii="Times New Roman" w:eastAsia="Times New Roman" w:hAnsi="Times New Roman" w:cs="Times New Roman"/>
              <w:sz w:val="24"/>
              <w:lang w:val="en-US"/>
            </w:rPr>
            <w:t xml:space="preserve">in Nepal. </w:t>
          </w:r>
          <w:r w:rsidRPr="00D41773">
            <w:rPr>
              <w:rFonts w:ascii="Times New Roman" w:eastAsia="Times New Roman" w:hAnsi="Times New Roman" w:cs="Times New Roman"/>
              <w:i/>
              <w:iCs/>
              <w:sz w:val="24"/>
              <w:lang w:val="en-US"/>
            </w:rPr>
            <w:t>Journal of Phytopathology</w:t>
          </w:r>
          <w:r w:rsidRPr="00D41773">
            <w:rPr>
              <w:rFonts w:ascii="Times New Roman" w:eastAsia="Times New Roman" w:hAnsi="Times New Roman" w:cs="Times New Roman"/>
              <w:sz w:val="24"/>
              <w:lang w:val="en-US"/>
            </w:rPr>
            <w:t xml:space="preserve">, </w:t>
          </w:r>
          <w:r w:rsidRPr="00D41773">
            <w:rPr>
              <w:rFonts w:ascii="Times New Roman" w:eastAsia="Times New Roman" w:hAnsi="Times New Roman" w:cs="Times New Roman"/>
              <w:i/>
              <w:iCs/>
              <w:sz w:val="24"/>
              <w:lang w:val="en-US"/>
            </w:rPr>
            <w:t>171</w:t>
          </w:r>
          <w:r w:rsidRPr="00D41773">
            <w:rPr>
              <w:rFonts w:ascii="Times New Roman" w:eastAsia="Times New Roman" w:hAnsi="Times New Roman" w:cs="Times New Roman"/>
              <w:sz w:val="24"/>
              <w:lang w:val="en-US"/>
            </w:rPr>
            <w:t>(11–12), 595–603. https://doi.org/10.1111/JPH.13214</w:t>
          </w:r>
        </w:p>
        <w:p w14:paraId="19C862DA" w14:textId="77777777" w:rsidR="00B259B5" w:rsidRPr="00A57376" w:rsidRDefault="00B259B5" w:rsidP="00A57376">
          <w:pPr>
            <w:autoSpaceDE w:val="0"/>
            <w:autoSpaceDN w:val="0"/>
            <w:spacing w:line="360" w:lineRule="auto"/>
            <w:ind w:hanging="480"/>
            <w:jc w:val="both"/>
            <w:divId w:val="1451434539"/>
            <w:rPr>
              <w:rFonts w:ascii="Times New Roman" w:eastAsia="Times New Roman" w:hAnsi="Times New Roman" w:cs="Times New Roman"/>
              <w:sz w:val="24"/>
            </w:rPr>
          </w:pPr>
          <w:proofErr w:type="spellStart"/>
          <w:r w:rsidRPr="00D41773">
            <w:rPr>
              <w:rFonts w:ascii="Times New Roman" w:eastAsia="Times New Roman" w:hAnsi="Times New Roman" w:cs="Times New Roman"/>
              <w:sz w:val="24"/>
              <w:lang w:val="en-US"/>
            </w:rPr>
            <w:t>Saldaña</w:t>
          </w:r>
          <w:proofErr w:type="spellEnd"/>
          <w:r w:rsidRPr="00D41773">
            <w:rPr>
              <w:rFonts w:ascii="Times New Roman" w:eastAsia="Times New Roman" w:hAnsi="Times New Roman" w:cs="Times New Roman"/>
              <w:sz w:val="24"/>
              <w:lang w:val="en-US"/>
            </w:rPr>
            <w:t xml:space="preserve">, H. L., Palma, M. H. C., Cerrato, R. F., &amp; Hernández, M. E. L. (2006). </w:t>
          </w:r>
          <w:r w:rsidRPr="00A57376">
            <w:rPr>
              <w:rFonts w:ascii="Times New Roman" w:eastAsia="Times New Roman" w:hAnsi="Times New Roman" w:cs="Times New Roman"/>
              <w:sz w:val="24"/>
            </w:rPr>
            <w:t xml:space="preserve">Antagonismo microbiano contra </w:t>
          </w:r>
          <w:proofErr w:type="spellStart"/>
          <w:r w:rsidRPr="00A57376">
            <w:rPr>
              <w:rFonts w:ascii="Times New Roman" w:eastAsia="Times New Roman" w:hAnsi="Times New Roman" w:cs="Times New Roman"/>
              <w:sz w:val="24"/>
            </w:rPr>
            <w:t>Phytophthora</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sz w:val="24"/>
            </w:rPr>
            <w:t>infestans</w:t>
          </w:r>
          <w:proofErr w:type="spellEnd"/>
          <w:r w:rsidRPr="00A57376">
            <w:rPr>
              <w:rFonts w:ascii="Times New Roman" w:eastAsia="Times New Roman" w:hAnsi="Times New Roman" w:cs="Times New Roman"/>
              <w:sz w:val="24"/>
            </w:rPr>
            <w:t xml:space="preserve"> (Mont) de </w:t>
          </w:r>
          <w:proofErr w:type="spellStart"/>
          <w:r w:rsidRPr="00A57376">
            <w:rPr>
              <w:rFonts w:ascii="Times New Roman" w:eastAsia="Times New Roman" w:hAnsi="Times New Roman" w:cs="Times New Roman"/>
              <w:sz w:val="24"/>
            </w:rPr>
            <w:t>Bary</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i/>
              <w:iCs/>
              <w:sz w:val="24"/>
            </w:rPr>
            <w:t>Agrociencia</w:t>
          </w:r>
          <w:proofErr w:type="spellEnd"/>
          <w:r w:rsidRPr="00A57376">
            <w:rPr>
              <w:rFonts w:ascii="Times New Roman" w:eastAsia="Times New Roman" w:hAnsi="Times New Roman" w:cs="Times New Roman"/>
              <w:sz w:val="24"/>
            </w:rPr>
            <w:t xml:space="preserve">, </w:t>
          </w:r>
          <w:r w:rsidRPr="00A57376">
            <w:rPr>
              <w:rFonts w:ascii="Times New Roman" w:eastAsia="Times New Roman" w:hAnsi="Times New Roman" w:cs="Times New Roman"/>
              <w:i/>
              <w:iCs/>
              <w:sz w:val="24"/>
            </w:rPr>
            <w:t>40</w:t>
          </w:r>
          <w:r w:rsidRPr="00A57376">
            <w:rPr>
              <w:rFonts w:ascii="Times New Roman" w:eastAsia="Times New Roman" w:hAnsi="Times New Roman" w:cs="Times New Roman"/>
              <w:sz w:val="24"/>
            </w:rPr>
            <w:t>(4), 491–499. https://www.redalyc.org/articulo.oa?id=30240408</w:t>
          </w:r>
        </w:p>
        <w:p w14:paraId="3785094E" w14:textId="77777777" w:rsidR="00B259B5" w:rsidRPr="00A57376" w:rsidRDefault="00B259B5" w:rsidP="00A57376">
          <w:pPr>
            <w:autoSpaceDE w:val="0"/>
            <w:autoSpaceDN w:val="0"/>
            <w:spacing w:line="360" w:lineRule="auto"/>
            <w:ind w:hanging="480"/>
            <w:jc w:val="both"/>
            <w:divId w:val="1882135716"/>
            <w:rPr>
              <w:rFonts w:ascii="Times New Roman" w:eastAsia="Times New Roman" w:hAnsi="Times New Roman" w:cs="Times New Roman"/>
              <w:sz w:val="24"/>
            </w:rPr>
          </w:pPr>
          <w:r w:rsidRPr="00A57376">
            <w:rPr>
              <w:rFonts w:ascii="Times New Roman" w:eastAsia="Times New Roman" w:hAnsi="Times New Roman" w:cs="Times New Roman"/>
              <w:sz w:val="24"/>
            </w:rPr>
            <w:t>Villamil Carvajal, J. E., Viteri Rosero, S. E., &amp; Villegas Orozco, W. L. (2015). Aplicación de Antagonistas Microbianos par</w:t>
          </w:r>
          <w:bookmarkStart w:id="7" w:name="_GoBack"/>
          <w:bookmarkEnd w:id="7"/>
          <w:r w:rsidRPr="00A57376">
            <w:rPr>
              <w:rFonts w:ascii="Times New Roman" w:eastAsia="Times New Roman" w:hAnsi="Times New Roman" w:cs="Times New Roman"/>
              <w:sz w:val="24"/>
            </w:rPr>
            <w:t xml:space="preserve">a el Control Biológico de </w:t>
          </w:r>
          <w:proofErr w:type="spellStart"/>
          <w:r w:rsidRPr="00A57376">
            <w:rPr>
              <w:rFonts w:ascii="Times New Roman" w:eastAsia="Times New Roman" w:hAnsi="Times New Roman" w:cs="Times New Roman"/>
              <w:sz w:val="24"/>
            </w:rPr>
            <w:t>Moniliophthora</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sz w:val="24"/>
            </w:rPr>
            <w:t>roreri</w:t>
          </w:r>
          <w:proofErr w:type="spellEnd"/>
          <w:r w:rsidRPr="00A57376">
            <w:rPr>
              <w:rFonts w:ascii="Times New Roman" w:eastAsia="Times New Roman" w:hAnsi="Times New Roman" w:cs="Times New Roman"/>
              <w:sz w:val="24"/>
            </w:rPr>
            <w:t xml:space="preserve"> </w:t>
          </w:r>
          <w:proofErr w:type="spellStart"/>
          <w:r w:rsidRPr="00A57376">
            <w:rPr>
              <w:rFonts w:ascii="Times New Roman" w:eastAsia="Times New Roman" w:hAnsi="Times New Roman" w:cs="Times New Roman"/>
              <w:sz w:val="24"/>
            </w:rPr>
            <w:t>Cif</w:t>
          </w:r>
          <w:proofErr w:type="spellEnd"/>
          <w:r w:rsidRPr="00A57376">
            <w:rPr>
              <w:rFonts w:ascii="Times New Roman" w:eastAsia="Times New Roman" w:hAnsi="Times New Roman" w:cs="Times New Roman"/>
              <w:sz w:val="24"/>
            </w:rPr>
            <w:t xml:space="preserve"> &amp; Par en </w:t>
          </w:r>
          <w:proofErr w:type="spellStart"/>
          <w:r w:rsidRPr="00A57376">
            <w:rPr>
              <w:rFonts w:ascii="Times New Roman" w:eastAsia="Times New Roman" w:hAnsi="Times New Roman" w:cs="Times New Roman"/>
              <w:sz w:val="24"/>
            </w:rPr>
            <w:t>Theobroma</w:t>
          </w:r>
          <w:proofErr w:type="spellEnd"/>
          <w:r w:rsidRPr="00A57376">
            <w:rPr>
              <w:rFonts w:ascii="Times New Roman" w:eastAsia="Times New Roman" w:hAnsi="Times New Roman" w:cs="Times New Roman"/>
              <w:sz w:val="24"/>
            </w:rPr>
            <w:t xml:space="preserve"> cacao L. Bajo Condiciones de Campo. </w:t>
          </w:r>
          <w:r w:rsidRPr="00A57376">
            <w:rPr>
              <w:rFonts w:ascii="Times New Roman" w:eastAsia="Times New Roman" w:hAnsi="Times New Roman" w:cs="Times New Roman"/>
              <w:i/>
              <w:iCs/>
              <w:sz w:val="24"/>
            </w:rPr>
            <w:t>Revista Facultad Nacional de Agronomía Medellín</w:t>
          </w:r>
          <w:r w:rsidRPr="00A57376">
            <w:rPr>
              <w:rFonts w:ascii="Times New Roman" w:eastAsia="Times New Roman" w:hAnsi="Times New Roman" w:cs="Times New Roman"/>
              <w:sz w:val="24"/>
            </w:rPr>
            <w:t xml:space="preserve">, </w:t>
          </w:r>
          <w:r w:rsidRPr="00A57376">
            <w:rPr>
              <w:rFonts w:ascii="Times New Roman" w:eastAsia="Times New Roman" w:hAnsi="Times New Roman" w:cs="Times New Roman"/>
              <w:i/>
              <w:iCs/>
              <w:sz w:val="24"/>
            </w:rPr>
            <w:t>68</w:t>
          </w:r>
          <w:r w:rsidRPr="00A57376">
            <w:rPr>
              <w:rFonts w:ascii="Times New Roman" w:eastAsia="Times New Roman" w:hAnsi="Times New Roman" w:cs="Times New Roman"/>
              <w:sz w:val="24"/>
            </w:rPr>
            <w:t>(1), 7441–7450. https://doi.org/10.15446/RFNAM.V68N1.47830</w:t>
          </w:r>
        </w:p>
        <w:p w14:paraId="20C979B8" w14:textId="269EFF88" w:rsidR="00845FA6" w:rsidRPr="00CC572E" w:rsidRDefault="00B259B5" w:rsidP="00CC572E">
          <w:pPr>
            <w:autoSpaceDE w:val="0"/>
            <w:autoSpaceDN w:val="0"/>
            <w:ind w:left="480" w:hanging="480"/>
            <w:jc w:val="both"/>
            <w:divId w:val="1121068257"/>
            <w:rPr>
              <w:rFonts w:ascii="Times New Roman" w:eastAsia="Times New Roman" w:hAnsi="Times New Roman" w:cs="Times New Roman"/>
              <w:sz w:val="24"/>
              <w:szCs w:val="24"/>
            </w:rPr>
          </w:pPr>
          <w:r>
            <w:rPr>
              <w:rFonts w:eastAsia="Times New Roman"/>
            </w:rPr>
            <w:t> </w:t>
          </w:r>
        </w:p>
      </w:sdtContent>
    </w:sdt>
    <w:bookmarkEnd w:id="6" w:displacedByCustomXml="prev"/>
    <w:bookmarkEnd w:id="5" w:displacedByCustomXml="prev"/>
    <w:bookmarkEnd w:id="4" w:displacedByCustomXml="prev"/>
    <w:bookmarkEnd w:id="3" w:displacedByCustomXml="prev"/>
    <w:sectPr w:rsidR="00845FA6" w:rsidRPr="00CC572E" w:rsidSect="00595EF5">
      <w:headerReference w:type="default" r:id="rId11"/>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B7415" w14:textId="77777777" w:rsidR="009E3473" w:rsidRDefault="009E3473">
      <w:pPr>
        <w:spacing w:after="0" w:line="240" w:lineRule="auto"/>
      </w:pPr>
      <w:r>
        <w:separator/>
      </w:r>
    </w:p>
  </w:endnote>
  <w:endnote w:type="continuationSeparator" w:id="0">
    <w:p w14:paraId="76DBAEAE" w14:textId="77777777" w:rsidR="009E3473" w:rsidRDefault="009E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11A09" w14:textId="77777777" w:rsidR="009E3473" w:rsidRDefault="009E3473">
      <w:pPr>
        <w:spacing w:after="0" w:line="240" w:lineRule="auto"/>
      </w:pPr>
      <w:r>
        <w:separator/>
      </w:r>
    </w:p>
  </w:footnote>
  <w:footnote w:type="continuationSeparator" w:id="0">
    <w:p w14:paraId="7FC60CC0" w14:textId="77777777" w:rsidR="009E3473" w:rsidRDefault="009E3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686FA" w14:textId="77777777" w:rsidR="00FC79C7" w:rsidRDefault="00FC79C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A317"/>
      </v:shape>
    </w:pict>
  </w:numPicBullet>
  <w:abstractNum w:abstractNumId="0" w15:restartNumberingAfterBreak="0">
    <w:nsid w:val="00000002"/>
    <w:multiLevelType w:val="multilevel"/>
    <w:tmpl w:val="19C4BEB0"/>
    <w:lvl w:ilvl="0">
      <w:start w:val="1"/>
      <w:numFmt w:val="decimal"/>
      <w:lvlText w:val="%1."/>
      <w:lvlJc w:val="left"/>
      <w:pPr>
        <w:ind w:left="644" w:hanging="360"/>
      </w:pPr>
      <w:rPr>
        <w:rFonts w:ascii="Times New Roman" w:hAnsi="Times New Roman" w:cs="Times New Roman" w:hint="default"/>
        <w:b/>
        <w:color w:val="auto"/>
      </w:rPr>
    </w:lvl>
    <w:lvl w:ilvl="1">
      <w:start w:val="1"/>
      <w:numFmt w:val="decimal"/>
      <w:isLgl/>
      <w:lvlText w:val="%1.%2."/>
      <w:lvlJc w:val="left"/>
      <w:pPr>
        <w:ind w:left="1004" w:hanging="360"/>
      </w:pPr>
      <w:rPr>
        <w:rFonts w:ascii="Times New Roman" w:hAnsi="Times New Roman" w:cs="Times New Roman" w:hint="default"/>
        <w:b/>
        <w:sz w:val="24"/>
      </w:rPr>
    </w:lvl>
    <w:lvl w:ilvl="2">
      <w:start w:val="1"/>
      <w:numFmt w:val="decimal"/>
      <w:isLgl/>
      <w:lvlText w:val="%1.%2.%3."/>
      <w:lvlJc w:val="left"/>
      <w:pPr>
        <w:ind w:left="1724" w:hanging="720"/>
      </w:pPr>
      <w:rPr>
        <w:rFonts w:hint="default"/>
        <w:b/>
      </w:rPr>
    </w:lvl>
    <w:lvl w:ilvl="3">
      <w:start w:val="1"/>
      <w:numFmt w:val="decimal"/>
      <w:isLgl/>
      <w:lvlText w:val="%1.%2.%3.%4."/>
      <w:lvlJc w:val="left"/>
      <w:pPr>
        <w:ind w:left="2084" w:hanging="720"/>
      </w:pPr>
      <w:rPr>
        <w:rFonts w:hint="default"/>
        <w:b w:val="0"/>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 w15:restartNumberingAfterBreak="0">
    <w:nsid w:val="01473C6D"/>
    <w:multiLevelType w:val="hybridMultilevel"/>
    <w:tmpl w:val="D6D8CDCE"/>
    <w:lvl w:ilvl="0" w:tplc="280A0007">
      <w:start w:val="1"/>
      <w:numFmt w:val="bullet"/>
      <w:lvlText w:val=""/>
      <w:lvlPicBulletId w:val="0"/>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2" w15:restartNumberingAfterBreak="0">
    <w:nsid w:val="030B6C1F"/>
    <w:multiLevelType w:val="hybridMultilevel"/>
    <w:tmpl w:val="A37AF278"/>
    <w:lvl w:ilvl="0" w:tplc="B41E6316">
      <w:numFmt w:val="bullet"/>
      <w:lvlText w:val="-"/>
      <w:lvlJc w:val="left"/>
      <w:pPr>
        <w:ind w:left="1584" w:hanging="360"/>
      </w:pPr>
      <w:rPr>
        <w:rFonts w:ascii="Calibri" w:eastAsiaTheme="minorHAnsi" w:hAnsi="Calibri" w:cs="Calibri" w:hint="default"/>
        <w:b w:val="0"/>
        <w:sz w:val="22"/>
      </w:rPr>
    </w:lvl>
    <w:lvl w:ilvl="1" w:tplc="280A0003" w:tentative="1">
      <w:start w:val="1"/>
      <w:numFmt w:val="bullet"/>
      <w:lvlText w:val="o"/>
      <w:lvlJc w:val="left"/>
      <w:pPr>
        <w:ind w:left="2304" w:hanging="360"/>
      </w:pPr>
      <w:rPr>
        <w:rFonts w:ascii="Courier New" w:hAnsi="Courier New" w:cs="Courier New" w:hint="default"/>
      </w:rPr>
    </w:lvl>
    <w:lvl w:ilvl="2" w:tplc="280A0005" w:tentative="1">
      <w:start w:val="1"/>
      <w:numFmt w:val="bullet"/>
      <w:lvlText w:val=""/>
      <w:lvlJc w:val="left"/>
      <w:pPr>
        <w:ind w:left="3024" w:hanging="360"/>
      </w:pPr>
      <w:rPr>
        <w:rFonts w:ascii="Wingdings" w:hAnsi="Wingdings" w:hint="default"/>
      </w:rPr>
    </w:lvl>
    <w:lvl w:ilvl="3" w:tplc="280A0001" w:tentative="1">
      <w:start w:val="1"/>
      <w:numFmt w:val="bullet"/>
      <w:lvlText w:val=""/>
      <w:lvlJc w:val="left"/>
      <w:pPr>
        <w:ind w:left="3744" w:hanging="360"/>
      </w:pPr>
      <w:rPr>
        <w:rFonts w:ascii="Symbol" w:hAnsi="Symbol" w:hint="default"/>
      </w:rPr>
    </w:lvl>
    <w:lvl w:ilvl="4" w:tplc="280A0003" w:tentative="1">
      <w:start w:val="1"/>
      <w:numFmt w:val="bullet"/>
      <w:lvlText w:val="o"/>
      <w:lvlJc w:val="left"/>
      <w:pPr>
        <w:ind w:left="4464" w:hanging="360"/>
      </w:pPr>
      <w:rPr>
        <w:rFonts w:ascii="Courier New" w:hAnsi="Courier New" w:cs="Courier New" w:hint="default"/>
      </w:rPr>
    </w:lvl>
    <w:lvl w:ilvl="5" w:tplc="280A0005" w:tentative="1">
      <w:start w:val="1"/>
      <w:numFmt w:val="bullet"/>
      <w:lvlText w:val=""/>
      <w:lvlJc w:val="left"/>
      <w:pPr>
        <w:ind w:left="5184" w:hanging="360"/>
      </w:pPr>
      <w:rPr>
        <w:rFonts w:ascii="Wingdings" w:hAnsi="Wingdings" w:hint="default"/>
      </w:rPr>
    </w:lvl>
    <w:lvl w:ilvl="6" w:tplc="280A0001" w:tentative="1">
      <w:start w:val="1"/>
      <w:numFmt w:val="bullet"/>
      <w:lvlText w:val=""/>
      <w:lvlJc w:val="left"/>
      <w:pPr>
        <w:ind w:left="5904" w:hanging="360"/>
      </w:pPr>
      <w:rPr>
        <w:rFonts w:ascii="Symbol" w:hAnsi="Symbol" w:hint="default"/>
      </w:rPr>
    </w:lvl>
    <w:lvl w:ilvl="7" w:tplc="280A0003" w:tentative="1">
      <w:start w:val="1"/>
      <w:numFmt w:val="bullet"/>
      <w:lvlText w:val="o"/>
      <w:lvlJc w:val="left"/>
      <w:pPr>
        <w:ind w:left="6624" w:hanging="360"/>
      </w:pPr>
      <w:rPr>
        <w:rFonts w:ascii="Courier New" w:hAnsi="Courier New" w:cs="Courier New" w:hint="default"/>
      </w:rPr>
    </w:lvl>
    <w:lvl w:ilvl="8" w:tplc="280A0005" w:tentative="1">
      <w:start w:val="1"/>
      <w:numFmt w:val="bullet"/>
      <w:lvlText w:val=""/>
      <w:lvlJc w:val="left"/>
      <w:pPr>
        <w:ind w:left="7344" w:hanging="360"/>
      </w:pPr>
      <w:rPr>
        <w:rFonts w:ascii="Wingdings" w:hAnsi="Wingdings" w:hint="default"/>
      </w:rPr>
    </w:lvl>
  </w:abstractNum>
  <w:abstractNum w:abstractNumId="3" w15:restartNumberingAfterBreak="0">
    <w:nsid w:val="085A02B3"/>
    <w:multiLevelType w:val="multilevel"/>
    <w:tmpl w:val="6FE06AC8"/>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AAB77EE"/>
    <w:multiLevelType w:val="multilevel"/>
    <w:tmpl w:val="6374C560"/>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15:restartNumberingAfterBreak="0">
    <w:nsid w:val="14B40142"/>
    <w:multiLevelType w:val="hybridMultilevel"/>
    <w:tmpl w:val="DA20A0C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9BB4F44"/>
    <w:multiLevelType w:val="hybridMultilevel"/>
    <w:tmpl w:val="70A4D074"/>
    <w:lvl w:ilvl="0" w:tplc="280A0017">
      <w:start w:val="1"/>
      <w:numFmt w:val="lowerLetter"/>
      <w:lvlText w:val="%1)"/>
      <w:lvlJc w:val="left"/>
      <w:pPr>
        <w:ind w:left="822" w:hanging="360"/>
      </w:pPr>
    </w:lvl>
    <w:lvl w:ilvl="1" w:tplc="280A0019" w:tentative="1">
      <w:start w:val="1"/>
      <w:numFmt w:val="lowerLetter"/>
      <w:lvlText w:val="%2."/>
      <w:lvlJc w:val="left"/>
      <w:pPr>
        <w:ind w:left="1542" w:hanging="360"/>
      </w:pPr>
    </w:lvl>
    <w:lvl w:ilvl="2" w:tplc="280A001B" w:tentative="1">
      <w:start w:val="1"/>
      <w:numFmt w:val="lowerRoman"/>
      <w:lvlText w:val="%3."/>
      <w:lvlJc w:val="right"/>
      <w:pPr>
        <w:ind w:left="2262" w:hanging="180"/>
      </w:pPr>
    </w:lvl>
    <w:lvl w:ilvl="3" w:tplc="280A000F" w:tentative="1">
      <w:start w:val="1"/>
      <w:numFmt w:val="decimal"/>
      <w:lvlText w:val="%4."/>
      <w:lvlJc w:val="left"/>
      <w:pPr>
        <w:ind w:left="2982" w:hanging="360"/>
      </w:pPr>
    </w:lvl>
    <w:lvl w:ilvl="4" w:tplc="280A0019" w:tentative="1">
      <w:start w:val="1"/>
      <w:numFmt w:val="lowerLetter"/>
      <w:lvlText w:val="%5."/>
      <w:lvlJc w:val="left"/>
      <w:pPr>
        <w:ind w:left="3702" w:hanging="360"/>
      </w:pPr>
    </w:lvl>
    <w:lvl w:ilvl="5" w:tplc="280A001B" w:tentative="1">
      <w:start w:val="1"/>
      <w:numFmt w:val="lowerRoman"/>
      <w:lvlText w:val="%6."/>
      <w:lvlJc w:val="right"/>
      <w:pPr>
        <w:ind w:left="4422" w:hanging="180"/>
      </w:pPr>
    </w:lvl>
    <w:lvl w:ilvl="6" w:tplc="280A000F" w:tentative="1">
      <w:start w:val="1"/>
      <w:numFmt w:val="decimal"/>
      <w:lvlText w:val="%7."/>
      <w:lvlJc w:val="left"/>
      <w:pPr>
        <w:ind w:left="5142" w:hanging="360"/>
      </w:pPr>
    </w:lvl>
    <w:lvl w:ilvl="7" w:tplc="280A0019" w:tentative="1">
      <w:start w:val="1"/>
      <w:numFmt w:val="lowerLetter"/>
      <w:lvlText w:val="%8."/>
      <w:lvlJc w:val="left"/>
      <w:pPr>
        <w:ind w:left="5862" w:hanging="360"/>
      </w:pPr>
    </w:lvl>
    <w:lvl w:ilvl="8" w:tplc="280A001B" w:tentative="1">
      <w:start w:val="1"/>
      <w:numFmt w:val="lowerRoman"/>
      <w:lvlText w:val="%9."/>
      <w:lvlJc w:val="right"/>
      <w:pPr>
        <w:ind w:left="6582" w:hanging="180"/>
      </w:pPr>
    </w:lvl>
  </w:abstractNum>
  <w:abstractNum w:abstractNumId="7" w15:restartNumberingAfterBreak="0">
    <w:nsid w:val="1AE030C3"/>
    <w:multiLevelType w:val="hybridMultilevel"/>
    <w:tmpl w:val="96CC8C2E"/>
    <w:lvl w:ilvl="0" w:tplc="280A0001">
      <w:start w:val="1"/>
      <w:numFmt w:val="bullet"/>
      <w:lvlText w:val=""/>
      <w:lvlJc w:val="left"/>
      <w:pPr>
        <w:ind w:left="2952" w:hanging="360"/>
      </w:pPr>
      <w:rPr>
        <w:rFonts w:ascii="Symbol" w:hAnsi="Symbol" w:hint="default"/>
      </w:rPr>
    </w:lvl>
    <w:lvl w:ilvl="1" w:tplc="280A0003" w:tentative="1">
      <w:start w:val="1"/>
      <w:numFmt w:val="bullet"/>
      <w:lvlText w:val="o"/>
      <w:lvlJc w:val="left"/>
      <w:pPr>
        <w:ind w:left="3672" w:hanging="360"/>
      </w:pPr>
      <w:rPr>
        <w:rFonts w:ascii="Courier New" w:hAnsi="Courier New" w:cs="Courier New" w:hint="default"/>
      </w:rPr>
    </w:lvl>
    <w:lvl w:ilvl="2" w:tplc="280A0005" w:tentative="1">
      <w:start w:val="1"/>
      <w:numFmt w:val="bullet"/>
      <w:lvlText w:val=""/>
      <w:lvlJc w:val="left"/>
      <w:pPr>
        <w:ind w:left="4392" w:hanging="360"/>
      </w:pPr>
      <w:rPr>
        <w:rFonts w:ascii="Wingdings" w:hAnsi="Wingdings" w:hint="default"/>
      </w:rPr>
    </w:lvl>
    <w:lvl w:ilvl="3" w:tplc="280A0001" w:tentative="1">
      <w:start w:val="1"/>
      <w:numFmt w:val="bullet"/>
      <w:lvlText w:val=""/>
      <w:lvlJc w:val="left"/>
      <w:pPr>
        <w:ind w:left="5112" w:hanging="360"/>
      </w:pPr>
      <w:rPr>
        <w:rFonts w:ascii="Symbol" w:hAnsi="Symbol" w:hint="default"/>
      </w:rPr>
    </w:lvl>
    <w:lvl w:ilvl="4" w:tplc="280A0003" w:tentative="1">
      <w:start w:val="1"/>
      <w:numFmt w:val="bullet"/>
      <w:lvlText w:val="o"/>
      <w:lvlJc w:val="left"/>
      <w:pPr>
        <w:ind w:left="5832" w:hanging="360"/>
      </w:pPr>
      <w:rPr>
        <w:rFonts w:ascii="Courier New" w:hAnsi="Courier New" w:cs="Courier New" w:hint="default"/>
      </w:rPr>
    </w:lvl>
    <w:lvl w:ilvl="5" w:tplc="280A0005" w:tentative="1">
      <w:start w:val="1"/>
      <w:numFmt w:val="bullet"/>
      <w:lvlText w:val=""/>
      <w:lvlJc w:val="left"/>
      <w:pPr>
        <w:ind w:left="6552" w:hanging="360"/>
      </w:pPr>
      <w:rPr>
        <w:rFonts w:ascii="Wingdings" w:hAnsi="Wingdings" w:hint="default"/>
      </w:rPr>
    </w:lvl>
    <w:lvl w:ilvl="6" w:tplc="280A0001" w:tentative="1">
      <w:start w:val="1"/>
      <w:numFmt w:val="bullet"/>
      <w:lvlText w:val=""/>
      <w:lvlJc w:val="left"/>
      <w:pPr>
        <w:ind w:left="7272" w:hanging="360"/>
      </w:pPr>
      <w:rPr>
        <w:rFonts w:ascii="Symbol" w:hAnsi="Symbol" w:hint="default"/>
      </w:rPr>
    </w:lvl>
    <w:lvl w:ilvl="7" w:tplc="280A0003" w:tentative="1">
      <w:start w:val="1"/>
      <w:numFmt w:val="bullet"/>
      <w:lvlText w:val="o"/>
      <w:lvlJc w:val="left"/>
      <w:pPr>
        <w:ind w:left="7992" w:hanging="360"/>
      </w:pPr>
      <w:rPr>
        <w:rFonts w:ascii="Courier New" w:hAnsi="Courier New" w:cs="Courier New" w:hint="default"/>
      </w:rPr>
    </w:lvl>
    <w:lvl w:ilvl="8" w:tplc="280A0005" w:tentative="1">
      <w:start w:val="1"/>
      <w:numFmt w:val="bullet"/>
      <w:lvlText w:val=""/>
      <w:lvlJc w:val="left"/>
      <w:pPr>
        <w:ind w:left="8712" w:hanging="360"/>
      </w:pPr>
      <w:rPr>
        <w:rFonts w:ascii="Wingdings" w:hAnsi="Wingdings" w:hint="default"/>
      </w:rPr>
    </w:lvl>
  </w:abstractNum>
  <w:abstractNum w:abstractNumId="8" w15:restartNumberingAfterBreak="0">
    <w:nsid w:val="1CEA763E"/>
    <w:multiLevelType w:val="hybridMultilevel"/>
    <w:tmpl w:val="FF1EE00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0650130"/>
    <w:multiLevelType w:val="hybridMultilevel"/>
    <w:tmpl w:val="89B21708"/>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0" w15:restartNumberingAfterBreak="0">
    <w:nsid w:val="252770F9"/>
    <w:multiLevelType w:val="multilevel"/>
    <w:tmpl w:val="7AC097D4"/>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1" w15:restartNumberingAfterBreak="0">
    <w:nsid w:val="25697887"/>
    <w:multiLevelType w:val="hybridMultilevel"/>
    <w:tmpl w:val="AB7E8A16"/>
    <w:lvl w:ilvl="0" w:tplc="F2AC6E0C">
      <w:start w:val="1"/>
      <w:numFmt w:val="upperRoman"/>
      <w:lvlText w:val="%1."/>
      <w:lvlJc w:val="left"/>
      <w:pPr>
        <w:ind w:left="1080" w:hanging="72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6E84117"/>
    <w:multiLevelType w:val="multilevel"/>
    <w:tmpl w:val="62A25EEC"/>
    <w:lvl w:ilvl="0">
      <w:start w:val="1"/>
      <w:numFmt w:val="decimal"/>
      <w:lvlText w:val="%1."/>
      <w:lvlJc w:val="left"/>
      <w:pPr>
        <w:ind w:left="720" w:hanging="360"/>
      </w:pPr>
    </w:lvl>
    <w:lvl w:ilvl="1">
      <w:start w:val="1"/>
      <w:numFmt w:val="decimal"/>
      <w:isLgl/>
      <w:lvlText w:val="%1.%2."/>
      <w:lvlJc w:val="left"/>
      <w:pPr>
        <w:ind w:left="1080" w:hanging="360"/>
      </w:pPr>
      <w:rPr>
        <w:rFonts w:ascii="Times New Roman" w:hAnsi="Times New Roman" w:cs="Times New Roman" w:hint="default"/>
      </w:r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3" w15:restartNumberingAfterBreak="0">
    <w:nsid w:val="28366AE9"/>
    <w:multiLevelType w:val="hybridMultilevel"/>
    <w:tmpl w:val="5792E79A"/>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4" w15:restartNumberingAfterBreak="0">
    <w:nsid w:val="29572D93"/>
    <w:multiLevelType w:val="multilevel"/>
    <w:tmpl w:val="B914A286"/>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CC54908"/>
    <w:multiLevelType w:val="hybridMultilevel"/>
    <w:tmpl w:val="D8EC5A5C"/>
    <w:lvl w:ilvl="0" w:tplc="280A0007">
      <w:start w:val="1"/>
      <w:numFmt w:val="bullet"/>
      <w:lvlText w:val=""/>
      <w:lvlPicBulletId w:val="0"/>
      <w:lvlJc w:val="left"/>
      <w:pPr>
        <w:ind w:left="1146" w:hanging="360"/>
      </w:pPr>
      <w:rPr>
        <w:rFonts w:ascii="Symbol" w:hAnsi="Symbol" w:hint="default"/>
      </w:rPr>
    </w:lvl>
    <w:lvl w:ilvl="1" w:tplc="280A0003">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16" w15:restartNumberingAfterBreak="0">
    <w:nsid w:val="2FBA2DA5"/>
    <w:multiLevelType w:val="hybridMultilevel"/>
    <w:tmpl w:val="C31E0574"/>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17" w15:restartNumberingAfterBreak="0">
    <w:nsid w:val="309C0024"/>
    <w:multiLevelType w:val="hybridMultilevel"/>
    <w:tmpl w:val="0BBEE3F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A2B3065"/>
    <w:multiLevelType w:val="hybridMultilevel"/>
    <w:tmpl w:val="BC42EA0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408D1360"/>
    <w:multiLevelType w:val="hybridMultilevel"/>
    <w:tmpl w:val="F878988A"/>
    <w:lvl w:ilvl="0" w:tplc="280A0001">
      <w:start w:val="1"/>
      <w:numFmt w:val="bullet"/>
      <w:lvlText w:val=""/>
      <w:lvlJc w:val="left"/>
      <w:pPr>
        <w:ind w:left="1944" w:hanging="360"/>
      </w:pPr>
      <w:rPr>
        <w:rFonts w:ascii="Symbol" w:hAnsi="Symbol" w:hint="default"/>
      </w:rPr>
    </w:lvl>
    <w:lvl w:ilvl="1" w:tplc="280A0003" w:tentative="1">
      <w:start w:val="1"/>
      <w:numFmt w:val="bullet"/>
      <w:lvlText w:val="o"/>
      <w:lvlJc w:val="left"/>
      <w:pPr>
        <w:ind w:left="2664" w:hanging="360"/>
      </w:pPr>
      <w:rPr>
        <w:rFonts w:ascii="Courier New" w:hAnsi="Courier New" w:cs="Courier New" w:hint="default"/>
      </w:rPr>
    </w:lvl>
    <w:lvl w:ilvl="2" w:tplc="280A0005" w:tentative="1">
      <w:start w:val="1"/>
      <w:numFmt w:val="bullet"/>
      <w:lvlText w:val=""/>
      <w:lvlJc w:val="left"/>
      <w:pPr>
        <w:ind w:left="3384" w:hanging="360"/>
      </w:pPr>
      <w:rPr>
        <w:rFonts w:ascii="Wingdings" w:hAnsi="Wingdings" w:hint="default"/>
      </w:rPr>
    </w:lvl>
    <w:lvl w:ilvl="3" w:tplc="280A0001" w:tentative="1">
      <w:start w:val="1"/>
      <w:numFmt w:val="bullet"/>
      <w:lvlText w:val=""/>
      <w:lvlJc w:val="left"/>
      <w:pPr>
        <w:ind w:left="4104" w:hanging="360"/>
      </w:pPr>
      <w:rPr>
        <w:rFonts w:ascii="Symbol" w:hAnsi="Symbol" w:hint="default"/>
      </w:rPr>
    </w:lvl>
    <w:lvl w:ilvl="4" w:tplc="280A0003" w:tentative="1">
      <w:start w:val="1"/>
      <w:numFmt w:val="bullet"/>
      <w:lvlText w:val="o"/>
      <w:lvlJc w:val="left"/>
      <w:pPr>
        <w:ind w:left="4824" w:hanging="360"/>
      </w:pPr>
      <w:rPr>
        <w:rFonts w:ascii="Courier New" w:hAnsi="Courier New" w:cs="Courier New" w:hint="default"/>
      </w:rPr>
    </w:lvl>
    <w:lvl w:ilvl="5" w:tplc="280A0005" w:tentative="1">
      <w:start w:val="1"/>
      <w:numFmt w:val="bullet"/>
      <w:lvlText w:val=""/>
      <w:lvlJc w:val="left"/>
      <w:pPr>
        <w:ind w:left="5544" w:hanging="360"/>
      </w:pPr>
      <w:rPr>
        <w:rFonts w:ascii="Wingdings" w:hAnsi="Wingdings" w:hint="default"/>
      </w:rPr>
    </w:lvl>
    <w:lvl w:ilvl="6" w:tplc="280A0001" w:tentative="1">
      <w:start w:val="1"/>
      <w:numFmt w:val="bullet"/>
      <w:lvlText w:val=""/>
      <w:lvlJc w:val="left"/>
      <w:pPr>
        <w:ind w:left="6264" w:hanging="360"/>
      </w:pPr>
      <w:rPr>
        <w:rFonts w:ascii="Symbol" w:hAnsi="Symbol" w:hint="default"/>
      </w:rPr>
    </w:lvl>
    <w:lvl w:ilvl="7" w:tplc="280A0003" w:tentative="1">
      <w:start w:val="1"/>
      <w:numFmt w:val="bullet"/>
      <w:lvlText w:val="o"/>
      <w:lvlJc w:val="left"/>
      <w:pPr>
        <w:ind w:left="6984" w:hanging="360"/>
      </w:pPr>
      <w:rPr>
        <w:rFonts w:ascii="Courier New" w:hAnsi="Courier New" w:cs="Courier New" w:hint="default"/>
      </w:rPr>
    </w:lvl>
    <w:lvl w:ilvl="8" w:tplc="280A0005" w:tentative="1">
      <w:start w:val="1"/>
      <w:numFmt w:val="bullet"/>
      <w:lvlText w:val=""/>
      <w:lvlJc w:val="left"/>
      <w:pPr>
        <w:ind w:left="7704" w:hanging="360"/>
      </w:pPr>
      <w:rPr>
        <w:rFonts w:ascii="Wingdings" w:hAnsi="Wingdings" w:hint="default"/>
      </w:rPr>
    </w:lvl>
  </w:abstractNum>
  <w:abstractNum w:abstractNumId="20" w15:restartNumberingAfterBreak="0">
    <w:nsid w:val="419B2153"/>
    <w:multiLevelType w:val="hybridMultilevel"/>
    <w:tmpl w:val="270E9D9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2CB172D"/>
    <w:multiLevelType w:val="multilevel"/>
    <w:tmpl w:val="8A1A6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BB41F9"/>
    <w:multiLevelType w:val="hybridMultilevel"/>
    <w:tmpl w:val="A5E4908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15:restartNumberingAfterBreak="0">
    <w:nsid w:val="4AF613EC"/>
    <w:multiLevelType w:val="multilevel"/>
    <w:tmpl w:val="045A487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554E51BC"/>
    <w:multiLevelType w:val="hybridMultilevel"/>
    <w:tmpl w:val="DF1E1E3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95A0B85"/>
    <w:multiLevelType w:val="hybridMultilevel"/>
    <w:tmpl w:val="B00675D0"/>
    <w:lvl w:ilvl="0" w:tplc="280A0007">
      <w:start w:val="1"/>
      <w:numFmt w:val="bullet"/>
      <w:lvlText w:val=""/>
      <w:lvlPicBulletId w:val="0"/>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5A4437D0"/>
    <w:multiLevelType w:val="hybridMultilevel"/>
    <w:tmpl w:val="D5165A3A"/>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7" w15:restartNumberingAfterBreak="0">
    <w:nsid w:val="5C1860DB"/>
    <w:multiLevelType w:val="hybridMultilevel"/>
    <w:tmpl w:val="9752A5DE"/>
    <w:lvl w:ilvl="0" w:tplc="280A000D">
      <w:start w:val="1"/>
      <w:numFmt w:val="bullet"/>
      <w:lvlText w:val=""/>
      <w:lvlJc w:val="left"/>
      <w:pPr>
        <w:ind w:left="2448" w:hanging="360"/>
      </w:pPr>
      <w:rPr>
        <w:rFonts w:ascii="Wingdings" w:hAnsi="Wingdings" w:hint="default"/>
      </w:rPr>
    </w:lvl>
    <w:lvl w:ilvl="1" w:tplc="280A0003" w:tentative="1">
      <w:start w:val="1"/>
      <w:numFmt w:val="bullet"/>
      <w:lvlText w:val="o"/>
      <w:lvlJc w:val="left"/>
      <w:pPr>
        <w:ind w:left="3168" w:hanging="360"/>
      </w:pPr>
      <w:rPr>
        <w:rFonts w:ascii="Courier New" w:hAnsi="Courier New" w:cs="Courier New" w:hint="default"/>
      </w:rPr>
    </w:lvl>
    <w:lvl w:ilvl="2" w:tplc="280A0005" w:tentative="1">
      <w:start w:val="1"/>
      <w:numFmt w:val="bullet"/>
      <w:lvlText w:val=""/>
      <w:lvlJc w:val="left"/>
      <w:pPr>
        <w:ind w:left="3888" w:hanging="360"/>
      </w:pPr>
      <w:rPr>
        <w:rFonts w:ascii="Wingdings" w:hAnsi="Wingdings" w:hint="default"/>
      </w:rPr>
    </w:lvl>
    <w:lvl w:ilvl="3" w:tplc="280A0001" w:tentative="1">
      <w:start w:val="1"/>
      <w:numFmt w:val="bullet"/>
      <w:lvlText w:val=""/>
      <w:lvlJc w:val="left"/>
      <w:pPr>
        <w:ind w:left="4608" w:hanging="360"/>
      </w:pPr>
      <w:rPr>
        <w:rFonts w:ascii="Symbol" w:hAnsi="Symbol" w:hint="default"/>
      </w:rPr>
    </w:lvl>
    <w:lvl w:ilvl="4" w:tplc="280A0003" w:tentative="1">
      <w:start w:val="1"/>
      <w:numFmt w:val="bullet"/>
      <w:lvlText w:val="o"/>
      <w:lvlJc w:val="left"/>
      <w:pPr>
        <w:ind w:left="5328" w:hanging="360"/>
      </w:pPr>
      <w:rPr>
        <w:rFonts w:ascii="Courier New" w:hAnsi="Courier New" w:cs="Courier New" w:hint="default"/>
      </w:rPr>
    </w:lvl>
    <w:lvl w:ilvl="5" w:tplc="280A0005" w:tentative="1">
      <w:start w:val="1"/>
      <w:numFmt w:val="bullet"/>
      <w:lvlText w:val=""/>
      <w:lvlJc w:val="left"/>
      <w:pPr>
        <w:ind w:left="6048" w:hanging="360"/>
      </w:pPr>
      <w:rPr>
        <w:rFonts w:ascii="Wingdings" w:hAnsi="Wingdings" w:hint="default"/>
      </w:rPr>
    </w:lvl>
    <w:lvl w:ilvl="6" w:tplc="280A0001" w:tentative="1">
      <w:start w:val="1"/>
      <w:numFmt w:val="bullet"/>
      <w:lvlText w:val=""/>
      <w:lvlJc w:val="left"/>
      <w:pPr>
        <w:ind w:left="6768" w:hanging="360"/>
      </w:pPr>
      <w:rPr>
        <w:rFonts w:ascii="Symbol" w:hAnsi="Symbol" w:hint="default"/>
      </w:rPr>
    </w:lvl>
    <w:lvl w:ilvl="7" w:tplc="280A0003" w:tentative="1">
      <w:start w:val="1"/>
      <w:numFmt w:val="bullet"/>
      <w:lvlText w:val="o"/>
      <w:lvlJc w:val="left"/>
      <w:pPr>
        <w:ind w:left="7488" w:hanging="360"/>
      </w:pPr>
      <w:rPr>
        <w:rFonts w:ascii="Courier New" w:hAnsi="Courier New" w:cs="Courier New" w:hint="default"/>
      </w:rPr>
    </w:lvl>
    <w:lvl w:ilvl="8" w:tplc="280A0005" w:tentative="1">
      <w:start w:val="1"/>
      <w:numFmt w:val="bullet"/>
      <w:lvlText w:val=""/>
      <w:lvlJc w:val="left"/>
      <w:pPr>
        <w:ind w:left="8208" w:hanging="360"/>
      </w:pPr>
      <w:rPr>
        <w:rFonts w:ascii="Wingdings" w:hAnsi="Wingdings" w:hint="default"/>
      </w:rPr>
    </w:lvl>
  </w:abstractNum>
  <w:abstractNum w:abstractNumId="28" w15:restartNumberingAfterBreak="0">
    <w:nsid w:val="5E9967B7"/>
    <w:multiLevelType w:val="hybridMultilevel"/>
    <w:tmpl w:val="3E34DE4A"/>
    <w:lvl w:ilvl="0" w:tplc="280A0007">
      <w:start w:val="1"/>
      <w:numFmt w:val="bullet"/>
      <w:lvlText w:val=""/>
      <w:lvlPicBulletId w:val="0"/>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9" w15:restartNumberingAfterBreak="0">
    <w:nsid w:val="63E939B8"/>
    <w:multiLevelType w:val="multilevel"/>
    <w:tmpl w:val="0DC820E0"/>
    <w:lvl w:ilvl="0">
      <w:start w:val="6"/>
      <w:numFmt w:val="decimal"/>
      <w:lvlText w:val="%1."/>
      <w:lvlJc w:val="left"/>
      <w:pPr>
        <w:ind w:left="720" w:hanging="720"/>
      </w:pPr>
      <w:rPr>
        <w:rFonts w:hint="default"/>
      </w:rPr>
    </w:lvl>
    <w:lvl w:ilvl="1">
      <w:start w:val="3"/>
      <w:numFmt w:val="decimal"/>
      <w:lvlText w:val="%1.%2."/>
      <w:lvlJc w:val="left"/>
      <w:pPr>
        <w:ind w:left="960" w:hanging="72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0" w15:restartNumberingAfterBreak="0">
    <w:nsid w:val="6F112B00"/>
    <w:multiLevelType w:val="hybridMultilevel"/>
    <w:tmpl w:val="BCD6FE3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705F2AF0"/>
    <w:multiLevelType w:val="hybridMultilevel"/>
    <w:tmpl w:val="C5A291C6"/>
    <w:lvl w:ilvl="0" w:tplc="280A0007">
      <w:start w:val="1"/>
      <w:numFmt w:val="bullet"/>
      <w:lvlText w:val=""/>
      <w:lvlPicBulletId w:val="0"/>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32" w15:restartNumberingAfterBreak="0">
    <w:nsid w:val="706A5CD4"/>
    <w:multiLevelType w:val="hybridMultilevel"/>
    <w:tmpl w:val="E68AD842"/>
    <w:lvl w:ilvl="0" w:tplc="280A000B">
      <w:start w:val="1"/>
      <w:numFmt w:val="bullet"/>
      <w:lvlText w:val=""/>
      <w:lvlJc w:val="left"/>
      <w:pPr>
        <w:ind w:left="2520" w:hanging="360"/>
      </w:pPr>
      <w:rPr>
        <w:rFonts w:ascii="Wingdings" w:hAnsi="Wingdings" w:hint="default"/>
      </w:rPr>
    </w:lvl>
    <w:lvl w:ilvl="1" w:tplc="280A0003">
      <w:start w:val="1"/>
      <w:numFmt w:val="bullet"/>
      <w:lvlText w:val="o"/>
      <w:lvlJc w:val="left"/>
      <w:pPr>
        <w:ind w:left="3240" w:hanging="360"/>
      </w:pPr>
      <w:rPr>
        <w:rFonts w:ascii="Courier New" w:hAnsi="Courier New" w:cs="Courier New" w:hint="default"/>
      </w:rPr>
    </w:lvl>
    <w:lvl w:ilvl="2" w:tplc="280A0005">
      <w:start w:val="1"/>
      <w:numFmt w:val="bullet"/>
      <w:lvlText w:val=""/>
      <w:lvlJc w:val="left"/>
      <w:pPr>
        <w:ind w:left="3960" w:hanging="360"/>
      </w:pPr>
      <w:rPr>
        <w:rFonts w:ascii="Wingdings" w:hAnsi="Wingdings" w:hint="default"/>
      </w:rPr>
    </w:lvl>
    <w:lvl w:ilvl="3" w:tplc="280A0001">
      <w:start w:val="1"/>
      <w:numFmt w:val="bullet"/>
      <w:lvlText w:val=""/>
      <w:lvlJc w:val="left"/>
      <w:pPr>
        <w:ind w:left="4680" w:hanging="360"/>
      </w:pPr>
      <w:rPr>
        <w:rFonts w:ascii="Symbol" w:hAnsi="Symbol" w:hint="default"/>
      </w:rPr>
    </w:lvl>
    <w:lvl w:ilvl="4" w:tplc="280A0003">
      <w:start w:val="1"/>
      <w:numFmt w:val="bullet"/>
      <w:lvlText w:val="o"/>
      <w:lvlJc w:val="left"/>
      <w:pPr>
        <w:ind w:left="5400" w:hanging="360"/>
      </w:pPr>
      <w:rPr>
        <w:rFonts w:ascii="Courier New" w:hAnsi="Courier New" w:cs="Courier New" w:hint="default"/>
      </w:rPr>
    </w:lvl>
    <w:lvl w:ilvl="5" w:tplc="280A0005">
      <w:start w:val="1"/>
      <w:numFmt w:val="bullet"/>
      <w:lvlText w:val=""/>
      <w:lvlJc w:val="left"/>
      <w:pPr>
        <w:ind w:left="6120" w:hanging="360"/>
      </w:pPr>
      <w:rPr>
        <w:rFonts w:ascii="Wingdings" w:hAnsi="Wingdings" w:hint="default"/>
      </w:rPr>
    </w:lvl>
    <w:lvl w:ilvl="6" w:tplc="280A0001">
      <w:start w:val="1"/>
      <w:numFmt w:val="bullet"/>
      <w:lvlText w:val=""/>
      <w:lvlJc w:val="left"/>
      <w:pPr>
        <w:ind w:left="6840" w:hanging="360"/>
      </w:pPr>
      <w:rPr>
        <w:rFonts w:ascii="Symbol" w:hAnsi="Symbol" w:hint="default"/>
      </w:rPr>
    </w:lvl>
    <w:lvl w:ilvl="7" w:tplc="280A0003">
      <w:start w:val="1"/>
      <w:numFmt w:val="bullet"/>
      <w:lvlText w:val="o"/>
      <w:lvlJc w:val="left"/>
      <w:pPr>
        <w:ind w:left="7560" w:hanging="360"/>
      </w:pPr>
      <w:rPr>
        <w:rFonts w:ascii="Courier New" w:hAnsi="Courier New" w:cs="Courier New" w:hint="default"/>
      </w:rPr>
    </w:lvl>
    <w:lvl w:ilvl="8" w:tplc="280A0005">
      <w:start w:val="1"/>
      <w:numFmt w:val="bullet"/>
      <w:lvlText w:val=""/>
      <w:lvlJc w:val="left"/>
      <w:pPr>
        <w:ind w:left="8280" w:hanging="360"/>
      </w:pPr>
      <w:rPr>
        <w:rFonts w:ascii="Wingdings" w:hAnsi="Wingdings" w:hint="default"/>
      </w:rPr>
    </w:lvl>
  </w:abstractNum>
  <w:abstractNum w:abstractNumId="33" w15:restartNumberingAfterBreak="0">
    <w:nsid w:val="71B75BEE"/>
    <w:multiLevelType w:val="hybridMultilevel"/>
    <w:tmpl w:val="2382B448"/>
    <w:lvl w:ilvl="0" w:tplc="280A0001">
      <w:start w:val="1"/>
      <w:numFmt w:val="bullet"/>
      <w:lvlText w:val=""/>
      <w:lvlJc w:val="left"/>
      <w:pPr>
        <w:ind w:left="1945" w:hanging="360"/>
      </w:pPr>
      <w:rPr>
        <w:rFonts w:ascii="Symbol" w:hAnsi="Symbol" w:hint="default"/>
      </w:rPr>
    </w:lvl>
    <w:lvl w:ilvl="1" w:tplc="280A0003" w:tentative="1">
      <w:start w:val="1"/>
      <w:numFmt w:val="bullet"/>
      <w:lvlText w:val="o"/>
      <w:lvlJc w:val="left"/>
      <w:pPr>
        <w:ind w:left="2665" w:hanging="360"/>
      </w:pPr>
      <w:rPr>
        <w:rFonts w:ascii="Courier New" w:hAnsi="Courier New" w:cs="Courier New" w:hint="default"/>
      </w:rPr>
    </w:lvl>
    <w:lvl w:ilvl="2" w:tplc="280A0005" w:tentative="1">
      <w:start w:val="1"/>
      <w:numFmt w:val="bullet"/>
      <w:lvlText w:val=""/>
      <w:lvlJc w:val="left"/>
      <w:pPr>
        <w:ind w:left="3385" w:hanging="360"/>
      </w:pPr>
      <w:rPr>
        <w:rFonts w:ascii="Wingdings" w:hAnsi="Wingdings" w:hint="default"/>
      </w:rPr>
    </w:lvl>
    <w:lvl w:ilvl="3" w:tplc="280A0001" w:tentative="1">
      <w:start w:val="1"/>
      <w:numFmt w:val="bullet"/>
      <w:lvlText w:val=""/>
      <w:lvlJc w:val="left"/>
      <w:pPr>
        <w:ind w:left="4105" w:hanging="360"/>
      </w:pPr>
      <w:rPr>
        <w:rFonts w:ascii="Symbol" w:hAnsi="Symbol" w:hint="default"/>
      </w:rPr>
    </w:lvl>
    <w:lvl w:ilvl="4" w:tplc="280A0003" w:tentative="1">
      <w:start w:val="1"/>
      <w:numFmt w:val="bullet"/>
      <w:lvlText w:val="o"/>
      <w:lvlJc w:val="left"/>
      <w:pPr>
        <w:ind w:left="4825" w:hanging="360"/>
      </w:pPr>
      <w:rPr>
        <w:rFonts w:ascii="Courier New" w:hAnsi="Courier New" w:cs="Courier New" w:hint="default"/>
      </w:rPr>
    </w:lvl>
    <w:lvl w:ilvl="5" w:tplc="280A0005" w:tentative="1">
      <w:start w:val="1"/>
      <w:numFmt w:val="bullet"/>
      <w:lvlText w:val=""/>
      <w:lvlJc w:val="left"/>
      <w:pPr>
        <w:ind w:left="5545" w:hanging="360"/>
      </w:pPr>
      <w:rPr>
        <w:rFonts w:ascii="Wingdings" w:hAnsi="Wingdings" w:hint="default"/>
      </w:rPr>
    </w:lvl>
    <w:lvl w:ilvl="6" w:tplc="280A0001" w:tentative="1">
      <w:start w:val="1"/>
      <w:numFmt w:val="bullet"/>
      <w:lvlText w:val=""/>
      <w:lvlJc w:val="left"/>
      <w:pPr>
        <w:ind w:left="6265" w:hanging="360"/>
      </w:pPr>
      <w:rPr>
        <w:rFonts w:ascii="Symbol" w:hAnsi="Symbol" w:hint="default"/>
      </w:rPr>
    </w:lvl>
    <w:lvl w:ilvl="7" w:tplc="280A0003" w:tentative="1">
      <w:start w:val="1"/>
      <w:numFmt w:val="bullet"/>
      <w:lvlText w:val="o"/>
      <w:lvlJc w:val="left"/>
      <w:pPr>
        <w:ind w:left="6985" w:hanging="360"/>
      </w:pPr>
      <w:rPr>
        <w:rFonts w:ascii="Courier New" w:hAnsi="Courier New" w:cs="Courier New" w:hint="default"/>
      </w:rPr>
    </w:lvl>
    <w:lvl w:ilvl="8" w:tplc="280A0005" w:tentative="1">
      <w:start w:val="1"/>
      <w:numFmt w:val="bullet"/>
      <w:lvlText w:val=""/>
      <w:lvlJc w:val="left"/>
      <w:pPr>
        <w:ind w:left="7705" w:hanging="360"/>
      </w:pPr>
      <w:rPr>
        <w:rFonts w:ascii="Wingdings" w:hAnsi="Wingdings" w:hint="default"/>
      </w:rPr>
    </w:lvl>
  </w:abstractNum>
  <w:abstractNum w:abstractNumId="34" w15:restartNumberingAfterBreak="0">
    <w:nsid w:val="778D3D28"/>
    <w:multiLevelType w:val="multilevel"/>
    <w:tmpl w:val="5B4606A2"/>
    <w:lvl w:ilvl="0">
      <w:start w:val="1"/>
      <w:numFmt w:val="decimal"/>
      <w:lvlText w:val="%1."/>
      <w:lvlJc w:val="left"/>
      <w:pPr>
        <w:ind w:left="360" w:hanging="360"/>
      </w:pPr>
      <w:rPr>
        <w:b/>
        <w:bCs/>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b/>
        <w:bCs w:val="0"/>
        <w:i w:val="0"/>
        <w:i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91560AD"/>
    <w:multiLevelType w:val="hybridMultilevel"/>
    <w:tmpl w:val="53CE915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15:restartNumberingAfterBreak="0">
    <w:nsid w:val="793419F2"/>
    <w:multiLevelType w:val="hybridMultilevel"/>
    <w:tmpl w:val="0ED686D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79B44CBA"/>
    <w:multiLevelType w:val="hybridMultilevel"/>
    <w:tmpl w:val="6F62A0B8"/>
    <w:lvl w:ilvl="0" w:tplc="280A0007">
      <w:start w:val="1"/>
      <w:numFmt w:val="bullet"/>
      <w:lvlText w:val=""/>
      <w:lvlPicBulletId w:val="0"/>
      <w:lvlJc w:val="left"/>
      <w:pPr>
        <w:ind w:left="1815" w:hanging="360"/>
      </w:pPr>
      <w:rPr>
        <w:rFonts w:ascii="Symbol" w:hAnsi="Symbol" w:hint="default"/>
      </w:rPr>
    </w:lvl>
    <w:lvl w:ilvl="1" w:tplc="280A0003" w:tentative="1">
      <w:start w:val="1"/>
      <w:numFmt w:val="bullet"/>
      <w:lvlText w:val="o"/>
      <w:lvlJc w:val="left"/>
      <w:pPr>
        <w:ind w:left="2535" w:hanging="360"/>
      </w:pPr>
      <w:rPr>
        <w:rFonts w:ascii="Courier New" w:hAnsi="Courier New" w:cs="Courier New" w:hint="default"/>
      </w:rPr>
    </w:lvl>
    <w:lvl w:ilvl="2" w:tplc="280A0005" w:tentative="1">
      <w:start w:val="1"/>
      <w:numFmt w:val="bullet"/>
      <w:lvlText w:val=""/>
      <w:lvlJc w:val="left"/>
      <w:pPr>
        <w:ind w:left="3255" w:hanging="360"/>
      </w:pPr>
      <w:rPr>
        <w:rFonts w:ascii="Wingdings" w:hAnsi="Wingdings" w:hint="default"/>
      </w:rPr>
    </w:lvl>
    <w:lvl w:ilvl="3" w:tplc="280A0001" w:tentative="1">
      <w:start w:val="1"/>
      <w:numFmt w:val="bullet"/>
      <w:lvlText w:val=""/>
      <w:lvlJc w:val="left"/>
      <w:pPr>
        <w:ind w:left="3975" w:hanging="360"/>
      </w:pPr>
      <w:rPr>
        <w:rFonts w:ascii="Symbol" w:hAnsi="Symbol" w:hint="default"/>
      </w:rPr>
    </w:lvl>
    <w:lvl w:ilvl="4" w:tplc="280A0003" w:tentative="1">
      <w:start w:val="1"/>
      <w:numFmt w:val="bullet"/>
      <w:lvlText w:val="o"/>
      <w:lvlJc w:val="left"/>
      <w:pPr>
        <w:ind w:left="4695" w:hanging="360"/>
      </w:pPr>
      <w:rPr>
        <w:rFonts w:ascii="Courier New" w:hAnsi="Courier New" w:cs="Courier New" w:hint="default"/>
      </w:rPr>
    </w:lvl>
    <w:lvl w:ilvl="5" w:tplc="280A0005" w:tentative="1">
      <w:start w:val="1"/>
      <w:numFmt w:val="bullet"/>
      <w:lvlText w:val=""/>
      <w:lvlJc w:val="left"/>
      <w:pPr>
        <w:ind w:left="5415" w:hanging="360"/>
      </w:pPr>
      <w:rPr>
        <w:rFonts w:ascii="Wingdings" w:hAnsi="Wingdings" w:hint="default"/>
      </w:rPr>
    </w:lvl>
    <w:lvl w:ilvl="6" w:tplc="280A0001" w:tentative="1">
      <w:start w:val="1"/>
      <w:numFmt w:val="bullet"/>
      <w:lvlText w:val=""/>
      <w:lvlJc w:val="left"/>
      <w:pPr>
        <w:ind w:left="6135" w:hanging="360"/>
      </w:pPr>
      <w:rPr>
        <w:rFonts w:ascii="Symbol" w:hAnsi="Symbol" w:hint="default"/>
      </w:rPr>
    </w:lvl>
    <w:lvl w:ilvl="7" w:tplc="280A0003" w:tentative="1">
      <w:start w:val="1"/>
      <w:numFmt w:val="bullet"/>
      <w:lvlText w:val="o"/>
      <w:lvlJc w:val="left"/>
      <w:pPr>
        <w:ind w:left="6855" w:hanging="360"/>
      </w:pPr>
      <w:rPr>
        <w:rFonts w:ascii="Courier New" w:hAnsi="Courier New" w:cs="Courier New" w:hint="default"/>
      </w:rPr>
    </w:lvl>
    <w:lvl w:ilvl="8" w:tplc="280A0005" w:tentative="1">
      <w:start w:val="1"/>
      <w:numFmt w:val="bullet"/>
      <w:lvlText w:val=""/>
      <w:lvlJc w:val="left"/>
      <w:pPr>
        <w:ind w:left="7575" w:hanging="360"/>
      </w:pPr>
      <w:rPr>
        <w:rFonts w:ascii="Wingdings" w:hAnsi="Wingdings" w:hint="default"/>
      </w:rPr>
    </w:lvl>
  </w:abstractNum>
  <w:abstractNum w:abstractNumId="38" w15:restartNumberingAfterBreak="0">
    <w:nsid w:val="7A450E36"/>
    <w:multiLevelType w:val="hybridMultilevel"/>
    <w:tmpl w:val="2C180616"/>
    <w:lvl w:ilvl="0" w:tplc="280A000D">
      <w:start w:val="1"/>
      <w:numFmt w:val="bullet"/>
      <w:lvlText w:val=""/>
      <w:lvlJc w:val="left"/>
      <w:pPr>
        <w:ind w:left="2448" w:hanging="360"/>
      </w:pPr>
      <w:rPr>
        <w:rFonts w:ascii="Wingdings" w:hAnsi="Wingdings" w:hint="default"/>
      </w:rPr>
    </w:lvl>
    <w:lvl w:ilvl="1" w:tplc="280A0003">
      <w:start w:val="1"/>
      <w:numFmt w:val="bullet"/>
      <w:lvlText w:val="o"/>
      <w:lvlJc w:val="left"/>
      <w:pPr>
        <w:ind w:left="3168" w:hanging="360"/>
      </w:pPr>
      <w:rPr>
        <w:rFonts w:ascii="Courier New" w:hAnsi="Courier New" w:cs="Courier New" w:hint="default"/>
      </w:rPr>
    </w:lvl>
    <w:lvl w:ilvl="2" w:tplc="280A0005" w:tentative="1">
      <w:start w:val="1"/>
      <w:numFmt w:val="bullet"/>
      <w:lvlText w:val=""/>
      <w:lvlJc w:val="left"/>
      <w:pPr>
        <w:ind w:left="3888" w:hanging="360"/>
      </w:pPr>
      <w:rPr>
        <w:rFonts w:ascii="Wingdings" w:hAnsi="Wingdings" w:hint="default"/>
      </w:rPr>
    </w:lvl>
    <w:lvl w:ilvl="3" w:tplc="280A0001" w:tentative="1">
      <w:start w:val="1"/>
      <w:numFmt w:val="bullet"/>
      <w:lvlText w:val=""/>
      <w:lvlJc w:val="left"/>
      <w:pPr>
        <w:ind w:left="4608" w:hanging="360"/>
      </w:pPr>
      <w:rPr>
        <w:rFonts w:ascii="Symbol" w:hAnsi="Symbol" w:hint="default"/>
      </w:rPr>
    </w:lvl>
    <w:lvl w:ilvl="4" w:tplc="280A0003" w:tentative="1">
      <w:start w:val="1"/>
      <w:numFmt w:val="bullet"/>
      <w:lvlText w:val="o"/>
      <w:lvlJc w:val="left"/>
      <w:pPr>
        <w:ind w:left="5328" w:hanging="360"/>
      </w:pPr>
      <w:rPr>
        <w:rFonts w:ascii="Courier New" w:hAnsi="Courier New" w:cs="Courier New" w:hint="default"/>
      </w:rPr>
    </w:lvl>
    <w:lvl w:ilvl="5" w:tplc="280A0005" w:tentative="1">
      <w:start w:val="1"/>
      <w:numFmt w:val="bullet"/>
      <w:lvlText w:val=""/>
      <w:lvlJc w:val="left"/>
      <w:pPr>
        <w:ind w:left="6048" w:hanging="360"/>
      </w:pPr>
      <w:rPr>
        <w:rFonts w:ascii="Wingdings" w:hAnsi="Wingdings" w:hint="default"/>
      </w:rPr>
    </w:lvl>
    <w:lvl w:ilvl="6" w:tplc="280A0001" w:tentative="1">
      <w:start w:val="1"/>
      <w:numFmt w:val="bullet"/>
      <w:lvlText w:val=""/>
      <w:lvlJc w:val="left"/>
      <w:pPr>
        <w:ind w:left="6768" w:hanging="360"/>
      </w:pPr>
      <w:rPr>
        <w:rFonts w:ascii="Symbol" w:hAnsi="Symbol" w:hint="default"/>
      </w:rPr>
    </w:lvl>
    <w:lvl w:ilvl="7" w:tplc="280A0003" w:tentative="1">
      <w:start w:val="1"/>
      <w:numFmt w:val="bullet"/>
      <w:lvlText w:val="o"/>
      <w:lvlJc w:val="left"/>
      <w:pPr>
        <w:ind w:left="7488" w:hanging="360"/>
      </w:pPr>
      <w:rPr>
        <w:rFonts w:ascii="Courier New" w:hAnsi="Courier New" w:cs="Courier New" w:hint="default"/>
      </w:rPr>
    </w:lvl>
    <w:lvl w:ilvl="8" w:tplc="280A0005" w:tentative="1">
      <w:start w:val="1"/>
      <w:numFmt w:val="bullet"/>
      <w:lvlText w:val=""/>
      <w:lvlJc w:val="left"/>
      <w:pPr>
        <w:ind w:left="8208" w:hanging="360"/>
      </w:pPr>
      <w:rPr>
        <w:rFonts w:ascii="Wingdings" w:hAnsi="Wingdings" w:hint="default"/>
      </w:rPr>
    </w:lvl>
  </w:abstractNum>
  <w:abstractNum w:abstractNumId="39" w15:restartNumberingAfterBreak="0">
    <w:nsid w:val="7BB34635"/>
    <w:multiLevelType w:val="hybridMultilevel"/>
    <w:tmpl w:val="4CE66638"/>
    <w:lvl w:ilvl="0" w:tplc="280A0007">
      <w:start w:val="1"/>
      <w:numFmt w:val="bullet"/>
      <w:lvlText w:val=""/>
      <w:lvlPicBulletId w:val="0"/>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0" w15:restartNumberingAfterBreak="0">
    <w:nsid w:val="7C330AE1"/>
    <w:multiLevelType w:val="multilevel"/>
    <w:tmpl w:val="DF0A1554"/>
    <w:lvl w:ilvl="0">
      <w:start w:val="2"/>
      <w:numFmt w:val="upperRoman"/>
      <w:lvlText w:val="%1."/>
      <w:lvlJc w:val="left"/>
      <w:pPr>
        <w:ind w:left="1080" w:hanging="720"/>
      </w:pPr>
    </w:lvl>
    <w:lvl w:ilvl="1">
      <w:start w:val="1"/>
      <w:numFmt w:val="decimal"/>
      <w:isLgl/>
      <w:lvlText w:val="%1.%2"/>
      <w:lvlJc w:val="left"/>
      <w:pPr>
        <w:ind w:left="6740" w:hanging="360"/>
      </w:pPr>
      <w:rPr>
        <w:b/>
      </w:rPr>
    </w:lvl>
    <w:lvl w:ilvl="2">
      <w:start w:val="1"/>
      <w:numFmt w:val="decimal"/>
      <w:isLgl/>
      <w:lvlText w:val="%1.%2.%3"/>
      <w:lvlJc w:val="left"/>
      <w:pPr>
        <w:ind w:left="3698" w:hanging="720"/>
      </w:pPr>
      <w:rPr>
        <w:b/>
      </w:rPr>
    </w:lvl>
    <w:lvl w:ilvl="3">
      <w:start w:val="1"/>
      <w:numFmt w:val="decimal"/>
      <w:isLgl/>
      <w:lvlText w:val="%1.%2.%3.%4"/>
      <w:lvlJc w:val="left"/>
      <w:pPr>
        <w:ind w:left="1080" w:hanging="72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num w:numId="1">
    <w:abstractNumId w:val="34"/>
  </w:num>
  <w:num w:numId="2">
    <w:abstractNumId w:val="23"/>
  </w:num>
  <w:num w:numId="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7"/>
  </w:num>
  <w:num w:numId="7">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31"/>
  </w:num>
  <w:num w:numId="10">
    <w:abstractNumId w:val="15"/>
  </w:num>
  <w:num w:numId="11">
    <w:abstractNumId w:val="1"/>
  </w:num>
  <w:num w:numId="12">
    <w:abstractNumId w:val="13"/>
  </w:num>
  <w:num w:numId="13">
    <w:abstractNumId w:val="11"/>
  </w:num>
  <w:num w:numId="14">
    <w:abstractNumId w:val="25"/>
  </w:num>
  <w:num w:numId="15">
    <w:abstractNumId w:val="39"/>
  </w:num>
  <w:num w:numId="16">
    <w:abstractNumId w:val="28"/>
  </w:num>
  <w:num w:numId="17">
    <w:abstractNumId w:val="10"/>
  </w:num>
  <w:num w:numId="18">
    <w:abstractNumId w:val="4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9"/>
  </w:num>
  <w:num w:numId="21">
    <w:abstractNumId w:val="38"/>
  </w:num>
  <w:num w:numId="22">
    <w:abstractNumId w:val="27"/>
  </w:num>
  <w:num w:numId="23">
    <w:abstractNumId w:val="7"/>
  </w:num>
  <w:num w:numId="24">
    <w:abstractNumId w:val="36"/>
  </w:num>
  <w:num w:numId="25">
    <w:abstractNumId w:val="24"/>
  </w:num>
  <w:num w:numId="26">
    <w:abstractNumId w:val="17"/>
  </w:num>
  <w:num w:numId="27">
    <w:abstractNumId w:val="18"/>
  </w:num>
  <w:num w:numId="28">
    <w:abstractNumId w:val="8"/>
  </w:num>
  <w:num w:numId="29">
    <w:abstractNumId w:val="20"/>
  </w:num>
  <w:num w:numId="30">
    <w:abstractNumId w:val="5"/>
  </w:num>
  <w:num w:numId="31">
    <w:abstractNumId w:val="30"/>
  </w:num>
  <w:num w:numId="32">
    <w:abstractNumId w:val="6"/>
  </w:num>
  <w:num w:numId="33">
    <w:abstractNumId w:val="33"/>
  </w:num>
  <w:num w:numId="34">
    <w:abstractNumId w:val="16"/>
  </w:num>
  <w:num w:numId="35">
    <w:abstractNumId w:val="14"/>
  </w:num>
  <w:num w:numId="36">
    <w:abstractNumId w:val="22"/>
  </w:num>
  <w:num w:numId="37">
    <w:abstractNumId w:val="26"/>
  </w:num>
  <w:num w:numId="38">
    <w:abstractNumId w:val="2"/>
  </w:num>
  <w:num w:numId="39">
    <w:abstractNumId w:val="29"/>
  </w:num>
  <w:num w:numId="40">
    <w:abstractNumId w:val="0"/>
  </w:num>
  <w:num w:numId="41">
    <w:abstractNumId w:val="21"/>
  </w:num>
  <w:num w:numId="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E12"/>
    <w:rsid w:val="000001D4"/>
    <w:rsid w:val="00005DFF"/>
    <w:rsid w:val="000170D2"/>
    <w:rsid w:val="000228CA"/>
    <w:rsid w:val="00035596"/>
    <w:rsid w:val="00041B93"/>
    <w:rsid w:val="00045B3E"/>
    <w:rsid w:val="00052D79"/>
    <w:rsid w:val="00052FA7"/>
    <w:rsid w:val="0005455F"/>
    <w:rsid w:val="00055B2A"/>
    <w:rsid w:val="00056055"/>
    <w:rsid w:val="00056905"/>
    <w:rsid w:val="00057DA5"/>
    <w:rsid w:val="000732C5"/>
    <w:rsid w:val="00073D6C"/>
    <w:rsid w:val="00074F3F"/>
    <w:rsid w:val="00075B6D"/>
    <w:rsid w:val="000762FE"/>
    <w:rsid w:val="000804DB"/>
    <w:rsid w:val="00081531"/>
    <w:rsid w:val="00085278"/>
    <w:rsid w:val="00087DAF"/>
    <w:rsid w:val="00087E3C"/>
    <w:rsid w:val="00090AD9"/>
    <w:rsid w:val="00090F52"/>
    <w:rsid w:val="00092CE4"/>
    <w:rsid w:val="000A1445"/>
    <w:rsid w:val="000A15B1"/>
    <w:rsid w:val="000A2447"/>
    <w:rsid w:val="000A5CB8"/>
    <w:rsid w:val="000A7C2D"/>
    <w:rsid w:val="000B0899"/>
    <w:rsid w:val="000B3268"/>
    <w:rsid w:val="000B702D"/>
    <w:rsid w:val="000C0396"/>
    <w:rsid w:val="000C1506"/>
    <w:rsid w:val="000C1578"/>
    <w:rsid w:val="000C36C4"/>
    <w:rsid w:val="000C3D0C"/>
    <w:rsid w:val="000C63DF"/>
    <w:rsid w:val="000C73AF"/>
    <w:rsid w:val="000C76E2"/>
    <w:rsid w:val="000D2526"/>
    <w:rsid w:val="000D2830"/>
    <w:rsid w:val="000E0663"/>
    <w:rsid w:val="000F32F3"/>
    <w:rsid w:val="000F6A20"/>
    <w:rsid w:val="000F7890"/>
    <w:rsid w:val="00100E1B"/>
    <w:rsid w:val="00104B45"/>
    <w:rsid w:val="0010562D"/>
    <w:rsid w:val="001064D3"/>
    <w:rsid w:val="00121CE3"/>
    <w:rsid w:val="00125700"/>
    <w:rsid w:val="0013273F"/>
    <w:rsid w:val="00133009"/>
    <w:rsid w:val="00135BE4"/>
    <w:rsid w:val="00143174"/>
    <w:rsid w:val="0014439F"/>
    <w:rsid w:val="001507A2"/>
    <w:rsid w:val="00156463"/>
    <w:rsid w:val="0015654E"/>
    <w:rsid w:val="00157D74"/>
    <w:rsid w:val="00162AAD"/>
    <w:rsid w:val="001816B3"/>
    <w:rsid w:val="00182C8E"/>
    <w:rsid w:val="001844B8"/>
    <w:rsid w:val="00185674"/>
    <w:rsid w:val="00191736"/>
    <w:rsid w:val="0019198A"/>
    <w:rsid w:val="001A2814"/>
    <w:rsid w:val="001A2C30"/>
    <w:rsid w:val="001A54F9"/>
    <w:rsid w:val="001B639C"/>
    <w:rsid w:val="001C0272"/>
    <w:rsid w:val="001C7235"/>
    <w:rsid w:val="001C73DB"/>
    <w:rsid w:val="001D0C4F"/>
    <w:rsid w:val="001E3243"/>
    <w:rsid w:val="001E4A94"/>
    <w:rsid w:val="001F6437"/>
    <w:rsid w:val="001F74B5"/>
    <w:rsid w:val="001F771D"/>
    <w:rsid w:val="00211BDD"/>
    <w:rsid w:val="0021288F"/>
    <w:rsid w:val="00214612"/>
    <w:rsid w:val="00220E33"/>
    <w:rsid w:val="00230053"/>
    <w:rsid w:val="00231232"/>
    <w:rsid w:val="002330C6"/>
    <w:rsid w:val="0023477C"/>
    <w:rsid w:val="00241B8C"/>
    <w:rsid w:val="00243715"/>
    <w:rsid w:val="00245EB2"/>
    <w:rsid w:val="00246DCE"/>
    <w:rsid w:val="002521C5"/>
    <w:rsid w:val="00261098"/>
    <w:rsid w:val="0026788B"/>
    <w:rsid w:val="00272832"/>
    <w:rsid w:val="00273389"/>
    <w:rsid w:val="00280783"/>
    <w:rsid w:val="00283311"/>
    <w:rsid w:val="00284F37"/>
    <w:rsid w:val="00284FA4"/>
    <w:rsid w:val="002870BA"/>
    <w:rsid w:val="0029395B"/>
    <w:rsid w:val="002940B7"/>
    <w:rsid w:val="00295965"/>
    <w:rsid w:val="002A44BA"/>
    <w:rsid w:val="002A60EE"/>
    <w:rsid w:val="002A6811"/>
    <w:rsid w:val="002B4C87"/>
    <w:rsid w:val="002B7790"/>
    <w:rsid w:val="002C2795"/>
    <w:rsid w:val="002C6A4E"/>
    <w:rsid w:val="002D1109"/>
    <w:rsid w:val="002D3F5D"/>
    <w:rsid w:val="002E3552"/>
    <w:rsid w:val="002F5514"/>
    <w:rsid w:val="002F5BC1"/>
    <w:rsid w:val="002F76E3"/>
    <w:rsid w:val="00316BD7"/>
    <w:rsid w:val="003211E2"/>
    <w:rsid w:val="00321D06"/>
    <w:rsid w:val="003226C4"/>
    <w:rsid w:val="00324605"/>
    <w:rsid w:val="00325708"/>
    <w:rsid w:val="0032737B"/>
    <w:rsid w:val="0033358E"/>
    <w:rsid w:val="003358C0"/>
    <w:rsid w:val="00343F92"/>
    <w:rsid w:val="00344C20"/>
    <w:rsid w:val="0035130C"/>
    <w:rsid w:val="003514DC"/>
    <w:rsid w:val="003525E0"/>
    <w:rsid w:val="00360C32"/>
    <w:rsid w:val="00364F99"/>
    <w:rsid w:val="00366AD0"/>
    <w:rsid w:val="00370F4D"/>
    <w:rsid w:val="00371F07"/>
    <w:rsid w:val="0037239E"/>
    <w:rsid w:val="00373CF3"/>
    <w:rsid w:val="00375FD5"/>
    <w:rsid w:val="0037606E"/>
    <w:rsid w:val="00383511"/>
    <w:rsid w:val="003869B7"/>
    <w:rsid w:val="003A2CDD"/>
    <w:rsid w:val="003A410F"/>
    <w:rsid w:val="003A4BD6"/>
    <w:rsid w:val="003A5253"/>
    <w:rsid w:val="003B23ED"/>
    <w:rsid w:val="003B3F98"/>
    <w:rsid w:val="003B73B2"/>
    <w:rsid w:val="003C01D4"/>
    <w:rsid w:val="003D3174"/>
    <w:rsid w:val="003E081F"/>
    <w:rsid w:val="003E2D99"/>
    <w:rsid w:val="003E3F8B"/>
    <w:rsid w:val="003E71AF"/>
    <w:rsid w:val="003E75F1"/>
    <w:rsid w:val="003E7B31"/>
    <w:rsid w:val="003F0EE6"/>
    <w:rsid w:val="003F4181"/>
    <w:rsid w:val="0040096F"/>
    <w:rsid w:val="00405B36"/>
    <w:rsid w:val="0040651B"/>
    <w:rsid w:val="004125A2"/>
    <w:rsid w:val="00415596"/>
    <w:rsid w:val="00417AF2"/>
    <w:rsid w:val="00423F41"/>
    <w:rsid w:val="00430B1F"/>
    <w:rsid w:val="00431C91"/>
    <w:rsid w:val="00440FF7"/>
    <w:rsid w:val="004419DC"/>
    <w:rsid w:val="0044284B"/>
    <w:rsid w:val="00442B23"/>
    <w:rsid w:val="004442A8"/>
    <w:rsid w:val="0044592A"/>
    <w:rsid w:val="004502E7"/>
    <w:rsid w:val="004528B4"/>
    <w:rsid w:val="00454F88"/>
    <w:rsid w:val="0045514C"/>
    <w:rsid w:val="00462927"/>
    <w:rsid w:val="004654AB"/>
    <w:rsid w:val="00466EC5"/>
    <w:rsid w:val="00467E71"/>
    <w:rsid w:val="0047042D"/>
    <w:rsid w:val="0047439C"/>
    <w:rsid w:val="00480B28"/>
    <w:rsid w:val="00481E87"/>
    <w:rsid w:val="0048590A"/>
    <w:rsid w:val="00487FE7"/>
    <w:rsid w:val="0049287E"/>
    <w:rsid w:val="00494495"/>
    <w:rsid w:val="004947CF"/>
    <w:rsid w:val="004A558D"/>
    <w:rsid w:val="004A74D7"/>
    <w:rsid w:val="004B1771"/>
    <w:rsid w:val="004B4889"/>
    <w:rsid w:val="004B48C8"/>
    <w:rsid w:val="004C2CB3"/>
    <w:rsid w:val="004C5F6A"/>
    <w:rsid w:val="004C7F94"/>
    <w:rsid w:val="004E0431"/>
    <w:rsid w:val="004E68B5"/>
    <w:rsid w:val="004F4935"/>
    <w:rsid w:val="004F4C92"/>
    <w:rsid w:val="004F4F0E"/>
    <w:rsid w:val="004F5CEC"/>
    <w:rsid w:val="004F6E94"/>
    <w:rsid w:val="005007EA"/>
    <w:rsid w:val="005062D7"/>
    <w:rsid w:val="0051166D"/>
    <w:rsid w:val="005162A3"/>
    <w:rsid w:val="0051644B"/>
    <w:rsid w:val="00522EB5"/>
    <w:rsid w:val="00524010"/>
    <w:rsid w:val="005242AB"/>
    <w:rsid w:val="005262C2"/>
    <w:rsid w:val="00526E40"/>
    <w:rsid w:val="00531E7A"/>
    <w:rsid w:val="00532BDD"/>
    <w:rsid w:val="00533715"/>
    <w:rsid w:val="00537AD6"/>
    <w:rsid w:val="00554285"/>
    <w:rsid w:val="00561681"/>
    <w:rsid w:val="0056585C"/>
    <w:rsid w:val="005749E6"/>
    <w:rsid w:val="00574BA7"/>
    <w:rsid w:val="00575DD6"/>
    <w:rsid w:val="00581777"/>
    <w:rsid w:val="00581CA8"/>
    <w:rsid w:val="005821E8"/>
    <w:rsid w:val="00583CBB"/>
    <w:rsid w:val="00595EF5"/>
    <w:rsid w:val="005A0F11"/>
    <w:rsid w:val="005A4370"/>
    <w:rsid w:val="005A656E"/>
    <w:rsid w:val="005B2240"/>
    <w:rsid w:val="005B6841"/>
    <w:rsid w:val="005C66E2"/>
    <w:rsid w:val="005D0916"/>
    <w:rsid w:val="005D2558"/>
    <w:rsid w:val="005D3391"/>
    <w:rsid w:val="005D3639"/>
    <w:rsid w:val="005D62B2"/>
    <w:rsid w:val="005E087A"/>
    <w:rsid w:val="005E17BB"/>
    <w:rsid w:val="005E1D18"/>
    <w:rsid w:val="005E5082"/>
    <w:rsid w:val="005E7172"/>
    <w:rsid w:val="005F2878"/>
    <w:rsid w:val="005F3000"/>
    <w:rsid w:val="00603E0A"/>
    <w:rsid w:val="0060452E"/>
    <w:rsid w:val="00606132"/>
    <w:rsid w:val="00610BCB"/>
    <w:rsid w:val="00612DA6"/>
    <w:rsid w:val="0061429F"/>
    <w:rsid w:val="00615542"/>
    <w:rsid w:val="0061569C"/>
    <w:rsid w:val="00617DE2"/>
    <w:rsid w:val="00621CF9"/>
    <w:rsid w:val="00622FDC"/>
    <w:rsid w:val="0062426B"/>
    <w:rsid w:val="00625809"/>
    <w:rsid w:val="006300E8"/>
    <w:rsid w:val="006315E0"/>
    <w:rsid w:val="006334D7"/>
    <w:rsid w:val="0063702F"/>
    <w:rsid w:val="00652B65"/>
    <w:rsid w:val="006638AA"/>
    <w:rsid w:val="00665A19"/>
    <w:rsid w:val="0067031B"/>
    <w:rsid w:val="006818CC"/>
    <w:rsid w:val="00681ABE"/>
    <w:rsid w:val="006877F9"/>
    <w:rsid w:val="00694481"/>
    <w:rsid w:val="00695770"/>
    <w:rsid w:val="00696F97"/>
    <w:rsid w:val="006A01B4"/>
    <w:rsid w:val="006A13D4"/>
    <w:rsid w:val="006A34CE"/>
    <w:rsid w:val="006B59A7"/>
    <w:rsid w:val="006C65BB"/>
    <w:rsid w:val="006C76A3"/>
    <w:rsid w:val="006D0CC4"/>
    <w:rsid w:val="006D2096"/>
    <w:rsid w:val="006D4F1C"/>
    <w:rsid w:val="006D720F"/>
    <w:rsid w:val="006E0CAE"/>
    <w:rsid w:val="006F0574"/>
    <w:rsid w:val="006F1DB8"/>
    <w:rsid w:val="006F25C2"/>
    <w:rsid w:val="0070585C"/>
    <w:rsid w:val="00710DB2"/>
    <w:rsid w:val="007133B9"/>
    <w:rsid w:val="00715829"/>
    <w:rsid w:val="007202EA"/>
    <w:rsid w:val="00723811"/>
    <w:rsid w:val="00725A2C"/>
    <w:rsid w:val="0073368D"/>
    <w:rsid w:val="007378AD"/>
    <w:rsid w:val="00740119"/>
    <w:rsid w:val="00741353"/>
    <w:rsid w:val="00741F5D"/>
    <w:rsid w:val="0074223C"/>
    <w:rsid w:val="00753BBE"/>
    <w:rsid w:val="0075700A"/>
    <w:rsid w:val="00757EB1"/>
    <w:rsid w:val="00761162"/>
    <w:rsid w:val="0077319E"/>
    <w:rsid w:val="00775D6B"/>
    <w:rsid w:val="00780A52"/>
    <w:rsid w:val="007836CC"/>
    <w:rsid w:val="007871BC"/>
    <w:rsid w:val="00790043"/>
    <w:rsid w:val="00790E5E"/>
    <w:rsid w:val="00791BCE"/>
    <w:rsid w:val="00793148"/>
    <w:rsid w:val="00793D22"/>
    <w:rsid w:val="0079455E"/>
    <w:rsid w:val="0079630D"/>
    <w:rsid w:val="007973F2"/>
    <w:rsid w:val="007A01F0"/>
    <w:rsid w:val="007A199D"/>
    <w:rsid w:val="007A79B6"/>
    <w:rsid w:val="007B0D32"/>
    <w:rsid w:val="007B1E43"/>
    <w:rsid w:val="007B5707"/>
    <w:rsid w:val="007B6203"/>
    <w:rsid w:val="007B62FD"/>
    <w:rsid w:val="007C3F06"/>
    <w:rsid w:val="007C4B7C"/>
    <w:rsid w:val="007C7502"/>
    <w:rsid w:val="007D0521"/>
    <w:rsid w:val="007D3437"/>
    <w:rsid w:val="007D3F05"/>
    <w:rsid w:val="007D45BD"/>
    <w:rsid w:val="007D4E9C"/>
    <w:rsid w:val="007D52F0"/>
    <w:rsid w:val="007D53F1"/>
    <w:rsid w:val="007D59C4"/>
    <w:rsid w:val="007E6826"/>
    <w:rsid w:val="00804DEB"/>
    <w:rsid w:val="00807D65"/>
    <w:rsid w:val="008167E7"/>
    <w:rsid w:val="008178BF"/>
    <w:rsid w:val="008220DD"/>
    <w:rsid w:val="00843522"/>
    <w:rsid w:val="00843B70"/>
    <w:rsid w:val="0084471D"/>
    <w:rsid w:val="00845FA6"/>
    <w:rsid w:val="0084611B"/>
    <w:rsid w:val="00851F82"/>
    <w:rsid w:val="00855F46"/>
    <w:rsid w:val="00861C90"/>
    <w:rsid w:val="00863386"/>
    <w:rsid w:val="0086429D"/>
    <w:rsid w:val="008662AE"/>
    <w:rsid w:val="008717D1"/>
    <w:rsid w:val="008738E6"/>
    <w:rsid w:val="00893302"/>
    <w:rsid w:val="0089499C"/>
    <w:rsid w:val="00894D7A"/>
    <w:rsid w:val="00897625"/>
    <w:rsid w:val="00897ED8"/>
    <w:rsid w:val="00897EE8"/>
    <w:rsid w:val="008A298D"/>
    <w:rsid w:val="008A3B5B"/>
    <w:rsid w:val="008A4273"/>
    <w:rsid w:val="008A61DB"/>
    <w:rsid w:val="008B4EB9"/>
    <w:rsid w:val="008B6011"/>
    <w:rsid w:val="008B6900"/>
    <w:rsid w:val="008C0925"/>
    <w:rsid w:val="008D27DD"/>
    <w:rsid w:val="008D43CC"/>
    <w:rsid w:val="008E2C39"/>
    <w:rsid w:val="008F0AAC"/>
    <w:rsid w:val="008F5A4E"/>
    <w:rsid w:val="008F78AD"/>
    <w:rsid w:val="008F7CEF"/>
    <w:rsid w:val="00900D9F"/>
    <w:rsid w:val="00901888"/>
    <w:rsid w:val="00911EE5"/>
    <w:rsid w:val="0092166E"/>
    <w:rsid w:val="00926BD4"/>
    <w:rsid w:val="00927DF6"/>
    <w:rsid w:val="00930424"/>
    <w:rsid w:val="009337DF"/>
    <w:rsid w:val="00935652"/>
    <w:rsid w:val="0093582B"/>
    <w:rsid w:val="00943F5B"/>
    <w:rsid w:val="00951BAA"/>
    <w:rsid w:val="00954A20"/>
    <w:rsid w:val="0096558E"/>
    <w:rsid w:val="00965D5C"/>
    <w:rsid w:val="00966C1B"/>
    <w:rsid w:val="00967715"/>
    <w:rsid w:val="00967AA4"/>
    <w:rsid w:val="009761A3"/>
    <w:rsid w:val="00976F52"/>
    <w:rsid w:val="0099131F"/>
    <w:rsid w:val="00993A02"/>
    <w:rsid w:val="00994217"/>
    <w:rsid w:val="009A2DB0"/>
    <w:rsid w:val="009A4FA5"/>
    <w:rsid w:val="009A527F"/>
    <w:rsid w:val="009A79B5"/>
    <w:rsid w:val="009B2332"/>
    <w:rsid w:val="009C03A3"/>
    <w:rsid w:val="009C5C23"/>
    <w:rsid w:val="009C781B"/>
    <w:rsid w:val="009D2677"/>
    <w:rsid w:val="009D53A2"/>
    <w:rsid w:val="009E3473"/>
    <w:rsid w:val="009F056F"/>
    <w:rsid w:val="00A0062D"/>
    <w:rsid w:val="00A03847"/>
    <w:rsid w:val="00A05CC2"/>
    <w:rsid w:val="00A0664B"/>
    <w:rsid w:val="00A11315"/>
    <w:rsid w:val="00A144F8"/>
    <w:rsid w:val="00A1517C"/>
    <w:rsid w:val="00A16D78"/>
    <w:rsid w:val="00A236CA"/>
    <w:rsid w:val="00A25E0B"/>
    <w:rsid w:val="00A2770D"/>
    <w:rsid w:val="00A4386A"/>
    <w:rsid w:val="00A474F0"/>
    <w:rsid w:val="00A47743"/>
    <w:rsid w:val="00A52425"/>
    <w:rsid w:val="00A55989"/>
    <w:rsid w:val="00A56805"/>
    <w:rsid w:val="00A57376"/>
    <w:rsid w:val="00A63AC3"/>
    <w:rsid w:val="00A66CAD"/>
    <w:rsid w:val="00A67157"/>
    <w:rsid w:val="00A6767E"/>
    <w:rsid w:val="00A70403"/>
    <w:rsid w:val="00A72C85"/>
    <w:rsid w:val="00A72E6E"/>
    <w:rsid w:val="00A7328E"/>
    <w:rsid w:val="00A73EE5"/>
    <w:rsid w:val="00A749DE"/>
    <w:rsid w:val="00A81F35"/>
    <w:rsid w:val="00A8550A"/>
    <w:rsid w:val="00A86FEE"/>
    <w:rsid w:val="00A94934"/>
    <w:rsid w:val="00A9669F"/>
    <w:rsid w:val="00AA39AB"/>
    <w:rsid w:val="00AA3B03"/>
    <w:rsid w:val="00AB142C"/>
    <w:rsid w:val="00AB4522"/>
    <w:rsid w:val="00AC332E"/>
    <w:rsid w:val="00AC5E66"/>
    <w:rsid w:val="00AD00B3"/>
    <w:rsid w:val="00AE5355"/>
    <w:rsid w:val="00AF70D1"/>
    <w:rsid w:val="00B02D73"/>
    <w:rsid w:val="00B06ADB"/>
    <w:rsid w:val="00B06DE2"/>
    <w:rsid w:val="00B10DD9"/>
    <w:rsid w:val="00B1286E"/>
    <w:rsid w:val="00B12887"/>
    <w:rsid w:val="00B14637"/>
    <w:rsid w:val="00B1469C"/>
    <w:rsid w:val="00B15BD2"/>
    <w:rsid w:val="00B21921"/>
    <w:rsid w:val="00B25077"/>
    <w:rsid w:val="00B259B5"/>
    <w:rsid w:val="00B26D77"/>
    <w:rsid w:val="00B355FC"/>
    <w:rsid w:val="00B42C3C"/>
    <w:rsid w:val="00B43FB2"/>
    <w:rsid w:val="00B44658"/>
    <w:rsid w:val="00B456B2"/>
    <w:rsid w:val="00B4781F"/>
    <w:rsid w:val="00B5129A"/>
    <w:rsid w:val="00B51B61"/>
    <w:rsid w:val="00B55C2F"/>
    <w:rsid w:val="00B57F38"/>
    <w:rsid w:val="00B63777"/>
    <w:rsid w:val="00B6544A"/>
    <w:rsid w:val="00B664D2"/>
    <w:rsid w:val="00B71FD1"/>
    <w:rsid w:val="00B7489B"/>
    <w:rsid w:val="00B94766"/>
    <w:rsid w:val="00B977FE"/>
    <w:rsid w:val="00BA00EE"/>
    <w:rsid w:val="00BB3DCA"/>
    <w:rsid w:val="00BB45C0"/>
    <w:rsid w:val="00BB4667"/>
    <w:rsid w:val="00BC24DC"/>
    <w:rsid w:val="00BC5F36"/>
    <w:rsid w:val="00BC6794"/>
    <w:rsid w:val="00BC709A"/>
    <w:rsid w:val="00BD19DC"/>
    <w:rsid w:val="00BE25DF"/>
    <w:rsid w:val="00BE2DF0"/>
    <w:rsid w:val="00BE2FA4"/>
    <w:rsid w:val="00BE473B"/>
    <w:rsid w:val="00BE6B9C"/>
    <w:rsid w:val="00BF1392"/>
    <w:rsid w:val="00BF19AE"/>
    <w:rsid w:val="00BF1FE2"/>
    <w:rsid w:val="00BF5019"/>
    <w:rsid w:val="00C04C06"/>
    <w:rsid w:val="00C107DD"/>
    <w:rsid w:val="00C16170"/>
    <w:rsid w:val="00C321BC"/>
    <w:rsid w:val="00C348CA"/>
    <w:rsid w:val="00C41856"/>
    <w:rsid w:val="00C432FA"/>
    <w:rsid w:val="00C43350"/>
    <w:rsid w:val="00C505CF"/>
    <w:rsid w:val="00C517BF"/>
    <w:rsid w:val="00C56C03"/>
    <w:rsid w:val="00C5782E"/>
    <w:rsid w:val="00C57A7A"/>
    <w:rsid w:val="00C57BBD"/>
    <w:rsid w:val="00C628A4"/>
    <w:rsid w:val="00C67265"/>
    <w:rsid w:val="00C73394"/>
    <w:rsid w:val="00C83A1C"/>
    <w:rsid w:val="00C93317"/>
    <w:rsid w:val="00C94ED1"/>
    <w:rsid w:val="00CA57B4"/>
    <w:rsid w:val="00CA650A"/>
    <w:rsid w:val="00CB3FDA"/>
    <w:rsid w:val="00CB44F2"/>
    <w:rsid w:val="00CC1B2C"/>
    <w:rsid w:val="00CC2D4E"/>
    <w:rsid w:val="00CC572E"/>
    <w:rsid w:val="00CC6E12"/>
    <w:rsid w:val="00CD1C9B"/>
    <w:rsid w:val="00CD25D6"/>
    <w:rsid w:val="00CD6D71"/>
    <w:rsid w:val="00CE1B9C"/>
    <w:rsid w:val="00CE2504"/>
    <w:rsid w:val="00CE5476"/>
    <w:rsid w:val="00CE6275"/>
    <w:rsid w:val="00CF01EE"/>
    <w:rsid w:val="00CF17DD"/>
    <w:rsid w:val="00CF4840"/>
    <w:rsid w:val="00CF4A7D"/>
    <w:rsid w:val="00D07375"/>
    <w:rsid w:val="00D07EEE"/>
    <w:rsid w:val="00D163B6"/>
    <w:rsid w:val="00D17DC7"/>
    <w:rsid w:val="00D22121"/>
    <w:rsid w:val="00D2376D"/>
    <w:rsid w:val="00D41773"/>
    <w:rsid w:val="00D4353D"/>
    <w:rsid w:val="00D4444C"/>
    <w:rsid w:val="00D45324"/>
    <w:rsid w:val="00D661A8"/>
    <w:rsid w:val="00D72928"/>
    <w:rsid w:val="00D76D01"/>
    <w:rsid w:val="00D775F8"/>
    <w:rsid w:val="00D855ED"/>
    <w:rsid w:val="00D86688"/>
    <w:rsid w:val="00D8732F"/>
    <w:rsid w:val="00DA1AA8"/>
    <w:rsid w:val="00DA2974"/>
    <w:rsid w:val="00DB0897"/>
    <w:rsid w:val="00DB13E3"/>
    <w:rsid w:val="00DB1D57"/>
    <w:rsid w:val="00DB3430"/>
    <w:rsid w:val="00DC24CC"/>
    <w:rsid w:val="00DC2A86"/>
    <w:rsid w:val="00DC6699"/>
    <w:rsid w:val="00DD5BF6"/>
    <w:rsid w:val="00DE01FF"/>
    <w:rsid w:val="00DE1B89"/>
    <w:rsid w:val="00DE6515"/>
    <w:rsid w:val="00DE7BAD"/>
    <w:rsid w:val="00DF770C"/>
    <w:rsid w:val="00E03C94"/>
    <w:rsid w:val="00E041AF"/>
    <w:rsid w:val="00E04440"/>
    <w:rsid w:val="00E06B2F"/>
    <w:rsid w:val="00E16803"/>
    <w:rsid w:val="00E23758"/>
    <w:rsid w:val="00E23F3E"/>
    <w:rsid w:val="00E25962"/>
    <w:rsid w:val="00E30EFA"/>
    <w:rsid w:val="00E32E00"/>
    <w:rsid w:val="00E365EC"/>
    <w:rsid w:val="00E37229"/>
    <w:rsid w:val="00E431FD"/>
    <w:rsid w:val="00E624AC"/>
    <w:rsid w:val="00E63D47"/>
    <w:rsid w:val="00E645C9"/>
    <w:rsid w:val="00E65E8B"/>
    <w:rsid w:val="00E66E76"/>
    <w:rsid w:val="00E676A0"/>
    <w:rsid w:val="00E676CF"/>
    <w:rsid w:val="00E71EA7"/>
    <w:rsid w:val="00E727AC"/>
    <w:rsid w:val="00E769C9"/>
    <w:rsid w:val="00E803F4"/>
    <w:rsid w:val="00E817A5"/>
    <w:rsid w:val="00E8366E"/>
    <w:rsid w:val="00E85E8C"/>
    <w:rsid w:val="00E85EB3"/>
    <w:rsid w:val="00E86D06"/>
    <w:rsid w:val="00E9003F"/>
    <w:rsid w:val="00E90CD8"/>
    <w:rsid w:val="00E92D64"/>
    <w:rsid w:val="00EA2FE5"/>
    <w:rsid w:val="00EA5C65"/>
    <w:rsid w:val="00EA609B"/>
    <w:rsid w:val="00EB0324"/>
    <w:rsid w:val="00EB203E"/>
    <w:rsid w:val="00EB2221"/>
    <w:rsid w:val="00EB255A"/>
    <w:rsid w:val="00EB6410"/>
    <w:rsid w:val="00EC174A"/>
    <w:rsid w:val="00EC6BC0"/>
    <w:rsid w:val="00ED4BA9"/>
    <w:rsid w:val="00ED4EAF"/>
    <w:rsid w:val="00ED5E40"/>
    <w:rsid w:val="00EE1850"/>
    <w:rsid w:val="00EF751D"/>
    <w:rsid w:val="00F01B91"/>
    <w:rsid w:val="00F02C24"/>
    <w:rsid w:val="00F04AEF"/>
    <w:rsid w:val="00F05622"/>
    <w:rsid w:val="00F06030"/>
    <w:rsid w:val="00F1256D"/>
    <w:rsid w:val="00F134F0"/>
    <w:rsid w:val="00F1493F"/>
    <w:rsid w:val="00F20768"/>
    <w:rsid w:val="00F208E1"/>
    <w:rsid w:val="00F2137A"/>
    <w:rsid w:val="00F214DA"/>
    <w:rsid w:val="00F26548"/>
    <w:rsid w:val="00F34C1F"/>
    <w:rsid w:val="00F3512C"/>
    <w:rsid w:val="00F36AEA"/>
    <w:rsid w:val="00F36D23"/>
    <w:rsid w:val="00F372C5"/>
    <w:rsid w:val="00F4265A"/>
    <w:rsid w:val="00F77DE8"/>
    <w:rsid w:val="00F82E90"/>
    <w:rsid w:val="00F83E9E"/>
    <w:rsid w:val="00F84786"/>
    <w:rsid w:val="00F852EF"/>
    <w:rsid w:val="00F857AB"/>
    <w:rsid w:val="00F85DA8"/>
    <w:rsid w:val="00F9118C"/>
    <w:rsid w:val="00F93DB3"/>
    <w:rsid w:val="00F9571B"/>
    <w:rsid w:val="00F9621A"/>
    <w:rsid w:val="00F97C43"/>
    <w:rsid w:val="00FA4B9C"/>
    <w:rsid w:val="00FB178E"/>
    <w:rsid w:val="00FB206E"/>
    <w:rsid w:val="00FB279A"/>
    <w:rsid w:val="00FB2ECA"/>
    <w:rsid w:val="00FB62A1"/>
    <w:rsid w:val="00FC08F3"/>
    <w:rsid w:val="00FC0D13"/>
    <w:rsid w:val="00FC3D4C"/>
    <w:rsid w:val="00FC4C4B"/>
    <w:rsid w:val="00FC7135"/>
    <w:rsid w:val="00FC79C7"/>
    <w:rsid w:val="00FD1237"/>
    <w:rsid w:val="00FD1CDF"/>
    <w:rsid w:val="00FD40BA"/>
    <w:rsid w:val="00FD4AFD"/>
    <w:rsid w:val="00FD5A8B"/>
    <w:rsid w:val="00FE2A0D"/>
    <w:rsid w:val="00FF2173"/>
    <w:rsid w:val="00FF303E"/>
    <w:rsid w:val="00FF53F5"/>
    <w:rsid w:val="00FF57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EF417"/>
  <w15:chartTrackingRefBased/>
  <w15:docId w15:val="{3922088F-976B-40F3-9A66-FD6840ED0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353"/>
  </w:style>
  <w:style w:type="paragraph" w:styleId="Ttulo3">
    <w:name w:val="heading 3"/>
    <w:basedOn w:val="Normal"/>
    <w:next w:val="Normal"/>
    <w:link w:val="Ttulo3Car"/>
    <w:uiPriority w:val="9"/>
    <w:semiHidden/>
    <w:unhideWhenUsed/>
    <w:qFormat/>
    <w:rsid w:val="004F4F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Fundamentacion,Titulo de Fígura,TITULO A,List Paragraph,NIVEL ONE"/>
    <w:basedOn w:val="Normal"/>
    <w:link w:val="PrrafodelistaCar"/>
    <w:uiPriority w:val="34"/>
    <w:qFormat/>
    <w:rsid w:val="00E71EA7"/>
    <w:pPr>
      <w:ind w:left="720"/>
      <w:contextualSpacing/>
    </w:pPr>
  </w:style>
  <w:style w:type="character" w:customStyle="1" w:styleId="PrrafodelistaCar">
    <w:name w:val="Párrafo de lista Car"/>
    <w:aliases w:val="Fundamentacion Car,Titulo de Fígura Car,TITULO A Car,List Paragraph Car,NIVEL ONE Car"/>
    <w:link w:val="Prrafodelista"/>
    <w:uiPriority w:val="34"/>
    <w:locked/>
    <w:rsid w:val="00B456B2"/>
  </w:style>
  <w:style w:type="paragraph" w:styleId="Bibliografa">
    <w:name w:val="Bibliography"/>
    <w:basedOn w:val="Normal"/>
    <w:next w:val="Normal"/>
    <w:uiPriority w:val="37"/>
    <w:unhideWhenUsed/>
    <w:rsid w:val="00B456B2"/>
    <w:rPr>
      <w:lang w:val="es-ES"/>
    </w:rPr>
  </w:style>
  <w:style w:type="table" w:styleId="Tablaconcuadrcula">
    <w:name w:val="Table Grid"/>
    <w:basedOn w:val="Tablanormal"/>
    <w:uiPriority w:val="39"/>
    <w:rsid w:val="00466EC5"/>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95965"/>
    <w:rPr>
      <w:color w:val="0563C1" w:themeColor="hyperlink"/>
      <w:u w:val="single"/>
    </w:rPr>
  </w:style>
  <w:style w:type="character" w:styleId="Mencinsinresolver">
    <w:name w:val="Unresolved Mention"/>
    <w:basedOn w:val="Fuentedeprrafopredeter"/>
    <w:uiPriority w:val="99"/>
    <w:semiHidden/>
    <w:unhideWhenUsed/>
    <w:rsid w:val="00295965"/>
    <w:rPr>
      <w:color w:val="605E5C"/>
      <w:shd w:val="clear" w:color="auto" w:fill="E1DFDD"/>
    </w:rPr>
  </w:style>
  <w:style w:type="table" w:customStyle="1" w:styleId="Tablaconcuadrcula1">
    <w:name w:val="Tabla con cuadrícula1"/>
    <w:basedOn w:val="Tablanormal"/>
    <w:next w:val="Tablaconcuadrcula"/>
    <w:uiPriority w:val="39"/>
    <w:rsid w:val="006D2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0A2447"/>
    <w:pPr>
      <w:spacing w:after="0" w:line="240" w:lineRule="auto"/>
    </w:pPr>
    <w:rPr>
      <w:lang w:val="es-ES"/>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5062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062D7"/>
  </w:style>
  <w:style w:type="paragraph" w:styleId="Piedepgina">
    <w:name w:val="footer"/>
    <w:basedOn w:val="Normal"/>
    <w:link w:val="PiedepginaCar"/>
    <w:uiPriority w:val="99"/>
    <w:unhideWhenUsed/>
    <w:rsid w:val="005062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062D7"/>
  </w:style>
  <w:style w:type="table" w:customStyle="1" w:styleId="Tablaconcuadrcula2">
    <w:name w:val="Tabla con cuadrícula2"/>
    <w:basedOn w:val="Tablanormal"/>
    <w:next w:val="Tablaconcuadrcula"/>
    <w:uiPriority w:val="39"/>
    <w:rsid w:val="00487FE7"/>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39"/>
    <w:rsid w:val="00791BCE"/>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4F4F0E"/>
    <w:rPr>
      <w:rFonts w:asciiTheme="majorHAnsi" w:eastAsiaTheme="majorEastAsia" w:hAnsiTheme="majorHAnsi" w:cstheme="majorBidi"/>
      <w:color w:val="1F4D78" w:themeColor="accent1" w:themeShade="7F"/>
      <w:sz w:val="24"/>
      <w:szCs w:val="24"/>
    </w:rPr>
  </w:style>
  <w:style w:type="paragraph" w:customStyle="1" w:styleId="Default">
    <w:name w:val="Default"/>
    <w:rsid w:val="007C3F06"/>
    <w:pPr>
      <w:autoSpaceDE w:val="0"/>
      <w:autoSpaceDN w:val="0"/>
      <w:adjustRightInd w:val="0"/>
      <w:spacing w:after="0" w:line="240" w:lineRule="auto"/>
    </w:pPr>
    <w:rPr>
      <w:rFonts w:ascii="Times New Roman" w:hAnsi="Times New Roman" w:cs="Times New Roman"/>
      <w:color w:val="000000"/>
      <w:sz w:val="24"/>
      <w:szCs w:val="24"/>
    </w:rPr>
  </w:style>
  <w:style w:type="paragraph" w:styleId="Saludo">
    <w:name w:val="Salutation"/>
    <w:basedOn w:val="Normal"/>
    <w:next w:val="Normal"/>
    <w:link w:val="SaludoCar"/>
    <w:uiPriority w:val="99"/>
    <w:semiHidden/>
    <w:unhideWhenUsed/>
    <w:rsid w:val="00C67265"/>
    <w:pPr>
      <w:spacing w:line="256" w:lineRule="auto"/>
    </w:pPr>
    <w:rPr>
      <w:noProof/>
    </w:rPr>
  </w:style>
  <w:style w:type="character" w:customStyle="1" w:styleId="SaludoCar">
    <w:name w:val="Saludo Car"/>
    <w:basedOn w:val="Fuentedeprrafopredeter"/>
    <w:link w:val="Saludo"/>
    <w:uiPriority w:val="99"/>
    <w:semiHidden/>
    <w:rsid w:val="00C67265"/>
    <w:rPr>
      <w:noProof/>
    </w:rPr>
  </w:style>
  <w:style w:type="paragraph" w:customStyle="1" w:styleId="Lneadeasunto">
    <w:name w:val="Línea de asunto"/>
    <w:basedOn w:val="Normal"/>
    <w:rsid w:val="00C67265"/>
    <w:pPr>
      <w:spacing w:line="256" w:lineRule="auto"/>
    </w:pPr>
    <w:rPr>
      <w:noProof/>
    </w:rPr>
  </w:style>
  <w:style w:type="character" w:styleId="Textodelmarcadordeposicin">
    <w:name w:val="Placeholder Text"/>
    <w:basedOn w:val="Fuentedeprrafopredeter"/>
    <w:uiPriority w:val="99"/>
    <w:semiHidden/>
    <w:rsid w:val="00FC08F3"/>
    <w:rPr>
      <w:color w:val="808080"/>
    </w:rPr>
  </w:style>
  <w:style w:type="character" w:styleId="nfasis">
    <w:name w:val="Emphasis"/>
    <w:basedOn w:val="Fuentedeprrafopredeter"/>
    <w:uiPriority w:val="20"/>
    <w:qFormat/>
    <w:rsid w:val="00C57BBD"/>
    <w:rPr>
      <w:i/>
      <w:iCs/>
    </w:rPr>
  </w:style>
  <w:style w:type="character" w:customStyle="1" w:styleId="html-italic">
    <w:name w:val="html-italic"/>
    <w:basedOn w:val="Fuentedeprrafopredeter"/>
    <w:rsid w:val="005821E8"/>
  </w:style>
  <w:style w:type="table" w:customStyle="1" w:styleId="EstiloTablaAPA">
    <w:name w:val="EstiloTablaAPA"/>
    <w:basedOn w:val="Tablanormal"/>
    <w:uiPriority w:val="99"/>
    <w:rsid w:val="00FF53F5"/>
    <w:pPr>
      <w:spacing w:after="0" w:line="360" w:lineRule="auto"/>
    </w:pPr>
    <w:rPr>
      <w:rFonts w:ascii="Times New Roman" w:eastAsia="Calibri" w:hAnsi="Times New Roman" w:cs="SimSun"/>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style>
  <w:style w:type="paragraph" w:styleId="NormalWeb">
    <w:name w:val="Normal (Web)"/>
    <w:basedOn w:val="Normal"/>
    <w:uiPriority w:val="99"/>
    <w:semiHidden/>
    <w:unhideWhenUsed/>
    <w:rsid w:val="007D53F1"/>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overflow-hidden">
    <w:name w:val="overflow-hidden"/>
    <w:basedOn w:val="Fuentedeprrafopredeter"/>
    <w:rsid w:val="007D53F1"/>
  </w:style>
  <w:style w:type="character" w:styleId="Textoennegrita">
    <w:name w:val="Strong"/>
    <w:basedOn w:val="Fuentedeprrafopredeter"/>
    <w:uiPriority w:val="22"/>
    <w:qFormat/>
    <w:rsid w:val="002B4C87"/>
    <w:rPr>
      <w:b/>
      <w:bCs/>
    </w:rPr>
  </w:style>
  <w:style w:type="character" w:customStyle="1" w:styleId="katex-mathml">
    <w:name w:val="katex-mathml"/>
    <w:basedOn w:val="Fuentedeprrafopredeter"/>
    <w:rsid w:val="00893302"/>
  </w:style>
  <w:style w:type="character" w:customStyle="1" w:styleId="mord">
    <w:name w:val="mord"/>
    <w:basedOn w:val="Fuentedeprrafopredeter"/>
    <w:rsid w:val="00893302"/>
  </w:style>
  <w:style w:type="character" w:customStyle="1" w:styleId="mrel">
    <w:name w:val="mrel"/>
    <w:basedOn w:val="Fuentedeprrafopredeter"/>
    <w:rsid w:val="00893302"/>
  </w:style>
  <w:style w:type="character" w:customStyle="1" w:styleId="vlist-s">
    <w:name w:val="vlist-s"/>
    <w:basedOn w:val="Fuentedeprrafopredeter"/>
    <w:rsid w:val="00893302"/>
  </w:style>
  <w:style w:type="character" w:customStyle="1" w:styleId="mbin">
    <w:name w:val="mbin"/>
    <w:basedOn w:val="Fuentedeprrafopredeter"/>
    <w:rsid w:val="00893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1742">
      <w:bodyDiv w:val="1"/>
      <w:marLeft w:val="0"/>
      <w:marRight w:val="0"/>
      <w:marTop w:val="0"/>
      <w:marBottom w:val="0"/>
      <w:divBdr>
        <w:top w:val="none" w:sz="0" w:space="0" w:color="auto"/>
        <w:left w:val="none" w:sz="0" w:space="0" w:color="auto"/>
        <w:bottom w:val="none" w:sz="0" w:space="0" w:color="auto"/>
        <w:right w:val="none" w:sz="0" w:space="0" w:color="auto"/>
      </w:divBdr>
    </w:div>
    <w:div w:id="21563833">
      <w:bodyDiv w:val="1"/>
      <w:marLeft w:val="0"/>
      <w:marRight w:val="0"/>
      <w:marTop w:val="0"/>
      <w:marBottom w:val="0"/>
      <w:divBdr>
        <w:top w:val="none" w:sz="0" w:space="0" w:color="auto"/>
        <w:left w:val="none" w:sz="0" w:space="0" w:color="auto"/>
        <w:bottom w:val="none" w:sz="0" w:space="0" w:color="auto"/>
        <w:right w:val="none" w:sz="0" w:space="0" w:color="auto"/>
      </w:divBdr>
    </w:div>
    <w:div w:id="57213971">
      <w:bodyDiv w:val="1"/>
      <w:marLeft w:val="0"/>
      <w:marRight w:val="0"/>
      <w:marTop w:val="0"/>
      <w:marBottom w:val="0"/>
      <w:divBdr>
        <w:top w:val="none" w:sz="0" w:space="0" w:color="auto"/>
        <w:left w:val="none" w:sz="0" w:space="0" w:color="auto"/>
        <w:bottom w:val="none" w:sz="0" w:space="0" w:color="auto"/>
        <w:right w:val="none" w:sz="0" w:space="0" w:color="auto"/>
      </w:divBdr>
    </w:div>
    <w:div w:id="65883650">
      <w:bodyDiv w:val="1"/>
      <w:marLeft w:val="0"/>
      <w:marRight w:val="0"/>
      <w:marTop w:val="0"/>
      <w:marBottom w:val="0"/>
      <w:divBdr>
        <w:top w:val="none" w:sz="0" w:space="0" w:color="auto"/>
        <w:left w:val="none" w:sz="0" w:space="0" w:color="auto"/>
        <w:bottom w:val="none" w:sz="0" w:space="0" w:color="auto"/>
        <w:right w:val="none" w:sz="0" w:space="0" w:color="auto"/>
      </w:divBdr>
    </w:div>
    <w:div w:id="71589433">
      <w:bodyDiv w:val="1"/>
      <w:marLeft w:val="0"/>
      <w:marRight w:val="0"/>
      <w:marTop w:val="0"/>
      <w:marBottom w:val="0"/>
      <w:divBdr>
        <w:top w:val="none" w:sz="0" w:space="0" w:color="auto"/>
        <w:left w:val="none" w:sz="0" w:space="0" w:color="auto"/>
        <w:bottom w:val="none" w:sz="0" w:space="0" w:color="auto"/>
        <w:right w:val="none" w:sz="0" w:space="0" w:color="auto"/>
      </w:divBdr>
    </w:div>
    <w:div w:id="132137987">
      <w:bodyDiv w:val="1"/>
      <w:marLeft w:val="0"/>
      <w:marRight w:val="0"/>
      <w:marTop w:val="0"/>
      <w:marBottom w:val="0"/>
      <w:divBdr>
        <w:top w:val="none" w:sz="0" w:space="0" w:color="auto"/>
        <w:left w:val="none" w:sz="0" w:space="0" w:color="auto"/>
        <w:bottom w:val="none" w:sz="0" w:space="0" w:color="auto"/>
        <w:right w:val="none" w:sz="0" w:space="0" w:color="auto"/>
      </w:divBdr>
    </w:div>
    <w:div w:id="152264099">
      <w:bodyDiv w:val="1"/>
      <w:marLeft w:val="0"/>
      <w:marRight w:val="0"/>
      <w:marTop w:val="0"/>
      <w:marBottom w:val="0"/>
      <w:divBdr>
        <w:top w:val="none" w:sz="0" w:space="0" w:color="auto"/>
        <w:left w:val="none" w:sz="0" w:space="0" w:color="auto"/>
        <w:bottom w:val="none" w:sz="0" w:space="0" w:color="auto"/>
        <w:right w:val="none" w:sz="0" w:space="0" w:color="auto"/>
      </w:divBdr>
    </w:div>
    <w:div w:id="159349873">
      <w:bodyDiv w:val="1"/>
      <w:marLeft w:val="0"/>
      <w:marRight w:val="0"/>
      <w:marTop w:val="0"/>
      <w:marBottom w:val="0"/>
      <w:divBdr>
        <w:top w:val="none" w:sz="0" w:space="0" w:color="auto"/>
        <w:left w:val="none" w:sz="0" w:space="0" w:color="auto"/>
        <w:bottom w:val="none" w:sz="0" w:space="0" w:color="auto"/>
        <w:right w:val="none" w:sz="0" w:space="0" w:color="auto"/>
      </w:divBdr>
    </w:div>
    <w:div w:id="175468031">
      <w:bodyDiv w:val="1"/>
      <w:marLeft w:val="0"/>
      <w:marRight w:val="0"/>
      <w:marTop w:val="0"/>
      <w:marBottom w:val="0"/>
      <w:divBdr>
        <w:top w:val="none" w:sz="0" w:space="0" w:color="auto"/>
        <w:left w:val="none" w:sz="0" w:space="0" w:color="auto"/>
        <w:bottom w:val="none" w:sz="0" w:space="0" w:color="auto"/>
        <w:right w:val="none" w:sz="0" w:space="0" w:color="auto"/>
      </w:divBdr>
    </w:div>
    <w:div w:id="192496687">
      <w:bodyDiv w:val="1"/>
      <w:marLeft w:val="0"/>
      <w:marRight w:val="0"/>
      <w:marTop w:val="0"/>
      <w:marBottom w:val="0"/>
      <w:divBdr>
        <w:top w:val="none" w:sz="0" w:space="0" w:color="auto"/>
        <w:left w:val="none" w:sz="0" w:space="0" w:color="auto"/>
        <w:bottom w:val="none" w:sz="0" w:space="0" w:color="auto"/>
        <w:right w:val="none" w:sz="0" w:space="0" w:color="auto"/>
      </w:divBdr>
    </w:div>
    <w:div w:id="202988925">
      <w:bodyDiv w:val="1"/>
      <w:marLeft w:val="0"/>
      <w:marRight w:val="0"/>
      <w:marTop w:val="0"/>
      <w:marBottom w:val="0"/>
      <w:divBdr>
        <w:top w:val="none" w:sz="0" w:space="0" w:color="auto"/>
        <w:left w:val="none" w:sz="0" w:space="0" w:color="auto"/>
        <w:bottom w:val="none" w:sz="0" w:space="0" w:color="auto"/>
        <w:right w:val="none" w:sz="0" w:space="0" w:color="auto"/>
      </w:divBdr>
    </w:div>
    <w:div w:id="203257906">
      <w:bodyDiv w:val="1"/>
      <w:marLeft w:val="0"/>
      <w:marRight w:val="0"/>
      <w:marTop w:val="0"/>
      <w:marBottom w:val="0"/>
      <w:divBdr>
        <w:top w:val="none" w:sz="0" w:space="0" w:color="auto"/>
        <w:left w:val="none" w:sz="0" w:space="0" w:color="auto"/>
        <w:bottom w:val="none" w:sz="0" w:space="0" w:color="auto"/>
        <w:right w:val="none" w:sz="0" w:space="0" w:color="auto"/>
      </w:divBdr>
    </w:div>
    <w:div w:id="218827461">
      <w:bodyDiv w:val="1"/>
      <w:marLeft w:val="0"/>
      <w:marRight w:val="0"/>
      <w:marTop w:val="0"/>
      <w:marBottom w:val="0"/>
      <w:divBdr>
        <w:top w:val="none" w:sz="0" w:space="0" w:color="auto"/>
        <w:left w:val="none" w:sz="0" w:space="0" w:color="auto"/>
        <w:bottom w:val="none" w:sz="0" w:space="0" w:color="auto"/>
        <w:right w:val="none" w:sz="0" w:space="0" w:color="auto"/>
      </w:divBdr>
    </w:div>
    <w:div w:id="219948122">
      <w:bodyDiv w:val="1"/>
      <w:marLeft w:val="0"/>
      <w:marRight w:val="0"/>
      <w:marTop w:val="0"/>
      <w:marBottom w:val="0"/>
      <w:divBdr>
        <w:top w:val="none" w:sz="0" w:space="0" w:color="auto"/>
        <w:left w:val="none" w:sz="0" w:space="0" w:color="auto"/>
        <w:bottom w:val="none" w:sz="0" w:space="0" w:color="auto"/>
        <w:right w:val="none" w:sz="0" w:space="0" w:color="auto"/>
      </w:divBdr>
    </w:div>
    <w:div w:id="226569516">
      <w:bodyDiv w:val="1"/>
      <w:marLeft w:val="0"/>
      <w:marRight w:val="0"/>
      <w:marTop w:val="0"/>
      <w:marBottom w:val="0"/>
      <w:divBdr>
        <w:top w:val="none" w:sz="0" w:space="0" w:color="auto"/>
        <w:left w:val="none" w:sz="0" w:space="0" w:color="auto"/>
        <w:bottom w:val="none" w:sz="0" w:space="0" w:color="auto"/>
        <w:right w:val="none" w:sz="0" w:space="0" w:color="auto"/>
      </w:divBdr>
    </w:div>
    <w:div w:id="285428440">
      <w:bodyDiv w:val="1"/>
      <w:marLeft w:val="0"/>
      <w:marRight w:val="0"/>
      <w:marTop w:val="0"/>
      <w:marBottom w:val="0"/>
      <w:divBdr>
        <w:top w:val="none" w:sz="0" w:space="0" w:color="auto"/>
        <w:left w:val="none" w:sz="0" w:space="0" w:color="auto"/>
        <w:bottom w:val="none" w:sz="0" w:space="0" w:color="auto"/>
        <w:right w:val="none" w:sz="0" w:space="0" w:color="auto"/>
      </w:divBdr>
    </w:div>
    <w:div w:id="294914361">
      <w:bodyDiv w:val="1"/>
      <w:marLeft w:val="0"/>
      <w:marRight w:val="0"/>
      <w:marTop w:val="0"/>
      <w:marBottom w:val="0"/>
      <w:divBdr>
        <w:top w:val="none" w:sz="0" w:space="0" w:color="auto"/>
        <w:left w:val="none" w:sz="0" w:space="0" w:color="auto"/>
        <w:bottom w:val="none" w:sz="0" w:space="0" w:color="auto"/>
        <w:right w:val="none" w:sz="0" w:space="0" w:color="auto"/>
      </w:divBdr>
    </w:div>
    <w:div w:id="306201712">
      <w:bodyDiv w:val="1"/>
      <w:marLeft w:val="0"/>
      <w:marRight w:val="0"/>
      <w:marTop w:val="0"/>
      <w:marBottom w:val="0"/>
      <w:divBdr>
        <w:top w:val="none" w:sz="0" w:space="0" w:color="auto"/>
        <w:left w:val="none" w:sz="0" w:space="0" w:color="auto"/>
        <w:bottom w:val="none" w:sz="0" w:space="0" w:color="auto"/>
        <w:right w:val="none" w:sz="0" w:space="0" w:color="auto"/>
      </w:divBdr>
    </w:div>
    <w:div w:id="329407810">
      <w:bodyDiv w:val="1"/>
      <w:marLeft w:val="0"/>
      <w:marRight w:val="0"/>
      <w:marTop w:val="0"/>
      <w:marBottom w:val="0"/>
      <w:divBdr>
        <w:top w:val="none" w:sz="0" w:space="0" w:color="auto"/>
        <w:left w:val="none" w:sz="0" w:space="0" w:color="auto"/>
        <w:bottom w:val="none" w:sz="0" w:space="0" w:color="auto"/>
        <w:right w:val="none" w:sz="0" w:space="0" w:color="auto"/>
      </w:divBdr>
    </w:div>
    <w:div w:id="330840411">
      <w:bodyDiv w:val="1"/>
      <w:marLeft w:val="0"/>
      <w:marRight w:val="0"/>
      <w:marTop w:val="0"/>
      <w:marBottom w:val="0"/>
      <w:divBdr>
        <w:top w:val="none" w:sz="0" w:space="0" w:color="auto"/>
        <w:left w:val="none" w:sz="0" w:space="0" w:color="auto"/>
        <w:bottom w:val="none" w:sz="0" w:space="0" w:color="auto"/>
        <w:right w:val="none" w:sz="0" w:space="0" w:color="auto"/>
      </w:divBdr>
    </w:div>
    <w:div w:id="331028876">
      <w:bodyDiv w:val="1"/>
      <w:marLeft w:val="0"/>
      <w:marRight w:val="0"/>
      <w:marTop w:val="0"/>
      <w:marBottom w:val="0"/>
      <w:divBdr>
        <w:top w:val="none" w:sz="0" w:space="0" w:color="auto"/>
        <w:left w:val="none" w:sz="0" w:space="0" w:color="auto"/>
        <w:bottom w:val="none" w:sz="0" w:space="0" w:color="auto"/>
        <w:right w:val="none" w:sz="0" w:space="0" w:color="auto"/>
      </w:divBdr>
    </w:div>
    <w:div w:id="338041253">
      <w:bodyDiv w:val="1"/>
      <w:marLeft w:val="0"/>
      <w:marRight w:val="0"/>
      <w:marTop w:val="0"/>
      <w:marBottom w:val="0"/>
      <w:divBdr>
        <w:top w:val="none" w:sz="0" w:space="0" w:color="auto"/>
        <w:left w:val="none" w:sz="0" w:space="0" w:color="auto"/>
        <w:bottom w:val="none" w:sz="0" w:space="0" w:color="auto"/>
        <w:right w:val="none" w:sz="0" w:space="0" w:color="auto"/>
      </w:divBdr>
    </w:div>
    <w:div w:id="340590683">
      <w:bodyDiv w:val="1"/>
      <w:marLeft w:val="0"/>
      <w:marRight w:val="0"/>
      <w:marTop w:val="0"/>
      <w:marBottom w:val="0"/>
      <w:divBdr>
        <w:top w:val="none" w:sz="0" w:space="0" w:color="auto"/>
        <w:left w:val="none" w:sz="0" w:space="0" w:color="auto"/>
        <w:bottom w:val="none" w:sz="0" w:space="0" w:color="auto"/>
        <w:right w:val="none" w:sz="0" w:space="0" w:color="auto"/>
      </w:divBdr>
    </w:div>
    <w:div w:id="356126609">
      <w:bodyDiv w:val="1"/>
      <w:marLeft w:val="0"/>
      <w:marRight w:val="0"/>
      <w:marTop w:val="0"/>
      <w:marBottom w:val="0"/>
      <w:divBdr>
        <w:top w:val="none" w:sz="0" w:space="0" w:color="auto"/>
        <w:left w:val="none" w:sz="0" w:space="0" w:color="auto"/>
        <w:bottom w:val="none" w:sz="0" w:space="0" w:color="auto"/>
        <w:right w:val="none" w:sz="0" w:space="0" w:color="auto"/>
      </w:divBdr>
    </w:div>
    <w:div w:id="421146114">
      <w:bodyDiv w:val="1"/>
      <w:marLeft w:val="0"/>
      <w:marRight w:val="0"/>
      <w:marTop w:val="0"/>
      <w:marBottom w:val="0"/>
      <w:divBdr>
        <w:top w:val="none" w:sz="0" w:space="0" w:color="auto"/>
        <w:left w:val="none" w:sz="0" w:space="0" w:color="auto"/>
        <w:bottom w:val="none" w:sz="0" w:space="0" w:color="auto"/>
        <w:right w:val="none" w:sz="0" w:space="0" w:color="auto"/>
      </w:divBdr>
    </w:div>
    <w:div w:id="422721584">
      <w:bodyDiv w:val="1"/>
      <w:marLeft w:val="0"/>
      <w:marRight w:val="0"/>
      <w:marTop w:val="0"/>
      <w:marBottom w:val="0"/>
      <w:divBdr>
        <w:top w:val="none" w:sz="0" w:space="0" w:color="auto"/>
        <w:left w:val="none" w:sz="0" w:space="0" w:color="auto"/>
        <w:bottom w:val="none" w:sz="0" w:space="0" w:color="auto"/>
        <w:right w:val="none" w:sz="0" w:space="0" w:color="auto"/>
      </w:divBdr>
    </w:div>
    <w:div w:id="451903351">
      <w:bodyDiv w:val="1"/>
      <w:marLeft w:val="0"/>
      <w:marRight w:val="0"/>
      <w:marTop w:val="0"/>
      <w:marBottom w:val="0"/>
      <w:divBdr>
        <w:top w:val="none" w:sz="0" w:space="0" w:color="auto"/>
        <w:left w:val="none" w:sz="0" w:space="0" w:color="auto"/>
        <w:bottom w:val="none" w:sz="0" w:space="0" w:color="auto"/>
        <w:right w:val="none" w:sz="0" w:space="0" w:color="auto"/>
      </w:divBdr>
      <w:divsChild>
        <w:div w:id="401375172">
          <w:marLeft w:val="480"/>
          <w:marRight w:val="0"/>
          <w:marTop w:val="0"/>
          <w:marBottom w:val="0"/>
          <w:divBdr>
            <w:top w:val="none" w:sz="0" w:space="0" w:color="auto"/>
            <w:left w:val="none" w:sz="0" w:space="0" w:color="auto"/>
            <w:bottom w:val="none" w:sz="0" w:space="0" w:color="auto"/>
            <w:right w:val="none" w:sz="0" w:space="0" w:color="auto"/>
          </w:divBdr>
        </w:div>
        <w:div w:id="713887217">
          <w:marLeft w:val="480"/>
          <w:marRight w:val="0"/>
          <w:marTop w:val="0"/>
          <w:marBottom w:val="0"/>
          <w:divBdr>
            <w:top w:val="none" w:sz="0" w:space="0" w:color="auto"/>
            <w:left w:val="none" w:sz="0" w:space="0" w:color="auto"/>
            <w:bottom w:val="none" w:sz="0" w:space="0" w:color="auto"/>
            <w:right w:val="none" w:sz="0" w:space="0" w:color="auto"/>
          </w:divBdr>
        </w:div>
        <w:div w:id="1339696614">
          <w:marLeft w:val="480"/>
          <w:marRight w:val="0"/>
          <w:marTop w:val="0"/>
          <w:marBottom w:val="0"/>
          <w:divBdr>
            <w:top w:val="none" w:sz="0" w:space="0" w:color="auto"/>
            <w:left w:val="none" w:sz="0" w:space="0" w:color="auto"/>
            <w:bottom w:val="none" w:sz="0" w:space="0" w:color="auto"/>
            <w:right w:val="none" w:sz="0" w:space="0" w:color="auto"/>
          </w:divBdr>
        </w:div>
        <w:div w:id="2097482027">
          <w:marLeft w:val="480"/>
          <w:marRight w:val="0"/>
          <w:marTop w:val="0"/>
          <w:marBottom w:val="0"/>
          <w:divBdr>
            <w:top w:val="none" w:sz="0" w:space="0" w:color="auto"/>
            <w:left w:val="none" w:sz="0" w:space="0" w:color="auto"/>
            <w:bottom w:val="none" w:sz="0" w:space="0" w:color="auto"/>
            <w:right w:val="none" w:sz="0" w:space="0" w:color="auto"/>
          </w:divBdr>
        </w:div>
        <w:div w:id="1304583288">
          <w:marLeft w:val="480"/>
          <w:marRight w:val="0"/>
          <w:marTop w:val="0"/>
          <w:marBottom w:val="0"/>
          <w:divBdr>
            <w:top w:val="none" w:sz="0" w:space="0" w:color="auto"/>
            <w:left w:val="none" w:sz="0" w:space="0" w:color="auto"/>
            <w:bottom w:val="none" w:sz="0" w:space="0" w:color="auto"/>
            <w:right w:val="none" w:sz="0" w:space="0" w:color="auto"/>
          </w:divBdr>
        </w:div>
      </w:divsChild>
    </w:div>
    <w:div w:id="479539077">
      <w:bodyDiv w:val="1"/>
      <w:marLeft w:val="0"/>
      <w:marRight w:val="0"/>
      <w:marTop w:val="0"/>
      <w:marBottom w:val="0"/>
      <w:divBdr>
        <w:top w:val="none" w:sz="0" w:space="0" w:color="auto"/>
        <w:left w:val="none" w:sz="0" w:space="0" w:color="auto"/>
        <w:bottom w:val="none" w:sz="0" w:space="0" w:color="auto"/>
        <w:right w:val="none" w:sz="0" w:space="0" w:color="auto"/>
      </w:divBdr>
    </w:div>
    <w:div w:id="504250804">
      <w:bodyDiv w:val="1"/>
      <w:marLeft w:val="0"/>
      <w:marRight w:val="0"/>
      <w:marTop w:val="0"/>
      <w:marBottom w:val="0"/>
      <w:divBdr>
        <w:top w:val="none" w:sz="0" w:space="0" w:color="auto"/>
        <w:left w:val="none" w:sz="0" w:space="0" w:color="auto"/>
        <w:bottom w:val="none" w:sz="0" w:space="0" w:color="auto"/>
        <w:right w:val="none" w:sz="0" w:space="0" w:color="auto"/>
      </w:divBdr>
      <w:divsChild>
        <w:div w:id="1668706717">
          <w:marLeft w:val="0"/>
          <w:marRight w:val="0"/>
          <w:marTop w:val="0"/>
          <w:marBottom w:val="0"/>
          <w:divBdr>
            <w:top w:val="none" w:sz="0" w:space="0" w:color="auto"/>
            <w:left w:val="none" w:sz="0" w:space="0" w:color="auto"/>
            <w:bottom w:val="none" w:sz="0" w:space="0" w:color="auto"/>
            <w:right w:val="none" w:sz="0" w:space="0" w:color="auto"/>
          </w:divBdr>
          <w:divsChild>
            <w:div w:id="1274359397">
              <w:marLeft w:val="0"/>
              <w:marRight w:val="0"/>
              <w:marTop w:val="0"/>
              <w:marBottom w:val="0"/>
              <w:divBdr>
                <w:top w:val="none" w:sz="0" w:space="0" w:color="auto"/>
                <w:left w:val="none" w:sz="0" w:space="0" w:color="auto"/>
                <w:bottom w:val="none" w:sz="0" w:space="0" w:color="auto"/>
                <w:right w:val="none" w:sz="0" w:space="0" w:color="auto"/>
              </w:divBdr>
              <w:divsChild>
                <w:div w:id="158274613">
                  <w:marLeft w:val="0"/>
                  <w:marRight w:val="0"/>
                  <w:marTop w:val="0"/>
                  <w:marBottom w:val="0"/>
                  <w:divBdr>
                    <w:top w:val="none" w:sz="0" w:space="0" w:color="auto"/>
                    <w:left w:val="none" w:sz="0" w:space="0" w:color="auto"/>
                    <w:bottom w:val="none" w:sz="0" w:space="0" w:color="auto"/>
                    <w:right w:val="none" w:sz="0" w:space="0" w:color="auto"/>
                  </w:divBdr>
                  <w:divsChild>
                    <w:div w:id="21247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8386">
          <w:marLeft w:val="0"/>
          <w:marRight w:val="0"/>
          <w:marTop w:val="0"/>
          <w:marBottom w:val="0"/>
          <w:divBdr>
            <w:top w:val="none" w:sz="0" w:space="0" w:color="auto"/>
            <w:left w:val="none" w:sz="0" w:space="0" w:color="auto"/>
            <w:bottom w:val="none" w:sz="0" w:space="0" w:color="auto"/>
            <w:right w:val="none" w:sz="0" w:space="0" w:color="auto"/>
          </w:divBdr>
          <w:divsChild>
            <w:div w:id="1396395031">
              <w:marLeft w:val="0"/>
              <w:marRight w:val="0"/>
              <w:marTop w:val="0"/>
              <w:marBottom w:val="0"/>
              <w:divBdr>
                <w:top w:val="none" w:sz="0" w:space="0" w:color="auto"/>
                <w:left w:val="none" w:sz="0" w:space="0" w:color="auto"/>
                <w:bottom w:val="none" w:sz="0" w:space="0" w:color="auto"/>
                <w:right w:val="none" w:sz="0" w:space="0" w:color="auto"/>
              </w:divBdr>
              <w:divsChild>
                <w:div w:id="1115904439">
                  <w:marLeft w:val="0"/>
                  <w:marRight w:val="0"/>
                  <w:marTop w:val="0"/>
                  <w:marBottom w:val="0"/>
                  <w:divBdr>
                    <w:top w:val="none" w:sz="0" w:space="0" w:color="auto"/>
                    <w:left w:val="none" w:sz="0" w:space="0" w:color="auto"/>
                    <w:bottom w:val="none" w:sz="0" w:space="0" w:color="auto"/>
                    <w:right w:val="none" w:sz="0" w:space="0" w:color="auto"/>
                  </w:divBdr>
                  <w:divsChild>
                    <w:div w:id="10283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403995">
      <w:bodyDiv w:val="1"/>
      <w:marLeft w:val="0"/>
      <w:marRight w:val="0"/>
      <w:marTop w:val="0"/>
      <w:marBottom w:val="0"/>
      <w:divBdr>
        <w:top w:val="none" w:sz="0" w:space="0" w:color="auto"/>
        <w:left w:val="none" w:sz="0" w:space="0" w:color="auto"/>
        <w:bottom w:val="none" w:sz="0" w:space="0" w:color="auto"/>
        <w:right w:val="none" w:sz="0" w:space="0" w:color="auto"/>
      </w:divBdr>
      <w:divsChild>
        <w:div w:id="586310871">
          <w:marLeft w:val="480"/>
          <w:marRight w:val="0"/>
          <w:marTop w:val="0"/>
          <w:marBottom w:val="0"/>
          <w:divBdr>
            <w:top w:val="none" w:sz="0" w:space="0" w:color="auto"/>
            <w:left w:val="none" w:sz="0" w:space="0" w:color="auto"/>
            <w:bottom w:val="none" w:sz="0" w:space="0" w:color="auto"/>
            <w:right w:val="none" w:sz="0" w:space="0" w:color="auto"/>
          </w:divBdr>
        </w:div>
        <w:div w:id="927662984">
          <w:marLeft w:val="480"/>
          <w:marRight w:val="0"/>
          <w:marTop w:val="0"/>
          <w:marBottom w:val="0"/>
          <w:divBdr>
            <w:top w:val="none" w:sz="0" w:space="0" w:color="auto"/>
            <w:left w:val="none" w:sz="0" w:space="0" w:color="auto"/>
            <w:bottom w:val="none" w:sz="0" w:space="0" w:color="auto"/>
            <w:right w:val="none" w:sz="0" w:space="0" w:color="auto"/>
          </w:divBdr>
        </w:div>
        <w:div w:id="153381627">
          <w:marLeft w:val="480"/>
          <w:marRight w:val="0"/>
          <w:marTop w:val="0"/>
          <w:marBottom w:val="0"/>
          <w:divBdr>
            <w:top w:val="none" w:sz="0" w:space="0" w:color="auto"/>
            <w:left w:val="none" w:sz="0" w:space="0" w:color="auto"/>
            <w:bottom w:val="none" w:sz="0" w:space="0" w:color="auto"/>
            <w:right w:val="none" w:sz="0" w:space="0" w:color="auto"/>
          </w:divBdr>
        </w:div>
        <w:div w:id="1226992176">
          <w:marLeft w:val="480"/>
          <w:marRight w:val="0"/>
          <w:marTop w:val="0"/>
          <w:marBottom w:val="0"/>
          <w:divBdr>
            <w:top w:val="none" w:sz="0" w:space="0" w:color="auto"/>
            <w:left w:val="none" w:sz="0" w:space="0" w:color="auto"/>
            <w:bottom w:val="none" w:sz="0" w:space="0" w:color="auto"/>
            <w:right w:val="none" w:sz="0" w:space="0" w:color="auto"/>
          </w:divBdr>
        </w:div>
        <w:div w:id="1511023624">
          <w:marLeft w:val="480"/>
          <w:marRight w:val="0"/>
          <w:marTop w:val="0"/>
          <w:marBottom w:val="0"/>
          <w:divBdr>
            <w:top w:val="none" w:sz="0" w:space="0" w:color="auto"/>
            <w:left w:val="none" w:sz="0" w:space="0" w:color="auto"/>
            <w:bottom w:val="none" w:sz="0" w:space="0" w:color="auto"/>
            <w:right w:val="none" w:sz="0" w:space="0" w:color="auto"/>
          </w:divBdr>
        </w:div>
      </w:divsChild>
    </w:div>
    <w:div w:id="511262648">
      <w:bodyDiv w:val="1"/>
      <w:marLeft w:val="0"/>
      <w:marRight w:val="0"/>
      <w:marTop w:val="0"/>
      <w:marBottom w:val="0"/>
      <w:divBdr>
        <w:top w:val="none" w:sz="0" w:space="0" w:color="auto"/>
        <w:left w:val="none" w:sz="0" w:space="0" w:color="auto"/>
        <w:bottom w:val="none" w:sz="0" w:space="0" w:color="auto"/>
        <w:right w:val="none" w:sz="0" w:space="0" w:color="auto"/>
      </w:divBdr>
    </w:div>
    <w:div w:id="511989855">
      <w:bodyDiv w:val="1"/>
      <w:marLeft w:val="0"/>
      <w:marRight w:val="0"/>
      <w:marTop w:val="0"/>
      <w:marBottom w:val="0"/>
      <w:divBdr>
        <w:top w:val="none" w:sz="0" w:space="0" w:color="auto"/>
        <w:left w:val="none" w:sz="0" w:space="0" w:color="auto"/>
        <w:bottom w:val="none" w:sz="0" w:space="0" w:color="auto"/>
        <w:right w:val="none" w:sz="0" w:space="0" w:color="auto"/>
      </w:divBdr>
    </w:div>
    <w:div w:id="513572126">
      <w:bodyDiv w:val="1"/>
      <w:marLeft w:val="0"/>
      <w:marRight w:val="0"/>
      <w:marTop w:val="0"/>
      <w:marBottom w:val="0"/>
      <w:divBdr>
        <w:top w:val="none" w:sz="0" w:space="0" w:color="auto"/>
        <w:left w:val="none" w:sz="0" w:space="0" w:color="auto"/>
        <w:bottom w:val="none" w:sz="0" w:space="0" w:color="auto"/>
        <w:right w:val="none" w:sz="0" w:space="0" w:color="auto"/>
      </w:divBdr>
    </w:div>
    <w:div w:id="546993613">
      <w:bodyDiv w:val="1"/>
      <w:marLeft w:val="0"/>
      <w:marRight w:val="0"/>
      <w:marTop w:val="0"/>
      <w:marBottom w:val="0"/>
      <w:divBdr>
        <w:top w:val="none" w:sz="0" w:space="0" w:color="auto"/>
        <w:left w:val="none" w:sz="0" w:space="0" w:color="auto"/>
        <w:bottom w:val="none" w:sz="0" w:space="0" w:color="auto"/>
        <w:right w:val="none" w:sz="0" w:space="0" w:color="auto"/>
      </w:divBdr>
    </w:div>
    <w:div w:id="555356080">
      <w:bodyDiv w:val="1"/>
      <w:marLeft w:val="0"/>
      <w:marRight w:val="0"/>
      <w:marTop w:val="0"/>
      <w:marBottom w:val="0"/>
      <w:divBdr>
        <w:top w:val="none" w:sz="0" w:space="0" w:color="auto"/>
        <w:left w:val="none" w:sz="0" w:space="0" w:color="auto"/>
        <w:bottom w:val="none" w:sz="0" w:space="0" w:color="auto"/>
        <w:right w:val="none" w:sz="0" w:space="0" w:color="auto"/>
      </w:divBdr>
    </w:div>
    <w:div w:id="678896245">
      <w:bodyDiv w:val="1"/>
      <w:marLeft w:val="0"/>
      <w:marRight w:val="0"/>
      <w:marTop w:val="0"/>
      <w:marBottom w:val="0"/>
      <w:divBdr>
        <w:top w:val="none" w:sz="0" w:space="0" w:color="auto"/>
        <w:left w:val="none" w:sz="0" w:space="0" w:color="auto"/>
        <w:bottom w:val="none" w:sz="0" w:space="0" w:color="auto"/>
        <w:right w:val="none" w:sz="0" w:space="0" w:color="auto"/>
      </w:divBdr>
    </w:div>
    <w:div w:id="721027666">
      <w:bodyDiv w:val="1"/>
      <w:marLeft w:val="0"/>
      <w:marRight w:val="0"/>
      <w:marTop w:val="0"/>
      <w:marBottom w:val="0"/>
      <w:divBdr>
        <w:top w:val="none" w:sz="0" w:space="0" w:color="auto"/>
        <w:left w:val="none" w:sz="0" w:space="0" w:color="auto"/>
        <w:bottom w:val="none" w:sz="0" w:space="0" w:color="auto"/>
        <w:right w:val="none" w:sz="0" w:space="0" w:color="auto"/>
      </w:divBdr>
    </w:div>
    <w:div w:id="726029562">
      <w:bodyDiv w:val="1"/>
      <w:marLeft w:val="0"/>
      <w:marRight w:val="0"/>
      <w:marTop w:val="0"/>
      <w:marBottom w:val="0"/>
      <w:divBdr>
        <w:top w:val="none" w:sz="0" w:space="0" w:color="auto"/>
        <w:left w:val="none" w:sz="0" w:space="0" w:color="auto"/>
        <w:bottom w:val="none" w:sz="0" w:space="0" w:color="auto"/>
        <w:right w:val="none" w:sz="0" w:space="0" w:color="auto"/>
      </w:divBdr>
    </w:div>
    <w:div w:id="743645751">
      <w:bodyDiv w:val="1"/>
      <w:marLeft w:val="0"/>
      <w:marRight w:val="0"/>
      <w:marTop w:val="0"/>
      <w:marBottom w:val="0"/>
      <w:divBdr>
        <w:top w:val="none" w:sz="0" w:space="0" w:color="auto"/>
        <w:left w:val="none" w:sz="0" w:space="0" w:color="auto"/>
        <w:bottom w:val="none" w:sz="0" w:space="0" w:color="auto"/>
        <w:right w:val="none" w:sz="0" w:space="0" w:color="auto"/>
      </w:divBdr>
    </w:div>
    <w:div w:id="791169343">
      <w:bodyDiv w:val="1"/>
      <w:marLeft w:val="0"/>
      <w:marRight w:val="0"/>
      <w:marTop w:val="0"/>
      <w:marBottom w:val="0"/>
      <w:divBdr>
        <w:top w:val="none" w:sz="0" w:space="0" w:color="auto"/>
        <w:left w:val="none" w:sz="0" w:space="0" w:color="auto"/>
        <w:bottom w:val="none" w:sz="0" w:space="0" w:color="auto"/>
        <w:right w:val="none" w:sz="0" w:space="0" w:color="auto"/>
      </w:divBdr>
      <w:divsChild>
        <w:div w:id="1433360558">
          <w:marLeft w:val="480"/>
          <w:marRight w:val="0"/>
          <w:marTop w:val="0"/>
          <w:marBottom w:val="0"/>
          <w:divBdr>
            <w:top w:val="none" w:sz="0" w:space="0" w:color="auto"/>
            <w:left w:val="none" w:sz="0" w:space="0" w:color="auto"/>
            <w:bottom w:val="none" w:sz="0" w:space="0" w:color="auto"/>
            <w:right w:val="none" w:sz="0" w:space="0" w:color="auto"/>
          </w:divBdr>
        </w:div>
        <w:div w:id="1035228298">
          <w:marLeft w:val="480"/>
          <w:marRight w:val="0"/>
          <w:marTop w:val="0"/>
          <w:marBottom w:val="0"/>
          <w:divBdr>
            <w:top w:val="none" w:sz="0" w:space="0" w:color="auto"/>
            <w:left w:val="none" w:sz="0" w:space="0" w:color="auto"/>
            <w:bottom w:val="none" w:sz="0" w:space="0" w:color="auto"/>
            <w:right w:val="none" w:sz="0" w:space="0" w:color="auto"/>
          </w:divBdr>
        </w:div>
        <w:div w:id="1134523673">
          <w:marLeft w:val="480"/>
          <w:marRight w:val="0"/>
          <w:marTop w:val="0"/>
          <w:marBottom w:val="0"/>
          <w:divBdr>
            <w:top w:val="none" w:sz="0" w:space="0" w:color="auto"/>
            <w:left w:val="none" w:sz="0" w:space="0" w:color="auto"/>
            <w:bottom w:val="none" w:sz="0" w:space="0" w:color="auto"/>
            <w:right w:val="none" w:sz="0" w:space="0" w:color="auto"/>
          </w:divBdr>
        </w:div>
        <w:div w:id="1752197315">
          <w:marLeft w:val="480"/>
          <w:marRight w:val="0"/>
          <w:marTop w:val="0"/>
          <w:marBottom w:val="0"/>
          <w:divBdr>
            <w:top w:val="none" w:sz="0" w:space="0" w:color="auto"/>
            <w:left w:val="none" w:sz="0" w:space="0" w:color="auto"/>
            <w:bottom w:val="none" w:sz="0" w:space="0" w:color="auto"/>
            <w:right w:val="none" w:sz="0" w:space="0" w:color="auto"/>
          </w:divBdr>
        </w:div>
      </w:divsChild>
    </w:div>
    <w:div w:id="795023983">
      <w:bodyDiv w:val="1"/>
      <w:marLeft w:val="0"/>
      <w:marRight w:val="0"/>
      <w:marTop w:val="0"/>
      <w:marBottom w:val="0"/>
      <w:divBdr>
        <w:top w:val="none" w:sz="0" w:space="0" w:color="auto"/>
        <w:left w:val="none" w:sz="0" w:space="0" w:color="auto"/>
        <w:bottom w:val="none" w:sz="0" w:space="0" w:color="auto"/>
        <w:right w:val="none" w:sz="0" w:space="0" w:color="auto"/>
      </w:divBdr>
    </w:div>
    <w:div w:id="804784263">
      <w:bodyDiv w:val="1"/>
      <w:marLeft w:val="0"/>
      <w:marRight w:val="0"/>
      <w:marTop w:val="0"/>
      <w:marBottom w:val="0"/>
      <w:divBdr>
        <w:top w:val="none" w:sz="0" w:space="0" w:color="auto"/>
        <w:left w:val="none" w:sz="0" w:space="0" w:color="auto"/>
        <w:bottom w:val="none" w:sz="0" w:space="0" w:color="auto"/>
        <w:right w:val="none" w:sz="0" w:space="0" w:color="auto"/>
      </w:divBdr>
    </w:div>
    <w:div w:id="843974744">
      <w:bodyDiv w:val="1"/>
      <w:marLeft w:val="0"/>
      <w:marRight w:val="0"/>
      <w:marTop w:val="0"/>
      <w:marBottom w:val="0"/>
      <w:divBdr>
        <w:top w:val="none" w:sz="0" w:space="0" w:color="auto"/>
        <w:left w:val="none" w:sz="0" w:space="0" w:color="auto"/>
        <w:bottom w:val="none" w:sz="0" w:space="0" w:color="auto"/>
        <w:right w:val="none" w:sz="0" w:space="0" w:color="auto"/>
      </w:divBdr>
    </w:div>
    <w:div w:id="846018212">
      <w:bodyDiv w:val="1"/>
      <w:marLeft w:val="0"/>
      <w:marRight w:val="0"/>
      <w:marTop w:val="0"/>
      <w:marBottom w:val="0"/>
      <w:divBdr>
        <w:top w:val="none" w:sz="0" w:space="0" w:color="auto"/>
        <w:left w:val="none" w:sz="0" w:space="0" w:color="auto"/>
        <w:bottom w:val="none" w:sz="0" w:space="0" w:color="auto"/>
        <w:right w:val="none" w:sz="0" w:space="0" w:color="auto"/>
      </w:divBdr>
    </w:div>
    <w:div w:id="934480015">
      <w:bodyDiv w:val="1"/>
      <w:marLeft w:val="0"/>
      <w:marRight w:val="0"/>
      <w:marTop w:val="0"/>
      <w:marBottom w:val="0"/>
      <w:divBdr>
        <w:top w:val="none" w:sz="0" w:space="0" w:color="auto"/>
        <w:left w:val="none" w:sz="0" w:space="0" w:color="auto"/>
        <w:bottom w:val="none" w:sz="0" w:space="0" w:color="auto"/>
        <w:right w:val="none" w:sz="0" w:space="0" w:color="auto"/>
      </w:divBdr>
    </w:div>
    <w:div w:id="953750102">
      <w:bodyDiv w:val="1"/>
      <w:marLeft w:val="0"/>
      <w:marRight w:val="0"/>
      <w:marTop w:val="0"/>
      <w:marBottom w:val="0"/>
      <w:divBdr>
        <w:top w:val="none" w:sz="0" w:space="0" w:color="auto"/>
        <w:left w:val="none" w:sz="0" w:space="0" w:color="auto"/>
        <w:bottom w:val="none" w:sz="0" w:space="0" w:color="auto"/>
        <w:right w:val="none" w:sz="0" w:space="0" w:color="auto"/>
      </w:divBdr>
    </w:div>
    <w:div w:id="971402585">
      <w:bodyDiv w:val="1"/>
      <w:marLeft w:val="0"/>
      <w:marRight w:val="0"/>
      <w:marTop w:val="0"/>
      <w:marBottom w:val="0"/>
      <w:divBdr>
        <w:top w:val="none" w:sz="0" w:space="0" w:color="auto"/>
        <w:left w:val="none" w:sz="0" w:space="0" w:color="auto"/>
        <w:bottom w:val="none" w:sz="0" w:space="0" w:color="auto"/>
        <w:right w:val="none" w:sz="0" w:space="0" w:color="auto"/>
      </w:divBdr>
    </w:div>
    <w:div w:id="995837083">
      <w:bodyDiv w:val="1"/>
      <w:marLeft w:val="0"/>
      <w:marRight w:val="0"/>
      <w:marTop w:val="0"/>
      <w:marBottom w:val="0"/>
      <w:divBdr>
        <w:top w:val="none" w:sz="0" w:space="0" w:color="auto"/>
        <w:left w:val="none" w:sz="0" w:space="0" w:color="auto"/>
        <w:bottom w:val="none" w:sz="0" w:space="0" w:color="auto"/>
        <w:right w:val="none" w:sz="0" w:space="0" w:color="auto"/>
      </w:divBdr>
    </w:div>
    <w:div w:id="1003826595">
      <w:bodyDiv w:val="1"/>
      <w:marLeft w:val="0"/>
      <w:marRight w:val="0"/>
      <w:marTop w:val="0"/>
      <w:marBottom w:val="0"/>
      <w:divBdr>
        <w:top w:val="none" w:sz="0" w:space="0" w:color="auto"/>
        <w:left w:val="none" w:sz="0" w:space="0" w:color="auto"/>
        <w:bottom w:val="none" w:sz="0" w:space="0" w:color="auto"/>
        <w:right w:val="none" w:sz="0" w:space="0" w:color="auto"/>
      </w:divBdr>
    </w:div>
    <w:div w:id="1037777824">
      <w:bodyDiv w:val="1"/>
      <w:marLeft w:val="0"/>
      <w:marRight w:val="0"/>
      <w:marTop w:val="0"/>
      <w:marBottom w:val="0"/>
      <w:divBdr>
        <w:top w:val="none" w:sz="0" w:space="0" w:color="auto"/>
        <w:left w:val="none" w:sz="0" w:space="0" w:color="auto"/>
        <w:bottom w:val="none" w:sz="0" w:space="0" w:color="auto"/>
        <w:right w:val="none" w:sz="0" w:space="0" w:color="auto"/>
      </w:divBdr>
    </w:div>
    <w:div w:id="1090735964">
      <w:bodyDiv w:val="1"/>
      <w:marLeft w:val="0"/>
      <w:marRight w:val="0"/>
      <w:marTop w:val="0"/>
      <w:marBottom w:val="0"/>
      <w:divBdr>
        <w:top w:val="none" w:sz="0" w:space="0" w:color="auto"/>
        <w:left w:val="none" w:sz="0" w:space="0" w:color="auto"/>
        <w:bottom w:val="none" w:sz="0" w:space="0" w:color="auto"/>
        <w:right w:val="none" w:sz="0" w:space="0" w:color="auto"/>
      </w:divBdr>
    </w:div>
    <w:div w:id="1099639041">
      <w:bodyDiv w:val="1"/>
      <w:marLeft w:val="0"/>
      <w:marRight w:val="0"/>
      <w:marTop w:val="0"/>
      <w:marBottom w:val="0"/>
      <w:divBdr>
        <w:top w:val="none" w:sz="0" w:space="0" w:color="auto"/>
        <w:left w:val="none" w:sz="0" w:space="0" w:color="auto"/>
        <w:bottom w:val="none" w:sz="0" w:space="0" w:color="auto"/>
        <w:right w:val="none" w:sz="0" w:space="0" w:color="auto"/>
      </w:divBdr>
    </w:div>
    <w:div w:id="1113473233">
      <w:bodyDiv w:val="1"/>
      <w:marLeft w:val="0"/>
      <w:marRight w:val="0"/>
      <w:marTop w:val="0"/>
      <w:marBottom w:val="0"/>
      <w:divBdr>
        <w:top w:val="none" w:sz="0" w:space="0" w:color="auto"/>
        <w:left w:val="none" w:sz="0" w:space="0" w:color="auto"/>
        <w:bottom w:val="none" w:sz="0" w:space="0" w:color="auto"/>
        <w:right w:val="none" w:sz="0" w:space="0" w:color="auto"/>
      </w:divBdr>
    </w:div>
    <w:div w:id="1123885210">
      <w:bodyDiv w:val="1"/>
      <w:marLeft w:val="0"/>
      <w:marRight w:val="0"/>
      <w:marTop w:val="0"/>
      <w:marBottom w:val="0"/>
      <w:divBdr>
        <w:top w:val="none" w:sz="0" w:space="0" w:color="auto"/>
        <w:left w:val="none" w:sz="0" w:space="0" w:color="auto"/>
        <w:bottom w:val="none" w:sz="0" w:space="0" w:color="auto"/>
        <w:right w:val="none" w:sz="0" w:space="0" w:color="auto"/>
      </w:divBdr>
    </w:div>
    <w:div w:id="1135441001">
      <w:bodyDiv w:val="1"/>
      <w:marLeft w:val="0"/>
      <w:marRight w:val="0"/>
      <w:marTop w:val="0"/>
      <w:marBottom w:val="0"/>
      <w:divBdr>
        <w:top w:val="none" w:sz="0" w:space="0" w:color="auto"/>
        <w:left w:val="none" w:sz="0" w:space="0" w:color="auto"/>
        <w:bottom w:val="none" w:sz="0" w:space="0" w:color="auto"/>
        <w:right w:val="none" w:sz="0" w:space="0" w:color="auto"/>
      </w:divBdr>
    </w:div>
    <w:div w:id="1137992387">
      <w:bodyDiv w:val="1"/>
      <w:marLeft w:val="0"/>
      <w:marRight w:val="0"/>
      <w:marTop w:val="0"/>
      <w:marBottom w:val="0"/>
      <w:divBdr>
        <w:top w:val="none" w:sz="0" w:space="0" w:color="auto"/>
        <w:left w:val="none" w:sz="0" w:space="0" w:color="auto"/>
        <w:bottom w:val="none" w:sz="0" w:space="0" w:color="auto"/>
        <w:right w:val="none" w:sz="0" w:space="0" w:color="auto"/>
      </w:divBdr>
    </w:div>
    <w:div w:id="1231386235">
      <w:bodyDiv w:val="1"/>
      <w:marLeft w:val="0"/>
      <w:marRight w:val="0"/>
      <w:marTop w:val="0"/>
      <w:marBottom w:val="0"/>
      <w:divBdr>
        <w:top w:val="none" w:sz="0" w:space="0" w:color="auto"/>
        <w:left w:val="none" w:sz="0" w:space="0" w:color="auto"/>
        <w:bottom w:val="none" w:sz="0" w:space="0" w:color="auto"/>
        <w:right w:val="none" w:sz="0" w:space="0" w:color="auto"/>
      </w:divBdr>
    </w:div>
    <w:div w:id="1248881679">
      <w:bodyDiv w:val="1"/>
      <w:marLeft w:val="0"/>
      <w:marRight w:val="0"/>
      <w:marTop w:val="0"/>
      <w:marBottom w:val="0"/>
      <w:divBdr>
        <w:top w:val="none" w:sz="0" w:space="0" w:color="auto"/>
        <w:left w:val="none" w:sz="0" w:space="0" w:color="auto"/>
        <w:bottom w:val="none" w:sz="0" w:space="0" w:color="auto"/>
        <w:right w:val="none" w:sz="0" w:space="0" w:color="auto"/>
      </w:divBdr>
    </w:div>
    <w:div w:id="1255474892">
      <w:bodyDiv w:val="1"/>
      <w:marLeft w:val="0"/>
      <w:marRight w:val="0"/>
      <w:marTop w:val="0"/>
      <w:marBottom w:val="0"/>
      <w:divBdr>
        <w:top w:val="none" w:sz="0" w:space="0" w:color="auto"/>
        <w:left w:val="none" w:sz="0" w:space="0" w:color="auto"/>
        <w:bottom w:val="none" w:sz="0" w:space="0" w:color="auto"/>
        <w:right w:val="none" w:sz="0" w:space="0" w:color="auto"/>
      </w:divBdr>
    </w:div>
    <w:div w:id="1269315253">
      <w:bodyDiv w:val="1"/>
      <w:marLeft w:val="0"/>
      <w:marRight w:val="0"/>
      <w:marTop w:val="0"/>
      <w:marBottom w:val="0"/>
      <w:divBdr>
        <w:top w:val="none" w:sz="0" w:space="0" w:color="auto"/>
        <w:left w:val="none" w:sz="0" w:space="0" w:color="auto"/>
        <w:bottom w:val="none" w:sz="0" w:space="0" w:color="auto"/>
        <w:right w:val="none" w:sz="0" w:space="0" w:color="auto"/>
      </w:divBdr>
    </w:div>
    <w:div w:id="1278835395">
      <w:bodyDiv w:val="1"/>
      <w:marLeft w:val="0"/>
      <w:marRight w:val="0"/>
      <w:marTop w:val="0"/>
      <w:marBottom w:val="0"/>
      <w:divBdr>
        <w:top w:val="none" w:sz="0" w:space="0" w:color="auto"/>
        <w:left w:val="none" w:sz="0" w:space="0" w:color="auto"/>
        <w:bottom w:val="none" w:sz="0" w:space="0" w:color="auto"/>
        <w:right w:val="none" w:sz="0" w:space="0" w:color="auto"/>
      </w:divBdr>
    </w:div>
    <w:div w:id="1317145747">
      <w:bodyDiv w:val="1"/>
      <w:marLeft w:val="0"/>
      <w:marRight w:val="0"/>
      <w:marTop w:val="0"/>
      <w:marBottom w:val="0"/>
      <w:divBdr>
        <w:top w:val="none" w:sz="0" w:space="0" w:color="auto"/>
        <w:left w:val="none" w:sz="0" w:space="0" w:color="auto"/>
        <w:bottom w:val="none" w:sz="0" w:space="0" w:color="auto"/>
        <w:right w:val="none" w:sz="0" w:space="0" w:color="auto"/>
      </w:divBdr>
      <w:divsChild>
        <w:div w:id="549150602">
          <w:marLeft w:val="480"/>
          <w:marRight w:val="0"/>
          <w:marTop w:val="0"/>
          <w:marBottom w:val="0"/>
          <w:divBdr>
            <w:top w:val="none" w:sz="0" w:space="0" w:color="auto"/>
            <w:left w:val="none" w:sz="0" w:space="0" w:color="auto"/>
            <w:bottom w:val="none" w:sz="0" w:space="0" w:color="auto"/>
            <w:right w:val="none" w:sz="0" w:space="0" w:color="auto"/>
          </w:divBdr>
        </w:div>
        <w:div w:id="1506936229">
          <w:marLeft w:val="480"/>
          <w:marRight w:val="0"/>
          <w:marTop w:val="0"/>
          <w:marBottom w:val="0"/>
          <w:divBdr>
            <w:top w:val="none" w:sz="0" w:space="0" w:color="auto"/>
            <w:left w:val="none" w:sz="0" w:space="0" w:color="auto"/>
            <w:bottom w:val="none" w:sz="0" w:space="0" w:color="auto"/>
            <w:right w:val="none" w:sz="0" w:space="0" w:color="auto"/>
          </w:divBdr>
        </w:div>
        <w:div w:id="617950602">
          <w:marLeft w:val="480"/>
          <w:marRight w:val="0"/>
          <w:marTop w:val="0"/>
          <w:marBottom w:val="0"/>
          <w:divBdr>
            <w:top w:val="none" w:sz="0" w:space="0" w:color="auto"/>
            <w:left w:val="none" w:sz="0" w:space="0" w:color="auto"/>
            <w:bottom w:val="none" w:sz="0" w:space="0" w:color="auto"/>
            <w:right w:val="none" w:sz="0" w:space="0" w:color="auto"/>
          </w:divBdr>
        </w:div>
        <w:div w:id="733547222">
          <w:marLeft w:val="480"/>
          <w:marRight w:val="0"/>
          <w:marTop w:val="0"/>
          <w:marBottom w:val="0"/>
          <w:divBdr>
            <w:top w:val="none" w:sz="0" w:space="0" w:color="auto"/>
            <w:left w:val="none" w:sz="0" w:space="0" w:color="auto"/>
            <w:bottom w:val="none" w:sz="0" w:space="0" w:color="auto"/>
            <w:right w:val="none" w:sz="0" w:space="0" w:color="auto"/>
          </w:divBdr>
        </w:div>
        <w:div w:id="869218623">
          <w:marLeft w:val="480"/>
          <w:marRight w:val="0"/>
          <w:marTop w:val="0"/>
          <w:marBottom w:val="0"/>
          <w:divBdr>
            <w:top w:val="none" w:sz="0" w:space="0" w:color="auto"/>
            <w:left w:val="none" w:sz="0" w:space="0" w:color="auto"/>
            <w:bottom w:val="none" w:sz="0" w:space="0" w:color="auto"/>
            <w:right w:val="none" w:sz="0" w:space="0" w:color="auto"/>
          </w:divBdr>
        </w:div>
      </w:divsChild>
    </w:div>
    <w:div w:id="1347364925">
      <w:bodyDiv w:val="1"/>
      <w:marLeft w:val="0"/>
      <w:marRight w:val="0"/>
      <w:marTop w:val="0"/>
      <w:marBottom w:val="0"/>
      <w:divBdr>
        <w:top w:val="none" w:sz="0" w:space="0" w:color="auto"/>
        <w:left w:val="none" w:sz="0" w:space="0" w:color="auto"/>
        <w:bottom w:val="none" w:sz="0" w:space="0" w:color="auto"/>
        <w:right w:val="none" w:sz="0" w:space="0" w:color="auto"/>
      </w:divBdr>
    </w:div>
    <w:div w:id="1347442546">
      <w:bodyDiv w:val="1"/>
      <w:marLeft w:val="0"/>
      <w:marRight w:val="0"/>
      <w:marTop w:val="0"/>
      <w:marBottom w:val="0"/>
      <w:divBdr>
        <w:top w:val="none" w:sz="0" w:space="0" w:color="auto"/>
        <w:left w:val="none" w:sz="0" w:space="0" w:color="auto"/>
        <w:bottom w:val="none" w:sz="0" w:space="0" w:color="auto"/>
        <w:right w:val="none" w:sz="0" w:space="0" w:color="auto"/>
      </w:divBdr>
    </w:div>
    <w:div w:id="1354763491">
      <w:bodyDiv w:val="1"/>
      <w:marLeft w:val="0"/>
      <w:marRight w:val="0"/>
      <w:marTop w:val="0"/>
      <w:marBottom w:val="0"/>
      <w:divBdr>
        <w:top w:val="none" w:sz="0" w:space="0" w:color="auto"/>
        <w:left w:val="none" w:sz="0" w:space="0" w:color="auto"/>
        <w:bottom w:val="none" w:sz="0" w:space="0" w:color="auto"/>
        <w:right w:val="none" w:sz="0" w:space="0" w:color="auto"/>
      </w:divBdr>
    </w:div>
    <w:div w:id="1371806937">
      <w:bodyDiv w:val="1"/>
      <w:marLeft w:val="0"/>
      <w:marRight w:val="0"/>
      <w:marTop w:val="0"/>
      <w:marBottom w:val="0"/>
      <w:divBdr>
        <w:top w:val="none" w:sz="0" w:space="0" w:color="auto"/>
        <w:left w:val="none" w:sz="0" w:space="0" w:color="auto"/>
        <w:bottom w:val="none" w:sz="0" w:space="0" w:color="auto"/>
        <w:right w:val="none" w:sz="0" w:space="0" w:color="auto"/>
      </w:divBdr>
    </w:div>
    <w:div w:id="1373920429">
      <w:bodyDiv w:val="1"/>
      <w:marLeft w:val="0"/>
      <w:marRight w:val="0"/>
      <w:marTop w:val="0"/>
      <w:marBottom w:val="0"/>
      <w:divBdr>
        <w:top w:val="none" w:sz="0" w:space="0" w:color="auto"/>
        <w:left w:val="none" w:sz="0" w:space="0" w:color="auto"/>
        <w:bottom w:val="none" w:sz="0" w:space="0" w:color="auto"/>
        <w:right w:val="none" w:sz="0" w:space="0" w:color="auto"/>
      </w:divBdr>
    </w:div>
    <w:div w:id="1416973443">
      <w:bodyDiv w:val="1"/>
      <w:marLeft w:val="0"/>
      <w:marRight w:val="0"/>
      <w:marTop w:val="0"/>
      <w:marBottom w:val="0"/>
      <w:divBdr>
        <w:top w:val="none" w:sz="0" w:space="0" w:color="auto"/>
        <w:left w:val="none" w:sz="0" w:space="0" w:color="auto"/>
        <w:bottom w:val="none" w:sz="0" w:space="0" w:color="auto"/>
        <w:right w:val="none" w:sz="0" w:space="0" w:color="auto"/>
      </w:divBdr>
    </w:div>
    <w:div w:id="1463227238">
      <w:bodyDiv w:val="1"/>
      <w:marLeft w:val="0"/>
      <w:marRight w:val="0"/>
      <w:marTop w:val="0"/>
      <w:marBottom w:val="0"/>
      <w:divBdr>
        <w:top w:val="none" w:sz="0" w:space="0" w:color="auto"/>
        <w:left w:val="none" w:sz="0" w:space="0" w:color="auto"/>
        <w:bottom w:val="none" w:sz="0" w:space="0" w:color="auto"/>
        <w:right w:val="none" w:sz="0" w:space="0" w:color="auto"/>
      </w:divBdr>
      <w:divsChild>
        <w:div w:id="905145402">
          <w:marLeft w:val="480"/>
          <w:marRight w:val="0"/>
          <w:marTop w:val="0"/>
          <w:marBottom w:val="0"/>
          <w:divBdr>
            <w:top w:val="none" w:sz="0" w:space="0" w:color="auto"/>
            <w:left w:val="none" w:sz="0" w:space="0" w:color="auto"/>
            <w:bottom w:val="none" w:sz="0" w:space="0" w:color="auto"/>
            <w:right w:val="none" w:sz="0" w:space="0" w:color="auto"/>
          </w:divBdr>
        </w:div>
        <w:div w:id="401871353">
          <w:marLeft w:val="480"/>
          <w:marRight w:val="0"/>
          <w:marTop w:val="0"/>
          <w:marBottom w:val="0"/>
          <w:divBdr>
            <w:top w:val="none" w:sz="0" w:space="0" w:color="auto"/>
            <w:left w:val="none" w:sz="0" w:space="0" w:color="auto"/>
            <w:bottom w:val="none" w:sz="0" w:space="0" w:color="auto"/>
            <w:right w:val="none" w:sz="0" w:space="0" w:color="auto"/>
          </w:divBdr>
        </w:div>
        <w:div w:id="2090037113">
          <w:marLeft w:val="480"/>
          <w:marRight w:val="0"/>
          <w:marTop w:val="0"/>
          <w:marBottom w:val="0"/>
          <w:divBdr>
            <w:top w:val="none" w:sz="0" w:space="0" w:color="auto"/>
            <w:left w:val="none" w:sz="0" w:space="0" w:color="auto"/>
            <w:bottom w:val="none" w:sz="0" w:space="0" w:color="auto"/>
            <w:right w:val="none" w:sz="0" w:space="0" w:color="auto"/>
          </w:divBdr>
        </w:div>
        <w:div w:id="529225686">
          <w:marLeft w:val="480"/>
          <w:marRight w:val="0"/>
          <w:marTop w:val="0"/>
          <w:marBottom w:val="0"/>
          <w:divBdr>
            <w:top w:val="none" w:sz="0" w:space="0" w:color="auto"/>
            <w:left w:val="none" w:sz="0" w:space="0" w:color="auto"/>
            <w:bottom w:val="none" w:sz="0" w:space="0" w:color="auto"/>
            <w:right w:val="none" w:sz="0" w:space="0" w:color="auto"/>
          </w:divBdr>
        </w:div>
      </w:divsChild>
    </w:div>
    <w:div w:id="1512524975">
      <w:bodyDiv w:val="1"/>
      <w:marLeft w:val="0"/>
      <w:marRight w:val="0"/>
      <w:marTop w:val="0"/>
      <w:marBottom w:val="0"/>
      <w:divBdr>
        <w:top w:val="none" w:sz="0" w:space="0" w:color="auto"/>
        <w:left w:val="none" w:sz="0" w:space="0" w:color="auto"/>
        <w:bottom w:val="none" w:sz="0" w:space="0" w:color="auto"/>
        <w:right w:val="none" w:sz="0" w:space="0" w:color="auto"/>
      </w:divBdr>
    </w:div>
    <w:div w:id="1512641446">
      <w:bodyDiv w:val="1"/>
      <w:marLeft w:val="0"/>
      <w:marRight w:val="0"/>
      <w:marTop w:val="0"/>
      <w:marBottom w:val="0"/>
      <w:divBdr>
        <w:top w:val="none" w:sz="0" w:space="0" w:color="auto"/>
        <w:left w:val="none" w:sz="0" w:space="0" w:color="auto"/>
        <w:bottom w:val="none" w:sz="0" w:space="0" w:color="auto"/>
        <w:right w:val="none" w:sz="0" w:space="0" w:color="auto"/>
      </w:divBdr>
      <w:divsChild>
        <w:div w:id="1310288660">
          <w:marLeft w:val="0"/>
          <w:marRight w:val="0"/>
          <w:marTop w:val="0"/>
          <w:marBottom w:val="0"/>
          <w:divBdr>
            <w:top w:val="none" w:sz="0" w:space="0" w:color="auto"/>
            <w:left w:val="none" w:sz="0" w:space="0" w:color="auto"/>
            <w:bottom w:val="none" w:sz="0" w:space="0" w:color="auto"/>
            <w:right w:val="none" w:sz="0" w:space="0" w:color="auto"/>
          </w:divBdr>
          <w:divsChild>
            <w:div w:id="1686051076">
              <w:marLeft w:val="0"/>
              <w:marRight w:val="0"/>
              <w:marTop w:val="0"/>
              <w:marBottom w:val="0"/>
              <w:divBdr>
                <w:top w:val="none" w:sz="0" w:space="0" w:color="auto"/>
                <w:left w:val="none" w:sz="0" w:space="0" w:color="auto"/>
                <w:bottom w:val="none" w:sz="0" w:space="0" w:color="auto"/>
                <w:right w:val="none" w:sz="0" w:space="0" w:color="auto"/>
              </w:divBdr>
              <w:divsChild>
                <w:div w:id="2004580370">
                  <w:marLeft w:val="0"/>
                  <w:marRight w:val="0"/>
                  <w:marTop w:val="0"/>
                  <w:marBottom w:val="0"/>
                  <w:divBdr>
                    <w:top w:val="none" w:sz="0" w:space="0" w:color="auto"/>
                    <w:left w:val="none" w:sz="0" w:space="0" w:color="auto"/>
                    <w:bottom w:val="none" w:sz="0" w:space="0" w:color="auto"/>
                    <w:right w:val="none" w:sz="0" w:space="0" w:color="auto"/>
                  </w:divBdr>
                  <w:divsChild>
                    <w:div w:id="640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16350">
          <w:marLeft w:val="0"/>
          <w:marRight w:val="0"/>
          <w:marTop w:val="0"/>
          <w:marBottom w:val="0"/>
          <w:divBdr>
            <w:top w:val="none" w:sz="0" w:space="0" w:color="auto"/>
            <w:left w:val="none" w:sz="0" w:space="0" w:color="auto"/>
            <w:bottom w:val="none" w:sz="0" w:space="0" w:color="auto"/>
            <w:right w:val="none" w:sz="0" w:space="0" w:color="auto"/>
          </w:divBdr>
          <w:divsChild>
            <w:div w:id="2125149310">
              <w:marLeft w:val="0"/>
              <w:marRight w:val="0"/>
              <w:marTop w:val="0"/>
              <w:marBottom w:val="0"/>
              <w:divBdr>
                <w:top w:val="none" w:sz="0" w:space="0" w:color="auto"/>
                <w:left w:val="none" w:sz="0" w:space="0" w:color="auto"/>
                <w:bottom w:val="none" w:sz="0" w:space="0" w:color="auto"/>
                <w:right w:val="none" w:sz="0" w:space="0" w:color="auto"/>
              </w:divBdr>
              <w:divsChild>
                <w:div w:id="1712804489">
                  <w:marLeft w:val="0"/>
                  <w:marRight w:val="0"/>
                  <w:marTop w:val="0"/>
                  <w:marBottom w:val="0"/>
                  <w:divBdr>
                    <w:top w:val="none" w:sz="0" w:space="0" w:color="auto"/>
                    <w:left w:val="none" w:sz="0" w:space="0" w:color="auto"/>
                    <w:bottom w:val="none" w:sz="0" w:space="0" w:color="auto"/>
                    <w:right w:val="none" w:sz="0" w:space="0" w:color="auto"/>
                  </w:divBdr>
                  <w:divsChild>
                    <w:div w:id="20773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527560">
      <w:bodyDiv w:val="1"/>
      <w:marLeft w:val="0"/>
      <w:marRight w:val="0"/>
      <w:marTop w:val="0"/>
      <w:marBottom w:val="0"/>
      <w:divBdr>
        <w:top w:val="none" w:sz="0" w:space="0" w:color="auto"/>
        <w:left w:val="none" w:sz="0" w:space="0" w:color="auto"/>
        <w:bottom w:val="none" w:sz="0" w:space="0" w:color="auto"/>
        <w:right w:val="none" w:sz="0" w:space="0" w:color="auto"/>
      </w:divBdr>
    </w:div>
    <w:div w:id="1582834217">
      <w:bodyDiv w:val="1"/>
      <w:marLeft w:val="0"/>
      <w:marRight w:val="0"/>
      <w:marTop w:val="0"/>
      <w:marBottom w:val="0"/>
      <w:divBdr>
        <w:top w:val="none" w:sz="0" w:space="0" w:color="auto"/>
        <w:left w:val="none" w:sz="0" w:space="0" w:color="auto"/>
        <w:bottom w:val="none" w:sz="0" w:space="0" w:color="auto"/>
        <w:right w:val="none" w:sz="0" w:space="0" w:color="auto"/>
      </w:divBdr>
    </w:div>
    <w:div w:id="1592158343">
      <w:bodyDiv w:val="1"/>
      <w:marLeft w:val="0"/>
      <w:marRight w:val="0"/>
      <w:marTop w:val="0"/>
      <w:marBottom w:val="0"/>
      <w:divBdr>
        <w:top w:val="none" w:sz="0" w:space="0" w:color="auto"/>
        <w:left w:val="none" w:sz="0" w:space="0" w:color="auto"/>
        <w:bottom w:val="none" w:sz="0" w:space="0" w:color="auto"/>
        <w:right w:val="none" w:sz="0" w:space="0" w:color="auto"/>
      </w:divBdr>
    </w:div>
    <w:div w:id="1603218761">
      <w:bodyDiv w:val="1"/>
      <w:marLeft w:val="0"/>
      <w:marRight w:val="0"/>
      <w:marTop w:val="0"/>
      <w:marBottom w:val="0"/>
      <w:divBdr>
        <w:top w:val="none" w:sz="0" w:space="0" w:color="auto"/>
        <w:left w:val="none" w:sz="0" w:space="0" w:color="auto"/>
        <w:bottom w:val="none" w:sz="0" w:space="0" w:color="auto"/>
        <w:right w:val="none" w:sz="0" w:space="0" w:color="auto"/>
      </w:divBdr>
    </w:div>
    <w:div w:id="1615093778">
      <w:bodyDiv w:val="1"/>
      <w:marLeft w:val="0"/>
      <w:marRight w:val="0"/>
      <w:marTop w:val="0"/>
      <w:marBottom w:val="0"/>
      <w:divBdr>
        <w:top w:val="none" w:sz="0" w:space="0" w:color="auto"/>
        <w:left w:val="none" w:sz="0" w:space="0" w:color="auto"/>
        <w:bottom w:val="none" w:sz="0" w:space="0" w:color="auto"/>
        <w:right w:val="none" w:sz="0" w:space="0" w:color="auto"/>
      </w:divBdr>
    </w:div>
    <w:div w:id="1685746206">
      <w:bodyDiv w:val="1"/>
      <w:marLeft w:val="0"/>
      <w:marRight w:val="0"/>
      <w:marTop w:val="0"/>
      <w:marBottom w:val="0"/>
      <w:divBdr>
        <w:top w:val="none" w:sz="0" w:space="0" w:color="auto"/>
        <w:left w:val="none" w:sz="0" w:space="0" w:color="auto"/>
        <w:bottom w:val="none" w:sz="0" w:space="0" w:color="auto"/>
        <w:right w:val="none" w:sz="0" w:space="0" w:color="auto"/>
      </w:divBdr>
    </w:div>
    <w:div w:id="1695225134">
      <w:bodyDiv w:val="1"/>
      <w:marLeft w:val="0"/>
      <w:marRight w:val="0"/>
      <w:marTop w:val="0"/>
      <w:marBottom w:val="0"/>
      <w:divBdr>
        <w:top w:val="none" w:sz="0" w:space="0" w:color="auto"/>
        <w:left w:val="none" w:sz="0" w:space="0" w:color="auto"/>
        <w:bottom w:val="none" w:sz="0" w:space="0" w:color="auto"/>
        <w:right w:val="none" w:sz="0" w:space="0" w:color="auto"/>
      </w:divBdr>
    </w:div>
    <w:div w:id="1695422821">
      <w:bodyDiv w:val="1"/>
      <w:marLeft w:val="0"/>
      <w:marRight w:val="0"/>
      <w:marTop w:val="0"/>
      <w:marBottom w:val="0"/>
      <w:divBdr>
        <w:top w:val="none" w:sz="0" w:space="0" w:color="auto"/>
        <w:left w:val="none" w:sz="0" w:space="0" w:color="auto"/>
        <w:bottom w:val="none" w:sz="0" w:space="0" w:color="auto"/>
        <w:right w:val="none" w:sz="0" w:space="0" w:color="auto"/>
      </w:divBdr>
    </w:div>
    <w:div w:id="1750537429">
      <w:bodyDiv w:val="1"/>
      <w:marLeft w:val="0"/>
      <w:marRight w:val="0"/>
      <w:marTop w:val="0"/>
      <w:marBottom w:val="0"/>
      <w:divBdr>
        <w:top w:val="none" w:sz="0" w:space="0" w:color="auto"/>
        <w:left w:val="none" w:sz="0" w:space="0" w:color="auto"/>
        <w:bottom w:val="none" w:sz="0" w:space="0" w:color="auto"/>
        <w:right w:val="none" w:sz="0" w:space="0" w:color="auto"/>
      </w:divBdr>
    </w:div>
    <w:div w:id="1751350738">
      <w:bodyDiv w:val="1"/>
      <w:marLeft w:val="0"/>
      <w:marRight w:val="0"/>
      <w:marTop w:val="0"/>
      <w:marBottom w:val="0"/>
      <w:divBdr>
        <w:top w:val="none" w:sz="0" w:space="0" w:color="auto"/>
        <w:left w:val="none" w:sz="0" w:space="0" w:color="auto"/>
        <w:bottom w:val="none" w:sz="0" w:space="0" w:color="auto"/>
        <w:right w:val="none" w:sz="0" w:space="0" w:color="auto"/>
      </w:divBdr>
    </w:div>
    <w:div w:id="1763717641">
      <w:bodyDiv w:val="1"/>
      <w:marLeft w:val="0"/>
      <w:marRight w:val="0"/>
      <w:marTop w:val="0"/>
      <w:marBottom w:val="0"/>
      <w:divBdr>
        <w:top w:val="none" w:sz="0" w:space="0" w:color="auto"/>
        <w:left w:val="none" w:sz="0" w:space="0" w:color="auto"/>
        <w:bottom w:val="none" w:sz="0" w:space="0" w:color="auto"/>
        <w:right w:val="none" w:sz="0" w:space="0" w:color="auto"/>
      </w:divBdr>
    </w:div>
    <w:div w:id="1768310862">
      <w:bodyDiv w:val="1"/>
      <w:marLeft w:val="0"/>
      <w:marRight w:val="0"/>
      <w:marTop w:val="0"/>
      <w:marBottom w:val="0"/>
      <w:divBdr>
        <w:top w:val="none" w:sz="0" w:space="0" w:color="auto"/>
        <w:left w:val="none" w:sz="0" w:space="0" w:color="auto"/>
        <w:bottom w:val="none" w:sz="0" w:space="0" w:color="auto"/>
        <w:right w:val="none" w:sz="0" w:space="0" w:color="auto"/>
      </w:divBdr>
      <w:divsChild>
        <w:div w:id="733161858">
          <w:marLeft w:val="480"/>
          <w:marRight w:val="0"/>
          <w:marTop w:val="0"/>
          <w:marBottom w:val="0"/>
          <w:divBdr>
            <w:top w:val="none" w:sz="0" w:space="0" w:color="auto"/>
            <w:left w:val="none" w:sz="0" w:space="0" w:color="auto"/>
            <w:bottom w:val="none" w:sz="0" w:space="0" w:color="auto"/>
            <w:right w:val="none" w:sz="0" w:space="0" w:color="auto"/>
          </w:divBdr>
        </w:div>
        <w:div w:id="1673600977">
          <w:marLeft w:val="480"/>
          <w:marRight w:val="0"/>
          <w:marTop w:val="0"/>
          <w:marBottom w:val="0"/>
          <w:divBdr>
            <w:top w:val="none" w:sz="0" w:space="0" w:color="auto"/>
            <w:left w:val="none" w:sz="0" w:space="0" w:color="auto"/>
            <w:bottom w:val="none" w:sz="0" w:space="0" w:color="auto"/>
            <w:right w:val="none" w:sz="0" w:space="0" w:color="auto"/>
          </w:divBdr>
        </w:div>
        <w:div w:id="591009228">
          <w:marLeft w:val="480"/>
          <w:marRight w:val="0"/>
          <w:marTop w:val="0"/>
          <w:marBottom w:val="0"/>
          <w:divBdr>
            <w:top w:val="none" w:sz="0" w:space="0" w:color="auto"/>
            <w:left w:val="none" w:sz="0" w:space="0" w:color="auto"/>
            <w:bottom w:val="none" w:sz="0" w:space="0" w:color="auto"/>
            <w:right w:val="none" w:sz="0" w:space="0" w:color="auto"/>
          </w:divBdr>
        </w:div>
        <w:div w:id="1180201427">
          <w:marLeft w:val="480"/>
          <w:marRight w:val="0"/>
          <w:marTop w:val="0"/>
          <w:marBottom w:val="0"/>
          <w:divBdr>
            <w:top w:val="none" w:sz="0" w:space="0" w:color="auto"/>
            <w:left w:val="none" w:sz="0" w:space="0" w:color="auto"/>
            <w:bottom w:val="none" w:sz="0" w:space="0" w:color="auto"/>
            <w:right w:val="none" w:sz="0" w:space="0" w:color="auto"/>
          </w:divBdr>
        </w:div>
        <w:div w:id="1121068257">
          <w:marLeft w:val="480"/>
          <w:marRight w:val="0"/>
          <w:marTop w:val="0"/>
          <w:marBottom w:val="0"/>
          <w:divBdr>
            <w:top w:val="none" w:sz="0" w:space="0" w:color="auto"/>
            <w:left w:val="none" w:sz="0" w:space="0" w:color="auto"/>
            <w:bottom w:val="none" w:sz="0" w:space="0" w:color="auto"/>
            <w:right w:val="none" w:sz="0" w:space="0" w:color="auto"/>
          </w:divBdr>
          <w:divsChild>
            <w:div w:id="481045241">
              <w:marLeft w:val="0"/>
              <w:marRight w:val="0"/>
              <w:marTop w:val="0"/>
              <w:marBottom w:val="0"/>
              <w:divBdr>
                <w:top w:val="none" w:sz="0" w:space="0" w:color="auto"/>
                <w:left w:val="none" w:sz="0" w:space="0" w:color="auto"/>
                <w:bottom w:val="none" w:sz="0" w:space="0" w:color="auto"/>
                <w:right w:val="none" w:sz="0" w:space="0" w:color="auto"/>
              </w:divBdr>
              <w:divsChild>
                <w:div w:id="2054188954">
                  <w:marLeft w:val="480"/>
                  <w:marRight w:val="0"/>
                  <w:marTop w:val="0"/>
                  <w:marBottom w:val="0"/>
                  <w:divBdr>
                    <w:top w:val="none" w:sz="0" w:space="0" w:color="auto"/>
                    <w:left w:val="none" w:sz="0" w:space="0" w:color="auto"/>
                    <w:bottom w:val="none" w:sz="0" w:space="0" w:color="auto"/>
                    <w:right w:val="none" w:sz="0" w:space="0" w:color="auto"/>
                  </w:divBdr>
                </w:div>
                <w:div w:id="58673319">
                  <w:marLeft w:val="480"/>
                  <w:marRight w:val="0"/>
                  <w:marTop w:val="0"/>
                  <w:marBottom w:val="0"/>
                  <w:divBdr>
                    <w:top w:val="none" w:sz="0" w:space="0" w:color="auto"/>
                    <w:left w:val="none" w:sz="0" w:space="0" w:color="auto"/>
                    <w:bottom w:val="none" w:sz="0" w:space="0" w:color="auto"/>
                    <w:right w:val="none" w:sz="0" w:space="0" w:color="auto"/>
                  </w:divBdr>
                </w:div>
                <w:div w:id="1030954669">
                  <w:marLeft w:val="480"/>
                  <w:marRight w:val="0"/>
                  <w:marTop w:val="0"/>
                  <w:marBottom w:val="0"/>
                  <w:divBdr>
                    <w:top w:val="none" w:sz="0" w:space="0" w:color="auto"/>
                    <w:left w:val="none" w:sz="0" w:space="0" w:color="auto"/>
                    <w:bottom w:val="none" w:sz="0" w:space="0" w:color="auto"/>
                    <w:right w:val="none" w:sz="0" w:space="0" w:color="auto"/>
                  </w:divBdr>
                </w:div>
                <w:div w:id="1973250383">
                  <w:marLeft w:val="480"/>
                  <w:marRight w:val="0"/>
                  <w:marTop w:val="0"/>
                  <w:marBottom w:val="0"/>
                  <w:divBdr>
                    <w:top w:val="none" w:sz="0" w:space="0" w:color="auto"/>
                    <w:left w:val="none" w:sz="0" w:space="0" w:color="auto"/>
                    <w:bottom w:val="none" w:sz="0" w:space="0" w:color="auto"/>
                    <w:right w:val="none" w:sz="0" w:space="0" w:color="auto"/>
                  </w:divBdr>
                </w:div>
                <w:div w:id="373776385">
                  <w:marLeft w:val="480"/>
                  <w:marRight w:val="0"/>
                  <w:marTop w:val="0"/>
                  <w:marBottom w:val="0"/>
                  <w:divBdr>
                    <w:top w:val="none" w:sz="0" w:space="0" w:color="auto"/>
                    <w:left w:val="none" w:sz="0" w:space="0" w:color="auto"/>
                    <w:bottom w:val="none" w:sz="0" w:space="0" w:color="auto"/>
                    <w:right w:val="none" w:sz="0" w:space="0" w:color="auto"/>
                  </w:divBdr>
                </w:div>
              </w:divsChild>
            </w:div>
            <w:div w:id="1978947390">
              <w:marLeft w:val="0"/>
              <w:marRight w:val="0"/>
              <w:marTop w:val="0"/>
              <w:marBottom w:val="0"/>
              <w:divBdr>
                <w:top w:val="none" w:sz="0" w:space="0" w:color="auto"/>
                <w:left w:val="none" w:sz="0" w:space="0" w:color="auto"/>
                <w:bottom w:val="none" w:sz="0" w:space="0" w:color="auto"/>
                <w:right w:val="none" w:sz="0" w:space="0" w:color="auto"/>
              </w:divBdr>
              <w:divsChild>
                <w:div w:id="1688093142">
                  <w:marLeft w:val="480"/>
                  <w:marRight w:val="0"/>
                  <w:marTop w:val="0"/>
                  <w:marBottom w:val="0"/>
                  <w:divBdr>
                    <w:top w:val="none" w:sz="0" w:space="0" w:color="auto"/>
                    <w:left w:val="none" w:sz="0" w:space="0" w:color="auto"/>
                    <w:bottom w:val="none" w:sz="0" w:space="0" w:color="auto"/>
                    <w:right w:val="none" w:sz="0" w:space="0" w:color="auto"/>
                  </w:divBdr>
                </w:div>
                <w:div w:id="1029988060">
                  <w:marLeft w:val="480"/>
                  <w:marRight w:val="0"/>
                  <w:marTop w:val="0"/>
                  <w:marBottom w:val="0"/>
                  <w:divBdr>
                    <w:top w:val="none" w:sz="0" w:space="0" w:color="auto"/>
                    <w:left w:val="none" w:sz="0" w:space="0" w:color="auto"/>
                    <w:bottom w:val="none" w:sz="0" w:space="0" w:color="auto"/>
                    <w:right w:val="none" w:sz="0" w:space="0" w:color="auto"/>
                  </w:divBdr>
                </w:div>
                <w:div w:id="1294746750">
                  <w:marLeft w:val="480"/>
                  <w:marRight w:val="0"/>
                  <w:marTop w:val="0"/>
                  <w:marBottom w:val="0"/>
                  <w:divBdr>
                    <w:top w:val="none" w:sz="0" w:space="0" w:color="auto"/>
                    <w:left w:val="none" w:sz="0" w:space="0" w:color="auto"/>
                    <w:bottom w:val="none" w:sz="0" w:space="0" w:color="auto"/>
                    <w:right w:val="none" w:sz="0" w:space="0" w:color="auto"/>
                  </w:divBdr>
                </w:div>
                <w:div w:id="1070542263">
                  <w:marLeft w:val="480"/>
                  <w:marRight w:val="0"/>
                  <w:marTop w:val="0"/>
                  <w:marBottom w:val="0"/>
                  <w:divBdr>
                    <w:top w:val="none" w:sz="0" w:space="0" w:color="auto"/>
                    <w:left w:val="none" w:sz="0" w:space="0" w:color="auto"/>
                    <w:bottom w:val="none" w:sz="0" w:space="0" w:color="auto"/>
                    <w:right w:val="none" w:sz="0" w:space="0" w:color="auto"/>
                  </w:divBdr>
                </w:div>
                <w:div w:id="1319773239">
                  <w:marLeft w:val="480"/>
                  <w:marRight w:val="0"/>
                  <w:marTop w:val="0"/>
                  <w:marBottom w:val="0"/>
                  <w:divBdr>
                    <w:top w:val="none" w:sz="0" w:space="0" w:color="auto"/>
                    <w:left w:val="none" w:sz="0" w:space="0" w:color="auto"/>
                    <w:bottom w:val="none" w:sz="0" w:space="0" w:color="auto"/>
                    <w:right w:val="none" w:sz="0" w:space="0" w:color="auto"/>
                  </w:divBdr>
                </w:div>
              </w:divsChild>
            </w:div>
            <w:div w:id="1704674322">
              <w:marLeft w:val="0"/>
              <w:marRight w:val="0"/>
              <w:marTop w:val="0"/>
              <w:marBottom w:val="0"/>
              <w:divBdr>
                <w:top w:val="none" w:sz="0" w:space="0" w:color="auto"/>
                <w:left w:val="none" w:sz="0" w:space="0" w:color="auto"/>
                <w:bottom w:val="none" w:sz="0" w:space="0" w:color="auto"/>
                <w:right w:val="none" w:sz="0" w:space="0" w:color="auto"/>
              </w:divBdr>
              <w:divsChild>
                <w:div w:id="1558862341">
                  <w:marLeft w:val="480"/>
                  <w:marRight w:val="0"/>
                  <w:marTop w:val="0"/>
                  <w:marBottom w:val="0"/>
                  <w:divBdr>
                    <w:top w:val="none" w:sz="0" w:space="0" w:color="auto"/>
                    <w:left w:val="none" w:sz="0" w:space="0" w:color="auto"/>
                    <w:bottom w:val="none" w:sz="0" w:space="0" w:color="auto"/>
                    <w:right w:val="none" w:sz="0" w:space="0" w:color="auto"/>
                  </w:divBdr>
                </w:div>
                <w:div w:id="474178837">
                  <w:marLeft w:val="480"/>
                  <w:marRight w:val="0"/>
                  <w:marTop w:val="0"/>
                  <w:marBottom w:val="0"/>
                  <w:divBdr>
                    <w:top w:val="none" w:sz="0" w:space="0" w:color="auto"/>
                    <w:left w:val="none" w:sz="0" w:space="0" w:color="auto"/>
                    <w:bottom w:val="none" w:sz="0" w:space="0" w:color="auto"/>
                    <w:right w:val="none" w:sz="0" w:space="0" w:color="auto"/>
                  </w:divBdr>
                </w:div>
                <w:div w:id="1877813694">
                  <w:marLeft w:val="480"/>
                  <w:marRight w:val="0"/>
                  <w:marTop w:val="0"/>
                  <w:marBottom w:val="0"/>
                  <w:divBdr>
                    <w:top w:val="none" w:sz="0" w:space="0" w:color="auto"/>
                    <w:left w:val="none" w:sz="0" w:space="0" w:color="auto"/>
                    <w:bottom w:val="none" w:sz="0" w:space="0" w:color="auto"/>
                    <w:right w:val="none" w:sz="0" w:space="0" w:color="auto"/>
                  </w:divBdr>
                </w:div>
                <w:div w:id="18044478">
                  <w:marLeft w:val="480"/>
                  <w:marRight w:val="0"/>
                  <w:marTop w:val="0"/>
                  <w:marBottom w:val="0"/>
                  <w:divBdr>
                    <w:top w:val="none" w:sz="0" w:space="0" w:color="auto"/>
                    <w:left w:val="none" w:sz="0" w:space="0" w:color="auto"/>
                    <w:bottom w:val="none" w:sz="0" w:space="0" w:color="auto"/>
                    <w:right w:val="none" w:sz="0" w:space="0" w:color="auto"/>
                  </w:divBdr>
                </w:div>
                <w:div w:id="781219938">
                  <w:marLeft w:val="480"/>
                  <w:marRight w:val="0"/>
                  <w:marTop w:val="0"/>
                  <w:marBottom w:val="0"/>
                  <w:divBdr>
                    <w:top w:val="none" w:sz="0" w:space="0" w:color="auto"/>
                    <w:left w:val="none" w:sz="0" w:space="0" w:color="auto"/>
                    <w:bottom w:val="none" w:sz="0" w:space="0" w:color="auto"/>
                    <w:right w:val="none" w:sz="0" w:space="0" w:color="auto"/>
                  </w:divBdr>
                </w:div>
              </w:divsChild>
            </w:div>
            <w:div w:id="147401260">
              <w:marLeft w:val="0"/>
              <w:marRight w:val="0"/>
              <w:marTop w:val="0"/>
              <w:marBottom w:val="0"/>
              <w:divBdr>
                <w:top w:val="none" w:sz="0" w:space="0" w:color="auto"/>
                <w:left w:val="none" w:sz="0" w:space="0" w:color="auto"/>
                <w:bottom w:val="none" w:sz="0" w:space="0" w:color="auto"/>
                <w:right w:val="none" w:sz="0" w:space="0" w:color="auto"/>
              </w:divBdr>
              <w:divsChild>
                <w:div w:id="805971638">
                  <w:marLeft w:val="480"/>
                  <w:marRight w:val="0"/>
                  <w:marTop w:val="0"/>
                  <w:marBottom w:val="0"/>
                  <w:divBdr>
                    <w:top w:val="none" w:sz="0" w:space="0" w:color="auto"/>
                    <w:left w:val="none" w:sz="0" w:space="0" w:color="auto"/>
                    <w:bottom w:val="none" w:sz="0" w:space="0" w:color="auto"/>
                    <w:right w:val="none" w:sz="0" w:space="0" w:color="auto"/>
                  </w:divBdr>
                </w:div>
                <w:div w:id="646251000">
                  <w:marLeft w:val="480"/>
                  <w:marRight w:val="0"/>
                  <w:marTop w:val="0"/>
                  <w:marBottom w:val="0"/>
                  <w:divBdr>
                    <w:top w:val="none" w:sz="0" w:space="0" w:color="auto"/>
                    <w:left w:val="none" w:sz="0" w:space="0" w:color="auto"/>
                    <w:bottom w:val="none" w:sz="0" w:space="0" w:color="auto"/>
                    <w:right w:val="none" w:sz="0" w:space="0" w:color="auto"/>
                  </w:divBdr>
                </w:div>
                <w:div w:id="122240153">
                  <w:marLeft w:val="480"/>
                  <w:marRight w:val="0"/>
                  <w:marTop w:val="0"/>
                  <w:marBottom w:val="0"/>
                  <w:divBdr>
                    <w:top w:val="none" w:sz="0" w:space="0" w:color="auto"/>
                    <w:left w:val="none" w:sz="0" w:space="0" w:color="auto"/>
                    <w:bottom w:val="none" w:sz="0" w:space="0" w:color="auto"/>
                    <w:right w:val="none" w:sz="0" w:space="0" w:color="auto"/>
                  </w:divBdr>
                </w:div>
                <w:div w:id="1320617222">
                  <w:marLeft w:val="480"/>
                  <w:marRight w:val="0"/>
                  <w:marTop w:val="0"/>
                  <w:marBottom w:val="0"/>
                  <w:divBdr>
                    <w:top w:val="none" w:sz="0" w:space="0" w:color="auto"/>
                    <w:left w:val="none" w:sz="0" w:space="0" w:color="auto"/>
                    <w:bottom w:val="none" w:sz="0" w:space="0" w:color="auto"/>
                    <w:right w:val="none" w:sz="0" w:space="0" w:color="auto"/>
                  </w:divBdr>
                </w:div>
                <w:div w:id="1208686931">
                  <w:marLeft w:val="480"/>
                  <w:marRight w:val="0"/>
                  <w:marTop w:val="0"/>
                  <w:marBottom w:val="0"/>
                  <w:divBdr>
                    <w:top w:val="none" w:sz="0" w:space="0" w:color="auto"/>
                    <w:left w:val="none" w:sz="0" w:space="0" w:color="auto"/>
                    <w:bottom w:val="none" w:sz="0" w:space="0" w:color="auto"/>
                    <w:right w:val="none" w:sz="0" w:space="0" w:color="auto"/>
                  </w:divBdr>
                </w:div>
                <w:div w:id="193812156">
                  <w:marLeft w:val="480"/>
                  <w:marRight w:val="0"/>
                  <w:marTop w:val="0"/>
                  <w:marBottom w:val="0"/>
                  <w:divBdr>
                    <w:top w:val="none" w:sz="0" w:space="0" w:color="auto"/>
                    <w:left w:val="none" w:sz="0" w:space="0" w:color="auto"/>
                    <w:bottom w:val="none" w:sz="0" w:space="0" w:color="auto"/>
                    <w:right w:val="none" w:sz="0" w:space="0" w:color="auto"/>
                  </w:divBdr>
                </w:div>
              </w:divsChild>
            </w:div>
            <w:div w:id="1485779262">
              <w:marLeft w:val="0"/>
              <w:marRight w:val="0"/>
              <w:marTop w:val="0"/>
              <w:marBottom w:val="0"/>
              <w:divBdr>
                <w:top w:val="none" w:sz="0" w:space="0" w:color="auto"/>
                <w:left w:val="none" w:sz="0" w:space="0" w:color="auto"/>
                <w:bottom w:val="none" w:sz="0" w:space="0" w:color="auto"/>
                <w:right w:val="none" w:sz="0" w:space="0" w:color="auto"/>
              </w:divBdr>
              <w:divsChild>
                <w:div w:id="1606644983">
                  <w:marLeft w:val="480"/>
                  <w:marRight w:val="0"/>
                  <w:marTop w:val="0"/>
                  <w:marBottom w:val="0"/>
                  <w:divBdr>
                    <w:top w:val="none" w:sz="0" w:space="0" w:color="auto"/>
                    <w:left w:val="none" w:sz="0" w:space="0" w:color="auto"/>
                    <w:bottom w:val="none" w:sz="0" w:space="0" w:color="auto"/>
                    <w:right w:val="none" w:sz="0" w:space="0" w:color="auto"/>
                  </w:divBdr>
                </w:div>
                <w:div w:id="1150948995">
                  <w:marLeft w:val="480"/>
                  <w:marRight w:val="0"/>
                  <w:marTop w:val="0"/>
                  <w:marBottom w:val="0"/>
                  <w:divBdr>
                    <w:top w:val="none" w:sz="0" w:space="0" w:color="auto"/>
                    <w:left w:val="none" w:sz="0" w:space="0" w:color="auto"/>
                    <w:bottom w:val="none" w:sz="0" w:space="0" w:color="auto"/>
                    <w:right w:val="none" w:sz="0" w:space="0" w:color="auto"/>
                  </w:divBdr>
                </w:div>
                <w:div w:id="891379382">
                  <w:marLeft w:val="480"/>
                  <w:marRight w:val="0"/>
                  <w:marTop w:val="0"/>
                  <w:marBottom w:val="0"/>
                  <w:divBdr>
                    <w:top w:val="none" w:sz="0" w:space="0" w:color="auto"/>
                    <w:left w:val="none" w:sz="0" w:space="0" w:color="auto"/>
                    <w:bottom w:val="none" w:sz="0" w:space="0" w:color="auto"/>
                    <w:right w:val="none" w:sz="0" w:space="0" w:color="auto"/>
                  </w:divBdr>
                </w:div>
                <w:div w:id="34811813">
                  <w:marLeft w:val="480"/>
                  <w:marRight w:val="0"/>
                  <w:marTop w:val="0"/>
                  <w:marBottom w:val="0"/>
                  <w:divBdr>
                    <w:top w:val="none" w:sz="0" w:space="0" w:color="auto"/>
                    <w:left w:val="none" w:sz="0" w:space="0" w:color="auto"/>
                    <w:bottom w:val="none" w:sz="0" w:space="0" w:color="auto"/>
                    <w:right w:val="none" w:sz="0" w:space="0" w:color="auto"/>
                  </w:divBdr>
                </w:div>
                <w:div w:id="1493450850">
                  <w:marLeft w:val="480"/>
                  <w:marRight w:val="0"/>
                  <w:marTop w:val="0"/>
                  <w:marBottom w:val="0"/>
                  <w:divBdr>
                    <w:top w:val="none" w:sz="0" w:space="0" w:color="auto"/>
                    <w:left w:val="none" w:sz="0" w:space="0" w:color="auto"/>
                    <w:bottom w:val="none" w:sz="0" w:space="0" w:color="auto"/>
                    <w:right w:val="none" w:sz="0" w:space="0" w:color="auto"/>
                  </w:divBdr>
                </w:div>
                <w:div w:id="65955669">
                  <w:marLeft w:val="480"/>
                  <w:marRight w:val="0"/>
                  <w:marTop w:val="0"/>
                  <w:marBottom w:val="0"/>
                  <w:divBdr>
                    <w:top w:val="none" w:sz="0" w:space="0" w:color="auto"/>
                    <w:left w:val="none" w:sz="0" w:space="0" w:color="auto"/>
                    <w:bottom w:val="none" w:sz="0" w:space="0" w:color="auto"/>
                    <w:right w:val="none" w:sz="0" w:space="0" w:color="auto"/>
                  </w:divBdr>
                </w:div>
              </w:divsChild>
            </w:div>
            <w:div w:id="503133394">
              <w:marLeft w:val="0"/>
              <w:marRight w:val="0"/>
              <w:marTop w:val="0"/>
              <w:marBottom w:val="0"/>
              <w:divBdr>
                <w:top w:val="none" w:sz="0" w:space="0" w:color="auto"/>
                <w:left w:val="none" w:sz="0" w:space="0" w:color="auto"/>
                <w:bottom w:val="none" w:sz="0" w:space="0" w:color="auto"/>
                <w:right w:val="none" w:sz="0" w:space="0" w:color="auto"/>
              </w:divBdr>
              <w:divsChild>
                <w:div w:id="2085029190">
                  <w:marLeft w:val="480"/>
                  <w:marRight w:val="0"/>
                  <w:marTop w:val="0"/>
                  <w:marBottom w:val="0"/>
                  <w:divBdr>
                    <w:top w:val="none" w:sz="0" w:space="0" w:color="auto"/>
                    <w:left w:val="none" w:sz="0" w:space="0" w:color="auto"/>
                    <w:bottom w:val="none" w:sz="0" w:space="0" w:color="auto"/>
                    <w:right w:val="none" w:sz="0" w:space="0" w:color="auto"/>
                  </w:divBdr>
                </w:div>
                <w:div w:id="1552183527">
                  <w:marLeft w:val="480"/>
                  <w:marRight w:val="0"/>
                  <w:marTop w:val="0"/>
                  <w:marBottom w:val="0"/>
                  <w:divBdr>
                    <w:top w:val="none" w:sz="0" w:space="0" w:color="auto"/>
                    <w:left w:val="none" w:sz="0" w:space="0" w:color="auto"/>
                    <w:bottom w:val="none" w:sz="0" w:space="0" w:color="auto"/>
                    <w:right w:val="none" w:sz="0" w:space="0" w:color="auto"/>
                  </w:divBdr>
                </w:div>
                <w:div w:id="42296813">
                  <w:marLeft w:val="480"/>
                  <w:marRight w:val="0"/>
                  <w:marTop w:val="0"/>
                  <w:marBottom w:val="0"/>
                  <w:divBdr>
                    <w:top w:val="none" w:sz="0" w:space="0" w:color="auto"/>
                    <w:left w:val="none" w:sz="0" w:space="0" w:color="auto"/>
                    <w:bottom w:val="none" w:sz="0" w:space="0" w:color="auto"/>
                    <w:right w:val="none" w:sz="0" w:space="0" w:color="auto"/>
                  </w:divBdr>
                </w:div>
                <w:div w:id="1391610321">
                  <w:marLeft w:val="480"/>
                  <w:marRight w:val="0"/>
                  <w:marTop w:val="0"/>
                  <w:marBottom w:val="0"/>
                  <w:divBdr>
                    <w:top w:val="none" w:sz="0" w:space="0" w:color="auto"/>
                    <w:left w:val="none" w:sz="0" w:space="0" w:color="auto"/>
                    <w:bottom w:val="none" w:sz="0" w:space="0" w:color="auto"/>
                    <w:right w:val="none" w:sz="0" w:space="0" w:color="auto"/>
                  </w:divBdr>
                </w:div>
                <w:div w:id="2096895395">
                  <w:marLeft w:val="480"/>
                  <w:marRight w:val="0"/>
                  <w:marTop w:val="0"/>
                  <w:marBottom w:val="0"/>
                  <w:divBdr>
                    <w:top w:val="none" w:sz="0" w:space="0" w:color="auto"/>
                    <w:left w:val="none" w:sz="0" w:space="0" w:color="auto"/>
                    <w:bottom w:val="none" w:sz="0" w:space="0" w:color="auto"/>
                    <w:right w:val="none" w:sz="0" w:space="0" w:color="auto"/>
                  </w:divBdr>
                </w:div>
                <w:div w:id="416677902">
                  <w:marLeft w:val="480"/>
                  <w:marRight w:val="0"/>
                  <w:marTop w:val="0"/>
                  <w:marBottom w:val="0"/>
                  <w:divBdr>
                    <w:top w:val="none" w:sz="0" w:space="0" w:color="auto"/>
                    <w:left w:val="none" w:sz="0" w:space="0" w:color="auto"/>
                    <w:bottom w:val="none" w:sz="0" w:space="0" w:color="auto"/>
                    <w:right w:val="none" w:sz="0" w:space="0" w:color="auto"/>
                  </w:divBdr>
                </w:div>
              </w:divsChild>
            </w:div>
            <w:div w:id="1530754150">
              <w:marLeft w:val="0"/>
              <w:marRight w:val="0"/>
              <w:marTop w:val="0"/>
              <w:marBottom w:val="0"/>
              <w:divBdr>
                <w:top w:val="none" w:sz="0" w:space="0" w:color="auto"/>
                <w:left w:val="none" w:sz="0" w:space="0" w:color="auto"/>
                <w:bottom w:val="none" w:sz="0" w:space="0" w:color="auto"/>
                <w:right w:val="none" w:sz="0" w:space="0" w:color="auto"/>
              </w:divBdr>
              <w:divsChild>
                <w:div w:id="1316958494">
                  <w:marLeft w:val="480"/>
                  <w:marRight w:val="0"/>
                  <w:marTop w:val="0"/>
                  <w:marBottom w:val="0"/>
                  <w:divBdr>
                    <w:top w:val="none" w:sz="0" w:space="0" w:color="auto"/>
                    <w:left w:val="none" w:sz="0" w:space="0" w:color="auto"/>
                    <w:bottom w:val="none" w:sz="0" w:space="0" w:color="auto"/>
                    <w:right w:val="none" w:sz="0" w:space="0" w:color="auto"/>
                  </w:divBdr>
                </w:div>
                <w:div w:id="1781339786">
                  <w:marLeft w:val="480"/>
                  <w:marRight w:val="0"/>
                  <w:marTop w:val="0"/>
                  <w:marBottom w:val="0"/>
                  <w:divBdr>
                    <w:top w:val="none" w:sz="0" w:space="0" w:color="auto"/>
                    <w:left w:val="none" w:sz="0" w:space="0" w:color="auto"/>
                    <w:bottom w:val="none" w:sz="0" w:space="0" w:color="auto"/>
                    <w:right w:val="none" w:sz="0" w:space="0" w:color="auto"/>
                  </w:divBdr>
                </w:div>
                <w:div w:id="730886483">
                  <w:marLeft w:val="480"/>
                  <w:marRight w:val="0"/>
                  <w:marTop w:val="0"/>
                  <w:marBottom w:val="0"/>
                  <w:divBdr>
                    <w:top w:val="none" w:sz="0" w:space="0" w:color="auto"/>
                    <w:left w:val="none" w:sz="0" w:space="0" w:color="auto"/>
                    <w:bottom w:val="none" w:sz="0" w:space="0" w:color="auto"/>
                    <w:right w:val="none" w:sz="0" w:space="0" w:color="auto"/>
                  </w:divBdr>
                </w:div>
                <w:div w:id="600916721">
                  <w:marLeft w:val="480"/>
                  <w:marRight w:val="0"/>
                  <w:marTop w:val="0"/>
                  <w:marBottom w:val="0"/>
                  <w:divBdr>
                    <w:top w:val="none" w:sz="0" w:space="0" w:color="auto"/>
                    <w:left w:val="none" w:sz="0" w:space="0" w:color="auto"/>
                    <w:bottom w:val="none" w:sz="0" w:space="0" w:color="auto"/>
                    <w:right w:val="none" w:sz="0" w:space="0" w:color="auto"/>
                  </w:divBdr>
                </w:div>
                <w:div w:id="1065106452">
                  <w:marLeft w:val="480"/>
                  <w:marRight w:val="0"/>
                  <w:marTop w:val="0"/>
                  <w:marBottom w:val="0"/>
                  <w:divBdr>
                    <w:top w:val="none" w:sz="0" w:space="0" w:color="auto"/>
                    <w:left w:val="none" w:sz="0" w:space="0" w:color="auto"/>
                    <w:bottom w:val="none" w:sz="0" w:space="0" w:color="auto"/>
                    <w:right w:val="none" w:sz="0" w:space="0" w:color="auto"/>
                  </w:divBdr>
                </w:div>
                <w:div w:id="1756196893">
                  <w:marLeft w:val="480"/>
                  <w:marRight w:val="0"/>
                  <w:marTop w:val="0"/>
                  <w:marBottom w:val="0"/>
                  <w:divBdr>
                    <w:top w:val="none" w:sz="0" w:space="0" w:color="auto"/>
                    <w:left w:val="none" w:sz="0" w:space="0" w:color="auto"/>
                    <w:bottom w:val="none" w:sz="0" w:space="0" w:color="auto"/>
                    <w:right w:val="none" w:sz="0" w:space="0" w:color="auto"/>
                  </w:divBdr>
                </w:div>
                <w:div w:id="621036251">
                  <w:marLeft w:val="480"/>
                  <w:marRight w:val="0"/>
                  <w:marTop w:val="0"/>
                  <w:marBottom w:val="0"/>
                  <w:divBdr>
                    <w:top w:val="none" w:sz="0" w:space="0" w:color="auto"/>
                    <w:left w:val="none" w:sz="0" w:space="0" w:color="auto"/>
                    <w:bottom w:val="none" w:sz="0" w:space="0" w:color="auto"/>
                    <w:right w:val="none" w:sz="0" w:space="0" w:color="auto"/>
                  </w:divBdr>
                </w:div>
              </w:divsChild>
            </w:div>
            <w:div w:id="1961180173">
              <w:marLeft w:val="0"/>
              <w:marRight w:val="0"/>
              <w:marTop w:val="0"/>
              <w:marBottom w:val="0"/>
              <w:divBdr>
                <w:top w:val="none" w:sz="0" w:space="0" w:color="auto"/>
                <w:left w:val="none" w:sz="0" w:space="0" w:color="auto"/>
                <w:bottom w:val="none" w:sz="0" w:space="0" w:color="auto"/>
                <w:right w:val="none" w:sz="0" w:space="0" w:color="auto"/>
              </w:divBdr>
              <w:divsChild>
                <w:div w:id="1799102112">
                  <w:marLeft w:val="480"/>
                  <w:marRight w:val="0"/>
                  <w:marTop w:val="0"/>
                  <w:marBottom w:val="0"/>
                  <w:divBdr>
                    <w:top w:val="none" w:sz="0" w:space="0" w:color="auto"/>
                    <w:left w:val="none" w:sz="0" w:space="0" w:color="auto"/>
                    <w:bottom w:val="none" w:sz="0" w:space="0" w:color="auto"/>
                    <w:right w:val="none" w:sz="0" w:space="0" w:color="auto"/>
                  </w:divBdr>
                </w:div>
                <w:div w:id="2021590068">
                  <w:marLeft w:val="480"/>
                  <w:marRight w:val="0"/>
                  <w:marTop w:val="0"/>
                  <w:marBottom w:val="0"/>
                  <w:divBdr>
                    <w:top w:val="none" w:sz="0" w:space="0" w:color="auto"/>
                    <w:left w:val="none" w:sz="0" w:space="0" w:color="auto"/>
                    <w:bottom w:val="none" w:sz="0" w:space="0" w:color="auto"/>
                    <w:right w:val="none" w:sz="0" w:space="0" w:color="auto"/>
                  </w:divBdr>
                </w:div>
                <w:div w:id="1097482843">
                  <w:marLeft w:val="480"/>
                  <w:marRight w:val="0"/>
                  <w:marTop w:val="0"/>
                  <w:marBottom w:val="0"/>
                  <w:divBdr>
                    <w:top w:val="none" w:sz="0" w:space="0" w:color="auto"/>
                    <w:left w:val="none" w:sz="0" w:space="0" w:color="auto"/>
                    <w:bottom w:val="none" w:sz="0" w:space="0" w:color="auto"/>
                    <w:right w:val="none" w:sz="0" w:space="0" w:color="auto"/>
                  </w:divBdr>
                </w:div>
                <w:div w:id="842890946">
                  <w:marLeft w:val="480"/>
                  <w:marRight w:val="0"/>
                  <w:marTop w:val="0"/>
                  <w:marBottom w:val="0"/>
                  <w:divBdr>
                    <w:top w:val="none" w:sz="0" w:space="0" w:color="auto"/>
                    <w:left w:val="none" w:sz="0" w:space="0" w:color="auto"/>
                    <w:bottom w:val="none" w:sz="0" w:space="0" w:color="auto"/>
                    <w:right w:val="none" w:sz="0" w:space="0" w:color="auto"/>
                  </w:divBdr>
                </w:div>
                <w:div w:id="1979609308">
                  <w:marLeft w:val="480"/>
                  <w:marRight w:val="0"/>
                  <w:marTop w:val="0"/>
                  <w:marBottom w:val="0"/>
                  <w:divBdr>
                    <w:top w:val="none" w:sz="0" w:space="0" w:color="auto"/>
                    <w:left w:val="none" w:sz="0" w:space="0" w:color="auto"/>
                    <w:bottom w:val="none" w:sz="0" w:space="0" w:color="auto"/>
                    <w:right w:val="none" w:sz="0" w:space="0" w:color="auto"/>
                  </w:divBdr>
                </w:div>
                <w:div w:id="1398162320">
                  <w:marLeft w:val="480"/>
                  <w:marRight w:val="0"/>
                  <w:marTop w:val="0"/>
                  <w:marBottom w:val="0"/>
                  <w:divBdr>
                    <w:top w:val="none" w:sz="0" w:space="0" w:color="auto"/>
                    <w:left w:val="none" w:sz="0" w:space="0" w:color="auto"/>
                    <w:bottom w:val="none" w:sz="0" w:space="0" w:color="auto"/>
                    <w:right w:val="none" w:sz="0" w:space="0" w:color="auto"/>
                  </w:divBdr>
                </w:div>
                <w:div w:id="143394953">
                  <w:marLeft w:val="480"/>
                  <w:marRight w:val="0"/>
                  <w:marTop w:val="0"/>
                  <w:marBottom w:val="0"/>
                  <w:divBdr>
                    <w:top w:val="none" w:sz="0" w:space="0" w:color="auto"/>
                    <w:left w:val="none" w:sz="0" w:space="0" w:color="auto"/>
                    <w:bottom w:val="none" w:sz="0" w:space="0" w:color="auto"/>
                    <w:right w:val="none" w:sz="0" w:space="0" w:color="auto"/>
                  </w:divBdr>
                </w:div>
              </w:divsChild>
            </w:div>
            <w:div w:id="181632178">
              <w:marLeft w:val="0"/>
              <w:marRight w:val="0"/>
              <w:marTop w:val="0"/>
              <w:marBottom w:val="0"/>
              <w:divBdr>
                <w:top w:val="none" w:sz="0" w:space="0" w:color="auto"/>
                <w:left w:val="none" w:sz="0" w:space="0" w:color="auto"/>
                <w:bottom w:val="none" w:sz="0" w:space="0" w:color="auto"/>
                <w:right w:val="none" w:sz="0" w:space="0" w:color="auto"/>
              </w:divBdr>
              <w:divsChild>
                <w:div w:id="1853953624">
                  <w:marLeft w:val="480"/>
                  <w:marRight w:val="0"/>
                  <w:marTop w:val="0"/>
                  <w:marBottom w:val="0"/>
                  <w:divBdr>
                    <w:top w:val="none" w:sz="0" w:space="0" w:color="auto"/>
                    <w:left w:val="none" w:sz="0" w:space="0" w:color="auto"/>
                    <w:bottom w:val="none" w:sz="0" w:space="0" w:color="auto"/>
                    <w:right w:val="none" w:sz="0" w:space="0" w:color="auto"/>
                  </w:divBdr>
                </w:div>
                <w:div w:id="1214929492">
                  <w:marLeft w:val="480"/>
                  <w:marRight w:val="0"/>
                  <w:marTop w:val="0"/>
                  <w:marBottom w:val="0"/>
                  <w:divBdr>
                    <w:top w:val="none" w:sz="0" w:space="0" w:color="auto"/>
                    <w:left w:val="none" w:sz="0" w:space="0" w:color="auto"/>
                    <w:bottom w:val="none" w:sz="0" w:space="0" w:color="auto"/>
                    <w:right w:val="none" w:sz="0" w:space="0" w:color="auto"/>
                  </w:divBdr>
                </w:div>
                <w:div w:id="1842819427">
                  <w:marLeft w:val="480"/>
                  <w:marRight w:val="0"/>
                  <w:marTop w:val="0"/>
                  <w:marBottom w:val="0"/>
                  <w:divBdr>
                    <w:top w:val="none" w:sz="0" w:space="0" w:color="auto"/>
                    <w:left w:val="none" w:sz="0" w:space="0" w:color="auto"/>
                    <w:bottom w:val="none" w:sz="0" w:space="0" w:color="auto"/>
                    <w:right w:val="none" w:sz="0" w:space="0" w:color="auto"/>
                  </w:divBdr>
                </w:div>
                <w:div w:id="1285232730">
                  <w:marLeft w:val="480"/>
                  <w:marRight w:val="0"/>
                  <w:marTop w:val="0"/>
                  <w:marBottom w:val="0"/>
                  <w:divBdr>
                    <w:top w:val="none" w:sz="0" w:space="0" w:color="auto"/>
                    <w:left w:val="none" w:sz="0" w:space="0" w:color="auto"/>
                    <w:bottom w:val="none" w:sz="0" w:space="0" w:color="auto"/>
                    <w:right w:val="none" w:sz="0" w:space="0" w:color="auto"/>
                  </w:divBdr>
                </w:div>
                <w:div w:id="865599750">
                  <w:marLeft w:val="480"/>
                  <w:marRight w:val="0"/>
                  <w:marTop w:val="0"/>
                  <w:marBottom w:val="0"/>
                  <w:divBdr>
                    <w:top w:val="none" w:sz="0" w:space="0" w:color="auto"/>
                    <w:left w:val="none" w:sz="0" w:space="0" w:color="auto"/>
                    <w:bottom w:val="none" w:sz="0" w:space="0" w:color="auto"/>
                    <w:right w:val="none" w:sz="0" w:space="0" w:color="auto"/>
                  </w:divBdr>
                </w:div>
                <w:div w:id="1286425155">
                  <w:marLeft w:val="480"/>
                  <w:marRight w:val="0"/>
                  <w:marTop w:val="0"/>
                  <w:marBottom w:val="0"/>
                  <w:divBdr>
                    <w:top w:val="none" w:sz="0" w:space="0" w:color="auto"/>
                    <w:left w:val="none" w:sz="0" w:space="0" w:color="auto"/>
                    <w:bottom w:val="none" w:sz="0" w:space="0" w:color="auto"/>
                    <w:right w:val="none" w:sz="0" w:space="0" w:color="auto"/>
                  </w:divBdr>
                </w:div>
                <w:div w:id="130294433">
                  <w:marLeft w:val="480"/>
                  <w:marRight w:val="0"/>
                  <w:marTop w:val="0"/>
                  <w:marBottom w:val="0"/>
                  <w:divBdr>
                    <w:top w:val="none" w:sz="0" w:space="0" w:color="auto"/>
                    <w:left w:val="none" w:sz="0" w:space="0" w:color="auto"/>
                    <w:bottom w:val="none" w:sz="0" w:space="0" w:color="auto"/>
                    <w:right w:val="none" w:sz="0" w:space="0" w:color="auto"/>
                  </w:divBdr>
                </w:div>
              </w:divsChild>
            </w:div>
            <w:div w:id="928779858">
              <w:marLeft w:val="0"/>
              <w:marRight w:val="0"/>
              <w:marTop w:val="0"/>
              <w:marBottom w:val="0"/>
              <w:divBdr>
                <w:top w:val="none" w:sz="0" w:space="0" w:color="auto"/>
                <w:left w:val="none" w:sz="0" w:space="0" w:color="auto"/>
                <w:bottom w:val="none" w:sz="0" w:space="0" w:color="auto"/>
                <w:right w:val="none" w:sz="0" w:space="0" w:color="auto"/>
              </w:divBdr>
              <w:divsChild>
                <w:div w:id="1813407209">
                  <w:marLeft w:val="480"/>
                  <w:marRight w:val="0"/>
                  <w:marTop w:val="0"/>
                  <w:marBottom w:val="0"/>
                  <w:divBdr>
                    <w:top w:val="none" w:sz="0" w:space="0" w:color="auto"/>
                    <w:left w:val="none" w:sz="0" w:space="0" w:color="auto"/>
                    <w:bottom w:val="none" w:sz="0" w:space="0" w:color="auto"/>
                    <w:right w:val="none" w:sz="0" w:space="0" w:color="auto"/>
                  </w:divBdr>
                </w:div>
                <w:div w:id="1320310057">
                  <w:marLeft w:val="480"/>
                  <w:marRight w:val="0"/>
                  <w:marTop w:val="0"/>
                  <w:marBottom w:val="0"/>
                  <w:divBdr>
                    <w:top w:val="none" w:sz="0" w:space="0" w:color="auto"/>
                    <w:left w:val="none" w:sz="0" w:space="0" w:color="auto"/>
                    <w:bottom w:val="none" w:sz="0" w:space="0" w:color="auto"/>
                    <w:right w:val="none" w:sz="0" w:space="0" w:color="auto"/>
                  </w:divBdr>
                </w:div>
                <w:div w:id="940769898">
                  <w:marLeft w:val="480"/>
                  <w:marRight w:val="0"/>
                  <w:marTop w:val="0"/>
                  <w:marBottom w:val="0"/>
                  <w:divBdr>
                    <w:top w:val="none" w:sz="0" w:space="0" w:color="auto"/>
                    <w:left w:val="none" w:sz="0" w:space="0" w:color="auto"/>
                    <w:bottom w:val="none" w:sz="0" w:space="0" w:color="auto"/>
                    <w:right w:val="none" w:sz="0" w:space="0" w:color="auto"/>
                  </w:divBdr>
                </w:div>
                <w:div w:id="478033756">
                  <w:marLeft w:val="480"/>
                  <w:marRight w:val="0"/>
                  <w:marTop w:val="0"/>
                  <w:marBottom w:val="0"/>
                  <w:divBdr>
                    <w:top w:val="none" w:sz="0" w:space="0" w:color="auto"/>
                    <w:left w:val="none" w:sz="0" w:space="0" w:color="auto"/>
                    <w:bottom w:val="none" w:sz="0" w:space="0" w:color="auto"/>
                    <w:right w:val="none" w:sz="0" w:space="0" w:color="auto"/>
                  </w:divBdr>
                </w:div>
                <w:div w:id="1524787389">
                  <w:marLeft w:val="480"/>
                  <w:marRight w:val="0"/>
                  <w:marTop w:val="0"/>
                  <w:marBottom w:val="0"/>
                  <w:divBdr>
                    <w:top w:val="none" w:sz="0" w:space="0" w:color="auto"/>
                    <w:left w:val="none" w:sz="0" w:space="0" w:color="auto"/>
                    <w:bottom w:val="none" w:sz="0" w:space="0" w:color="auto"/>
                    <w:right w:val="none" w:sz="0" w:space="0" w:color="auto"/>
                  </w:divBdr>
                </w:div>
                <w:div w:id="1391152288">
                  <w:marLeft w:val="480"/>
                  <w:marRight w:val="0"/>
                  <w:marTop w:val="0"/>
                  <w:marBottom w:val="0"/>
                  <w:divBdr>
                    <w:top w:val="none" w:sz="0" w:space="0" w:color="auto"/>
                    <w:left w:val="none" w:sz="0" w:space="0" w:color="auto"/>
                    <w:bottom w:val="none" w:sz="0" w:space="0" w:color="auto"/>
                    <w:right w:val="none" w:sz="0" w:space="0" w:color="auto"/>
                  </w:divBdr>
                </w:div>
                <w:div w:id="697703914">
                  <w:marLeft w:val="480"/>
                  <w:marRight w:val="0"/>
                  <w:marTop w:val="0"/>
                  <w:marBottom w:val="0"/>
                  <w:divBdr>
                    <w:top w:val="none" w:sz="0" w:space="0" w:color="auto"/>
                    <w:left w:val="none" w:sz="0" w:space="0" w:color="auto"/>
                    <w:bottom w:val="none" w:sz="0" w:space="0" w:color="auto"/>
                    <w:right w:val="none" w:sz="0" w:space="0" w:color="auto"/>
                  </w:divBdr>
                </w:div>
                <w:div w:id="893588746">
                  <w:marLeft w:val="480"/>
                  <w:marRight w:val="0"/>
                  <w:marTop w:val="0"/>
                  <w:marBottom w:val="0"/>
                  <w:divBdr>
                    <w:top w:val="none" w:sz="0" w:space="0" w:color="auto"/>
                    <w:left w:val="none" w:sz="0" w:space="0" w:color="auto"/>
                    <w:bottom w:val="none" w:sz="0" w:space="0" w:color="auto"/>
                    <w:right w:val="none" w:sz="0" w:space="0" w:color="auto"/>
                  </w:divBdr>
                </w:div>
              </w:divsChild>
            </w:div>
            <w:div w:id="767695685">
              <w:marLeft w:val="0"/>
              <w:marRight w:val="0"/>
              <w:marTop w:val="0"/>
              <w:marBottom w:val="0"/>
              <w:divBdr>
                <w:top w:val="none" w:sz="0" w:space="0" w:color="auto"/>
                <w:left w:val="none" w:sz="0" w:space="0" w:color="auto"/>
                <w:bottom w:val="none" w:sz="0" w:space="0" w:color="auto"/>
                <w:right w:val="none" w:sz="0" w:space="0" w:color="auto"/>
              </w:divBdr>
              <w:divsChild>
                <w:div w:id="1402748807">
                  <w:marLeft w:val="480"/>
                  <w:marRight w:val="0"/>
                  <w:marTop w:val="0"/>
                  <w:marBottom w:val="0"/>
                  <w:divBdr>
                    <w:top w:val="none" w:sz="0" w:space="0" w:color="auto"/>
                    <w:left w:val="none" w:sz="0" w:space="0" w:color="auto"/>
                    <w:bottom w:val="none" w:sz="0" w:space="0" w:color="auto"/>
                    <w:right w:val="none" w:sz="0" w:space="0" w:color="auto"/>
                  </w:divBdr>
                </w:div>
                <w:div w:id="889416013">
                  <w:marLeft w:val="480"/>
                  <w:marRight w:val="0"/>
                  <w:marTop w:val="0"/>
                  <w:marBottom w:val="0"/>
                  <w:divBdr>
                    <w:top w:val="none" w:sz="0" w:space="0" w:color="auto"/>
                    <w:left w:val="none" w:sz="0" w:space="0" w:color="auto"/>
                    <w:bottom w:val="none" w:sz="0" w:space="0" w:color="auto"/>
                    <w:right w:val="none" w:sz="0" w:space="0" w:color="auto"/>
                  </w:divBdr>
                </w:div>
                <w:div w:id="1628589105">
                  <w:marLeft w:val="480"/>
                  <w:marRight w:val="0"/>
                  <w:marTop w:val="0"/>
                  <w:marBottom w:val="0"/>
                  <w:divBdr>
                    <w:top w:val="none" w:sz="0" w:space="0" w:color="auto"/>
                    <w:left w:val="none" w:sz="0" w:space="0" w:color="auto"/>
                    <w:bottom w:val="none" w:sz="0" w:space="0" w:color="auto"/>
                    <w:right w:val="none" w:sz="0" w:space="0" w:color="auto"/>
                  </w:divBdr>
                </w:div>
                <w:div w:id="595989625">
                  <w:marLeft w:val="480"/>
                  <w:marRight w:val="0"/>
                  <w:marTop w:val="0"/>
                  <w:marBottom w:val="0"/>
                  <w:divBdr>
                    <w:top w:val="none" w:sz="0" w:space="0" w:color="auto"/>
                    <w:left w:val="none" w:sz="0" w:space="0" w:color="auto"/>
                    <w:bottom w:val="none" w:sz="0" w:space="0" w:color="auto"/>
                    <w:right w:val="none" w:sz="0" w:space="0" w:color="auto"/>
                  </w:divBdr>
                </w:div>
                <w:div w:id="1898976443">
                  <w:marLeft w:val="480"/>
                  <w:marRight w:val="0"/>
                  <w:marTop w:val="0"/>
                  <w:marBottom w:val="0"/>
                  <w:divBdr>
                    <w:top w:val="none" w:sz="0" w:space="0" w:color="auto"/>
                    <w:left w:val="none" w:sz="0" w:space="0" w:color="auto"/>
                    <w:bottom w:val="none" w:sz="0" w:space="0" w:color="auto"/>
                    <w:right w:val="none" w:sz="0" w:space="0" w:color="auto"/>
                  </w:divBdr>
                </w:div>
                <w:div w:id="1680353841">
                  <w:marLeft w:val="480"/>
                  <w:marRight w:val="0"/>
                  <w:marTop w:val="0"/>
                  <w:marBottom w:val="0"/>
                  <w:divBdr>
                    <w:top w:val="none" w:sz="0" w:space="0" w:color="auto"/>
                    <w:left w:val="none" w:sz="0" w:space="0" w:color="auto"/>
                    <w:bottom w:val="none" w:sz="0" w:space="0" w:color="auto"/>
                    <w:right w:val="none" w:sz="0" w:space="0" w:color="auto"/>
                  </w:divBdr>
                </w:div>
                <w:div w:id="1077821373">
                  <w:marLeft w:val="480"/>
                  <w:marRight w:val="0"/>
                  <w:marTop w:val="0"/>
                  <w:marBottom w:val="0"/>
                  <w:divBdr>
                    <w:top w:val="none" w:sz="0" w:space="0" w:color="auto"/>
                    <w:left w:val="none" w:sz="0" w:space="0" w:color="auto"/>
                    <w:bottom w:val="none" w:sz="0" w:space="0" w:color="auto"/>
                    <w:right w:val="none" w:sz="0" w:space="0" w:color="auto"/>
                  </w:divBdr>
                </w:div>
                <w:div w:id="1150293482">
                  <w:marLeft w:val="480"/>
                  <w:marRight w:val="0"/>
                  <w:marTop w:val="0"/>
                  <w:marBottom w:val="0"/>
                  <w:divBdr>
                    <w:top w:val="none" w:sz="0" w:space="0" w:color="auto"/>
                    <w:left w:val="none" w:sz="0" w:space="0" w:color="auto"/>
                    <w:bottom w:val="none" w:sz="0" w:space="0" w:color="auto"/>
                    <w:right w:val="none" w:sz="0" w:space="0" w:color="auto"/>
                  </w:divBdr>
                </w:div>
              </w:divsChild>
            </w:div>
            <w:div w:id="773940239">
              <w:marLeft w:val="0"/>
              <w:marRight w:val="0"/>
              <w:marTop w:val="0"/>
              <w:marBottom w:val="0"/>
              <w:divBdr>
                <w:top w:val="none" w:sz="0" w:space="0" w:color="auto"/>
                <w:left w:val="none" w:sz="0" w:space="0" w:color="auto"/>
                <w:bottom w:val="none" w:sz="0" w:space="0" w:color="auto"/>
                <w:right w:val="none" w:sz="0" w:space="0" w:color="auto"/>
              </w:divBdr>
              <w:divsChild>
                <w:div w:id="1253396594">
                  <w:marLeft w:val="480"/>
                  <w:marRight w:val="0"/>
                  <w:marTop w:val="0"/>
                  <w:marBottom w:val="0"/>
                  <w:divBdr>
                    <w:top w:val="none" w:sz="0" w:space="0" w:color="auto"/>
                    <w:left w:val="none" w:sz="0" w:space="0" w:color="auto"/>
                    <w:bottom w:val="none" w:sz="0" w:space="0" w:color="auto"/>
                    <w:right w:val="none" w:sz="0" w:space="0" w:color="auto"/>
                  </w:divBdr>
                </w:div>
                <w:div w:id="1068531496">
                  <w:marLeft w:val="480"/>
                  <w:marRight w:val="0"/>
                  <w:marTop w:val="0"/>
                  <w:marBottom w:val="0"/>
                  <w:divBdr>
                    <w:top w:val="none" w:sz="0" w:space="0" w:color="auto"/>
                    <w:left w:val="none" w:sz="0" w:space="0" w:color="auto"/>
                    <w:bottom w:val="none" w:sz="0" w:space="0" w:color="auto"/>
                    <w:right w:val="none" w:sz="0" w:space="0" w:color="auto"/>
                  </w:divBdr>
                </w:div>
                <w:div w:id="1398430961">
                  <w:marLeft w:val="480"/>
                  <w:marRight w:val="0"/>
                  <w:marTop w:val="0"/>
                  <w:marBottom w:val="0"/>
                  <w:divBdr>
                    <w:top w:val="none" w:sz="0" w:space="0" w:color="auto"/>
                    <w:left w:val="none" w:sz="0" w:space="0" w:color="auto"/>
                    <w:bottom w:val="none" w:sz="0" w:space="0" w:color="auto"/>
                    <w:right w:val="none" w:sz="0" w:space="0" w:color="auto"/>
                  </w:divBdr>
                </w:div>
                <w:div w:id="728573728">
                  <w:marLeft w:val="480"/>
                  <w:marRight w:val="0"/>
                  <w:marTop w:val="0"/>
                  <w:marBottom w:val="0"/>
                  <w:divBdr>
                    <w:top w:val="none" w:sz="0" w:space="0" w:color="auto"/>
                    <w:left w:val="none" w:sz="0" w:space="0" w:color="auto"/>
                    <w:bottom w:val="none" w:sz="0" w:space="0" w:color="auto"/>
                    <w:right w:val="none" w:sz="0" w:space="0" w:color="auto"/>
                  </w:divBdr>
                </w:div>
                <w:div w:id="372383240">
                  <w:marLeft w:val="480"/>
                  <w:marRight w:val="0"/>
                  <w:marTop w:val="0"/>
                  <w:marBottom w:val="0"/>
                  <w:divBdr>
                    <w:top w:val="none" w:sz="0" w:space="0" w:color="auto"/>
                    <w:left w:val="none" w:sz="0" w:space="0" w:color="auto"/>
                    <w:bottom w:val="none" w:sz="0" w:space="0" w:color="auto"/>
                    <w:right w:val="none" w:sz="0" w:space="0" w:color="auto"/>
                  </w:divBdr>
                </w:div>
                <w:div w:id="842471746">
                  <w:marLeft w:val="480"/>
                  <w:marRight w:val="0"/>
                  <w:marTop w:val="0"/>
                  <w:marBottom w:val="0"/>
                  <w:divBdr>
                    <w:top w:val="none" w:sz="0" w:space="0" w:color="auto"/>
                    <w:left w:val="none" w:sz="0" w:space="0" w:color="auto"/>
                    <w:bottom w:val="none" w:sz="0" w:space="0" w:color="auto"/>
                    <w:right w:val="none" w:sz="0" w:space="0" w:color="auto"/>
                  </w:divBdr>
                </w:div>
                <w:div w:id="195583278">
                  <w:marLeft w:val="480"/>
                  <w:marRight w:val="0"/>
                  <w:marTop w:val="0"/>
                  <w:marBottom w:val="0"/>
                  <w:divBdr>
                    <w:top w:val="none" w:sz="0" w:space="0" w:color="auto"/>
                    <w:left w:val="none" w:sz="0" w:space="0" w:color="auto"/>
                    <w:bottom w:val="none" w:sz="0" w:space="0" w:color="auto"/>
                    <w:right w:val="none" w:sz="0" w:space="0" w:color="auto"/>
                  </w:divBdr>
                </w:div>
                <w:div w:id="1575698451">
                  <w:marLeft w:val="480"/>
                  <w:marRight w:val="0"/>
                  <w:marTop w:val="0"/>
                  <w:marBottom w:val="0"/>
                  <w:divBdr>
                    <w:top w:val="none" w:sz="0" w:space="0" w:color="auto"/>
                    <w:left w:val="none" w:sz="0" w:space="0" w:color="auto"/>
                    <w:bottom w:val="none" w:sz="0" w:space="0" w:color="auto"/>
                    <w:right w:val="none" w:sz="0" w:space="0" w:color="auto"/>
                  </w:divBdr>
                </w:div>
              </w:divsChild>
            </w:div>
            <w:div w:id="60056212">
              <w:marLeft w:val="0"/>
              <w:marRight w:val="0"/>
              <w:marTop w:val="0"/>
              <w:marBottom w:val="0"/>
              <w:divBdr>
                <w:top w:val="none" w:sz="0" w:space="0" w:color="auto"/>
                <w:left w:val="none" w:sz="0" w:space="0" w:color="auto"/>
                <w:bottom w:val="none" w:sz="0" w:space="0" w:color="auto"/>
                <w:right w:val="none" w:sz="0" w:space="0" w:color="auto"/>
              </w:divBdr>
              <w:divsChild>
                <w:div w:id="226192576">
                  <w:marLeft w:val="480"/>
                  <w:marRight w:val="0"/>
                  <w:marTop w:val="0"/>
                  <w:marBottom w:val="0"/>
                  <w:divBdr>
                    <w:top w:val="none" w:sz="0" w:space="0" w:color="auto"/>
                    <w:left w:val="none" w:sz="0" w:space="0" w:color="auto"/>
                    <w:bottom w:val="none" w:sz="0" w:space="0" w:color="auto"/>
                    <w:right w:val="none" w:sz="0" w:space="0" w:color="auto"/>
                  </w:divBdr>
                </w:div>
                <w:div w:id="857893981">
                  <w:marLeft w:val="480"/>
                  <w:marRight w:val="0"/>
                  <w:marTop w:val="0"/>
                  <w:marBottom w:val="0"/>
                  <w:divBdr>
                    <w:top w:val="none" w:sz="0" w:space="0" w:color="auto"/>
                    <w:left w:val="none" w:sz="0" w:space="0" w:color="auto"/>
                    <w:bottom w:val="none" w:sz="0" w:space="0" w:color="auto"/>
                    <w:right w:val="none" w:sz="0" w:space="0" w:color="auto"/>
                  </w:divBdr>
                </w:div>
                <w:div w:id="1172571126">
                  <w:marLeft w:val="480"/>
                  <w:marRight w:val="0"/>
                  <w:marTop w:val="0"/>
                  <w:marBottom w:val="0"/>
                  <w:divBdr>
                    <w:top w:val="none" w:sz="0" w:space="0" w:color="auto"/>
                    <w:left w:val="none" w:sz="0" w:space="0" w:color="auto"/>
                    <w:bottom w:val="none" w:sz="0" w:space="0" w:color="auto"/>
                    <w:right w:val="none" w:sz="0" w:space="0" w:color="auto"/>
                  </w:divBdr>
                </w:div>
                <w:div w:id="194970559">
                  <w:marLeft w:val="480"/>
                  <w:marRight w:val="0"/>
                  <w:marTop w:val="0"/>
                  <w:marBottom w:val="0"/>
                  <w:divBdr>
                    <w:top w:val="none" w:sz="0" w:space="0" w:color="auto"/>
                    <w:left w:val="none" w:sz="0" w:space="0" w:color="auto"/>
                    <w:bottom w:val="none" w:sz="0" w:space="0" w:color="auto"/>
                    <w:right w:val="none" w:sz="0" w:space="0" w:color="auto"/>
                  </w:divBdr>
                </w:div>
                <w:div w:id="992031193">
                  <w:marLeft w:val="480"/>
                  <w:marRight w:val="0"/>
                  <w:marTop w:val="0"/>
                  <w:marBottom w:val="0"/>
                  <w:divBdr>
                    <w:top w:val="none" w:sz="0" w:space="0" w:color="auto"/>
                    <w:left w:val="none" w:sz="0" w:space="0" w:color="auto"/>
                    <w:bottom w:val="none" w:sz="0" w:space="0" w:color="auto"/>
                    <w:right w:val="none" w:sz="0" w:space="0" w:color="auto"/>
                  </w:divBdr>
                </w:div>
                <w:div w:id="1972249200">
                  <w:marLeft w:val="480"/>
                  <w:marRight w:val="0"/>
                  <w:marTop w:val="0"/>
                  <w:marBottom w:val="0"/>
                  <w:divBdr>
                    <w:top w:val="none" w:sz="0" w:space="0" w:color="auto"/>
                    <w:left w:val="none" w:sz="0" w:space="0" w:color="auto"/>
                    <w:bottom w:val="none" w:sz="0" w:space="0" w:color="auto"/>
                    <w:right w:val="none" w:sz="0" w:space="0" w:color="auto"/>
                  </w:divBdr>
                </w:div>
                <w:div w:id="844517516">
                  <w:marLeft w:val="480"/>
                  <w:marRight w:val="0"/>
                  <w:marTop w:val="0"/>
                  <w:marBottom w:val="0"/>
                  <w:divBdr>
                    <w:top w:val="none" w:sz="0" w:space="0" w:color="auto"/>
                    <w:left w:val="none" w:sz="0" w:space="0" w:color="auto"/>
                    <w:bottom w:val="none" w:sz="0" w:space="0" w:color="auto"/>
                    <w:right w:val="none" w:sz="0" w:space="0" w:color="auto"/>
                  </w:divBdr>
                </w:div>
                <w:div w:id="785389486">
                  <w:marLeft w:val="480"/>
                  <w:marRight w:val="0"/>
                  <w:marTop w:val="0"/>
                  <w:marBottom w:val="0"/>
                  <w:divBdr>
                    <w:top w:val="none" w:sz="0" w:space="0" w:color="auto"/>
                    <w:left w:val="none" w:sz="0" w:space="0" w:color="auto"/>
                    <w:bottom w:val="none" w:sz="0" w:space="0" w:color="auto"/>
                    <w:right w:val="none" w:sz="0" w:space="0" w:color="auto"/>
                  </w:divBdr>
                </w:div>
              </w:divsChild>
            </w:div>
            <w:div w:id="1826625987">
              <w:marLeft w:val="0"/>
              <w:marRight w:val="0"/>
              <w:marTop w:val="0"/>
              <w:marBottom w:val="0"/>
              <w:divBdr>
                <w:top w:val="none" w:sz="0" w:space="0" w:color="auto"/>
                <w:left w:val="none" w:sz="0" w:space="0" w:color="auto"/>
                <w:bottom w:val="none" w:sz="0" w:space="0" w:color="auto"/>
                <w:right w:val="none" w:sz="0" w:space="0" w:color="auto"/>
              </w:divBdr>
              <w:divsChild>
                <w:div w:id="134178126">
                  <w:marLeft w:val="480"/>
                  <w:marRight w:val="0"/>
                  <w:marTop w:val="0"/>
                  <w:marBottom w:val="0"/>
                  <w:divBdr>
                    <w:top w:val="none" w:sz="0" w:space="0" w:color="auto"/>
                    <w:left w:val="none" w:sz="0" w:space="0" w:color="auto"/>
                    <w:bottom w:val="none" w:sz="0" w:space="0" w:color="auto"/>
                    <w:right w:val="none" w:sz="0" w:space="0" w:color="auto"/>
                  </w:divBdr>
                </w:div>
                <w:div w:id="317658283">
                  <w:marLeft w:val="480"/>
                  <w:marRight w:val="0"/>
                  <w:marTop w:val="0"/>
                  <w:marBottom w:val="0"/>
                  <w:divBdr>
                    <w:top w:val="none" w:sz="0" w:space="0" w:color="auto"/>
                    <w:left w:val="none" w:sz="0" w:space="0" w:color="auto"/>
                    <w:bottom w:val="none" w:sz="0" w:space="0" w:color="auto"/>
                    <w:right w:val="none" w:sz="0" w:space="0" w:color="auto"/>
                  </w:divBdr>
                </w:div>
                <w:div w:id="87434016">
                  <w:marLeft w:val="480"/>
                  <w:marRight w:val="0"/>
                  <w:marTop w:val="0"/>
                  <w:marBottom w:val="0"/>
                  <w:divBdr>
                    <w:top w:val="none" w:sz="0" w:space="0" w:color="auto"/>
                    <w:left w:val="none" w:sz="0" w:space="0" w:color="auto"/>
                    <w:bottom w:val="none" w:sz="0" w:space="0" w:color="auto"/>
                    <w:right w:val="none" w:sz="0" w:space="0" w:color="auto"/>
                  </w:divBdr>
                </w:div>
                <w:div w:id="455294299">
                  <w:marLeft w:val="480"/>
                  <w:marRight w:val="0"/>
                  <w:marTop w:val="0"/>
                  <w:marBottom w:val="0"/>
                  <w:divBdr>
                    <w:top w:val="none" w:sz="0" w:space="0" w:color="auto"/>
                    <w:left w:val="none" w:sz="0" w:space="0" w:color="auto"/>
                    <w:bottom w:val="none" w:sz="0" w:space="0" w:color="auto"/>
                    <w:right w:val="none" w:sz="0" w:space="0" w:color="auto"/>
                  </w:divBdr>
                </w:div>
                <w:div w:id="2024891280">
                  <w:marLeft w:val="480"/>
                  <w:marRight w:val="0"/>
                  <w:marTop w:val="0"/>
                  <w:marBottom w:val="0"/>
                  <w:divBdr>
                    <w:top w:val="none" w:sz="0" w:space="0" w:color="auto"/>
                    <w:left w:val="none" w:sz="0" w:space="0" w:color="auto"/>
                    <w:bottom w:val="none" w:sz="0" w:space="0" w:color="auto"/>
                    <w:right w:val="none" w:sz="0" w:space="0" w:color="auto"/>
                  </w:divBdr>
                </w:div>
                <w:div w:id="1051464752">
                  <w:marLeft w:val="480"/>
                  <w:marRight w:val="0"/>
                  <w:marTop w:val="0"/>
                  <w:marBottom w:val="0"/>
                  <w:divBdr>
                    <w:top w:val="none" w:sz="0" w:space="0" w:color="auto"/>
                    <w:left w:val="none" w:sz="0" w:space="0" w:color="auto"/>
                    <w:bottom w:val="none" w:sz="0" w:space="0" w:color="auto"/>
                    <w:right w:val="none" w:sz="0" w:space="0" w:color="auto"/>
                  </w:divBdr>
                </w:div>
                <w:div w:id="267008108">
                  <w:marLeft w:val="480"/>
                  <w:marRight w:val="0"/>
                  <w:marTop w:val="0"/>
                  <w:marBottom w:val="0"/>
                  <w:divBdr>
                    <w:top w:val="none" w:sz="0" w:space="0" w:color="auto"/>
                    <w:left w:val="none" w:sz="0" w:space="0" w:color="auto"/>
                    <w:bottom w:val="none" w:sz="0" w:space="0" w:color="auto"/>
                    <w:right w:val="none" w:sz="0" w:space="0" w:color="auto"/>
                  </w:divBdr>
                </w:div>
                <w:div w:id="699401986">
                  <w:marLeft w:val="480"/>
                  <w:marRight w:val="0"/>
                  <w:marTop w:val="0"/>
                  <w:marBottom w:val="0"/>
                  <w:divBdr>
                    <w:top w:val="none" w:sz="0" w:space="0" w:color="auto"/>
                    <w:left w:val="none" w:sz="0" w:space="0" w:color="auto"/>
                    <w:bottom w:val="none" w:sz="0" w:space="0" w:color="auto"/>
                    <w:right w:val="none" w:sz="0" w:space="0" w:color="auto"/>
                  </w:divBdr>
                </w:div>
              </w:divsChild>
            </w:div>
            <w:div w:id="216283736">
              <w:marLeft w:val="0"/>
              <w:marRight w:val="0"/>
              <w:marTop w:val="0"/>
              <w:marBottom w:val="0"/>
              <w:divBdr>
                <w:top w:val="none" w:sz="0" w:space="0" w:color="auto"/>
                <w:left w:val="none" w:sz="0" w:space="0" w:color="auto"/>
                <w:bottom w:val="none" w:sz="0" w:space="0" w:color="auto"/>
                <w:right w:val="none" w:sz="0" w:space="0" w:color="auto"/>
              </w:divBdr>
              <w:divsChild>
                <w:div w:id="866065938">
                  <w:marLeft w:val="480"/>
                  <w:marRight w:val="0"/>
                  <w:marTop w:val="0"/>
                  <w:marBottom w:val="0"/>
                  <w:divBdr>
                    <w:top w:val="none" w:sz="0" w:space="0" w:color="auto"/>
                    <w:left w:val="none" w:sz="0" w:space="0" w:color="auto"/>
                    <w:bottom w:val="none" w:sz="0" w:space="0" w:color="auto"/>
                    <w:right w:val="none" w:sz="0" w:space="0" w:color="auto"/>
                  </w:divBdr>
                </w:div>
                <w:div w:id="735207810">
                  <w:marLeft w:val="480"/>
                  <w:marRight w:val="0"/>
                  <w:marTop w:val="0"/>
                  <w:marBottom w:val="0"/>
                  <w:divBdr>
                    <w:top w:val="none" w:sz="0" w:space="0" w:color="auto"/>
                    <w:left w:val="none" w:sz="0" w:space="0" w:color="auto"/>
                    <w:bottom w:val="none" w:sz="0" w:space="0" w:color="auto"/>
                    <w:right w:val="none" w:sz="0" w:space="0" w:color="auto"/>
                  </w:divBdr>
                </w:div>
                <w:div w:id="1394160899">
                  <w:marLeft w:val="480"/>
                  <w:marRight w:val="0"/>
                  <w:marTop w:val="0"/>
                  <w:marBottom w:val="0"/>
                  <w:divBdr>
                    <w:top w:val="none" w:sz="0" w:space="0" w:color="auto"/>
                    <w:left w:val="none" w:sz="0" w:space="0" w:color="auto"/>
                    <w:bottom w:val="none" w:sz="0" w:space="0" w:color="auto"/>
                    <w:right w:val="none" w:sz="0" w:space="0" w:color="auto"/>
                  </w:divBdr>
                </w:div>
                <w:div w:id="1279214029">
                  <w:marLeft w:val="480"/>
                  <w:marRight w:val="0"/>
                  <w:marTop w:val="0"/>
                  <w:marBottom w:val="0"/>
                  <w:divBdr>
                    <w:top w:val="none" w:sz="0" w:space="0" w:color="auto"/>
                    <w:left w:val="none" w:sz="0" w:space="0" w:color="auto"/>
                    <w:bottom w:val="none" w:sz="0" w:space="0" w:color="auto"/>
                    <w:right w:val="none" w:sz="0" w:space="0" w:color="auto"/>
                  </w:divBdr>
                </w:div>
                <w:div w:id="5331405">
                  <w:marLeft w:val="480"/>
                  <w:marRight w:val="0"/>
                  <w:marTop w:val="0"/>
                  <w:marBottom w:val="0"/>
                  <w:divBdr>
                    <w:top w:val="none" w:sz="0" w:space="0" w:color="auto"/>
                    <w:left w:val="none" w:sz="0" w:space="0" w:color="auto"/>
                    <w:bottom w:val="none" w:sz="0" w:space="0" w:color="auto"/>
                    <w:right w:val="none" w:sz="0" w:space="0" w:color="auto"/>
                  </w:divBdr>
                </w:div>
                <w:div w:id="637686547">
                  <w:marLeft w:val="480"/>
                  <w:marRight w:val="0"/>
                  <w:marTop w:val="0"/>
                  <w:marBottom w:val="0"/>
                  <w:divBdr>
                    <w:top w:val="none" w:sz="0" w:space="0" w:color="auto"/>
                    <w:left w:val="none" w:sz="0" w:space="0" w:color="auto"/>
                    <w:bottom w:val="none" w:sz="0" w:space="0" w:color="auto"/>
                    <w:right w:val="none" w:sz="0" w:space="0" w:color="auto"/>
                  </w:divBdr>
                </w:div>
                <w:div w:id="704409002">
                  <w:marLeft w:val="480"/>
                  <w:marRight w:val="0"/>
                  <w:marTop w:val="0"/>
                  <w:marBottom w:val="0"/>
                  <w:divBdr>
                    <w:top w:val="none" w:sz="0" w:space="0" w:color="auto"/>
                    <w:left w:val="none" w:sz="0" w:space="0" w:color="auto"/>
                    <w:bottom w:val="none" w:sz="0" w:space="0" w:color="auto"/>
                    <w:right w:val="none" w:sz="0" w:space="0" w:color="auto"/>
                  </w:divBdr>
                </w:div>
                <w:div w:id="987512366">
                  <w:marLeft w:val="480"/>
                  <w:marRight w:val="0"/>
                  <w:marTop w:val="0"/>
                  <w:marBottom w:val="0"/>
                  <w:divBdr>
                    <w:top w:val="none" w:sz="0" w:space="0" w:color="auto"/>
                    <w:left w:val="none" w:sz="0" w:space="0" w:color="auto"/>
                    <w:bottom w:val="none" w:sz="0" w:space="0" w:color="auto"/>
                    <w:right w:val="none" w:sz="0" w:space="0" w:color="auto"/>
                  </w:divBdr>
                </w:div>
                <w:div w:id="50810235">
                  <w:marLeft w:val="480"/>
                  <w:marRight w:val="0"/>
                  <w:marTop w:val="0"/>
                  <w:marBottom w:val="0"/>
                  <w:divBdr>
                    <w:top w:val="none" w:sz="0" w:space="0" w:color="auto"/>
                    <w:left w:val="none" w:sz="0" w:space="0" w:color="auto"/>
                    <w:bottom w:val="none" w:sz="0" w:space="0" w:color="auto"/>
                    <w:right w:val="none" w:sz="0" w:space="0" w:color="auto"/>
                  </w:divBdr>
                </w:div>
              </w:divsChild>
            </w:div>
            <w:div w:id="2093775792">
              <w:marLeft w:val="0"/>
              <w:marRight w:val="0"/>
              <w:marTop w:val="0"/>
              <w:marBottom w:val="0"/>
              <w:divBdr>
                <w:top w:val="none" w:sz="0" w:space="0" w:color="auto"/>
                <w:left w:val="none" w:sz="0" w:space="0" w:color="auto"/>
                <w:bottom w:val="none" w:sz="0" w:space="0" w:color="auto"/>
                <w:right w:val="none" w:sz="0" w:space="0" w:color="auto"/>
              </w:divBdr>
              <w:divsChild>
                <w:div w:id="741369933">
                  <w:marLeft w:val="480"/>
                  <w:marRight w:val="0"/>
                  <w:marTop w:val="0"/>
                  <w:marBottom w:val="0"/>
                  <w:divBdr>
                    <w:top w:val="none" w:sz="0" w:space="0" w:color="auto"/>
                    <w:left w:val="none" w:sz="0" w:space="0" w:color="auto"/>
                    <w:bottom w:val="none" w:sz="0" w:space="0" w:color="auto"/>
                    <w:right w:val="none" w:sz="0" w:space="0" w:color="auto"/>
                  </w:divBdr>
                </w:div>
                <w:div w:id="87818881">
                  <w:marLeft w:val="480"/>
                  <w:marRight w:val="0"/>
                  <w:marTop w:val="0"/>
                  <w:marBottom w:val="0"/>
                  <w:divBdr>
                    <w:top w:val="none" w:sz="0" w:space="0" w:color="auto"/>
                    <w:left w:val="none" w:sz="0" w:space="0" w:color="auto"/>
                    <w:bottom w:val="none" w:sz="0" w:space="0" w:color="auto"/>
                    <w:right w:val="none" w:sz="0" w:space="0" w:color="auto"/>
                  </w:divBdr>
                </w:div>
                <w:div w:id="403719347">
                  <w:marLeft w:val="480"/>
                  <w:marRight w:val="0"/>
                  <w:marTop w:val="0"/>
                  <w:marBottom w:val="0"/>
                  <w:divBdr>
                    <w:top w:val="none" w:sz="0" w:space="0" w:color="auto"/>
                    <w:left w:val="none" w:sz="0" w:space="0" w:color="auto"/>
                    <w:bottom w:val="none" w:sz="0" w:space="0" w:color="auto"/>
                    <w:right w:val="none" w:sz="0" w:space="0" w:color="auto"/>
                  </w:divBdr>
                </w:div>
                <w:div w:id="815604157">
                  <w:marLeft w:val="480"/>
                  <w:marRight w:val="0"/>
                  <w:marTop w:val="0"/>
                  <w:marBottom w:val="0"/>
                  <w:divBdr>
                    <w:top w:val="none" w:sz="0" w:space="0" w:color="auto"/>
                    <w:left w:val="none" w:sz="0" w:space="0" w:color="auto"/>
                    <w:bottom w:val="none" w:sz="0" w:space="0" w:color="auto"/>
                    <w:right w:val="none" w:sz="0" w:space="0" w:color="auto"/>
                  </w:divBdr>
                </w:div>
                <w:div w:id="1375302124">
                  <w:marLeft w:val="480"/>
                  <w:marRight w:val="0"/>
                  <w:marTop w:val="0"/>
                  <w:marBottom w:val="0"/>
                  <w:divBdr>
                    <w:top w:val="none" w:sz="0" w:space="0" w:color="auto"/>
                    <w:left w:val="none" w:sz="0" w:space="0" w:color="auto"/>
                    <w:bottom w:val="none" w:sz="0" w:space="0" w:color="auto"/>
                    <w:right w:val="none" w:sz="0" w:space="0" w:color="auto"/>
                  </w:divBdr>
                </w:div>
                <w:div w:id="626545588">
                  <w:marLeft w:val="480"/>
                  <w:marRight w:val="0"/>
                  <w:marTop w:val="0"/>
                  <w:marBottom w:val="0"/>
                  <w:divBdr>
                    <w:top w:val="none" w:sz="0" w:space="0" w:color="auto"/>
                    <w:left w:val="none" w:sz="0" w:space="0" w:color="auto"/>
                    <w:bottom w:val="none" w:sz="0" w:space="0" w:color="auto"/>
                    <w:right w:val="none" w:sz="0" w:space="0" w:color="auto"/>
                  </w:divBdr>
                </w:div>
                <w:div w:id="1387297038">
                  <w:marLeft w:val="480"/>
                  <w:marRight w:val="0"/>
                  <w:marTop w:val="0"/>
                  <w:marBottom w:val="0"/>
                  <w:divBdr>
                    <w:top w:val="none" w:sz="0" w:space="0" w:color="auto"/>
                    <w:left w:val="none" w:sz="0" w:space="0" w:color="auto"/>
                    <w:bottom w:val="none" w:sz="0" w:space="0" w:color="auto"/>
                    <w:right w:val="none" w:sz="0" w:space="0" w:color="auto"/>
                  </w:divBdr>
                </w:div>
                <w:div w:id="688338400">
                  <w:marLeft w:val="480"/>
                  <w:marRight w:val="0"/>
                  <w:marTop w:val="0"/>
                  <w:marBottom w:val="0"/>
                  <w:divBdr>
                    <w:top w:val="none" w:sz="0" w:space="0" w:color="auto"/>
                    <w:left w:val="none" w:sz="0" w:space="0" w:color="auto"/>
                    <w:bottom w:val="none" w:sz="0" w:space="0" w:color="auto"/>
                    <w:right w:val="none" w:sz="0" w:space="0" w:color="auto"/>
                  </w:divBdr>
                </w:div>
                <w:div w:id="1809085304">
                  <w:marLeft w:val="480"/>
                  <w:marRight w:val="0"/>
                  <w:marTop w:val="0"/>
                  <w:marBottom w:val="0"/>
                  <w:divBdr>
                    <w:top w:val="none" w:sz="0" w:space="0" w:color="auto"/>
                    <w:left w:val="none" w:sz="0" w:space="0" w:color="auto"/>
                    <w:bottom w:val="none" w:sz="0" w:space="0" w:color="auto"/>
                    <w:right w:val="none" w:sz="0" w:space="0" w:color="auto"/>
                  </w:divBdr>
                </w:div>
              </w:divsChild>
            </w:div>
            <w:div w:id="683943575">
              <w:marLeft w:val="0"/>
              <w:marRight w:val="0"/>
              <w:marTop w:val="0"/>
              <w:marBottom w:val="0"/>
              <w:divBdr>
                <w:top w:val="none" w:sz="0" w:space="0" w:color="auto"/>
                <w:left w:val="none" w:sz="0" w:space="0" w:color="auto"/>
                <w:bottom w:val="none" w:sz="0" w:space="0" w:color="auto"/>
                <w:right w:val="none" w:sz="0" w:space="0" w:color="auto"/>
              </w:divBdr>
              <w:divsChild>
                <w:div w:id="190460002">
                  <w:marLeft w:val="480"/>
                  <w:marRight w:val="0"/>
                  <w:marTop w:val="0"/>
                  <w:marBottom w:val="0"/>
                  <w:divBdr>
                    <w:top w:val="none" w:sz="0" w:space="0" w:color="auto"/>
                    <w:left w:val="none" w:sz="0" w:space="0" w:color="auto"/>
                    <w:bottom w:val="none" w:sz="0" w:space="0" w:color="auto"/>
                    <w:right w:val="none" w:sz="0" w:space="0" w:color="auto"/>
                  </w:divBdr>
                </w:div>
                <w:div w:id="1227104779">
                  <w:marLeft w:val="480"/>
                  <w:marRight w:val="0"/>
                  <w:marTop w:val="0"/>
                  <w:marBottom w:val="0"/>
                  <w:divBdr>
                    <w:top w:val="none" w:sz="0" w:space="0" w:color="auto"/>
                    <w:left w:val="none" w:sz="0" w:space="0" w:color="auto"/>
                    <w:bottom w:val="none" w:sz="0" w:space="0" w:color="auto"/>
                    <w:right w:val="none" w:sz="0" w:space="0" w:color="auto"/>
                  </w:divBdr>
                </w:div>
                <w:div w:id="273828121">
                  <w:marLeft w:val="480"/>
                  <w:marRight w:val="0"/>
                  <w:marTop w:val="0"/>
                  <w:marBottom w:val="0"/>
                  <w:divBdr>
                    <w:top w:val="none" w:sz="0" w:space="0" w:color="auto"/>
                    <w:left w:val="none" w:sz="0" w:space="0" w:color="auto"/>
                    <w:bottom w:val="none" w:sz="0" w:space="0" w:color="auto"/>
                    <w:right w:val="none" w:sz="0" w:space="0" w:color="auto"/>
                  </w:divBdr>
                </w:div>
                <w:div w:id="1698698793">
                  <w:marLeft w:val="480"/>
                  <w:marRight w:val="0"/>
                  <w:marTop w:val="0"/>
                  <w:marBottom w:val="0"/>
                  <w:divBdr>
                    <w:top w:val="none" w:sz="0" w:space="0" w:color="auto"/>
                    <w:left w:val="none" w:sz="0" w:space="0" w:color="auto"/>
                    <w:bottom w:val="none" w:sz="0" w:space="0" w:color="auto"/>
                    <w:right w:val="none" w:sz="0" w:space="0" w:color="auto"/>
                  </w:divBdr>
                </w:div>
                <w:div w:id="1065641462">
                  <w:marLeft w:val="480"/>
                  <w:marRight w:val="0"/>
                  <w:marTop w:val="0"/>
                  <w:marBottom w:val="0"/>
                  <w:divBdr>
                    <w:top w:val="none" w:sz="0" w:space="0" w:color="auto"/>
                    <w:left w:val="none" w:sz="0" w:space="0" w:color="auto"/>
                    <w:bottom w:val="none" w:sz="0" w:space="0" w:color="auto"/>
                    <w:right w:val="none" w:sz="0" w:space="0" w:color="auto"/>
                  </w:divBdr>
                </w:div>
                <w:div w:id="1145312349">
                  <w:marLeft w:val="480"/>
                  <w:marRight w:val="0"/>
                  <w:marTop w:val="0"/>
                  <w:marBottom w:val="0"/>
                  <w:divBdr>
                    <w:top w:val="none" w:sz="0" w:space="0" w:color="auto"/>
                    <w:left w:val="none" w:sz="0" w:space="0" w:color="auto"/>
                    <w:bottom w:val="none" w:sz="0" w:space="0" w:color="auto"/>
                    <w:right w:val="none" w:sz="0" w:space="0" w:color="auto"/>
                  </w:divBdr>
                </w:div>
                <w:div w:id="1351418700">
                  <w:marLeft w:val="480"/>
                  <w:marRight w:val="0"/>
                  <w:marTop w:val="0"/>
                  <w:marBottom w:val="0"/>
                  <w:divBdr>
                    <w:top w:val="none" w:sz="0" w:space="0" w:color="auto"/>
                    <w:left w:val="none" w:sz="0" w:space="0" w:color="auto"/>
                    <w:bottom w:val="none" w:sz="0" w:space="0" w:color="auto"/>
                    <w:right w:val="none" w:sz="0" w:space="0" w:color="auto"/>
                  </w:divBdr>
                </w:div>
                <w:div w:id="2060590329">
                  <w:marLeft w:val="480"/>
                  <w:marRight w:val="0"/>
                  <w:marTop w:val="0"/>
                  <w:marBottom w:val="0"/>
                  <w:divBdr>
                    <w:top w:val="none" w:sz="0" w:space="0" w:color="auto"/>
                    <w:left w:val="none" w:sz="0" w:space="0" w:color="auto"/>
                    <w:bottom w:val="none" w:sz="0" w:space="0" w:color="auto"/>
                    <w:right w:val="none" w:sz="0" w:space="0" w:color="auto"/>
                  </w:divBdr>
                </w:div>
                <w:div w:id="425734001">
                  <w:marLeft w:val="480"/>
                  <w:marRight w:val="0"/>
                  <w:marTop w:val="0"/>
                  <w:marBottom w:val="0"/>
                  <w:divBdr>
                    <w:top w:val="none" w:sz="0" w:space="0" w:color="auto"/>
                    <w:left w:val="none" w:sz="0" w:space="0" w:color="auto"/>
                    <w:bottom w:val="none" w:sz="0" w:space="0" w:color="auto"/>
                    <w:right w:val="none" w:sz="0" w:space="0" w:color="auto"/>
                  </w:divBdr>
                </w:div>
              </w:divsChild>
            </w:div>
            <w:div w:id="1284456287">
              <w:marLeft w:val="0"/>
              <w:marRight w:val="0"/>
              <w:marTop w:val="0"/>
              <w:marBottom w:val="0"/>
              <w:divBdr>
                <w:top w:val="none" w:sz="0" w:space="0" w:color="auto"/>
                <w:left w:val="none" w:sz="0" w:space="0" w:color="auto"/>
                <w:bottom w:val="none" w:sz="0" w:space="0" w:color="auto"/>
                <w:right w:val="none" w:sz="0" w:space="0" w:color="auto"/>
              </w:divBdr>
              <w:divsChild>
                <w:div w:id="1249118014">
                  <w:marLeft w:val="480"/>
                  <w:marRight w:val="0"/>
                  <w:marTop w:val="0"/>
                  <w:marBottom w:val="0"/>
                  <w:divBdr>
                    <w:top w:val="none" w:sz="0" w:space="0" w:color="auto"/>
                    <w:left w:val="none" w:sz="0" w:space="0" w:color="auto"/>
                    <w:bottom w:val="none" w:sz="0" w:space="0" w:color="auto"/>
                    <w:right w:val="none" w:sz="0" w:space="0" w:color="auto"/>
                  </w:divBdr>
                </w:div>
                <w:div w:id="1499271380">
                  <w:marLeft w:val="480"/>
                  <w:marRight w:val="0"/>
                  <w:marTop w:val="0"/>
                  <w:marBottom w:val="0"/>
                  <w:divBdr>
                    <w:top w:val="none" w:sz="0" w:space="0" w:color="auto"/>
                    <w:left w:val="none" w:sz="0" w:space="0" w:color="auto"/>
                    <w:bottom w:val="none" w:sz="0" w:space="0" w:color="auto"/>
                    <w:right w:val="none" w:sz="0" w:space="0" w:color="auto"/>
                  </w:divBdr>
                </w:div>
                <w:div w:id="258027579">
                  <w:marLeft w:val="480"/>
                  <w:marRight w:val="0"/>
                  <w:marTop w:val="0"/>
                  <w:marBottom w:val="0"/>
                  <w:divBdr>
                    <w:top w:val="none" w:sz="0" w:space="0" w:color="auto"/>
                    <w:left w:val="none" w:sz="0" w:space="0" w:color="auto"/>
                    <w:bottom w:val="none" w:sz="0" w:space="0" w:color="auto"/>
                    <w:right w:val="none" w:sz="0" w:space="0" w:color="auto"/>
                  </w:divBdr>
                </w:div>
                <w:div w:id="1809590787">
                  <w:marLeft w:val="480"/>
                  <w:marRight w:val="0"/>
                  <w:marTop w:val="0"/>
                  <w:marBottom w:val="0"/>
                  <w:divBdr>
                    <w:top w:val="none" w:sz="0" w:space="0" w:color="auto"/>
                    <w:left w:val="none" w:sz="0" w:space="0" w:color="auto"/>
                    <w:bottom w:val="none" w:sz="0" w:space="0" w:color="auto"/>
                    <w:right w:val="none" w:sz="0" w:space="0" w:color="auto"/>
                  </w:divBdr>
                </w:div>
                <w:div w:id="1394617929">
                  <w:marLeft w:val="480"/>
                  <w:marRight w:val="0"/>
                  <w:marTop w:val="0"/>
                  <w:marBottom w:val="0"/>
                  <w:divBdr>
                    <w:top w:val="none" w:sz="0" w:space="0" w:color="auto"/>
                    <w:left w:val="none" w:sz="0" w:space="0" w:color="auto"/>
                    <w:bottom w:val="none" w:sz="0" w:space="0" w:color="auto"/>
                    <w:right w:val="none" w:sz="0" w:space="0" w:color="auto"/>
                  </w:divBdr>
                </w:div>
                <w:div w:id="768888040">
                  <w:marLeft w:val="480"/>
                  <w:marRight w:val="0"/>
                  <w:marTop w:val="0"/>
                  <w:marBottom w:val="0"/>
                  <w:divBdr>
                    <w:top w:val="none" w:sz="0" w:space="0" w:color="auto"/>
                    <w:left w:val="none" w:sz="0" w:space="0" w:color="auto"/>
                    <w:bottom w:val="none" w:sz="0" w:space="0" w:color="auto"/>
                    <w:right w:val="none" w:sz="0" w:space="0" w:color="auto"/>
                  </w:divBdr>
                </w:div>
                <w:div w:id="1844275330">
                  <w:marLeft w:val="480"/>
                  <w:marRight w:val="0"/>
                  <w:marTop w:val="0"/>
                  <w:marBottom w:val="0"/>
                  <w:divBdr>
                    <w:top w:val="none" w:sz="0" w:space="0" w:color="auto"/>
                    <w:left w:val="none" w:sz="0" w:space="0" w:color="auto"/>
                    <w:bottom w:val="none" w:sz="0" w:space="0" w:color="auto"/>
                    <w:right w:val="none" w:sz="0" w:space="0" w:color="auto"/>
                  </w:divBdr>
                </w:div>
                <w:div w:id="1937588830">
                  <w:marLeft w:val="480"/>
                  <w:marRight w:val="0"/>
                  <w:marTop w:val="0"/>
                  <w:marBottom w:val="0"/>
                  <w:divBdr>
                    <w:top w:val="none" w:sz="0" w:space="0" w:color="auto"/>
                    <w:left w:val="none" w:sz="0" w:space="0" w:color="auto"/>
                    <w:bottom w:val="none" w:sz="0" w:space="0" w:color="auto"/>
                    <w:right w:val="none" w:sz="0" w:space="0" w:color="auto"/>
                  </w:divBdr>
                </w:div>
                <w:div w:id="594703917">
                  <w:marLeft w:val="480"/>
                  <w:marRight w:val="0"/>
                  <w:marTop w:val="0"/>
                  <w:marBottom w:val="0"/>
                  <w:divBdr>
                    <w:top w:val="none" w:sz="0" w:space="0" w:color="auto"/>
                    <w:left w:val="none" w:sz="0" w:space="0" w:color="auto"/>
                    <w:bottom w:val="none" w:sz="0" w:space="0" w:color="auto"/>
                    <w:right w:val="none" w:sz="0" w:space="0" w:color="auto"/>
                  </w:divBdr>
                </w:div>
              </w:divsChild>
            </w:div>
            <w:div w:id="914779244">
              <w:marLeft w:val="0"/>
              <w:marRight w:val="0"/>
              <w:marTop w:val="0"/>
              <w:marBottom w:val="0"/>
              <w:divBdr>
                <w:top w:val="none" w:sz="0" w:space="0" w:color="auto"/>
                <w:left w:val="none" w:sz="0" w:space="0" w:color="auto"/>
                <w:bottom w:val="none" w:sz="0" w:space="0" w:color="auto"/>
                <w:right w:val="none" w:sz="0" w:space="0" w:color="auto"/>
              </w:divBdr>
              <w:divsChild>
                <w:div w:id="1224178048">
                  <w:marLeft w:val="480"/>
                  <w:marRight w:val="0"/>
                  <w:marTop w:val="0"/>
                  <w:marBottom w:val="0"/>
                  <w:divBdr>
                    <w:top w:val="none" w:sz="0" w:space="0" w:color="auto"/>
                    <w:left w:val="none" w:sz="0" w:space="0" w:color="auto"/>
                    <w:bottom w:val="none" w:sz="0" w:space="0" w:color="auto"/>
                    <w:right w:val="none" w:sz="0" w:space="0" w:color="auto"/>
                  </w:divBdr>
                </w:div>
                <w:div w:id="1523282704">
                  <w:marLeft w:val="480"/>
                  <w:marRight w:val="0"/>
                  <w:marTop w:val="0"/>
                  <w:marBottom w:val="0"/>
                  <w:divBdr>
                    <w:top w:val="none" w:sz="0" w:space="0" w:color="auto"/>
                    <w:left w:val="none" w:sz="0" w:space="0" w:color="auto"/>
                    <w:bottom w:val="none" w:sz="0" w:space="0" w:color="auto"/>
                    <w:right w:val="none" w:sz="0" w:space="0" w:color="auto"/>
                  </w:divBdr>
                </w:div>
                <w:div w:id="1315571760">
                  <w:marLeft w:val="480"/>
                  <w:marRight w:val="0"/>
                  <w:marTop w:val="0"/>
                  <w:marBottom w:val="0"/>
                  <w:divBdr>
                    <w:top w:val="none" w:sz="0" w:space="0" w:color="auto"/>
                    <w:left w:val="none" w:sz="0" w:space="0" w:color="auto"/>
                    <w:bottom w:val="none" w:sz="0" w:space="0" w:color="auto"/>
                    <w:right w:val="none" w:sz="0" w:space="0" w:color="auto"/>
                  </w:divBdr>
                </w:div>
                <w:div w:id="479348953">
                  <w:marLeft w:val="480"/>
                  <w:marRight w:val="0"/>
                  <w:marTop w:val="0"/>
                  <w:marBottom w:val="0"/>
                  <w:divBdr>
                    <w:top w:val="none" w:sz="0" w:space="0" w:color="auto"/>
                    <w:left w:val="none" w:sz="0" w:space="0" w:color="auto"/>
                    <w:bottom w:val="none" w:sz="0" w:space="0" w:color="auto"/>
                    <w:right w:val="none" w:sz="0" w:space="0" w:color="auto"/>
                  </w:divBdr>
                </w:div>
                <w:div w:id="1549217091">
                  <w:marLeft w:val="480"/>
                  <w:marRight w:val="0"/>
                  <w:marTop w:val="0"/>
                  <w:marBottom w:val="0"/>
                  <w:divBdr>
                    <w:top w:val="none" w:sz="0" w:space="0" w:color="auto"/>
                    <w:left w:val="none" w:sz="0" w:space="0" w:color="auto"/>
                    <w:bottom w:val="none" w:sz="0" w:space="0" w:color="auto"/>
                    <w:right w:val="none" w:sz="0" w:space="0" w:color="auto"/>
                  </w:divBdr>
                </w:div>
                <w:div w:id="78142809">
                  <w:marLeft w:val="480"/>
                  <w:marRight w:val="0"/>
                  <w:marTop w:val="0"/>
                  <w:marBottom w:val="0"/>
                  <w:divBdr>
                    <w:top w:val="none" w:sz="0" w:space="0" w:color="auto"/>
                    <w:left w:val="none" w:sz="0" w:space="0" w:color="auto"/>
                    <w:bottom w:val="none" w:sz="0" w:space="0" w:color="auto"/>
                    <w:right w:val="none" w:sz="0" w:space="0" w:color="auto"/>
                  </w:divBdr>
                </w:div>
                <w:div w:id="1136919961">
                  <w:marLeft w:val="480"/>
                  <w:marRight w:val="0"/>
                  <w:marTop w:val="0"/>
                  <w:marBottom w:val="0"/>
                  <w:divBdr>
                    <w:top w:val="none" w:sz="0" w:space="0" w:color="auto"/>
                    <w:left w:val="none" w:sz="0" w:space="0" w:color="auto"/>
                    <w:bottom w:val="none" w:sz="0" w:space="0" w:color="auto"/>
                    <w:right w:val="none" w:sz="0" w:space="0" w:color="auto"/>
                  </w:divBdr>
                </w:div>
                <w:div w:id="1369989273">
                  <w:marLeft w:val="480"/>
                  <w:marRight w:val="0"/>
                  <w:marTop w:val="0"/>
                  <w:marBottom w:val="0"/>
                  <w:divBdr>
                    <w:top w:val="none" w:sz="0" w:space="0" w:color="auto"/>
                    <w:left w:val="none" w:sz="0" w:space="0" w:color="auto"/>
                    <w:bottom w:val="none" w:sz="0" w:space="0" w:color="auto"/>
                    <w:right w:val="none" w:sz="0" w:space="0" w:color="auto"/>
                  </w:divBdr>
                </w:div>
                <w:div w:id="1924298653">
                  <w:marLeft w:val="480"/>
                  <w:marRight w:val="0"/>
                  <w:marTop w:val="0"/>
                  <w:marBottom w:val="0"/>
                  <w:divBdr>
                    <w:top w:val="none" w:sz="0" w:space="0" w:color="auto"/>
                    <w:left w:val="none" w:sz="0" w:space="0" w:color="auto"/>
                    <w:bottom w:val="none" w:sz="0" w:space="0" w:color="auto"/>
                    <w:right w:val="none" w:sz="0" w:space="0" w:color="auto"/>
                  </w:divBdr>
                </w:div>
                <w:div w:id="1676957246">
                  <w:marLeft w:val="480"/>
                  <w:marRight w:val="0"/>
                  <w:marTop w:val="0"/>
                  <w:marBottom w:val="0"/>
                  <w:divBdr>
                    <w:top w:val="none" w:sz="0" w:space="0" w:color="auto"/>
                    <w:left w:val="none" w:sz="0" w:space="0" w:color="auto"/>
                    <w:bottom w:val="none" w:sz="0" w:space="0" w:color="auto"/>
                    <w:right w:val="none" w:sz="0" w:space="0" w:color="auto"/>
                  </w:divBdr>
                </w:div>
              </w:divsChild>
            </w:div>
            <w:div w:id="1668438338">
              <w:marLeft w:val="0"/>
              <w:marRight w:val="0"/>
              <w:marTop w:val="0"/>
              <w:marBottom w:val="0"/>
              <w:divBdr>
                <w:top w:val="none" w:sz="0" w:space="0" w:color="auto"/>
                <w:left w:val="none" w:sz="0" w:space="0" w:color="auto"/>
                <w:bottom w:val="none" w:sz="0" w:space="0" w:color="auto"/>
                <w:right w:val="none" w:sz="0" w:space="0" w:color="auto"/>
              </w:divBdr>
              <w:divsChild>
                <w:div w:id="1908951433">
                  <w:marLeft w:val="480"/>
                  <w:marRight w:val="0"/>
                  <w:marTop w:val="0"/>
                  <w:marBottom w:val="0"/>
                  <w:divBdr>
                    <w:top w:val="none" w:sz="0" w:space="0" w:color="auto"/>
                    <w:left w:val="none" w:sz="0" w:space="0" w:color="auto"/>
                    <w:bottom w:val="none" w:sz="0" w:space="0" w:color="auto"/>
                    <w:right w:val="none" w:sz="0" w:space="0" w:color="auto"/>
                  </w:divBdr>
                </w:div>
                <w:div w:id="528832070">
                  <w:marLeft w:val="480"/>
                  <w:marRight w:val="0"/>
                  <w:marTop w:val="0"/>
                  <w:marBottom w:val="0"/>
                  <w:divBdr>
                    <w:top w:val="none" w:sz="0" w:space="0" w:color="auto"/>
                    <w:left w:val="none" w:sz="0" w:space="0" w:color="auto"/>
                    <w:bottom w:val="none" w:sz="0" w:space="0" w:color="auto"/>
                    <w:right w:val="none" w:sz="0" w:space="0" w:color="auto"/>
                  </w:divBdr>
                </w:div>
                <w:div w:id="1712917269">
                  <w:marLeft w:val="480"/>
                  <w:marRight w:val="0"/>
                  <w:marTop w:val="0"/>
                  <w:marBottom w:val="0"/>
                  <w:divBdr>
                    <w:top w:val="none" w:sz="0" w:space="0" w:color="auto"/>
                    <w:left w:val="none" w:sz="0" w:space="0" w:color="auto"/>
                    <w:bottom w:val="none" w:sz="0" w:space="0" w:color="auto"/>
                    <w:right w:val="none" w:sz="0" w:space="0" w:color="auto"/>
                  </w:divBdr>
                </w:div>
                <w:div w:id="914634617">
                  <w:marLeft w:val="480"/>
                  <w:marRight w:val="0"/>
                  <w:marTop w:val="0"/>
                  <w:marBottom w:val="0"/>
                  <w:divBdr>
                    <w:top w:val="none" w:sz="0" w:space="0" w:color="auto"/>
                    <w:left w:val="none" w:sz="0" w:space="0" w:color="auto"/>
                    <w:bottom w:val="none" w:sz="0" w:space="0" w:color="auto"/>
                    <w:right w:val="none" w:sz="0" w:space="0" w:color="auto"/>
                  </w:divBdr>
                </w:div>
                <w:div w:id="1163087967">
                  <w:marLeft w:val="480"/>
                  <w:marRight w:val="0"/>
                  <w:marTop w:val="0"/>
                  <w:marBottom w:val="0"/>
                  <w:divBdr>
                    <w:top w:val="none" w:sz="0" w:space="0" w:color="auto"/>
                    <w:left w:val="none" w:sz="0" w:space="0" w:color="auto"/>
                    <w:bottom w:val="none" w:sz="0" w:space="0" w:color="auto"/>
                    <w:right w:val="none" w:sz="0" w:space="0" w:color="auto"/>
                  </w:divBdr>
                </w:div>
                <w:div w:id="1800371438">
                  <w:marLeft w:val="480"/>
                  <w:marRight w:val="0"/>
                  <w:marTop w:val="0"/>
                  <w:marBottom w:val="0"/>
                  <w:divBdr>
                    <w:top w:val="none" w:sz="0" w:space="0" w:color="auto"/>
                    <w:left w:val="none" w:sz="0" w:space="0" w:color="auto"/>
                    <w:bottom w:val="none" w:sz="0" w:space="0" w:color="auto"/>
                    <w:right w:val="none" w:sz="0" w:space="0" w:color="auto"/>
                  </w:divBdr>
                </w:div>
                <w:div w:id="1943875027">
                  <w:marLeft w:val="480"/>
                  <w:marRight w:val="0"/>
                  <w:marTop w:val="0"/>
                  <w:marBottom w:val="0"/>
                  <w:divBdr>
                    <w:top w:val="none" w:sz="0" w:space="0" w:color="auto"/>
                    <w:left w:val="none" w:sz="0" w:space="0" w:color="auto"/>
                    <w:bottom w:val="none" w:sz="0" w:space="0" w:color="auto"/>
                    <w:right w:val="none" w:sz="0" w:space="0" w:color="auto"/>
                  </w:divBdr>
                </w:div>
                <w:div w:id="419180081">
                  <w:marLeft w:val="480"/>
                  <w:marRight w:val="0"/>
                  <w:marTop w:val="0"/>
                  <w:marBottom w:val="0"/>
                  <w:divBdr>
                    <w:top w:val="none" w:sz="0" w:space="0" w:color="auto"/>
                    <w:left w:val="none" w:sz="0" w:space="0" w:color="auto"/>
                    <w:bottom w:val="none" w:sz="0" w:space="0" w:color="auto"/>
                    <w:right w:val="none" w:sz="0" w:space="0" w:color="auto"/>
                  </w:divBdr>
                </w:div>
                <w:div w:id="782459728">
                  <w:marLeft w:val="480"/>
                  <w:marRight w:val="0"/>
                  <w:marTop w:val="0"/>
                  <w:marBottom w:val="0"/>
                  <w:divBdr>
                    <w:top w:val="none" w:sz="0" w:space="0" w:color="auto"/>
                    <w:left w:val="none" w:sz="0" w:space="0" w:color="auto"/>
                    <w:bottom w:val="none" w:sz="0" w:space="0" w:color="auto"/>
                    <w:right w:val="none" w:sz="0" w:space="0" w:color="auto"/>
                  </w:divBdr>
                </w:div>
                <w:div w:id="573395386">
                  <w:marLeft w:val="480"/>
                  <w:marRight w:val="0"/>
                  <w:marTop w:val="0"/>
                  <w:marBottom w:val="0"/>
                  <w:divBdr>
                    <w:top w:val="none" w:sz="0" w:space="0" w:color="auto"/>
                    <w:left w:val="none" w:sz="0" w:space="0" w:color="auto"/>
                    <w:bottom w:val="none" w:sz="0" w:space="0" w:color="auto"/>
                    <w:right w:val="none" w:sz="0" w:space="0" w:color="auto"/>
                  </w:divBdr>
                </w:div>
              </w:divsChild>
            </w:div>
            <w:div w:id="170724999">
              <w:marLeft w:val="0"/>
              <w:marRight w:val="0"/>
              <w:marTop w:val="0"/>
              <w:marBottom w:val="0"/>
              <w:divBdr>
                <w:top w:val="none" w:sz="0" w:space="0" w:color="auto"/>
                <w:left w:val="none" w:sz="0" w:space="0" w:color="auto"/>
                <w:bottom w:val="none" w:sz="0" w:space="0" w:color="auto"/>
                <w:right w:val="none" w:sz="0" w:space="0" w:color="auto"/>
              </w:divBdr>
              <w:divsChild>
                <w:div w:id="2035423191">
                  <w:marLeft w:val="480"/>
                  <w:marRight w:val="0"/>
                  <w:marTop w:val="0"/>
                  <w:marBottom w:val="0"/>
                  <w:divBdr>
                    <w:top w:val="none" w:sz="0" w:space="0" w:color="auto"/>
                    <w:left w:val="none" w:sz="0" w:space="0" w:color="auto"/>
                    <w:bottom w:val="none" w:sz="0" w:space="0" w:color="auto"/>
                    <w:right w:val="none" w:sz="0" w:space="0" w:color="auto"/>
                  </w:divBdr>
                </w:div>
                <w:div w:id="742264747">
                  <w:marLeft w:val="480"/>
                  <w:marRight w:val="0"/>
                  <w:marTop w:val="0"/>
                  <w:marBottom w:val="0"/>
                  <w:divBdr>
                    <w:top w:val="none" w:sz="0" w:space="0" w:color="auto"/>
                    <w:left w:val="none" w:sz="0" w:space="0" w:color="auto"/>
                    <w:bottom w:val="none" w:sz="0" w:space="0" w:color="auto"/>
                    <w:right w:val="none" w:sz="0" w:space="0" w:color="auto"/>
                  </w:divBdr>
                </w:div>
                <w:div w:id="309214578">
                  <w:marLeft w:val="480"/>
                  <w:marRight w:val="0"/>
                  <w:marTop w:val="0"/>
                  <w:marBottom w:val="0"/>
                  <w:divBdr>
                    <w:top w:val="none" w:sz="0" w:space="0" w:color="auto"/>
                    <w:left w:val="none" w:sz="0" w:space="0" w:color="auto"/>
                    <w:bottom w:val="none" w:sz="0" w:space="0" w:color="auto"/>
                    <w:right w:val="none" w:sz="0" w:space="0" w:color="auto"/>
                  </w:divBdr>
                </w:div>
                <w:div w:id="1566796686">
                  <w:marLeft w:val="480"/>
                  <w:marRight w:val="0"/>
                  <w:marTop w:val="0"/>
                  <w:marBottom w:val="0"/>
                  <w:divBdr>
                    <w:top w:val="none" w:sz="0" w:space="0" w:color="auto"/>
                    <w:left w:val="none" w:sz="0" w:space="0" w:color="auto"/>
                    <w:bottom w:val="none" w:sz="0" w:space="0" w:color="auto"/>
                    <w:right w:val="none" w:sz="0" w:space="0" w:color="auto"/>
                  </w:divBdr>
                </w:div>
                <w:div w:id="1091388750">
                  <w:marLeft w:val="480"/>
                  <w:marRight w:val="0"/>
                  <w:marTop w:val="0"/>
                  <w:marBottom w:val="0"/>
                  <w:divBdr>
                    <w:top w:val="none" w:sz="0" w:space="0" w:color="auto"/>
                    <w:left w:val="none" w:sz="0" w:space="0" w:color="auto"/>
                    <w:bottom w:val="none" w:sz="0" w:space="0" w:color="auto"/>
                    <w:right w:val="none" w:sz="0" w:space="0" w:color="auto"/>
                  </w:divBdr>
                </w:div>
                <w:div w:id="1272472707">
                  <w:marLeft w:val="480"/>
                  <w:marRight w:val="0"/>
                  <w:marTop w:val="0"/>
                  <w:marBottom w:val="0"/>
                  <w:divBdr>
                    <w:top w:val="none" w:sz="0" w:space="0" w:color="auto"/>
                    <w:left w:val="none" w:sz="0" w:space="0" w:color="auto"/>
                    <w:bottom w:val="none" w:sz="0" w:space="0" w:color="auto"/>
                    <w:right w:val="none" w:sz="0" w:space="0" w:color="auto"/>
                  </w:divBdr>
                </w:div>
                <w:div w:id="664478634">
                  <w:marLeft w:val="480"/>
                  <w:marRight w:val="0"/>
                  <w:marTop w:val="0"/>
                  <w:marBottom w:val="0"/>
                  <w:divBdr>
                    <w:top w:val="none" w:sz="0" w:space="0" w:color="auto"/>
                    <w:left w:val="none" w:sz="0" w:space="0" w:color="auto"/>
                    <w:bottom w:val="none" w:sz="0" w:space="0" w:color="auto"/>
                    <w:right w:val="none" w:sz="0" w:space="0" w:color="auto"/>
                  </w:divBdr>
                </w:div>
                <w:div w:id="1286621183">
                  <w:marLeft w:val="480"/>
                  <w:marRight w:val="0"/>
                  <w:marTop w:val="0"/>
                  <w:marBottom w:val="0"/>
                  <w:divBdr>
                    <w:top w:val="none" w:sz="0" w:space="0" w:color="auto"/>
                    <w:left w:val="none" w:sz="0" w:space="0" w:color="auto"/>
                    <w:bottom w:val="none" w:sz="0" w:space="0" w:color="auto"/>
                    <w:right w:val="none" w:sz="0" w:space="0" w:color="auto"/>
                  </w:divBdr>
                </w:div>
                <w:div w:id="438835846">
                  <w:marLeft w:val="480"/>
                  <w:marRight w:val="0"/>
                  <w:marTop w:val="0"/>
                  <w:marBottom w:val="0"/>
                  <w:divBdr>
                    <w:top w:val="none" w:sz="0" w:space="0" w:color="auto"/>
                    <w:left w:val="none" w:sz="0" w:space="0" w:color="auto"/>
                    <w:bottom w:val="none" w:sz="0" w:space="0" w:color="auto"/>
                    <w:right w:val="none" w:sz="0" w:space="0" w:color="auto"/>
                  </w:divBdr>
                </w:div>
                <w:div w:id="572736407">
                  <w:marLeft w:val="480"/>
                  <w:marRight w:val="0"/>
                  <w:marTop w:val="0"/>
                  <w:marBottom w:val="0"/>
                  <w:divBdr>
                    <w:top w:val="none" w:sz="0" w:space="0" w:color="auto"/>
                    <w:left w:val="none" w:sz="0" w:space="0" w:color="auto"/>
                    <w:bottom w:val="none" w:sz="0" w:space="0" w:color="auto"/>
                    <w:right w:val="none" w:sz="0" w:space="0" w:color="auto"/>
                  </w:divBdr>
                </w:div>
              </w:divsChild>
            </w:div>
            <w:div w:id="127751013">
              <w:marLeft w:val="0"/>
              <w:marRight w:val="0"/>
              <w:marTop w:val="0"/>
              <w:marBottom w:val="0"/>
              <w:divBdr>
                <w:top w:val="none" w:sz="0" w:space="0" w:color="auto"/>
                <w:left w:val="none" w:sz="0" w:space="0" w:color="auto"/>
                <w:bottom w:val="none" w:sz="0" w:space="0" w:color="auto"/>
                <w:right w:val="none" w:sz="0" w:space="0" w:color="auto"/>
              </w:divBdr>
              <w:divsChild>
                <w:div w:id="1550796952">
                  <w:marLeft w:val="480"/>
                  <w:marRight w:val="0"/>
                  <w:marTop w:val="0"/>
                  <w:marBottom w:val="0"/>
                  <w:divBdr>
                    <w:top w:val="none" w:sz="0" w:space="0" w:color="auto"/>
                    <w:left w:val="none" w:sz="0" w:space="0" w:color="auto"/>
                    <w:bottom w:val="none" w:sz="0" w:space="0" w:color="auto"/>
                    <w:right w:val="none" w:sz="0" w:space="0" w:color="auto"/>
                  </w:divBdr>
                </w:div>
                <w:div w:id="123011883">
                  <w:marLeft w:val="480"/>
                  <w:marRight w:val="0"/>
                  <w:marTop w:val="0"/>
                  <w:marBottom w:val="0"/>
                  <w:divBdr>
                    <w:top w:val="none" w:sz="0" w:space="0" w:color="auto"/>
                    <w:left w:val="none" w:sz="0" w:space="0" w:color="auto"/>
                    <w:bottom w:val="none" w:sz="0" w:space="0" w:color="auto"/>
                    <w:right w:val="none" w:sz="0" w:space="0" w:color="auto"/>
                  </w:divBdr>
                </w:div>
                <w:div w:id="589392465">
                  <w:marLeft w:val="480"/>
                  <w:marRight w:val="0"/>
                  <w:marTop w:val="0"/>
                  <w:marBottom w:val="0"/>
                  <w:divBdr>
                    <w:top w:val="none" w:sz="0" w:space="0" w:color="auto"/>
                    <w:left w:val="none" w:sz="0" w:space="0" w:color="auto"/>
                    <w:bottom w:val="none" w:sz="0" w:space="0" w:color="auto"/>
                    <w:right w:val="none" w:sz="0" w:space="0" w:color="auto"/>
                  </w:divBdr>
                </w:div>
                <w:div w:id="1357846047">
                  <w:marLeft w:val="480"/>
                  <w:marRight w:val="0"/>
                  <w:marTop w:val="0"/>
                  <w:marBottom w:val="0"/>
                  <w:divBdr>
                    <w:top w:val="none" w:sz="0" w:space="0" w:color="auto"/>
                    <w:left w:val="none" w:sz="0" w:space="0" w:color="auto"/>
                    <w:bottom w:val="none" w:sz="0" w:space="0" w:color="auto"/>
                    <w:right w:val="none" w:sz="0" w:space="0" w:color="auto"/>
                  </w:divBdr>
                </w:div>
                <w:div w:id="925572752">
                  <w:marLeft w:val="480"/>
                  <w:marRight w:val="0"/>
                  <w:marTop w:val="0"/>
                  <w:marBottom w:val="0"/>
                  <w:divBdr>
                    <w:top w:val="none" w:sz="0" w:space="0" w:color="auto"/>
                    <w:left w:val="none" w:sz="0" w:space="0" w:color="auto"/>
                    <w:bottom w:val="none" w:sz="0" w:space="0" w:color="auto"/>
                    <w:right w:val="none" w:sz="0" w:space="0" w:color="auto"/>
                  </w:divBdr>
                </w:div>
                <w:div w:id="473253282">
                  <w:marLeft w:val="480"/>
                  <w:marRight w:val="0"/>
                  <w:marTop w:val="0"/>
                  <w:marBottom w:val="0"/>
                  <w:divBdr>
                    <w:top w:val="none" w:sz="0" w:space="0" w:color="auto"/>
                    <w:left w:val="none" w:sz="0" w:space="0" w:color="auto"/>
                    <w:bottom w:val="none" w:sz="0" w:space="0" w:color="auto"/>
                    <w:right w:val="none" w:sz="0" w:space="0" w:color="auto"/>
                  </w:divBdr>
                </w:div>
                <w:div w:id="1650596296">
                  <w:marLeft w:val="480"/>
                  <w:marRight w:val="0"/>
                  <w:marTop w:val="0"/>
                  <w:marBottom w:val="0"/>
                  <w:divBdr>
                    <w:top w:val="none" w:sz="0" w:space="0" w:color="auto"/>
                    <w:left w:val="none" w:sz="0" w:space="0" w:color="auto"/>
                    <w:bottom w:val="none" w:sz="0" w:space="0" w:color="auto"/>
                    <w:right w:val="none" w:sz="0" w:space="0" w:color="auto"/>
                  </w:divBdr>
                </w:div>
                <w:div w:id="494225567">
                  <w:marLeft w:val="480"/>
                  <w:marRight w:val="0"/>
                  <w:marTop w:val="0"/>
                  <w:marBottom w:val="0"/>
                  <w:divBdr>
                    <w:top w:val="none" w:sz="0" w:space="0" w:color="auto"/>
                    <w:left w:val="none" w:sz="0" w:space="0" w:color="auto"/>
                    <w:bottom w:val="none" w:sz="0" w:space="0" w:color="auto"/>
                    <w:right w:val="none" w:sz="0" w:space="0" w:color="auto"/>
                  </w:divBdr>
                </w:div>
                <w:div w:id="522131931">
                  <w:marLeft w:val="480"/>
                  <w:marRight w:val="0"/>
                  <w:marTop w:val="0"/>
                  <w:marBottom w:val="0"/>
                  <w:divBdr>
                    <w:top w:val="none" w:sz="0" w:space="0" w:color="auto"/>
                    <w:left w:val="none" w:sz="0" w:space="0" w:color="auto"/>
                    <w:bottom w:val="none" w:sz="0" w:space="0" w:color="auto"/>
                    <w:right w:val="none" w:sz="0" w:space="0" w:color="auto"/>
                  </w:divBdr>
                </w:div>
              </w:divsChild>
            </w:div>
            <w:div w:id="1484547020">
              <w:marLeft w:val="0"/>
              <w:marRight w:val="0"/>
              <w:marTop w:val="0"/>
              <w:marBottom w:val="0"/>
              <w:divBdr>
                <w:top w:val="none" w:sz="0" w:space="0" w:color="auto"/>
                <w:left w:val="none" w:sz="0" w:space="0" w:color="auto"/>
                <w:bottom w:val="none" w:sz="0" w:space="0" w:color="auto"/>
                <w:right w:val="none" w:sz="0" w:space="0" w:color="auto"/>
              </w:divBdr>
              <w:divsChild>
                <w:div w:id="580213911">
                  <w:marLeft w:val="480"/>
                  <w:marRight w:val="0"/>
                  <w:marTop w:val="0"/>
                  <w:marBottom w:val="0"/>
                  <w:divBdr>
                    <w:top w:val="none" w:sz="0" w:space="0" w:color="auto"/>
                    <w:left w:val="none" w:sz="0" w:space="0" w:color="auto"/>
                    <w:bottom w:val="none" w:sz="0" w:space="0" w:color="auto"/>
                    <w:right w:val="none" w:sz="0" w:space="0" w:color="auto"/>
                  </w:divBdr>
                </w:div>
                <w:div w:id="1108889075">
                  <w:marLeft w:val="480"/>
                  <w:marRight w:val="0"/>
                  <w:marTop w:val="0"/>
                  <w:marBottom w:val="0"/>
                  <w:divBdr>
                    <w:top w:val="none" w:sz="0" w:space="0" w:color="auto"/>
                    <w:left w:val="none" w:sz="0" w:space="0" w:color="auto"/>
                    <w:bottom w:val="none" w:sz="0" w:space="0" w:color="auto"/>
                    <w:right w:val="none" w:sz="0" w:space="0" w:color="auto"/>
                  </w:divBdr>
                </w:div>
                <w:div w:id="31462923">
                  <w:marLeft w:val="480"/>
                  <w:marRight w:val="0"/>
                  <w:marTop w:val="0"/>
                  <w:marBottom w:val="0"/>
                  <w:divBdr>
                    <w:top w:val="none" w:sz="0" w:space="0" w:color="auto"/>
                    <w:left w:val="none" w:sz="0" w:space="0" w:color="auto"/>
                    <w:bottom w:val="none" w:sz="0" w:space="0" w:color="auto"/>
                    <w:right w:val="none" w:sz="0" w:space="0" w:color="auto"/>
                  </w:divBdr>
                </w:div>
                <w:div w:id="794832091">
                  <w:marLeft w:val="480"/>
                  <w:marRight w:val="0"/>
                  <w:marTop w:val="0"/>
                  <w:marBottom w:val="0"/>
                  <w:divBdr>
                    <w:top w:val="none" w:sz="0" w:space="0" w:color="auto"/>
                    <w:left w:val="none" w:sz="0" w:space="0" w:color="auto"/>
                    <w:bottom w:val="none" w:sz="0" w:space="0" w:color="auto"/>
                    <w:right w:val="none" w:sz="0" w:space="0" w:color="auto"/>
                  </w:divBdr>
                </w:div>
                <w:div w:id="1522934758">
                  <w:marLeft w:val="480"/>
                  <w:marRight w:val="0"/>
                  <w:marTop w:val="0"/>
                  <w:marBottom w:val="0"/>
                  <w:divBdr>
                    <w:top w:val="none" w:sz="0" w:space="0" w:color="auto"/>
                    <w:left w:val="none" w:sz="0" w:space="0" w:color="auto"/>
                    <w:bottom w:val="none" w:sz="0" w:space="0" w:color="auto"/>
                    <w:right w:val="none" w:sz="0" w:space="0" w:color="auto"/>
                  </w:divBdr>
                </w:div>
                <w:div w:id="933905888">
                  <w:marLeft w:val="480"/>
                  <w:marRight w:val="0"/>
                  <w:marTop w:val="0"/>
                  <w:marBottom w:val="0"/>
                  <w:divBdr>
                    <w:top w:val="none" w:sz="0" w:space="0" w:color="auto"/>
                    <w:left w:val="none" w:sz="0" w:space="0" w:color="auto"/>
                    <w:bottom w:val="none" w:sz="0" w:space="0" w:color="auto"/>
                    <w:right w:val="none" w:sz="0" w:space="0" w:color="auto"/>
                  </w:divBdr>
                </w:div>
                <w:div w:id="903026098">
                  <w:marLeft w:val="480"/>
                  <w:marRight w:val="0"/>
                  <w:marTop w:val="0"/>
                  <w:marBottom w:val="0"/>
                  <w:divBdr>
                    <w:top w:val="none" w:sz="0" w:space="0" w:color="auto"/>
                    <w:left w:val="none" w:sz="0" w:space="0" w:color="auto"/>
                    <w:bottom w:val="none" w:sz="0" w:space="0" w:color="auto"/>
                    <w:right w:val="none" w:sz="0" w:space="0" w:color="auto"/>
                  </w:divBdr>
                </w:div>
                <w:div w:id="1795631205">
                  <w:marLeft w:val="480"/>
                  <w:marRight w:val="0"/>
                  <w:marTop w:val="0"/>
                  <w:marBottom w:val="0"/>
                  <w:divBdr>
                    <w:top w:val="none" w:sz="0" w:space="0" w:color="auto"/>
                    <w:left w:val="none" w:sz="0" w:space="0" w:color="auto"/>
                    <w:bottom w:val="none" w:sz="0" w:space="0" w:color="auto"/>
                    <w:right w:val="none" w:sz="0" w:space="0" w:color="auto"/>
                  </w:divBdr>
                </w:div>
                <w:div w:id="1123622179">
                  <w:marLeft w:val="480"/>
                  <w:marRight w:val="0"/>
                  <w:marTop w:val="0"/>
                  <w:marBottom w:val="0"/>
                  <w:divBdr>
                    <w:top w:val="none" w:sz="0" w:space="0" w:color="auto"/>
                    <w:left w:val="none" w:sz="0" w:space="0" w:color="auto"/>
                    <w:bottom w:val="none" w:sz="0" w:space="0" w:color="auto"/>
                    <w:right w:val="none" w:sz="0" w:space="0" w:color="auto"/>
                  </w:divBdr>
                </w:div>
                <w:div w:id="1715350146">
                  <w:marLeft w:val="480"/>
                  <w:marRight w:val="0"/>
                  <w:marTop w:val="0"/>
                  <w:marBottom w:val="0"/>
                  <w:divBdr>
                    <w:top w:val="none" w:sz="0" w:space="0" w:color="auto"/>
                    <w:left w:val="none" w:sz="0" w:space="0" w:color="auto"/>
                    <w:bottom w:val="none" w:sz="0" w:space="0" w:color="auto"/>
                    <w:right w:val="none" w:sz="0" w:space="0" w:color="auto"/>
                  </w:divBdr>
                </w:div>
              </w:divsChild>
            </w:div>
            <w:div w:id="299770180">
              <w:marLeft w:val="0"/>
              <w:marRight w:val="0"/>
              <w:marTop w:val="0"/>
              <w:marBottom w:val="0"/>
              <w:divBdr>
                <w:top w:val="none" w:sz="0" w:space="0" w:color="auto"/>
                <w:left w:val="none" w:sz="0" w:space="0" w:color="auto"/>
                <w:bottom w:val="none" w:sz="0" w:space="0" w:color="auto"/>
                <w:right w:val="none" w:sz="0" w:space="0" w:color="auto"/>
              </w:divBdr>
              <w:divsChild>
                <w:div w:id="550967998">
                  <w:marLeft w:val="480"/>
                  <w:marRight w:val="0"/>
                  <w:marTop w:val="0"/>
                  <w:marBottom w:val="0"/>
                  <w:divBdr>
                    <w:top w:val="none" w:sz="0" w:space="0" w:color="auto"/>
                    <w:left w:val="none" w:sz="0" w:space="0" w:color="auto"/>
                    <w:bottom w:val="none" w:sz="0" w:space="0" w:color="auto"/>
                    <w:right w:val="none" w:sz="0" w:space="0" w:color="auto"/>
                  </w:divBdr>
                </w:div>
                <w:div w:id="1762071028">
                  <w:marLeft w:val="480"/>
                  <w:marRight w:val="0"/>
                  <w:marTop w:val="0"/>
                  <w:marBottom w:val="0"/>
                  <w:divBdr>
                    <w:top w:val="none" w:sz="0" w:space="0" w:color="auto"/>
                    <w:left w:val="none" w:sz="0" w:space="0" w:color="auto"/>
                    <w:bottom w:val="none" w:sz="0" w:space="0" w:color="auto"/>
                    <w:right w:val="none" w:sz="0" w:space="0" w:color="auto"/>
                  </w:divBdr>
                </w:div>
                <w:div w:id="1001158575">
                  <w:marLeft w:val="480"/>
                  <w:marRight w:val="0"/>
                  <w:marTop w:val="0"/>
                  <w:marBottom w:val="0"/>
                  <w:divBdr>
                    <w:top w:val="none" w:sz="0" w:space="0" w:color="auto"/>
                    <w:left w:val="none" w:sz="0" w:space="0" w:color="auto"/>
                    <w:bottom w:val="none" w:sz="0" w:space="0" w:color="auto"/>
                    <w:right w:val="none" w:sz="0" w:space="0" w:color="auto"/>
                  </w:divBdr>
                </w:div>
                <w:div w:id="436369975">
                  <w:marLeft w:val="480"/>
                  <w:marRight w:val="0"/>
                  <w:marTop w:val="0"/>
                  <w:marBottom w:val="0"/>
                  <w:divBdr>
                    <w:top w:val="none" w:sz="0" w:space="0" w:color="auto"/>
                    <w:left w:val="none" w:sz="0" w:space="0" w:color="auto"/>
                    <w:bottom w:val="none" w:sz="0" w:space="0" w:color="auto"/>
                    <w:right w:val="none" w:sz="0" w:space="0" w:color="auto"/>
                  </w:divBdr>
                </w:div>
                <w:div w:id="855923627">
                  <w:marLeft w:val="480"/>
                  <w:marRight w:val="0"/>
                  <w:marTop w:val="0"/>
                  <w:marBottom w:val="0"/>
                  <w:divBdr>
                    <w:top w:val="none" w:sz="0" w:space="0" w:color="auto"/>
                    <w:left w:val="none" w:sz="0" w:space="0" w:color="auto"/>
                    <w:bottom w:val="none" w:sz="0" w:space="0" w:color="auto"/>
                    <w:right w:val="none" w:sz="0" w:space="0" w:color="auto"/>
                  </w:divBdr>
                </w:div>
                <w:div w:id="1312759476">
                  <w:marLeft w:val="480"/>
                  <w:marRight w:val="0"/>
                  <w:marTop w:val="0"/>
                  <w:marBottom w:val="0"/>
                  <w:divBdr>
                    <w:top w:val="none" w:sz="0" w:space="0" w:color="auto"/>
                    <w:left w:val="none" w:sz="0" w:space="0" w:color="auto"/>
                    <w:bottom w:val="none" w:sz="0" w:space="0" w:color="auto"/>
                    <w:right w:val="none" w:sz="0" w:space="0" w:color="auto"/>
                  </w:divBdr>
                </w:div>
                <w:div w:id="1597860021">
                  <w:marLeft w:val="480"/>
                  <w:marRight w:val="0"/>
                  <w:marTop w:val="0"/>
                  <w:marBottom w:val="0"/>
                  <w:divBdr>
                    <w:top w:val="none" w:sz="0" w:space="0" w:color="auto"/>
                    <w:left w:val="none" w:sz="0" w:space="0" w:color="auto"/>
                    <w:bottom w:val="none" w:sz="0" w:space="0" w:color="auto"/>
                    <w:right w:val="none" w:sz="0" w:space="0" w:color="auto"/>
                  </w:divBdr>
                </w:div>
                <w:div w:id="103230438">
                  <w:marLeft w:val="480"/>
                  <w:marRight w:val="0"/>
                  <w:marTop w:val="0"/>
                  <w:marBottom w:val="0"/>
                  <w:divBdr>
                    <w:top w:val="none" w:sz="0" w:space="0" w:color="auto"/>
                    <w:left w:val="none" w:sz="0" w:space="0" w:color="auto"/>
                    <w:bottom w:val="none" w:sz="0" w:space="0" w:color="auto"/>
                    <w:right w:val="none" w:sz="0" w:space="0" w:color="auto"/>
                  </w:divBdr>
                </w:div>
                <w:div w:id="883294245">
                  <w:marLeft w:val="480"/>
                  <w:marRight w:val="0"/>
                  <w:marTop w:val="0"/>
                  <w:marBottom w:val="0"/>
                  <w:divBdr>
                    <w:top w:val="none" w:sz="0" w:space="0" w:color="auto"/>
                    <w:left w:val="none" w:sz="0" w:space="0" w:color="auto"/>
                    <w:bottom w:val="none" w:sz="0" w:space="0" w:color="auto"/>
                    <w:right w:val="none" w:sz="0" w:space="0" w:color="auto"/>
                  </w:divBdr>
                </w:div>
              </w:divsChild>
            </w:div>
            <w:div w:id="265502320">
              <w:marLeft w:val="0"/>
              <w:marRight w:val="0"/>
              <w:marTop w:val="0"/>
              <w:marBottom w:val="0"/>
              <w:divBdr>
                <w:top w:val="none" w:sz="0" w:space="0" w:color="auto"/>
                <w:left w:val="none" w:sz="0" w:space="0" w:color="auto"/>
                <w:bottom w:val="none" w:sz="0" w:space="0" w:color="auto"/>
                <w:right w:val="none" w:sz="0" w:space="0" w:color="auto"/>
              </w:divBdr>
              <w:divsChild>
                <w:div w:id="173347766">
                  <w:marLeft w:val="480"/>
                  <w:marRight w:val="0"/>
                  <w:marTop w:val="0"/>
                  <w:marBottom w:val="0"/>
                  <w:divBdr>
                    <w:top w:val="none" w:sz="0" w:space="0" w:color="auto"/>
                    <w:left w:val="none" w:sz="0" w:space="0" w:color="auto"/>
                    <w:bottom w:val="none" w:sz="0" w:space="0" w:color="auto"/>
                    <w:right w:val="none" w:sz="0" w:space="0" w:color="auto"/>
                  </w:divBdr>
                </w:div>
                <w:div w:id="925385217">
                  <w:marLeft w:val="480"/>
                  <w:marRight w:val="0"/>
                  <w:marTop w:val="0"/>
                  <w:marBottom w:val="0"/>
                  <w:divBdr>
                    <w:top w:val="none" w:sz="0" w:space="0" w:color="auto"/>
                    <w:left w:val="none" w:sz="0" w:space="0" w:color="auto"/>
                    <w:bottom w:val="none" w:sz="0" w:space="0" w:color="auto"/>
                    <w:right w:val="none" w:sz="0" w:space="0" w:color="auto"/>
                  </w:divBdr>
                </w:div>
                <w:div w:id="854466383">
                  <w:marLeft w:val="480"/>
                  <w:marRight w:val="0"/>
                  <w:marTop w:val="0"/>
                  <w:marBottom w:val="0"/>
                  <w:divBdr>
                    <w:top w:val="none" w:sz="0" w:space="0" w:color="auto"/>
                    <w:left w:val="none" w:sz="0" w:space="0" w:color="auto"/>
                    <w:bottom w:val="none" w:sz="0" w:space="0" w:color="auto"/>
                    <w:right w:val="none" w:sz="0" w:space="0" w:color="auto"/>
                  </w:divBdr>
                </w:div>
                <w:div w:id="611015713">
                  <w:marLeft w:val="480"/>
                  <w:marRight w:val="0"/>
                  <w:marTop w:val="0"/>
                  <w:marBottom w:val="0"/>
                  <w:divBdr>
                    <w:top w:val="none" w:sz="0" w:space="0" w:color="auto"/>
                    <w:left w:val="none" w:sz="0" w:space="0" w:color="auto"/>
                    <w:bottom w:val="none" w:sz="0" w:space="0" w:color="auto"/>
                    <w:right w:val="none" w:sz="0" w:space="0" w:color="auto"/>
                  </w:divBdr>
                </w:div>
                <w:div w:id="121535983">
                  <w:marLeft w:val="480"/>
                  <w:marRight w:val="0"/>
                  <w:marTop w:val="0"/>
                  <w:marBottom w:val="0"/>
                  <w:divBdr>
                    <w:top w:val="none" w:sz="0" w:space="0" w:color="auto"/>
                    <w:left w:val="none" w:sz="0" w:space="0" w:color="auto"/>
                    <w:bottom w:val="none" w:sz="0" w:space="0" w:color="auto"/>
                    <w:right w:val="none" w:sz="0" w:space="0" w:color="auto"/>
                  </w:divBdr>
                </w:div>
                <w:div w:id="1451509695">
                  <w:marLeft w:val="480"/>
                  <w:marRight w:val="0"/>
                  <w:marTop w:val="0"/>
                  <w:marBottom w:val="0"/>
                  <w:divBdr>
                    <w:top w:val="none" w:sz="0" w:space="0" w:color="auto"/>
                    <w:left w:val="none" w:sz="0" w:space="0" w:color="auto"/>
                    <w:bottom w:val="none" w:sz="0" w:space="0" w:color="auto"/>
                    <w:right w:val="none" w:sz="0" w:space="0" w:color="auto"/>
                  </w:divBdr>
                </w:div>
                <w:div w:id="382171933">
                  <w:marLeft w:val="480"/>
                  <w:marRight w:val="0"/>
                  <w:marTop w:val="0"/>
                  <w:marBottom w:val="0"/>
                  <w:divBdr>
                    <w:top w:val="none" w:sz="0" w:space="0" w:color="auto"/>
                    <w:left w:val="none" w:sz="0" w:space="0" w:color="auto"/>
                    <w:bottom w:val="none" w:sz="0" w:space="0" w:color="auto"/>
                    <w:right w:val="none" w:sz="0" w:space="0" w:color="auto"/>
                  </w:divBdr>
                </w:div>
                <w:div w:id="1117678547">
                  <w:marLeft w:val="480"/>
                  <w:marRight w:val="0"/>
                  <w:marTop w:val="0"/>
                  <w:marBottom w:val="0"/>
                  <w:divBdr>
                    <w:top w:val="none" w:sz="0" w:space="0" w:color="auto"/>
                    <w:left w:val="none" w:sz="0" w:space="0" w:color="auto"/>
                    <w:bottom w:val="none" w:sz="0" w:space="0" w:color="auto"/>
                    <w:right w:val="none" w:sz="0" w:space="0" w:color="auto"/>
                  </w:divBdr>
                </w:div>
                <w:div w:id="391775051">
                  <w:marLeft w:val="480"/>
                  <w:marRight w:val="0"/>
                  <w:marTop w:val="0"/>
                  <w:marBottom w:val="0"/>
                  <w:divBdr>
                    <w:top w:val="none" w:sz="0" w:space="0" w:color="auto"/>
                    <w:left w:val="none" w:sz="0" w:space="0" w:color="auto"/>
                    <w:bottom w:val="none" w:sz="0" w:space="0" w:color="auto"/>
                    <w:right w:val="none" w:sz="0" w:space="0" w:color="auto"/>
                  </w:divBdr>
                </w:div>
                <w:div w:id="1344934160">
                  <w:marLeft w:val="480"/>
                  <w:marRight w:val="0"/>
                  <w:marTop w:val="0"/>
                  <w:marBottom w:val="0"/>
                  <w:divBdr>
                    <w:top w:val="none" w:sz="0" w:space="0" w:color="auto"/>
                    <w:left w:val="none" w:sz="0" w:space="0" w:color="auto"/>
                    <w:bottom w:val="none" w:sz="0" w:space="0" w:color="auto"/>
                    <w:right w:val="none" w:sz="0" w:space="0" w:color="auto"/>
                  </w:divBdr>
                </w:div>
              </w:divsChild>
            </w:div>
            <w:div w:id="1091008097">
              <w:marLeft w:val="0"/>
              <w:marRight w:val="0"/>
              <w:marTop w:val="0"/>
              <w:marBottom w:val="0"/>
              <w:divBdr>
                <w:top w:val="none" w:sz="0" w:space="0" w:color="auto"/>
                <w:left w:val="none" w:sz="0" w:space="0" w:color="auto"/>
                <w:bottom w:val="none" w:sz="0" w:space="0" w:color="auto"/>
                <w:right w:val="none" w:sz="0" w:space="0" w:color="auto"/>
              </w:divBdr>
              <w:divsChild>
                <w:div w:id="1246770170">
                  <w:marLeft w:val="480"/>
                  <w:marRight w:val="0"/>
                  <w:marTop w:val="0"/>
                  <w:marBottom w:val="0"/>
                  <w:divBdr>
                    <w:top w:val="none" w:sz="0" w:space="0" w:color="auto"/>
                    <w:left w:val="none" w:sz="0" w:space="0" w:color="auto"/>
                    <w:bottom w:val="none" w:sz="0" w:space="0" w:color="auto"/>
                    <w:right w:val="none" w:sz="0" w:space="0" w:color="auto"/>
                  </w:divBdr>
                </w:div>
                <w:div w:id="432088803">
                  <w:marLeft w:val="480"/>
                  <w:marRight w:val="0"/>
                  <w:marTop w:val="0"/>
                  <w:marBottom w:val="0"/>
                  <w:divBdr>
                    <w:top w:val="none" w:sz="0" w:space="0" w:color="auto"/>
                    <w:left w:val="none" w:sz="0" w:space="0" w:color="auto"/>
                    <w:bottom w:val="none" w:sz="0" w:space="0" w:color="auto"/>
                    <w:right w:val="none" w:sz="0" w:space="0" w:color="auto"/>
                  </w:divBdr>
                </w:div>
                <w:div w:id="1873031916">
                  <w:marLeft w:val="480"/>
                  <w:marRight w:val="0"/>
                  <w:marTop w:val="0"/>
                  <w:marBottom w:val="0"/>
                  <w:divBdr>
                    <w:top w:val="none" w:sz="0" w:space="0" w:color="auto"/>
                    <w:left w:val="none" w:sz="0" w:space="0" w:color="auto"/>
                    <w:bottom w:val="none" w:sz="0" w:space="0" w:color="auto"/>
                    <w:right w:val="none" w:sz="0" w:space="0" w:color="auto"/>
                  </w:divBdr>
                </w:div>
                <w:div w:id="714626610">
                  <w:marLeft w:val="480"/>
                  <w:marRight w:val="0"/>
                  <w:marTop w:val="0"/>
                  <w:marBottom w:val="0"/>
                  <w:divBdr>
                    <w:top w:val="none" w:sz="0" w:space="0" w:color="auto"/>
                    <w:left w:val="none" w:sz="0" w:space="0" w:color="auto"/>
                    <w:bottom w:val="none" w:sz="0" w:space="0" w:color="auto"/>
                    <w:right w:val="none" w:sz="0" w:space="0" w:color="auto"/>
                  </w:divBdr>
                </w:div>
                <w:div w:id="1850564164">
                  <w:marLeft w:val="480"/>
                  <w:marRight w:val="0"/>
                  <w:marTop w:val="0"/>
                  <w:marBottom w:val="0"/>
                  <w:divBdr>
                    <w:top w:val="none" w:sz="0" w:space="0" w:color="auto"/>
                    <w:left w:val="none" w:sz="0" w:space="0" w:color="auto"/>
                    <w:bottom w:val="none" w:sz="0" w:space="0" w:color="auto"/>
                    <w:right w:val="none" w:sz="0" w:space="0" w:color="auto"/>
                  </w:divBdr>
                </w:div>
                <w:div w:id="2040474315">
                  <w:marLeft w:val="480"/>
                  <w:marRight w:val="0"/>
                  <w:marTop w:val="0"/>
                  <w:marBottom w:val="0"/>
                  <w:divBdr>
                    <w:top w:val="none" w:sz="0" w:space="0" w:color="auto"/>
                    <w:left w:val="none" w:sz="0" w:space="0" w:color="auto"/>
                    <w:bottom w:val="none" w:sz="0" w:space="0" w:color="auto"/>
                    <w:right w:val="none" w:sz="0" w:space="0" w:color="auto"/>
                  </w:divBdr>
                </w:div>
                <w:div w:id="1391726934">
                  <w:marLeft w:val="480"/>
                  <w:marRight w:val="0"/>
                  <w:marTop w:val="0"/>
                  <w:marBottom w:val="0"/>
                  <w:divBdr>
                    <w:top w:val="none" w:sz="0" w:space="0" w:color="auto"/>
                    <w:left w:val="none" w:sz="0" w:space="0" w:color="auto"/>
                    <w:bottom w:val="none" w:sz="0" w:space="0" w:color="auto"/>
                    <w:right w:val="none" w:sz="0" w:space="0" w:color="auto"/>
                  </w:divBdr>
                </w:div>
                <w:div w:id="263811536">
                  <w:marLeft w:val="480"/>
                  <w:marRight w:val="0"/>
                  <w:marTop w:val="0"/>
                  <w:marBottom w:val="0"/>
                  <w:divBdr>
                    <w:top w:val="none" w:sz="0" w:space="0" w:color="auto"/>
                    <w:left w:val="none" w:sz="0" w:space="0" w:color="auto"/>
                    <w:bottom w:val="none" w:sz="0" w:space="0" w:color="auto"/>
                    <w:right w:val="none" w:sz="0" w:space="0" w:color="auto"/>
                  </w:divBdr>
                </w:div>
                <w:div w:id="1417676125">
                  <w:marLeft w:val="480"/>
                  <w:marRight w:val="0"/>
                  <w:marTop w:val="0"/>
                  <w:marBottom w:val="0"/>
                  <w:divBdr>
                    <w:top w:val="none" w:sz="0" w:space="0" w:color="auto"/>
                    <w:left w:val="none" w:sz="0" w:space="0" w:color="auto"/>
                    <w:bottom w:val="none" w:sz="0" w:space="0" w:color="auto"/>
                    <w:right w:val="none" w:sz="0" w:space="0" w:color="auto"/>
                  </w:divBdr>
                </w:div>
              </w:divsChild>
            </w:div>
            <w:div w:id="1844975409">
              <w:marLeft w:val="0"/>
              <w:marRight w:val="0"/>
              <w:marTop w:val="0"/>
              <w:marBottom w:val="0"/>
              <w:divBdr>
                <w:top w:val="none" w:sz="0" w:space="0" w:color="auto"/>
                <w:left w:val="none" w:sz="0" w:space="0" w:color="auto"/>
                <w:bottom w:val="none" w:sz="0" w:space="0" w:color="auto"/>
                <w:right w:val="none" w:sz="0" w:space="0" w:color="auto"/>
              </w:divBdr>
              <w:divsChild>
                <w:div w:id="1324241430">
                  <w:marLeft w:val="480"/>
                  <w:marRight w:val="0"/>
                  <w:marTop w:val="0"/>
                  <w:marBottom w:val="0"/>
                  <w:divBdr>
                    <w:top w:val="none" w:sz="0" w:space="0" w:color="auto"/>
                    <w:left w:val="none" w:sz="0" w:space="0" w:color="auto"/>
                    <w:bottom w:val="none" w:sz="0" w:space="0" w:color="auto"/>
                    <w:right w:val="none" w:sz="0" w:space="0" w:color="auto"/>
                  </w:divBdr>
                </w:div>
                <w:div w:id="1093670111">
                  <w:marLeft w:val="480"/>
                  <w:marRight w:val="0"/>
                  <w:marTop w:val="0"/>
                  <w:marBottom w:val="0"/>
                  <w:divBdr>
                    <w:top w:val="none" w:sz="0" w:space="0" w:color="auto"/>
                    <w:left w:val="none" w:sz="0" w:space="0" w:color="auto"/>
                    <w:bottom w:val="none" w:sz="0" w:space="0" w:color="auto"/>
                    <w:right w:val="none" w:sz="0" w:space="0" w:color="auto"/>
                  </w:divBdr>
                </w:div>
                <w:div w:id="838691723">
                  <w:marLeft w:val="480"/>
                  <w:marRight w:val="0"/>
                  <w:marTop w:val="0"/>
                  <w:marBottom w:val="0"/>
                  <w:divBdr>
                    <w:top w:val="none" w:sz="0" w:space="0" w:color="auto"/>
                    <w:left w:val="none" w:sz="0" w:space="0" w:color="auto"/>
                    <w:bottom w:val="none" w:sz="0" w:space="0" w:color="auto"/>
                    <w:right w:val="none" w:sz="0" w:space="0" w:color="auto"/>
                  </w:divBdr>
                </w:div>
                <w:div w:id="1813908039">
                  <w:marLeft w:val="480"/>
                  <w:marRight w:val="0"/>
                  <w:marTop w:val="0"/>
                  <w:marBottom w:val="0"/>
                  <w:divBdr>
                    <w:top w:val="none" w:sz="0" w:space="0" w:color="auto"/>
                    <w:left w:val="none" w:sz="0" w:space="0" w:color="auto"/>
                    <w:bottom w:val="none" w:sz="0" w:space="0" w:color="auto"/>
                    <w:right w:val="none" w:sz="0" w:space="0" w:color="auto"/>
                  </w:divBdr>
                </w:div>
                <w:div w:id="1125581283">
                  <w:marLeft w:val="480"/>
                  <w:marRight w:val="0"/>
                  <w:marTop w:val="0"/>
                  <w:marBottom w:val="0"/>
                  <w:divBdr>
                    <w:top w:val="none" w:sz="0" w:space="0" w:color="auto"/>
                    <w:left w:val="none" w:sz="0" w:space="0" w:color="auto"/>
                    <w:bottom w:val="none" w:sz="0" w:space="0" w:color="auto"/>
                    <w:right w:val="none" w:sz="0" w:space="0" w:color="auto"/>
                  </w:divBdr>
                </w:div>
                <w:div w:id="2052218162">
                  <w:marLeft w:val="480"/>
                  <w:marRight w:val="0"/>
                  <w:marTop w:val="0"/>
                  <w:marBottom w:val="0"/>
                  <w:divBdr>
                    <w:top w:val="none" w:sz="0" w:space="0" w:color="auto"/>
                    <w:left w:val="none" w:sz="0" w:space="0" w:color="auto"/>
                    <w:bottom w:val="none" w:sz="0" w:space="0" w:color="auto"/>
                    <w:right w:val="none" w:sz="0" w:space="0" w:color="auto"/>
                  </w:divBdr>
                </w:div>
                <w:div w:id="1902908544">
                  <w:marLeft w:val="480"/>
                  <w:marRight w:val="0"/>
                  <w:marTop w:val="0"/>
                  <w:marBottom w:val="0"/>
                  <w:divBdr>
                    <w:top w:val="none" w:sz="0" w:space="0" w:color="auto"/>
                    <w:left w:val="none" w:sz="0" w:space="0" w:color="auto"/>
                    <w:bottom w:val="none" w:sz="0" w:space="0" w:color="auto"/>
                    <w:right w:val="none" w:sz="0" w:space="0" w:color="auto"/>
                  </w:divBdr>
                </w:div>
                <w:div w:id="1930113675">
                  <w:marLeft w:val="480"/>
                  <w:marRight w:val="0"/>
                  <w:marTop w:val="0"/>
                  <w:marBottom w:val="0"/>
                  <w:divBdr>
                    <w:top w:val="none" w:sz="0" w:space="0" w:color="auto"/>
                    <w:left w:val="none" w:sz="0" w:space="0" w:color="auto"/>
                    <w:bottom w:val="none" w:sz="0" w:space="0" w:color="auto"/>
                    <w:right w:val="none" w:sz="0" w:space="0" w:color="auto"/>
                  </w:divBdr>
                </w:div>
                <w:div w:id="303201501">
                  <w:marLeft w:val="480"/>
                  <w:marRight w:val="0"/>
                  <w:marTop w:val="0"/>
                  <w:marBottom w:val="0"/>
                  <w:divBdr>
                    <w:top w:val="none" w:sz="0" w:space="0" w:color="auto"/>
                    <w:left w:val="none" w:sz="0" w:space="0" w:color="auto"/>
                    <w:bottom w:val="none" w:sz="0" w:space="0" w:color="auto"/>
                    <w:right w:val="none" w:sz="0" w:space="0" w:color="auto"/>
                  </w:divBdr>
                </w:div>
                <w:div w:id="1479148160">
                  <w:marLeft w:val="480"/>
                  <w:marRight w:val="0"/>
                  <w:marTop w:val="0"/>
                  <w:marBottom w:val="0"/>
                  <w:divBdr>
                    <w:top w:val="none" w:sz="0" w:space="0" w:color="auto"/>
                    <w:left w:val="none" w:sz="0" w:space="0" w:color="auto"/>
                    <w:bottom w:val="none" w:sz="0" w:space="0" w:color="auto"/>
                    <w:right w:val="none" w:sz="0" w:space="0" w:color="auto"/>
                  </w:divBdr>
                </w:div>
              </w:divsChild>
            </w:div>
            <w:div w:id="2034257745">
              <w:marLeft w:val="0"/>
              <w:marRight w:val="0"/>
              <w:marTop w:val="0"/>
              <w:marBottom w:val="0"/>
              <w:divBdr>
                <w:top w:val="none" w:sz="0" w:space="0" w:color="auto"/>
                <w:left w:val="none" w:sz="0" w:space="0" w:color="auto"/>
                <w:bottom w:val="none" w:sz="0" w:space="0" w:color="auto"/>
                <w:right w:val="none" w:sz="0" w:space="0" w:color="auto"/>
              </w:divBdr>
              <w:divsChild>
                <w:div w:id="1581520228">
                  <w:marLeft w:val="480"/>
                  <w:marRight w:val="0"/>
                  <w:marTop w:val="0"/>
                  <w:marBottom w:val="0"/>
                  <w:divBdr>
                    <w:top w:val="none" w:sz="0" w:space="0" w:color="auto"/>
                    <w:left w:val="none" w:sz="0" w:space="0" w:color="auto"/>
                    <w:bottom w:val="none" w:sz="0" w:space="0" w:color="auto"/>
                    <w:right w:val="none" w:sz="0" w:space="0" w:color="auto"/>
                  </w:divBdr>
                </w:div>
                <w:div w:id="1022246331">
                  <w:marLeft w:val="480"/>
                  <w:marRight w:val="0"/>
                  <w:marTop w:val="0"/>
                  <w:marBottom w:val="0"/>
                  <w:divBdr>
                    <w:top w:val="none" w:sz="0" w:space="0" w:color="auto"/>
                    <w:left w:val="none" w:sz="0" w:space="0" w:color="auto"/>
                    <w:bottom w:val="none" w:sz="0" w:space="0" w:color="auto"/>
                    <w:right w:val="none" w:sz="0" w:space="0" w:color="auto"/>
                  </w:divBdr>
                </w:div>
                <w:div w:id="1539704749">
                  <w:marLeft w:val="480"/>
                  <w:marRight w:val="0"/>
                  <w:marTop w:val="0"/>
                  <w:marBottom w:val="0"/>
                  <w:divBdr>
                    <w:top w:val="none" w:sz="0" w:space="0" w:color="auto"/>
                    <w:left w:val="none" w:sz="0" w:space="0" w:color="auto"/>
                    <w:bottom w:val="none" w:sz="0" w:space="0" w:color="auto"/>
                    <w:right w:val="none" w:sz="0" w:space="0" w:color="auto"/>
                  </w:divBdr>
                </w:div>
                <w:div w:id="39942864">
                  <w:marLeft w:val="480"/>
                  <w:marRight w:val="0"/>
                  <w:marTop w:val="0"/>
                  <w:marBottom w:val="0"/>
                  <w:divBdr>
                    <w:top w:val="none" w:sz="0" w:space="0" w:color="auto"/>
                    <w:left w:val="none" w:sz="0" w:space="0" w:color="auto"/>
                    <w:bottom w:val="none" w:sz="0" w:space="0" w:color="auto"/>
                    <w:right w:val="none" w:sz="0" w:space="0" w:color="auto"/>
                  </w:divBdr>
                </w:div>
                <w:div w:id="856188536">
                  <w:marLeft w:val="480"/>
                  <w:marRight w:val="0"/>
                  <w:marTop w:val="0"/>
                  <w:marBottom w:val="0"/>
                  <w:divBdr>
                    <w:top w:val="none" w:sz="0" w:space="0" w:color="auto"/>
                    <w:left w:val="none" w:sz="0" w:space="0" w:color="auto"/>
                    <w:bottom w:val="none" w:sz="0" w:space="0" w:color="auto"/>
                    <w:right w:val="none" w:sz="0" w:space="0" w:color="auto"/>
                  </w:divBdr>
                </w:div>
                <w:div w:id="540018287">
                  <w:marLeft w:val="480"/>
                  <w:marRight w:val="0"/>
                  <w:marTop w:val="0"/>
                  <w:marBottom w:val="0"/>
                  <w:divBdr>
                    <w:top w:val="none" w:sz="0" w:space="0" w:color="auto"/>
                    <w:left w:val="none" w:sz="0" w:space="0" w:color="auto"/>
                    <w:bottom w:val="none" w:sz="0" w:space="0" w:color="auto"/>
                    <w:right w:val="none" w:sz="0" w:space="0" w:color="auto"/>
                  </w:divBdr>
                </w:div>
                <w:div w:id="1757164203">
                  <w:marLeft w:val="480"/>
                  <w:marRight w:val="0"/>
                  <w:marTop w:val="0"/>
                  <w:marBottom w:val="0"/>
                  <w:divBdr>
                    <w:top w:val="none" w:sz="0" w:space="0" w:color="auto"/>
                    <w:left w:val="none" w:sz="0" w:space="0" w:color="auto"/>
                    <w:bottom w:val="none" w:sz="0" w:space="0" w:color="auto"/>
                    <w:right w:val="none" w:sz="0" w:space="0" w:color="auto"/>
                  </w:divBdr>
                </w:div>
                <w:div w:id="1486042740">
                  <w:marLeft w:val="480"/>
                  <w:marRight w:val="0"/>
                  <w:marTop w:val="0"/>
                  <w:marBottom w:val="0"/>
                  <w:divBdr>
                    <w:top w:val="none" w:sz="0" w:space="0" w:color="auto"/>
                    <w:left w:val="none" w:sz="0" w:space="0" w:color="auto"/>
                    <w:bottom w:val="none" w:sz="0" w:space="0" w:color="auto"/>
                    <w:right w:val="none" w:sz="0" w:space="0" w:color="auto"/>
                  </w:divBdr>
                </w:div>
                <w:div w:id="657614410">
                  <w:marLeft w:val="480"/>
                  <w:marRight w:val="0"/>
                  <w:marTop w:val="0"/>
                  <w:marBottom w:val="0"/>
                  <w:divBdr>
                    <w:top w:val="none" w:sz="0" w:space="0" w:color="auto"/>
                    <w:left w:val="none" w:sz="0" w:space="0" w:color="auto"/>
                    <w:bottom w:val="none" w:sz="0" w:space="0" w:color="auto"/>
                    <w:right w:val="none" w:sz="0" w:space="0" w:color="auto"/>
                  </w:divBdr>
                </w:div>
                <w:div w:id="1375814337">
                  <w:marLeft w:val="480"/>
                  <w:marRight w:val="0"/>
                  <w:marTop w:val="0"/>
                  <w:marBottom w:val="0"/>
                  <w:divBdr>
                    <w:top w:val="none" w:sz="0" w:space="0" w:color="auto"/>
                    <w:left w:val="none" w:sz="0" w:space="0" w:color="auto"/>
                    <w:bottom w:val="none" w:sz="0" w:space="0" w:color="auto"/>
                    <w:right w:val="none" w:sz="0" w:space="0" w:color="auto"/>
                  </w:divBdr>
                </w:div>
              </w:divsChild>
            </w:div>
            <w:div w:id="637147946">
              <w:marLeft w:val="0"/>
              <w:marRight w:val="0"/>
              <w:marTop w:val="0"/>
              <w:marBottom w:val="0"/>
              <w:divBdr>
                <w:top w:val="none" w:sz="0" w:space="0" w:color="auto"/>
                <w:left w:val="none" w:sz="0" w:space="0" w:color="auto"/>
                <w:bottom w:val="none" w:sz="0" w:space="0" w:color="auto"/>
                <w:right w:val="none" w:sz="0" w:space="0" w:color="auto"/>
              </w:divBdr>
              <w:divsChild>
                <w:div w:id="1165314638">
                  <w:marLeft w:val="480"/>
                  <w:marRight w:val="0"/>
                  <w:marTop w:val="0"/>
                  <w:marBottom w:val="0"/>
                  <w:divBdr>
                    <w:top w:val="none" w:sz="0" w:space="0" w:color="auto"/>
                    <w:left w:val="none" w:sz="0" w:space="0" w:color="auto"/>
                    <w:bottom w:val="none" w:sz="0" w:space="0" w:color="auto"/>
                    <w:right w:val="none" w:sz="0" w:space="0" w:color="auto"/>
                  </w:divBdr>
                </w:div>
                <w:div w:id="802115607">
                  <w:marLeft w:val="480"/>
                  <w:marRight w:val="0"/>
                  <w:marTop w:val="0"/>
                  <w:marBottom w:val="0"/>
                  <w:divBdr>
                    <w:top w:val="none" w:sz="0" w:space="0" w:color="auto"/>
                    <w:left w:val="none" w:sz="0" w:space="0" w:color="auto"/>
                    <w:bottom w:val="none" w:sz="0" w:space="0" w:color="auto"/>
                    <w:right w:val="none" w:sz="0" w:space="0" w:color="auto"/>
                  </w:divBdr>
                </w:div>
                <w:div w:id="460004185">
                  <w:marLeft w:val="480"/>
                  <w:marRight w:val="0"/>
                  <w:marTop w:val="0"/>
                  <w:marBottom w:val="0"/>
                  <w:divBdr>
                    <w:top w:val="none" w:sz="0" w:space="0" w:color="auto"/>
                    <w:left w:val="none" w:sz="0" w:space="0" w:color="auto"/>
                    <w:bottom w:val="none" w:sz="0" w:space="0" w:color="auto"/>
                    <w:right w:val="none" w:sz="0" w:space="0" w:color="auto"/>
                  </w:divBdr>
                </w:div>
                <w:div w:id="967972883">
                  <w:marLeft w:val="480"/>
                  <w:marRight w:val="0"/>
                  <w:marTop w:val="0"/>
                  <w:marBottom w:val="0"/>
                  <w:divBdr>
                    <w:top w:val="none" w:sz="0" w:space="0" w:color="auto"/>
                    <w:left w:val="none" w:sz="0" w:space="0" w:color="auto"/>
                    <w:bottom w:val="none" w:sz="0" w:space="0" w:color="auto"/>
                    <w:right w:val="none" w:sz="0" w:space="0" w:color="auto"/>
                  </w:divBdr>
                </w:div>
                <w:div w:id="438793532">
                  <w:marLeft w:val="480"/>
                  <w:marRight w:val="0"/>
                  <w:marTop w:val="0"/>
                  <w:marBottom w:val="0"/>
                  <w:divBdr>
                    <w:top w:val="none" w:sz="0" w:space="0" w:color="auto"/>
                    <w:left w:val="none" w:sz="0" w:space="0" w:color="auto"/>
                    <w:bottom w:val="none" w:sz="0" w:space="0" w:color="auto"/>
                    <w:right w:val="none" w:sz="0" w:space="0" w:color="auto"/>
                  </w:divBdr>
                </w:div>
                <w:div w:id="596409275">
                  <w:marLeft w:val="480"/>
                  <w:marRight w:val="0"/>
                  <w:marTop w:val="0"/>
                  <w:marBottom w:val="0"/>
                  <w:divBdr>
                    <w:top w:val="none" w:sz="0" w:space="0" w:color="auto"/>
                    <w:left w:val="none" w:sz="0" w:space="0" w:color="auto"/>
                    <w:bottom w:val="none" w:sz="0" w:space="0" w:color="auto"/>
                    <w:right w:val="none" w:sz="0" w:space="0" w:color="auto"/>
                  </w:divBdr>
                </w:div>
                <w:div w:id="1734617571">
                  <w:marLeft w:val="480"/>
                  <w:marRight w:val="0"/>
                  <w:marTop w:val="0"/>
                  <w:marBottom w:val="0"/>
                  <w:divBdr>
                    <w:top w:val="none" w:sz="0" w:space="0" w:color="auto"/>
                    <w:left w:val="none" w:sz="0" w:space="0" w:color="auto"/>
                    <w:bottom w:val="none" w:sz="0" w:space="0" w:color="auto"/>
                    <w:right w:val="none" w:sz="0" w:space="0" w:color="auto"/>
                  </w:divBdr>
                </w:div>
                <w:div w:id="1931311870">
                  <w:marLeft w:val="480"/>
                  <w:marRight w:val="0"/>
                  <w:marTop w:val="0"/>
                  <w:marBottom w:val="0"/>
                  <w:divBdr>
                    <w:top w:val="none" w:sz="0" w:space="0" w:color="auto"/>
                    <w:left w:val="none" w:sz="0" w:space="0" w:color="auto"/>
                    <w:bottom w:val="none" w:sz="0" w:space="0" w:color="auto"/>
                    <w:right w:val="none" w:sz="0" w:space="0" w:color="auto"/>
                  </w:divBdr>
                </w:div>
                <w:div w:id="372928948">
                  <w:marLeft w:val="480"/>
                  <w:marRight w:val="0"/>
                  <w:marTop w:val="0"/>
                  <w:marBottom w:val="0"/>
                  <w:divBdr>
                    <w:top w:val="none" w:sz="0" w:space="0" w:color="auto"/>
                    <w:left w:val="none" w:sz="0" w:space="0" w:color="auto"/>
                    <w:bottom w:val="none" w:sz="0" w:space="0" w:color="auto"/>
                    <w:right w:val="none" w:sz="0" w:space="0" w:color="auto"/>
                  </w:divBdr>
                </w:div>
                <w:div w:id="1115833503">
                  <w:marLeft w:val="480"/>
                  <w:marRight w:val="0"/>
                  <w:marTop w:val="0"/>
                  <w:marBottom w:val="0"/>
                  <w:divBdr>
                    <w:top w:val="none" w:sz="0" w:space="0" w:color="auto"/>
                    <w:left w:val="none" w:sz="0" w:space="0" w:color="auto"/>
                    <w:bottom w:val="none" w:sz="0" w:space="0" w:color="auto"/>
                    <w:right w:val="none" w:sz="0" w:space="0" w:color="auto"/>
                  </w:divBdr>
                </w:div>
              </w:divsChild>
            </w:div>
            <w:div w:id="1071317812">
              <w:marLeft w:val="0"/>
              <w:marRight w:val="0"/>
              <w:marTop w:val="0"/>
              <w:marBottom w:val="0"/>
              <w:divBdr>
                <w:top w:val="none" w:sz="0" w:space="0" w:color="auto"/>
                <w:left w:val="none" w:sz="0" w:space="0" w:color="auto"/>
                <w:bottom w:val="none" w:sz="0" w:space="0" w:color="auto"/>
                <w:right w:val="none" w:sz="0" w:space="0" w:color="auto"/>
              </w:divBdr>
              <w:divsChild>
                <w:div w:id="1236286462">
                  <w:marLeft w:val="480"/>
                  <w:marRight w:val="0"/>
                  <w:marTop w:val="0"/>
                  <w:marBottom w:val="0"/>
                  <w:divBdr>
                    <w:top w:val="none" w:sz="0" w:space="0" w:color="auto"/>
                    <w:left w:val="none" w:sz="0" w:space="0" w:color="auto"/>
                    <w:bottom w:val="none" w:sz="0" w:space="0" w:color="auto"/>
                    <w:right w:val="none" w:sz="0" w:space="0" w:color="auto"/>
                  </w:divBdr>
                </w:div>
                <w:div w:id="480001931">
                  <w:marLeft w:val="480"/>
                  <w:marRight w:val="0"/>
                  <w:marTop w:val="0"/>
                  <w:marBottom w:val="0"/>
                  <w:divBdr>
                    <w:top w:val="none" w:sz="0" w:space="0" w:color="auto"/>
                    <w:left w:val="none" w:sz="0" w:space="0" w:color="auto"/>
                    <w:bottom w:val="none" w:sz="0" w:space="0" w:color="auto"/>
                    <w:right w:val="none" w:sz="0" w:space="0" w:color="auto"/>
                  </w:divBdr>
                </w:div>
                <w:div w:id="1438868437">
                  <w:marLeft w:val="480"/>
                  <w:marRight w:val="0"/>
                  <w:marTop w:val="0"/>
                  <w:marBottom w:val="0"/>
                  <w:divBdr>
                    <w:top w:val="none" w:sz="0" w:space="0" w:color="auto"/>
                    <w:left w:val="none" w:sz="0" w:space="0" w:color="auto"/>
                    <w:bottom w:val="none" w:sz="0" w:space="0" w:color="auto"/>
                    <w:right w:val="none" w:sz="0" w:space="0" w:color="auto"/>
                  </w:divBdr>
                </w:div>
                <w:div w:id="2108622865">
                  <w:marLeft w:val="480"/>
                  <w:marRight w:val="0"/>
                  <w:marTop w:val="0"/>
                  <w:marBottom w:val="0"/>
                  <w:divBdr>
                    <w:top w:val="none" w:sz="0" w:space="0" w:color="auto"/>
                    <w:left w:val="none" w:sz="0" w:space="0" w:color="auto"/>
                    <w:bottom w:val="none" w:sz="0" w:space="0" w:color="auto"/>
                    <w:right w:val="none" w:sz="0" w:space="0" w:color="auto"/>
                  </w:divBdr>
                </w:div>
                <w:div w:id="142166868">
                  <w:marLeft w:val="480"/>
                  <w:marRight w:val="0"/>
                  <w:marTop w:val="0"/>
                  <w:marBottom w:val="0"/>
                  <w:divBdr>
                    <w:top w:val="none" w:sz="0" w:space="0" w:color="auto"/>
                    <w:left w:val="none" w:sz="0" w:space="0" w:color="auto"/>
                    <w:bottom w:val="none" w:sz="0" w:space="0" w:color="auto"/>
                    <w:right w:val="none" w:sz="0" w:space="0" w:color="auto"/>
                  </w:divBdr>
                </w:div>
                <w:div w:id="1653410362">
                  <w:marLeft w:val="480"/>
                  <w:marRight w:val="0"/>
                  <w:marTop w:val="0"/>
                  <w:marBottom w:val="0"/>
                  <w:divBdr>
                    <w:top w:val="none" w:sz="0" w:space="0" w:color="auto"/>
                    <w:left w:val="none" w:sz="0" w:space="0" w:color="auto"/>
                    <w:bottom w:val="none" w:sz="0" w:space="0" w:color="auto"/>
                    <w:right w:val="none" w:sz="0" w:space="0" w:color="auto"/>
                  </w:divBdr>
                </w:div>
                <w:div w:id="1459252794">
                  <w:marLeft w:val="480"/>
                  <w:marRight w:val="0"/>
                  <w:marTop w:val="0"/>
                  <w:marBottom w:val="0"/>
                  <w:divBdr>
                    <w:top w:val="none" w:sz="0" w:space="0" w:color="auto"/>
                    <w:left w:val="none" w:sz="0" w:space="0" w:color="auto"/>
                    <w:bottom w:val="none" w:sz="0" w:space="0" w:color="auto"/>
                    <w:right w:val="none" w:sz="0" w:space="0" w:color="auto"/>
                  </w:divBdr>
                </w:div>
                <w:div w:id="1604414616">
                  <w:marLeft w:val="480"/>
                  <w:marRight w:val="0"/>
                  <w:marTop w:val="0"/>
                  <w:marBottom w:val="0"/>
                  <w:divBdr>
                    <w:top w:val="none" w:sz="0" w:space="0" w:color="auto"/>
                    <w:left w:val="none" w:sz="0" w:space="0" w:color="auto"/>
                    <w:bottom w:val="none" w:sz="0" w:space="0" w:color="auto"/>
                    <w:right w:val="none" w:sz="0" w:space="0" w:color="auto"/>
                  </w:divBdr>
                </w:div>
                <w:div w:id="586622346">
                  <w:marLeft w:val="480"/>
                  <w:marRight w:val="0"/>
                  <w:marTop w:val="0"/>
                  <w:marBottom w:val="0"/>
                  <w:divBdr>
                    <w:top w:val="none" w:sz="0" w:space="0" w:color="auto"/>
                    <w:left w:val="none" w:sz="0" w:space="0" w:color="auto"/>
                    <w:bottom w:val="none" w:sz="0" w:space="0" w:color="auto"/>
                    <w:right w:val="none" w:sz="0" w:space="0" w:color="auto"/>
                  </w:divBdr>
                </w:div>
                <w:div w:id="865362252">
                  <w:marLeft w:val="480"/>
                  <w:marRight w:val="0"/>
                  <w:marTop w:val="0"/>
                  <w:marBottom w:val="0"/>
                  <w:divBdr>
                    <w:top w:val="none" w:sz="0" w:space="0" w:color="auto"/>
                    <w:left w:val="none" w:sz="0" w:space="0" w:color="auto"/>
                    <w:bottom w:val="none" w:sz="0" w:space="0" w:color="auto"/>
                    <w:right w:val="none" w:sz="0" w:space="0" w:color="auto"/>
                  </w:divBdr>
                </w:div>
              </w:divsChild>
            </w:div>
            <w:div w:id="1048605804">
              <w:marLeft w:val="0"/>
              <w:marRight w:val="0"/>
              <w:marTop w:val="0"/>
              <w:marBottom w:val="0"/>
              <w:divBdr>
                <w:top w:val="none" w:sz="0" w:space="0" w:color="auto"/>
                <w:left w:val="none" w:sz="0" w:space="0" w:color="auto"/>
                <w:bottom w:val="none" w:sz="0" w:space="0" w:color="auto"/>
                <w:right w:val="none" w:sz="0" w:space="0" w:color="auto"/>
              </w:divBdr>
              <w:divsChild>
                <w:div w:id="401634954">
                  <w:marLeft w:val="480"/>
                  <w:marRight w:val="0"/>
                  <w:marTop w:val="0"/>
                  <w:marBottom w:val="0"/>
                  <w:divBdr>
                    <w:top w:val="none" w:sz="0" w:space="0" w:color="auto"/>
                    <w:left w:val="none" w:sz="0" w:space="0" w:color="auto"/>
                    <w:bottom w:val="none" w:sz="0" w:space="0" w:color="auto"/>
                    <w:right w:val="none" w:sz="0" w:space="0" w:color="auto"/>
                  </w:divBdr>
                </w:div>
                <w:div w:id="679240114">
                  <w:marLeft w:val="480"/>
                  <w:marRight w:val="0"/>
                  <w:marTop w:val="0"/>
                  <w:marBottom w:val="0"/>
                  <w:divBdr>
                    <w:top w:val="none" w:sz="0" w:space="0" w:color="auto"/>
                    <w:left w:val="none" w:sz="0" w:space="0" w:color="auto"/>
                    <w:bottom w:val="none" w:sz="0" w:space="0" w:color="auto"/>
                    <w:right w:val="none" w:sz="0" w:space="0" w:color="auto"/>
                  </w:divBdr>
                  <w:divsChild>
                    <w:div w:id="256789664">
                      <w:marLeft w:val="0"/>
                      <w:marRight w:val="0"/>
                      <w:marTop w:val="0"/>
                      <w:marBottom w:val="0"/>
                      <w:divBdr>
                        <w:top w:val="none" w:sz="0" w:space="0" w:color="auto"/>
                        <w:left w:val="none" w:sz="0" w:space="0" w:color="auto"/>
                        <w:bottom w:val="none" w:sz="0" w:space="0" w:color="auto"/>
                        <w:right w:val="none" w:sz="0" w:space="0" w:color="auto"/>
                      </w:divBdr>
                    </w:div>
                  </w:divsChild>
                </w:div>
                <w:div w:id="230432844">
                  <w:marLeft w:val="480"/>
                  <w:marRight w:val="0"/>
                  <w:marTop w:val="0"/>
                  <w:marBottom w:val="0"/>
                  <w:divBdr>
                    <w:top w:val="none" w:sz="0" w:space="0" w:color="auto"/>
                    <w:left w:val="none" w:sz="0" w:space="0" w:color="auto"/>
                    <w:bottom w:val="none" w:sz="0" w:space="0" w:color="auto"/>
                    <w:right w:val="none" w:sz="0" w:space="0" w:color="auto"/>
                  </w:divBdr>
                </w:div>
                <w:div w:id="660621263">
                  <w:marLeft w:val="480"/>
                  <w:marRight w:val="0"/>
                  <w:marTop w:val="0"/>
                  <w:marBottom w:val="0"/>
                  <w:divBdr>
                    <w:top w:val="none" w:sz="0" w:space="0" w:color="auto"/>
                    <w:left w:val="none" w:sz="0" w:space="0" w:color="auto"/>
                    <w:bottom w:val="none" w:sz="0" w:space="0" w:color="auto"/>
                    <w:right w:val="none" w:sz="0" w:space="0" w:color="auto"/>
                  </w:divBdr>
                </w:div>
                <w:div w:id="1575965024">
                  <w:marLeft w:val="480"/>
                  <w:marRight w:val="0"/>
                  <w:marTop w:val="0"/>
                  <w:marBottom w:val="0"/>
                  <w:divBdr>
                    <w:top w:val="none" w:sz="0" w:space="0" w:color="auto"/>
                    <w:left w:val="none" w:sz="0" w:space="0" w:color="auto"/>
                    <w:bottom w:val="none" w:sz="0" w:space="0" w:color="auto"/>
                    <w:right w:val="none" w:sz="0" w:space="0" w:color="auto"/>
                  </w:divBdr>
                  <w:divsChild>
                    <w:div w:id="1592617622">
                      <w:marLeft w:val="0"/>
                      <w:marRight w:val="0"/>
                      <w:marTop w:val="0"/>
                      <w:marBottom w:val="0"/>
                      <w:divBdr>
                        <w:top w:val="none" w:sz="0" w:space="0" w:color="auto"/>
                        <w:left w:val="none" w:sz="0" w:space="0" w:color="auto"/>
                        <w:bottom w:val="none" w:sz="0" w:space="0" w:color="auto"/>
                        <w:right w:val="none" w:sz="0" w:space="0" w:color="auto"/>
                      </w:divBdr>
                    </w:div>
                  </w:divsChild>
                </w:div>
                <w:div w:id="1873421004">
                  <w:marLeft w:val="480"/>
                  <w:marRight w:val="0"/>
                  <w:marTop w:val="0"/>
                  <w:marBottom w:val="0"/>
                  <w:divBdr>
                    <w:top w:val="none" w:sz="0" w:space="0" w:color="auto"/>
                    <w:left w:val="none" w:sz="0" w:space="0" w:color="auto"/>
                    <w:bottom w:val="none" w:sz="0" w:space="0" w:color="auto"/>
                    <w:right w:val="none" w:sz="0" w:space="0" w:color="auto"/>
                  </w:divBdr>
                  <w:divsChild>
                    <w:div w:id="1258439838">
                      <w:marLeft w:val="0"/>
                      <w:marRight w:val="0"/>
                      <w:marTop w:val="0"/>
                      <w:marBottom w:val="0"/>
                      <w:divBdr>
                        <w:top w:val="none" w:sz="0" w:space="0" w:color="auto"/>
                        <w:left w:val="none" w:sz="0" w:space="0" w:color="auto"/>
                        <w:bottom w:val="none" w:sz="0" w:space="0" w:color="auto"/>
                        <w:right w:val="none" w:sz="0" w:space="0" w:color="auto"/>
                      </w:divBdr>
                    </w:div>
                  </w:divsChild>
                </w:div>
                <w:div w:id="89007035">
                  <w:marLeft w:val="480"/>
                  <w:marRight w:val="0"/>
                  <w:marTop w:val="0"/>
                  <w:marBottom w:val="0"/>
                  <w:divBdr>
                    <w:top w:val="none" w:sz="0" w:space="0" w:color="auto"/>
                    <w:left w:val="none" w:sz="0" w:space="0" w:color="auto"/>
                    <w:bottom w:val="none" w:sz="0" w:space="0" w:color="auto"/>
                    <w:right w:val="none" w:sz="0" w:space="0" w:color="auto"/>
                  </w:divBdr>
                </w:div>
                <w:div w:id="1077284094">
                  <w:marLeft w:val="480"/>
                  <w:marRight w:val="0"/>
                  <w:marTop w:val="0"/>
                  <w:marBottom w:val="0"/>
                  <w:divBdr>
                    <w:top w:val="none" w:sz="0" w:space="0" w:color="auto"/>
                    <w:left w:val="none" w:sz="0" w:space="0" w:color="auto"/>
                    <w:bottom w:val="none" w:sz="0" w:space="0" w:color="auto"/>
                    <w:right w:val="none" w:sz="0" w:space="0" w:color="auto"/>
                  </w:divBdr>
                </w:div>
                <w:div w:id="17388235">
                  <w:marLeft w:val="480"/>
                  <w:marRight w:val="0"/>
                  <w:marTop w:val="0"/>
                  <w:marBottom w:val="0"/>
                  <w:divBdr>
                    <w:top w:val="none" w:sz="0" w:space="0" w:color="auto"/>
                    <w:left w:val="none" w:sz="0" w:space="0" w:color="auto"/>
                    <w:bottom w:val="none" w:sz="0" w:space="0" w:color="auto"/>
                    <w:right w:val="none" w:sz="0" w:space="0" w:color="auto"/>
                  </w:divBdr>
                </w:div>
                <w:div w:id="1451434539">
                  <w:marLeft w:val="480"/>
                  <w:marRight w:val="0"/>
                  <w:marTop w:val="0"/>
                  <w:marBottom w:val="0"/>
                  <w:divBdr>
                    <w:top w:val="none" w:sz="0" w:space="0" w:color="auto"/>
                    <w:left w:val="none" w:sz="0" w:space="0" w:color="auto"/>
                    <w:bottom w:val="none" w:sz="0" w:space="0" w:color="auto"/>
                    <w:right w:val="none" w:sz="0" w:space="0" w:color="auto"/>
                  </w:divBdr>
                </w:div>
                <w:div w:id="188213571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059033">
      <w:bodyDiv w:val="1"/>
      <w:marLeft w:val="0"/>
      <w:marRight w:val="0"/>
      <w:marTop w:val="0"/>
      <w:marBottom w:val="0"/>
      <w:divBdr>
        <w:top w:val="none" w:sz="0" w:space="0" w:color="auto"/>
        <w:left w:val="none" w:sz="0" w:space="0" w:color="auto"/>
        <w:bottom w:val="none" w:sz="0" w:space="0" w:color="auto"/>
        <w:right w:val="none" w:sz="0" w:space="0" w:color="auto"/>
      </w:divBdr>
    </w:div>
    <w:div w:id="1846675385">
      <w:bodyDiv w:val="1"/>
      <w:marLeft w:val="0"/>
      <w:marRight w:val="0"/>
      <w:marTop w:val="0"/>
      <w:marBottom w:val="0"/>
      <w:divBdr>
        <w:top w:val="none" w:sz="0" w:space="0" w:color="auto"/>
        <w:left w:val="none" w:sz="0" w:space="0" w:color="auto"/>
        <w:bottom w:val="none" w:sz="0" w:space="0" w:color="auto"/>
        <w:right w:val="none" w:sz="0" w:space="0" w:color="auto"/>
      </w:divBdr>
    </w:div>
    <w:div w:id="1863127926">
      <w:bodyDiv w:val="1"/>
      <w:marLeft w:val="0"/>
      <w:marRight w:val="0"/>
      <w:marTop w:val="0"/>
      <w:marBottom w:val="0"/>
      <w:divBdr>
        <w:top w:val="none" w:sz="0" w:space="0" w:color="auto"/>
        <w:left w:val="none" w:sz="0" w:space="0" w:color="auto"/>
        <w:bottom w:val="none" w:sz="0" w:space="0" w:color="auto"/>
        <w:right w:val="none" w:sz="0" w:space="0" w:color="auto"/>
      </w:divBdr>
    </w:div>
    <w:div w:id="1928271480">
      <w:bodyDiv w:val="1"/>
      <w:marLeft w:val="0"/>
      <w:marRight w:val="0"/>
      <w:marTop w:val="0"/>
      <w:marBottom w:val="0"/>
      <w:divBdr>
        <w:top w:val="none" w:sz="0" w:space="0" w:color="auto"/>
        <w:left w:val="none" w:sz="0" w:space="0" w:color="auto"/>
        <w:bottom w:val="none" w:sz="0" w:space="0" w:color="auto"/>
        <w:right w:val="none" w:sz="0" w:space="0" w:color="auto"/>
      </w:divBdr>
    </w:div>
    <w:div w:id="1953171779">
      <w:bodyDiv w:val="1"/>
      <w:marLeft w:val="0"/>
      <w:marRight w:val="0"/>
      <w:marTop w:val="0"/>
      <w:marBottom w:val="0"/>
      <w:divBdr>
        <w:top w:val="none" w:sz="0" w:space="0" w:color="auto"/>
        <w:left w:val="none" w:sz="0" w:space="0" w:color="auto"/>
        <w:bottom w:val="none" w:sz="0" w:space="0" w:color="auto"/>
        <w:right w:val="none" w:sz="0" w:space="0" w:color="auto"/>
      </w:divBdr>
    </w:div>
    <w:div w:id="1959406201">
      <w:bodyDiv w:val="1"/>
      <w:marLeft w:val="0"/>
      <w:marRight w:val="0"/>
      <w:marTop w:val="0"/>
      <w:marBottom w:val="0"/>
      <w:divBdr>
        <w:top w:val="none" w:sz="0" w:space="0" w:color="auto"/>
        <w:left w:val="none" w:sz="0" w:space="0" w:color="auto"/>
        <w:bottom w:val="none" w:sz="0" w:space="0" w:color="auto"/>
        <w:right w:val="none" w:sz="0" w:space="0" w:color="auto"/>
      </w:divBdr>
    </w:div>
    <w:div w:id="1959751022">
      <w:bodyDiv w:val="1"/>
      <w:marLeft w:val="0"/>
      <w:marRight w:val="0"/>
      <w:marTop w:val="0"/>
      <w:marBottom w:val="0"/>
      <w:divBdr>
        <w:top w:val="none" w:sz="0" w:space="0" w:color="auto"/>
        <w:left w:val="none" w:sz="0" w:space="0" w:color="auto"/>
        <w:bottom w:val="none" w:sz="0" w:space="0" w:color="auto"/>
        <w:right w:val="none" w:sz="0" w:space="0" w:color="auto"/>
      </w:divBdr>
    </w:div>
    <w:div w:id="1977375087">
      <w:bodyDiv w:val="1"/>
      <w:marLeft w:val="0"/>
      <w:marRight w:val="0"/>
      <w:marTop w:val="0"/>
      <w:marBottom w:val="0"/>
      <w:divBdr>
        <w:top w:val="none" w:sz="0" w:space="0" w:color="auto"/>
        <w:left w:val="none" w:sz="0" w:space="0" w:color="auto"/>
        <w:bottom w:val="none" w:sz="0" w:space="0" w:color="auto"/>
        <w:right w:val="none" w:sz="0" w:space="0" w:color="auto"/>
      </w:divBdr>
    </w:div>
    <w:div w:id="1995254355">
      <w:bodyDiv w:val="1"/>
      <w:marLeft w:val="0"/>
      <w:marRight w:val="0"/>
      <w:marTop w:val="0"/>
      <w:marBottom w:val="0"/>
      <w:divBdr>
        <w:top w:val="none" w:sz="0" w:space="0" w:color="auto"/>
        <w:left w:val="none" w:sz="0" w:space="0" w:color="auto"/>
        <w:bottom w:val="none" w:sz="0" w:space="0" w:color="auto"/>
        <w:right w:val="none" w:sz="0" w:space="0" w:color="auto"/>
      </w:divBdr>
    </w:div>
    <w:div w:id="2012484806">
      <w:bodyDiv w:val="1"/>
      <w:marLeft w:val="0"/>
      <w:marRight w:val="0"/>
      <w:marTop w:val="0"/>
      <w:marBottom w:val="0"/>
      <w:divBdr>
        <w:top w:val="none" w:sz="0" w:space="0" w:color="auto"/>
        <w:left w:val="none" w:sz="0" w:space="0" w:color="auto"/>
        <w:bottom w:val="none" w:sz="0" w:space="0" w:color="auto"/>
        <w:right w:val="none" w:sz="0" w:space="0" w:color="auto"/>
      </w:divBdr>
    </w:div>
    <w:div w:id="2013297580">
      <w:bodyDiv w:val="1"/>
      <w:marLeft w:val="0"/>
      <w:marRight w:val="0"/>
      <w:marTop w:val="0"/>
      <w:marBottom w:val="0"/>
      <w:divBdr>
        <w:top w:val="none" w:sz="0" w:space="0" w:color="auto"/>
        <w:left w:val="none" w:sz="0" w:space="0" w:color="auto"/>
        <w:bottom w:val="none" w:sz="0" w:space="0" w:color="auto"/>
        <w:right w:val="none" w:sz="0" w:space="0" w:color="auto"/>
      </w:divBdr>
    </w:div>
    <w:div w:id="2050106973">
      <w:bodyDiv w:val="1"/>
      <w:marLeft w:val="0"/>
      <w:marRight w:val="0"/>
      <w:marTop w:val="0"/>
      <w:marBottom w:val="0"/>
      <w:divBdr>
        <w:top w:val="none" w:sz="0" w:space="0" w:color="auto"/>
        <w:left w:val="none" w:sz="0" w:space="0" w:color="auto"/>
        <w:bottom w:val="none" w:sz="0" w:space="0" w:color="auto"/>
        <w:right w:val="none" w:sz="0" w:space="0" w:color="auto"/>
      </w:divBdr>
    </w:div>
    <w:div w:id="2087990029">
      <w:bodyDiv w:val="1"/>
      <w:marLeft w:val="0"/>
      <w:marRight w:val="0"/>
      <w:marTop w:val="0"/>
      <w:marBottom w:val="0"/>
      <w:divBdr>
        <w:top w:val="none" w:sz="0" w:space="0" w:color="auto"/>
        <w:left w:val="none" w:sz="0" w:space="0" w:color="auto"/>
        <w:bottom w:val="none" w:sz="0" w:space="0" w:color="auto"/>
        <w:right w:val="none" w:sz="0" w:space="0" w:color="auto"/>
      </w:divBdr>
    </w:div>
    <w:div w:id="2095399828">
      <w:bodyDiv w:val="1"/>
      <w:marLeft w:val="0"/>
      <w:marRight w:val="0"/>
      <w:marTop w:val="0"/>
      <w:marBottom w:val="0"/>
      <w:divBdr>
        <w:top w:val="none" w:sz="0" w:space="0" w:color="auto"/>
        <w:left w:val="none" w:sz="0" w:space="0" w:color="auto"/>
        <w:bottom w:val="none" w:sz="0" w:space="0" w:color="auto"/>
        <w:right w:val="none" w:sz="0" w:space="0" w:color="auto"/>
      </w:divBdr>
      <w:divsChild>
        <w:div w:id="1101606454">
          <w:marLeft w:val="480"/>
          <w:marRight w:val="0"/>
          <w:marTop w:val="0"/>
          <w:marBottom w:val="0"/>
          <w:divBdr>
            <w:top w:val="none" w:sz="0" w:space="0" w:color="auto"/>
            <w:left w:val="none" w:sz="0" w:space="0" w:color="auto"/>
            <w:bottom w:val="none" w:sz="0" w:space="0" w:color="auto"/>
            <w:right w:val="none" w:sz="0" w:space="0" w:color="auto"/>
          </w:divBdr>
        </w:div>
        <w:div w:id="1415315996">
          <w:marLeft w:val="480"/>
          <w:marRight w:val="0"/>
          <w:marTop w:val="0"/>
          <w:marBottom w:val="0"/>
          <w:divBdr>
            <w:top w:val="none" w:sz="0" w:space="0" w:color="auto"/>
            <w:left w:val="none" w:sz="0" w:space="0" w:color="auto"/>
            <w:bottom w:val="none" w:sz="0" w:space="0" w:color="auto"/>
            <w:right w:val="none" w:sz="0" w:space="0" w:color="auto"/>
          </w:divBdr>
        </w:div>
        <w:div w:id="1647078550">
          <w:marLeft w:val="480"/>
          <w:marRight w:val="0"/>
          <w:marTop w:val="0"/>
          <w:marBottom w:val="0"/>
          <w:divBdr>
            <w:top w:val="none" w:sz="0" w:space="0" w:color="auto"/>
            <w:left w:val="none" w:sz="0" w:space="0" w:color="auto"/>
            <w:bottom w:val="none" w:sz="0" w:space="0" w:color="auto"/>
            <w:right w:val="none" w:sz="0" w:space="0" w:color="auto"/>
          </w:divBdr>
        </w:div>
        <w:div w:id="1454179217">
          <w:marLeft w:val="480"/>
          <w:marRight w:val="0"/>
          <w:marTop w:val="0"/>
          <w:marBottom w:val="0"/>
          <w:divBdr>
            <w:top w:val="none" w:sz="0" w:space="0" w:color="auto"/>
            <w:left w:val="none" w:sz="0" w:space="0" w:color="auto"/>
            <w:bottom w:val="none" w:sz="0" w:space="0" w:color="auto"/>
            <w:right w:val="none" w:sz="0" w:space="0" w:color="auto"/>
          </w:divBdr>
        </w:div>
        <w:div w:id="1264731664">
          <w:marLeft w:val="480"/>
          <w:marRight w:val="0"/>
          <w:marTop w:val="0"/>
          <w:marBottom w:val="0"/>
          <w:divBdr>
            <w:top w:val="none" w:sz="0" w:space="0" w:color="auto"/>
            <w:left w:val="none" w:sz="0" w:space="0" w:color="auto"/>
            <w:bottom w:val="none" w:sz="0" w:space="0" w:color="auto"/>
            <w:right w:val="none" w:sz="0" w:space="0" w:color="auto"/>
          </w:divBdr>
        </w:div>
      </w:divsChild>
    </w:div>
    <w:div w:id="2106681543">
      <w:bodyDiv w:val="1"/>
      <w:marLeft w:val="0"/>
      <w:marRight w:val="0"/>
      <w:marTop w:val="0"/>
      <w:marBottom w:val="0"/>
      <w:divBdr>
        <w:top w:val="none" w:sz="0" w:space="0" w:color="auto"/>
        <w:left w:val="none" w:sz="0" w:space="0" w:color="auto"/>
        <w:bottom w:val="none" w:sz="0" w:space="0" w:color="auto"/>
        <w:right w:val="none" w:sz="0" w:space="0" w:color="auto"/>
      </w:divBdr>
    </w:div>
    <w:div w:id="213440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positorio.unsch.edu.pe/server/api/core/bitstreams/69957273-3e3c-4f4d-9e3d-11bf10a4d586/content" TargetMode="External"/><Relationship Id="rId4" Type="http://schemas.openxmlformats.org/officeDocument/2006/relationships/settings" Target="settings.xml"/><Relationship Id="rId9" Type="http://schemas.openxmlformats.org/officeDocument/2006/relationships/hyperlink" Target="https://www.researchgate.net/publication/356843133_Analisis_de_datos_con_el_programa_estadistico_R_Una_introduccion_aplicada"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D56636D2984FC1AC043D219C0700D8"/>
        <w:category>
          <w:name w:val="General"/>
          <w:gallery w:val="placeholder"/>
        </w:category>
        <w:types>
          <w:type w:val="bbPlcHdr"/>
        </w:types>
        <w:behaviors>
          <w:behavior w:val="content"/>
        </w:behaviors>
        <w:guid w:val="{416ADB3A-6884-4F70-8CE6-30F7C56F9DB9}"/>
      </w:docPartPr>
      <w:docPartBody>
        <w:p w:rsidR="00550E6D" w:rsidRDefault="00550E6D" w:rsidP="00550E6D">
          <w:pPr>
            <w:pStyle w:val="CCD56636D2984FC1AC043D219C0700D8"/>
          </w:pPr>
          <w:r w:rsidRPr="00974CF8">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A1044918-2DA6-4ADA-8B08-7001CA591D44}"/>
      </w:docPartPr>
      <w:docPartBody>
        <w:p w:rsidR="00CA4FFE" w:rsidRDefault="00550E6D">
          <w:r w:rsidRPr="00974CF8">
            <w:rPr>
              <w:rStyle w:val="Textodelmarcadordeposicin"/>
            </w:rPr>
            <w:t>Haga clic o pulse aquí para escribir texto.</w:t>
          </w:r>
        </w:p>
      </w:docPartBody>
    </w:docPart>
    <w:docPart>
      <w:docPartPr>
        <w:name w:val="3EC0CAA0BE9F46CAAF5722999105B06F"/>
        <w:category>
          <w:name w:val="General"/>
          <w:gallery w:val="placeholder"/>
        </w:category>
        <w:types>
          <w:type w:val="bbPlcHdr"/>
        </w:types>
        <w:behaviors>
          <w:behavior w:val="content"/>
        </w:behaviors>
        <w:guid w:val="{B102ABEB-DBB5-4427-B777-95B1C76A3CA4}"/>
      </w:docPartPr>
      <w:docPartBody>
        <w:p w:rsidR="003F5A22" w:rsidRDefault="003F5A22" w:rsidP="003F5A22">
          <w:pPr>
            <w:pStyle w:val="3EC0CAA0BE9F46CAAF5722999105B06F"/>
          </w:pPr>
          <w:r w:rsidRPr="00974CF8">
            <w:rPr>
              <w:rStyle w:val="Textodelmarcadordeposicin"/>
            </w:rPr>
            <w:t>Haga clic o pulse aquí para escribir texto.</w:t>
          </w:r>
        </w:p>
      </w:docPartBody>
    </w:docPart>
    <w:docPart>
      <w:docPartPr>
        <w:name w:val="73EB50756380479BA9723B03019BA17A"/>
        <w:category>
          <w:name w:val="General"/>
          <w:gallery w:val="placeholder"/>
        </w:category>
        <w:types>
          <w:type w:val="bbPlcHdr"/>
        </w:types>
        <w:behaviors>
          <w:behavior w:val="content"/>
        </w:behaviors>
        <w:guid w:val="{9F7243AF-A0C9-47AA-BCBA-04FE713D436D}"/>
      </w:docPartPr>
      <w:docPartBody>
        <w:p w:rsidR="003F5A22" w:rsidRDefault="003F5A22" w:rsidP="003F5A22">
          <w:pPr>
            <w:pStyle w:val="73EB50756380479BA9723B03019BA17A"/>
          </w:pPr>
          <w:r w:rsidRPr="00974CF8">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E6D"/>
    <w:rsid w:val="00257846"/>
    <w:rsid w:val="002A32D5"/>
    <w:rsid w:val="003A23A8"/>
    <w:rsid w:val="003F5A22"/>
    <w:rsid w:val="00550E6D"/>
    <w:rsid w:val="00581F55"/>
    <w:rsid w:val="00590686"/>
    <w:rsid w:val="009E1410"/>
    <w:rsid w:val="00CA4FFE"/>
    <w:rsid w:val="00E07839"/>
    <w:rsid w:val="00E53E6A"/>
    <w:rsid w:val="00FA35B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F5A22"/>
    <w:rPr>
      <w:color w:val="808080"/>
    </w:rPr>
  </w:style>
  <w:style w:type="paragraph" w:customStyle="1" w:styleId="E50137EC1BA24C07B46CE1269486A303">
    <w:name w:val="E50137EC1BA24C07B46CE1269486A303"/>
    <w:rsid w:val="00550E6D"/>
  </w:style>
  <w:style w:type="paragraph" w:customStyle="1" w:styleId="CCD56636D2984FC1AC043D219C0700D8">
    <w:name w:val="CCD56636D2984FC1AC043D219C0700D8"/>
    <w:rsid w:val="00550E6D"/>
  </w:style>
  <w:style w:type="paragraph" w:customStyle="1" w:styleId="3EC0CAA0BE9F46CAAF5722999105B06F">
    <w:name w:val="3EC0CAA0BE9F46CAAF5722999105B06F"/>
    <w:rsid w:val="003F5A22"/>
  </w:style>
  <w:style w:type="paragraph" w:customStyle="1" w:styleId="73EB50756380479BA9723B03019BA17A">
    <w:name w:val="73EB50756380479BA9723B03019BA17A"/>
    <w:rsid w:val="003F5A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2C1ACEA-F7A6-4C6E-8B58-57BDD75970F8}">
  <we:reference id="wa104382081" version="1.55.1.0" store="es-ES" storeType="OMEX"/>
  <we:alternateReferences>
    <we:reference id="wa104382081" version="1.55.1.0" store="WA104382081"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2560c15d-3b3d-4350-ab6e-b3c3f124163a&quot;,&quot;properties&quot;:{&quot;noteIndex&quot;:0},&quot;isEdited&quot;:false,&quot;manualOverride&quot;:{&quot;isManuallyOverridden&quot;:true,&quot;citeprocText&quot;:&quot;(Villamil Carvajal et al., 2015)&quot;,&quot;manualOverrideText&quot;:&quot;Villamil Carvajal et al., (2015)&quot;},&quot;citationTag&quot;:&quot;MENDELEY_CITATION_v3_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&quot;,&quot;citationItems&quot;:[{&quot;id&quot;:&quot;b3b33f39-0817-37c4-b304-ffaf8d849b5f&quot;,&quot;itemData&quot;:{&quot;type&quot;:&quot;article-journal&quot;,&quot;id&quot;:&quot;b3b33f39-0817-37c4-b304-ffaf8d849b5f&quot;,&quot;title&quot;:&quot;Aplicación de Antagonistas Microbianos para el Control Biológico de Moniliophthora roreri Cif &amp; Par en Theobroma cacao L. Bajo Condiciones de Campo&quot;,&quot;author&quot;:[{&quot;family&quot;:&quot;Villamil Carvajal&quot;,&quot;given&quot;:&quot;Jorge Enrique&quot;,&quot;parse-names&quot;:false,&quot;dropping-particle&quot;:&quot;&quot;,&quot;non-dropping-particle&quot;:&quot;&quot;},{&quot;family&quot;:&quot;Viteri Rosero&quot;,&quot;given&quot;:&quot;Silvio Edgar&quot;,&quot;parse-names&quot;:false,&quot;dropping-particle&quot;:&quot;&quot;,&quot;non-dropping-particle&quot;:&quot;&quot;},{&quot;family&quot;:&quot;Villegas Orozco&quot;,&quot;given&quot;:&quot;William Luciano&quot;,&quot;parse-names&quot;:false,&quot;dropping-particle&quot;:&quot;&quot;,&quot;non-dropping-particle&quot;:&quot;&quot;}],&quot;container-title&quot;:&quot;Revista Facultad Nacional de Agronomía Medellín&quot;,&quot;container-title-short&quot;:&quot;Rev Fac Nac Agron Medellin&quot;,&quot;accessed&quot;:{&quot;date-parts&quot;:[[2024,11,23]]},&quot;DOI&quot;:&quot;10.15446/RFNAM.V68N1.47830&quot;,&quot;ISSN&quot;:&quot;0304-2847&quot;,&quot;URL&quot;:&quot;http://www.scielo.org.co/scielo.php?script=sci_arttext&amp;pid=S0304-28472015000100005&amp;lng=en&amp;nrm=iso&amp;tlng=es&quot;,&quot;issued&quot;:{&quot;date-parts&quot;:[[2015,1,1]]},&quot;page&quot;:&quot;7441-7450&quot;,&quot;abstract&quot;:&quot;En Colombia, las pérdidas ocasionadas por Moniliophthora roreri Cif &amp; Par en el cultivo de cacao continúan siendo considerables. El objetivo del presente estudio fue investigar la actividad antagónica de dos aislamientos autóctonos de Trichoderma sp. y uno de Bacillus sp. ante M. roreri, en condiciones de campo. Los tratamientos fueron: T1, hongo H5; T2, hongo H20; T3, bacteria B3 y T4, testigo. Se evaluó incidencia y severidad externa e interna en los frutos. Los resultados de severidad externa e interna mostraron que respecto al control la disminución del daño en los frutos fue del 19,5 y 11,2% en el T1, del 28 y 19,5% en el T2 y del 13,5 y 8,5% en el T3, respectivamente con diferencias estadísticas a favor del T2. Se concluye que entre los tres antagonistas evaluados, el hongo H20 (Trichoderma sp.) tiene el mayor potencial para el control de la moniliasis del cacao en condiciones de campo.&quot;,&quot;publisher&quot;:&quot;Facultad de Ciencias Agrarias - Universidad Nacional de Colombia&quot;,&quot;issue&quot;:&quot;1&quot;,&quot;volume&quot;:&quot;68&quot;},&quot;isTemporary&quot;:false}]},{&quot;citationID&quot;:&quot;MENDELEY_CITATION_e9a5fca4-19f7-4b17-bbf1-8a14fb9fd237&quot;,&quot;properties&quot;:{&quot;noteIndex&quot;:0},&quot;isEdited&quot;:false,&quot;manualOverride&quot;:{&quot;isManuallyOverridden&quot;:false,&quot;citeprocText&quot;:&quot;(Rokaya et al., 2023)&quot;,&quot;manualOverrideText&quot;:&quot;&quot;},&quot;citationTag&quot;:&quot;MENDELEY_CITATION_v3_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&quot;,&quot;citationItems&quot;:[{&quot;id&quot;:&quot;24866ae8-c5b3-342d-8fa1-15704c32de6b&quot;,&quot;itemData&quot;:{&quot;type&quot;:&quot;article-journal&quot;,&quot;id&quot;:&quot;24866ae8-c5b3-342d-8fa1-15704c32de6b&quot;,&quot;title&quot;:&quot;Evaluation of native isolates of Trichoderma spp. for controlling potato late blight caused by Phytophthora infestans in Nepal&quot;,&quot;author&quot;:[{&quot;family&quot;:&quot;Rokaya&quot;,&quot;given&quot;:&quot;Nisha&quot;,&quot;parse-names&quot;:false,&quot;dropping-particle&quot;:&quot;&quot;,&quot;non-dropping-particle&quot;:&quot;&quot;},{&quot;family&quot;:&quot;Paneru&quot;,&quot;given&quot;:&quot;Anita&quot;,&quot;parse-names&quot;:false,&quot;dropping-particle&quot;:&quot;&quot;,&quot;non-dropping-particle&quot;:&quot;&quot;},{&quot;family&quot;:&quot;Timila&quot;,&quot;given&quot;:&quot;Ram Devi&quot;,&quot;parse-names&quot;:false,&quot;dropping-particle&quot;:&quot;&quot;,&quot;non-dropping-particle&quot;:&quot;&quot;},{&quot;family&quot;:&quot;Dhital&quot;,&quot;given&quot;:&quot;Shambhu Prasad&quot;,&quot;parse-names&quot;:false,&quot;dropping-particle&quot;:&quot;&quot;,&quot;non-dropping-particle&quot;:&quot;&quot;},{&quot;family&quot;:&quot;Shrestha&quot;,&quot;given&quot;:&quot;Ram Kumar&quot;,&quot;parse-names&quot;:false,&quot;dropping-particle&quot;:&quot;&quot;,&quot;non-dropping-particle&quot;:&quot;&quot;},{&quot;family&quot;:&quot;Gopal Bahadur&quot;,&quot;given&quot;:&quot;K. C.&quot;,&quot;parse-names&quot;:false,&quot;dropping-particle&quot;:&quot;&quot;,&quot;non-dropping-particle&quot;:&quot;&quot;},{&quot;family&quot;:&quot;Manandhar&quot;,&quot;given&quot;:&quot;Hira Kaji&quot;,&quot;parse-names&quot;:false,&quot;dropping-particle&quot;:&quot;&quot;,&quot;non-dropping-particle&quot;:&quot;&quot;}],&quot;container-title&quot;:&quot;Journal of Phytopathology&quot;,&quot;accessed&quot;:{&quot;date-parts&quot;:[[2024,11,23]]},&quot;DOI&quot;:&quot;10.1111/JPH.13214&quot;,&quot;ISSN&quot;:&quot;1439-0434&quot;,&quot;URL&quot;:&quot;https://onlinelibrary.wiley.com/doi/full/10.1111/jph.13214&quot;,&quot;issued&quot;:{&quot;date-parts&quot;:[[2023,12,1]]},&quot;page&quot;:&quot;595-603&quot;,&quot;abstract&quot;:&quot;Late blight, caused by Phytophthora infestans, is the most devastating disease of potato worldwide that can cause up to 100% crop loss under disease conducive conditions. The present study was carried out to evaluate and identify effective Trichoderma isolates against the disease. Thirty-nine isolates of Trichoderma spp. isolated at Nepal Plant Disease and Agro Associates (NPDA), Kathmandu from Likhu areas of Nuwakot, Nepal were screened against P. infestans in detached leaf assay for their efficacy in reducing the lesion size of late blight. Fifteen isolates significantly reduced lesion size by 19%–46% compared with the control (water spray). Of them, top 10 isolates along with Sanjeevni (T. viride), a commercial product were tested in field experiments under natural epiphytotic conditions at Thansing and Dhikure of Likhu Rural Municipality in 2020–2021 and 2022–2023 crop years, respectively. The Trichoderma isolates significantly (p &lt;.001) increased plant growth, tuber yield and reduced disease severity in both years. In 2020–2021, isolates, TL1-2A, TL4-81A and TL5-21A reduced disease severity by 37.3%, 37.2% and 30.4%, respectively. The isolate TL1-2A also significantly increased plant height, ground coverage and tuber yield by 41.2%, 30.3% and 72.3%, respectively compared with the control (water spray). In 2022–2023, TL1-2A reduced disease severity by 40.2% and increased tuber yield by 46.4%. Other isolates, though significantly different from control, did not have satisfactory effect on disease control and tuber yield. In both years, the isolate TL1-2A significantly reduced the disease, and increased plant growth and tuber yield. Thus, TL1-2A isolate can be a potential candidate as a biocontrol agent for the integrated management of potato late blight in Nepal.&quot;,&quot;publisher&quot;:&quot;John Wiley &amp; Sons, Ltd&quot;,&quot;issue&quot;:&quot;11-12&quot;,&quot;volume&quot;:&quot;171&quot;,&quot;container-title-short&quot;:&quot;&quot;},&quot;isTemporary&quot;:false}]},{&quot;citationID&quot;:&quot;MENDELEY_CITATION_cdc3ac9e-9241-4c0a-ac46-42bba083930c&quot;,&quot;properties&quot;:{&quot;noteIndex&quot;:0},&quot;isEdited&quot;:false,&quot;manualOverride&quot;:{&quot;isManuallyOverridden&quot;:false,&quot;citeprocText&quot;:&quot;(Saldaña et al., 2006)&quot;,&quot;manualOverrideText&quot;:&quot;&quot;},&quot;citationTag&quot;:&quot;MENDELEY_CITATION_v3_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&quot;,&quot;citationItems&quot;:[{&quot;id&quot;:&quot;3f8ceeb2-258c-3485-b1d0-bf414f9e7f22&quot;,&quot;itemData&quot;:{&quot;type&quot;:&quot;article-journal&quot;,&quot;id&quot;:&quot;3f8ceeb2-258c-3485-b1d0-bf414f9e7f22&quot;,&quot;title&quot;:&quot;Antagonismo microbiano contra Phytophthora infestans (Mont) de Bary.&quot;,&quot;author&quot;:[{&quot;family&quot;:&quot;Saldaña&quot;,&quot;given&quot;:&quot;Héctor Lozoya&quot;,&quot;parse-names&quot;:false,&quot;dropping-particle&quot;:&quot;&quot;,&quot;non-dropping-particle&quot;:&quot;&quot;},{&quot;family&quot;:&quot;Palma&quot;,&quot;given&quot;:&quot;Manuel H. Coyote&quot;,&quot;parse-names&quot;:false,&quot;dropping-particle&quot;:&quot;&quot;,&quot;non-dropping-particle&quot;:&quot;&quot;},{&quot;family&quot;:&quot;Cerrato&quot;,&quot;given&quot;:&quot;Ronald Ferrera&quot;,&quot;parse-names&quot;:false,&quot;dropping-particle&quot;:&quot;&quot;,&quot;non-dropping-particle&quot;:&quot;&quot;},{&quot;family&quot;:&quot;Hernández&quot;,&quot;given&quot;:&quot;M. Encarnación Lara&quot;,&quot;parse-names&quot;:false,&quot;dropping-particle&quot;:&quot;&quot;,&quot;non-dropping-particle&quot;:&quot;&quot;}],&quot;container-title&quot;:&quot;Agrociencia&quot;,&quot;container-title-short&quot;:&quot;Agrociencia&quot;,&quot;accessed&quot;:{&quot;date-parts&quot;:[[2024,11,23]]},&quot;ISSN&quot;:&quot;1405-3195&quot;,&quot;URL&quot;:&quot;https://www.redalyc.org/articulo.oa?id=30240408&quot;,&quot;issued&quot;:{&quot;date-parts&quot;:[[2006]]},&quot;page&quot;:&quot;491-499&quot;,&quot;publisher&quot;:&quot;Colegio de Postgraduados&quot;,&quot;issue&quot;:&quot;4&quot;,&quot;volume&quot;:&quot;40&quot;},&quot;isTemporary&quot;:false}]},{&quot;citationID&quot;:&quot;MENDELEY_CITATION_a967dfb0-d378-4108-bbe6-e974992c18c4&quot;,&quot;properties&quot;:{&quot;noteIndex&quot;:0},&quot;isEdited&quot;:false,&quot;manualOverride&quot;:{&quot;isManuallyOverridden&quot;:true,&quot;citeprocText&quot;:&quot;(Chumpitaz Bermejo, 2019)&quot;,&quot;manualOverrideText&quot;:&quot;Chumpitaz Bermejo, (2019)&quot;},&quot;citationTag&quot;:&quot;MENDELEY_CITATION_v3_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&quot;,&quot;citationItems&quot;:[{&quot;id&quot;:&quot;498313bf-c744-30fe-b62f-f9fcbb78ca15&quot;,&quot;itemData&quot;:{&quot;type&quot;:&quot;article-journal&quot;,&quot;id&quot;:&quot;498313bf-c744-30fe-b62f-f9fcbb78ca15&quot;,&quot;title&quot;:&quot;Caracterización de actinomicetos rizosféricos aislados de cultivos orgánicos de papa nativa Solanum tuberosum, L y evaluación de su actividad antagonista a Phytophthora infestans (Mont) de Bary&quot;,&quot;author&quot;:[{&quot;family&quot;:&quot;Chumpitaz Bermejo&quot;,&quot;given&quot;:&quot;Astrid Carolina&quot;,&quot;parse-names&quot;:false,&quot;dropping-particle&quot;:&quot;&quot;,&quot;non-dropping-particle&quot;:&quot;&quot;}],&quot;accessed&quot;:{&quot;date-parts&quot;:[[2024,11,23]]},&quot;issued&quot;:{&quot;date-parts&quot;:[[2019]]},&quot;container-title-short&quot;:&quot;&quot;},&quot;isTemporary&quot;:false}]},{&quot;citationID&quot;:&quot;MENDELEY_CITATION_b33dd279-9c50-4427-8a2e-9cdec6e162e9&quot;,&quot;properties&quot;:{&quot;noteIndex&quot;:0},&quot;isEdited&quot;:false,&quot;manualOverride&quot;:{&quot;isManuallyOverridden&quot;:true,&quot;citeprocText&quot;:&quot;(Martínez Falcón, 2018)&quot;,&quot;manualOverrideText&quot;:&quot;Martínez Falcón, (2018)&quot;},&quot;citationTag&quot;:&quot;MENDELEY_CITATION_v3_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&quot;,&quot;citationItems&quot;:[{&quot;id&quot;:&quot;6c70f40c-f16a-31b0-96cc-1f1f7d24063a&quot;,&quot;itemData&quot;:{&quot;type&quot;:&quot;article-journal&quot;,&quot;id&quot;:&quot;6c70f40c-f16a-31b0-96cc-1f1f7d24063a&quot;,&quot;title&quot;:&quot;Dosis de Trichoderma Harzianum Rifai en el control de Phytophthora Infestans (Mont) de Bary y rendimiento en 3 variedades de papa (Solanum tuberosum L.) en condiciones Edafoclimaticas de Mayobamba, 2016&quot;,&quot;author&quot;:[{&quot;family&quot;:&quot;Martínez Falcón&quot;,&quot;given&quot;:&quot;Flaviano&quot;,&quot;parse-names&quot;:false,&quot;dropping-particle&quot;:&quot;&quot;,&quot;non-dropping-particle&quot;:&quot;&quot;}],&quot;accessed&quot;:{&quot;date-parts&quot;:[[2024,11,24]]},&quot;URL&quot;:&quot;https://dialnet.unirioja.es/servlet/tesis?codigo=342460&amp;info=resumen&amp;idioma=SPA&quot;,&quot;issued&quot;:{&quot;date-parts&quot;:[[2018]]},&quot;page&quot;:&quot;1&quot;,&quot;abstract&quot;:&quot;Trichoderma harzianum es un hongo de gran importancia a nivel agrícola gracias a su acción antagonista para el ataque de fitopatógenos causantes de enfermedades de importancia económica, como es el caso de Phytophthora infestans. En el presente estudio se evaluó el efecto de la Dosis de Trichoderma harzianum Rifai en el control de Phytophthora infestans (Mont) de Bary y rendimiento en 3 variedades de papa (Solanum tuberosum L.) en condiciones edafoclimaticas de mayobamba ,2016. El diseño de la investigación fue de Bloques Completos al Azar. La metodología empleada fue la evaluación de la severidad expresada en el área debajo de la curva del progreso (AUDPC) y la estimación del rendimiento por hectárea del cultivo. Los resultados del experimento fue: la dosis de 115 kg/ha de T. harzianum en la variedad Yungay fue el que mejor controló la enfermedad al obtener el menor valor de AUDPC que fue de 244.50; las dosis de 86 y 115 kg/ha de T. harzianum en la variedad Yungay obtuvieron los más altos rendimientos en el cultivo de papa con 12 496.50 y 12 774.20 kg/ha respectivamente; y el uso de la dosis de 115 kg/ha de Trichoderma harzianum sobre las variedades de papa Canchán, Tomasa y Yungay produjo altos índices de rentabilidad (49, 52 y 46%) y ratios B/C (1.57, 1.60 y 1.53)&quot;,&quot;publisher&quot;:&quot;Universidad Nacional Hermilio Valdizán&quot;,&quot;container-title-short&quot;:&quot;&quot;},&quot;isTemporary&quot;:false}]},{&quot;citationID&quot;:&quot;MENDELEY_CITATION_37937105-d718-4d63-95b5-12168eb48d81&quot;,&quot;properties&quot;:{&quot;noteIndex&quot;:0},&quot;isEdited&quot;:false,&quot;manualOverride&quot;:{&quot;isManuallyOverridden&quot;:false,&quot;citeprocText&quot;:&quot;(Goñas Goñas et al., 2017)&quot;,&quot;manualOverrideText&quot;:&quot;&quot;},&quot;citationTag&quot;:&quot;MENDELEY_CITATION_v3_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&quot;,&quot;citationItems&quot;:[{&quot;id&quot;:&quot;d25197f4-edff-3ef8-820c-57fbe80723fa&quot;,&quot;itemData&quot;:{&quot;type&quot;:&quot;article-journal&quot;,&quot;id&quot;:&quot;d25197f4-edff-3ef8-820c-57fbe80723fa&quot;,&quot;title&quot;:&quot;Efecto antagónico in vitro de controladores biológicos sobre la pudrición gris de frutos de fresa (Fragaria spp) en el distrito de Chachapoyas (Amazonas)&quot;,&quot;author&quot;:[{&quot;family&quot;:&quot;Goñas Goñas&quot;,&quot;given&quot;:&quot;Malluri; Universidad Nacional Toribio Rodríguez de Mendoza de Amazonas, Instituto de Investigación para el Desarrollo Sustentable de Ceja de Selva, Chachapoyas&quot;,&quot;parse-names&quot;:false,&quot;dropping-particle&quot;:&quot;&quot;,&quot;non-dropping-particle&quot;:&quot;&quot;},{&quot;family&quot;:&quot;Vera Obando&quot;,&quot;given&quot;:&quot;Nora Yessenia; Universidad Nacional Toribio Rodríguez de Mendoza de Amazonas, Instituto de Investigación para el Desarrollo Sustentable de Ceja de Selva, Chachapoyas&quot;,&quot;parse-names&quot;:false,&quot;dropping-particle&quot;:&quot;&quot;,&quot;non-dropping-particle&quot;:&quot;&quot;},{&quot;family&quot;:&quot;Leiva-Espinoza&quot;,&quot;given&quot;:&quot;Santos Triunfo; Universidad Nacional Toribio Rodríguez de Mendoza de Amazonas, Instituto de Investigación para el Desarrollo Sustentable de Ceja de Selva, Chachapoyas&quot;,&quot;parse-names&quot;:false,&quot;dropping-particle&quot;:&quot;&quot;,&quot;non-dropping-particle&quot;:&quot;&quot;}],&quot;accessed&quot;:{&quot;date-parts&quot;:[[2024,11,26]]},&quot;issued&quot;:{&quot;date-parts&quot;:[[2017]]},&quot;container-title-short&quot;:&quot;&quot;},&quot;isTemporary&quot;:false}]},{&quot;citationID&quot;:&quot;MENDELEY_CITATION_da4f39be-c77f-4c4d-abe4-52fcf8ffb0e7&quot;,&quot;properties&quot;:{&quot;noteIndex&quot;:0},&quot;isEdited&quot;:false,&quot;manualOverride&quot;:{&quot;isManuallyOverridden&quot;:true,&quot;citeprocText&quot;:&quot;(ADRIANA BUSTAMANTE GAVILANES, 2015)&quot;,&quot;manualOverrideText&quot;:&quot;( Bustamante , 2015)&quot;},&quot;citationTag&quot;:&quot;MENDELEY_CITATION_v3_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&quot;,&quot;citationItems&quot;:[{&quot;id&quot;:&quot;0f0f6b47-b2ba-359e-b0a1-ea75910cbe09&quot;,&quot;itemData&quot;:{&quot;type&quot;:&quot;report&quot;,&quot;id&quot;:&quot;0f0f6b47-b2ba-359e-b0a1-ea75910cbe09&quot;,&quot;title&quot;:&quot;\&quot;CONTROL BIOLÓGICO DEL TIZÓN TARDÍO Phytophthora infestans EN PAPA Solanum tuberosum  A TRAVÉS DE CONSORCIOS MICROBIANOS  FORMADOS POR HONGOS NATIVOS DEL GÉNERO Trichoderma sp.\&quot;&quot;,&quot;author&quot;:[{&quot;family&quot;:&quot;ADRIANA BUSTAMANTE GAVILANES&quot;,&quot;given&quot;:&quot;&quot;,&quot;parse-names&quot;:false,&quot;dropping-particle&quot;:&quot;&quot;,&quot;non-dropping-particle&quot;:&quot;&quot;}],&quot;issued&quot;:{&quot;date-parts&quot;:[[2015]]},&quot;abstract&quot;:&quot;Tesis previa a la obtención del Tesis previa a la obtención del grado de Magister en Agroecología grado de Magister en Agroecología Tropical Andina. Tropical Andina.&quot;,&quot;container-title-short&quot;:&quot;&quot;},&quot;isTemporary&quot;:false}]},{&quot;citationID&quot;:&quot;MENDELEY_CITATION_5d1f0647-141c-474a-8129-97e4fc1819bb&quot;,&quot;properties&quot;:{&quot;noteIndex&quot;:0},&quot;isEdited&quot;:false,&quot;manualOverride&quot;:{&quot;isManuallyOverridden&quot;:true,&quot;citeprocText&quot;:&quot;(ISLACHIN HUACRE, 2022)&quot;,&quot;manualOverrideText&quot;:&quot;(Islachin, 2022)&quot;},&quot;citationTag&quot;:&quot;MENDELEY_CITATION_v3_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&quot;,&quot;citationItems&quot;:[{&quot;id&quot;:&quot;a6e350c7-2d49-3c36-911f-4e1a0658c1a6&quot;,&quot;itemData&quot;:{&quot;type&quot;:&quot;report&quot;,&quot;id&quot;:&quot;a6e350c7-2d49-3c36-911f-4e1a0658c1a6&quot;,&quot;title&quot;:&quot;Expresión antagónica in vitro de Trichoderma\nharzianum y T. viride ante hongos fitopatógenos\naislados de Chenopodium quinoa Willd. Ayacucho.&quot;,&quot;author&quot;:[{&quot;family&quot;:&quot;ISLACHIN HUACRE&quot;,&quot;given&quot;:&quot;Evelin&quot;,&quot;parse-names&quot;:false,&quot;dropping-particle&quot;:&quot;&quot;,&quot;non-dropping-particle&quot;:&quot;&quot;}],&quot;accessed&quot;:{&quot;date-parts&quot;:[[2024,11,26]]},&quot;URL&quot;:&quot;https://repositorio.unsch.edu.pe/server/api/core/bitstreams/69957273-3e3c-4f4d-9e3d-11bf10a4d586/content&quot;,&quot;issued&quot;:{&quot;date-parts&quot;:[[2022]]},&quot;abstract&quot;:&quot;Expresión antagónica in vitro de Trichoderma harzianum y T. viride ante hongos fitopatógenos aislados de Chenopodium quinoa Willd. Ayacucho.&quot;,&quot;container-title-short&quot;:&quot;&quot;},&quot;isTemporary&quot;:false}]},{&quot;citationID&quot;:&quot;MENDELEY_CITATION_35706836-fa28-45a4-a038-1ce0faaa092b&quot;,&quot;properties&quot;:{&quot;noteIndex&quot;:0},&quot;isEdited&quot;:false,&quot;manualOverride&quot;:{&quot;isManuallyOverridden&quot;:false,&quot;citeprocText&quot;:&quot;(Lozoya-Saldaña et al., 2005)&quot;,&quot;manualOverrideText&quot;:&quot;&quot;},&quot;citationTag&quot;:&quot;MENDELEY_CITATION_v3_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&quot;,&quot;citationItems&quot;:[{&quot;id&quot;:&quot;3500f62b-1ac3-327a-a343-a1298474daef&quot;,&quot;itemData&quot;:{&quot;type&quot;:&quot;report&quot;,&quot;id&quot;:&quot;3500f62b-1ac3-327a-a343-a1298474daef&quot;,&quot;title&quot;:&quot;Aprobado: Mayo&quot;,&quot;author&quot;:[{&quot;family&quot;:&quot;Lozoya-Saldaña&quot;,&quot;given&quot;:&quot;Héctor&quot;,&quot;parse-names&quot;:false,&quot;dropping-particle&quot;:&quot;&quot;,&quot;non-dropping-particle&quot;:&quot;&quot;},{&quot;family&quot;:&quot;Coyote-Palma&quot;,&quot;given&quot;:&quot;Manuel H&quot;,&quot;parse-names&quot;:false,&quot;dropping-particle&quot;:&quot;&quot;,&quot;non-dropping-particle&quot;:&quot;&quot;},{&quot;family&quot;:&quot;Ferrera-Cerrato&quot;,&quot;given&quot;:&quot;Ronald&quot;,&quot;parse-names&quot;:false,&quot;dropping-particle&quot;:&quot;&quot;,&quot;non-dropping-particle&quot;:&quot;&quot;},{&quot;family&quot;:&quot;Encarnación Lara-Hernández&quot;,&quot;given&quot;:&quot;M&quot;,&quot;parse-names&quot;:false,&quot;dropping-particle&quot;:&quot;&quot;,&quot;non-dropping-particle&quot;:&quot;&quot;},{&quot;family&quot;:&quot;Agrícola&quot;,&quot;given&quot;:&quot;Parasitología&quot;,&quot;parse-names&quot;:false,&quot;dropping-particle&quot;:&quot;&quot;,&quot;non-dropping-particle&quot;:&quot;&quot;}],&quot;container-title&quot;:&quot;Publicado como ARTÍCULO en Agrociencia&quot;,&quot;issued&quot;:{&quot;date-parts&quot;:[[2005]]},&quot;number-of-pages&quot;:&quot;491-499&quot;,&quot;abstract&quot;:&quot;RESUMEN Los suelos del Valle de Toluca son supresivos contra Phytophthora infestans, agente causal del tizón tardío de la papa (Solanum tuberosum L.) y del jitomate (Lycopersicon esculentum Mill.). Para explicar este fenómeno, se determinó la efectividad antagó-nica de cepas bacterianas y de Trichoderma aisladas en el mismo Valle contra el oomiceto en follaje de papa. En hojas desprendi-das todas las bacterias, individualmente y mezcladas, tuvieron efecto inhibitorio sobre la infección por P. infestans. En 2001, tanto en invernadero como en campo, la mezcla de las cepas de Pseudomonas (Ps) fue la más efectiva en la supresión del patóge-no. En siembra directa en campo, en 2002, la mezcla Ps-Burkholderia (Ps-Bu) indujo la mayor inhibición del área bajo la curva de progreso de la enfermedad, mientras que en maceta, también en campo, el mismo efecto fue ejercido por Ps-Bu-Streptomyces (Ps-BuSt), asi como con la mezcla de Trichoderma. Los antagonistas ejercieron mejor su efecto en invernadero que en campo, y aunque como tratamientos únicos no lograron el mismo control que los fungicidas químicos, es posible su uso en áreas confinadas, o en regiones con menor presión de la enfer-medad que el valle de Toluca, en combinación con otras medidas de manejo de P. infestans. Palabras clave: Control biológico, tizón tardío, papa. INTRODUCCIÓN E l tizón tardío de la papa, causado por Phytophthora infestans (Mont.) de Bary, es el principal factor limitativo en la producción de papa en áreas productoras bajo condiciones de temporal (Niederhauser, 1956) o de riego por aspersión. No obstante, en el valle de Toluca se ha observado que cuando las variedades susceptibles son atacadas, la in-fección de tubérculo es limitada y no corresponde en severidad a la del follaje (Reddick, 1932; Lozoya-Saldaña y Hernández-Vilchis, 2001a), a pesar de la presencia del patógeno (Fernández-Pavía et al., 2004), lo que sugiere la posibilidad de la supresividad del suelo para dicho patógeno. Varios microorganismos ABSTRACT The soils of the Toluca Valley are suppressive against Phytophthora infestans, the causal agent of late blight in potato (Solanum tuberosum L.) and tomato (Lycopersicon esculentum Mill.). To explain this phenomenon, the antagonistic effectiveness was determined of bacterial strains and of Trichoderma isolated in the same Valley against the oomycyte in potato foliage. In detached leaves, all of the bacteria, individually and mixed, had an inhibitory effect on the infection by P. infestans. In 2001, both in the greenhouse and in the field, the mixture of strains of Pseudomonas (Ps) was the most effective in suppressing the pathogen. In direct sowing in the field, in 2002, the mixture Ps-Burkholderia (Ps-Bu) induced the highest inhibition of the area under the disease progress curve, whereas in pots, also in the field, the same effect was exerted by Ps-Bu-Streptomyces (Ps-BuSt), as well as with the mixture of Trichoderma. The antagonists exerted their effect better in the greenhouse than in the field, and although as unique treatments they did not achieve the same control as the chemical fungicides, their use is possible in confined areas, or in regions with less pressure of the disease than in the Toluca Valley, in combination with other management measures of P. infestans.&quot;,&quot;volume&quot;:&quot;40&quot;,&quot;container-title-short&quot;:&quot;&quot;},&quot;isTemporary&quot;:false}]},{&quot;citationID&quot;:&quot;MENDELEY_CITATION_08df2353-b0e8-46ce-bef8-f35317228145&quot;,&quot;properties&quot;:{&quot;noteIndex&quot;:0},&quot;isEdited&quot;:false,&quot;manualOverride&quot;:{&quot;isManuallyOverridden&quot;:false,&quot;citeprocText&quot;:&quot;(García-Ordaz et al., 2021)&quot;,&quot;manualOverrideText&quot;:&quot;&quot;},&quot;citationTag&quot;:&quot;MENDELEY_CITATION_v3_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&quot;,&quot;citationItems&quot;:[{&quot;id&quot;:&quot;3f90a484-5aa6-34f7-9856-1f2e6023b6d2&quot;,&quot;itemData&quot;:{&quot;type&quot;:&quot;article-journal&quot;,&quot;id&quot;:&quot;3f90a484-5aa6-34f7-9856-1f2e6023b6d2&quot;,&quot;title&quot;:&quot;In vitro effectiveness of chemical fungicides against Curvularia eragrostidis (Henn) J. A. Mey, causal agent of leaf spot disease in pineapple&quot;,&quot;author&quot;:[{&quot;family&quot;:&quot;García-Ordaz&quot;,&quot;given&quot;:&quot;Hugo Alberto&quot;,&quot;parse-names&quot;:false,&quot;dropping-particle&quot;:&quot;&quot;,&quot;non-dropping-particle&quot;:&quot;&quot;},{&quot;family&quot;:&quot;Chan-Cupul&quot;,&quot;given&quot;:&quot;Wilberth&quot;,&quot;parse-names&quot;:false,&quot;dropping-particle&quot;:&quot;&quot;,&quot;non-dropping-particle&quot;:&quot;&quot;},{&quot;family&quot;:&quot;Buenrostro-Nava&quot;,&quot;given&quot;:&quot;Marco Tulio&quot;,&quot;parse-names&quot;:false,&quot;dropping-particle&quot;:&quot;&quot;,&quot;non-dropping-particle&quot;:&quot;&quot;},{&quot;family&quot;:&quot;Valadez-Ramírez&quot;,&quot;given&quot;:&quot;Pedro&quot;,&quot;parse-names&quot;:false,&quot;dropping-particle&quot;:&quot;&quot;,&quot;non-dropping-particle&quot;:&quot;&quot;}],&quot;container-title&quot;:&quot;Scientia Agropecuaria&quot;,&quot;DOI&quot;:&quot;10.17268/SCI.AGROPECU.2021.047&quot;,&quot;ISSN&quot;:&quot;23066741&quot;,&quot;issued&quot;:{&quot;date-parts&quot;:[[2021,9,1]]},&quot;page&quot;:&quot;429-434&quot;,&quot;abstract&quot;:&quot;Curvularia eragrostidis (Ascomycota: Dothideomycetes) was recently reported as the causal agent of Pineapple Leaf Spot disease (MD2 hybrid) in Central Pacific Mexico. Therefore, the effectiveness of five chemical fungicides (System Cu®, Tilt® 250 CE, Volley® 88OL, Tecto 60® and Mancozeb® 80WP) at four concentrations (1.0%, 0.5%, 0.25% and 0.125%) was evaluated through a doses response bioassay. The DGR of C. eragrostidis was 1.5 cm/day. The fungicides Volley® and Tilt® at the four evaluated concentrations did not allow the growth of C. eragrostidis. The lowest DGR for System Cu®, Mancozeb® 80WP and Tecto® 60 was found at the dose of 1% with 0.13, 0.0 and 0.39 cm / day, respectively. The %IMG for Volley® and Tilt® 250 CE were 100% at all evaluated doses. For System Cu®, Mancozeb® 80WP and Tecto® 60, the %IMG ranged from 65.2 (0.125%) - 78.2 (1.0%), 62.9 (0.125%) - 100.0 (1.0%) and 57.0 (0.125%) - 62.0% (1.0%), respectively. The Probit model suggested an LC50 of 0.025%, 0.067% and 0.076% for System Cu®, Mancozeb® 80WP and Tecto® 60, respectively. In conclusion, the fungicides Volley® and Tilt® are highly effective against C. eragrostidis; on the other hand, the EC50 for System Cu®, Mancozeb® 80WP and Tecto® 60 against C. eragrostidis are reported for the first time.&quot;,&quot;publisher&quot;:&quot;Universidad Nacional de Trujillo&quot;,&quot;issue&quot;:&quot;3&quot;,&quot;volume&quot;:&quot;12&quot;,&quot;container-title-short&quot;:&quot;&quot;},&quot;isTemporary&quot;:false}]},{&quot;citationID&quot;:&quot;MENDELEY_CITATION_f3d3b03e-b659-447f-a848-95b7a800ccdc&quot;,&quot;properties&quot;:{&quot;noteIndex&quot;:0},&quot;isEdited&quot;:false,&quot;manualOverride&quot;:{&quot;isManuallyOverridden&quot;:true,&quot;citeprocText&quot;:&quot;(Análisis de Datos Con El Programa Estadístico R: Una Introducción Aplicada, 2021)&quot;,&quot;manualOverrideText&quot;:&quot;(Salas, 2021)&quot;},&quot;citationTag&quot;:&quot;MENDELEY_CITATION_v3_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&quot;,&quot;citationItems&quot;:[{&quot;id&quot;:&quot;cb0e9287-f3f8-3ab0-8dae-0d30e8ba50b3&quot;,&quot;itemData&quot;:{&quot;type&quot;:&quot;bill&quot;,&quot;id&quot;:&quot;cb0e9287-f3f8-3ab0-8dae-0d30e8ba50b3&quot;,&quot;title&quot;:&quot;Análisis de datos con el programa estadístico R: Una introducción aplicada&quot;,&quot;author&quot;:[{&quot;family&quot;:&quot;Salas Christian&quot;,&quot;given&quot;:&quot;&quot;,&quot;parse-names&quot;:false,&quot;dropping-particle&quot;:&quot;&quot;,&quot;non-dropping-particle&quot;:&quot;&quot;}],&quot;accessed&quot;:{&quot;date-parts&quot;:[[2024,11,26]]},&quot;URL&quot;:&quot;https://www.researchgate.net/publication/356843133_Analisis_de_datos_con_el_programa_estadistico_R_Una_introduccion_aplicada&quot;,&quot;issued&quot;:{&quot;date-parts&quot;:[[2021]]},&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Otz17</b:Tag>
    <b:SourceType>JournalArticle</b:SourceType>
    <b:Guid>{7E871791-20FE-4CF8-96D7-4C9F9D830F10}</b:Guid>
    <b:Title>Técnicas de Muestreo sobre una Población a Estudio</b:Title>
    <b:Year>2017</b:Year>
    <b:JournalName>Int. J. Morphol</b:JournalName>
    <b:Pages>227-232</b:Pages>
    <b:Author>
      <b:Author>
        <b:NameList>
          <b:Person>
            <b:Last>Otzen </b:Last>
            <b:First>Tamara</b:First>
          </b:Person>
          <b:Person>
            <b:Last>Manterola</b:Last>
            <b:First>Carlos</b:First>
          </b:Person>
        </b:NameList>
      </b:Author>
    </b:Author>
    <b:RefOrder>7</b:RefOrder>
  </b:Source>
  <b:Source>
    <b:Tag>Lir03</b:Tag>
    <b:SourceType>Book</b:SourceType>
    <b:Guid>{2B0A3C99-5B3B-4F18-B409-E7FD8F2E1CC2}</b:Guid>
    <b:Title>Diseño y análisis de experimentos fundamentos y aplicaciones en agronomía.</b:Title>
    <b:Year>2013</b:Year>
    <b:City>Guatemala</b:City>
    <b:Publisher>Mundi prensa</b:Publisher>
    <b:Author>
      <b:Author>
        <b:NameList>
          <b:Person>
            <b:Last>López</b:Last>
            <b:First>E</b:First>
          </b:Person>
          <b:Person>
            <b:Last>González</b:Last>
            <b:First>B.</b:First>
          </b:Person>
        </b:NameList>
      </b:Author>
    </b:Author>
    <b:RefOrder>5</b:RefOrder>
  </b:Source>
  <b:Source>
    <b:Tag>SAL18</b:Tag>
    <b:SourceType>Book</b:SourceType>
    <b:Guid>{4004AA32-B1A7-44A7-96D7-4BCBAFDD5779}</b:Guid>
    <b:Title>FUNDAMENTOS BÁSICOS DE LA ESTADÍSTICA</b:Title>
    <b:Year>2018</b:Year>
    <b:City>Mexico</b:City>
    <b:Author>
      <b:Author>
        <b:NameList>
          <b:Person>
            <b:Last>Salazar P</b:Last>
            <b:First>Cecillia</b:First>
          </b:Person>
          <b:Person>
            <b:Last>Castillo G</b:Last>
            <b:First>Santiago</b:First>
          </b:Person>
        </b:NameList>
      </b:Author>
    </b:Author>
    <b:RefOrder>11</b:RefOrder>
  </b:Source>
  <b:Source>
    <b:Tag>Qui02</b:Tag>
    <b:SourceType>Book</b:SourceType>
    <b:Guid>{94A3AD04-6F18-49F2-B531-D2037769FF01}</b:Guid>
    <b:Title>Experimental Design and data Analysis for Biologists</b:Title>
    <b:Year>2002</b:Year>
    <b:Publisher>CAMBRIDGE</b:Publisher>
    <b:City>New York</b:City>
    <b:Author>
      <b:Author>
        <b:NameList>
          <b:Person>
            <b:Last>Quinn</b:Last>
            <b:First>Gerry</b:First>
          </b:Person>
          <b:Person>
            <b:Last>Keough</b:Last>
            <b:First>Michael</b:First>
          </b:Person>
        </b:NameList>
      </b:Author>
    </b:Author>
    <b:RefOrder>12</b:RefOrder>
  </b:Source>
</b:Sources>
</file>

<file path=customXml/itemProps1.xml><?xml version="1.0" encoding="utf-8"?>
<ds:datastoreItem xmlns:ds="http://schemas.openxmlformats.org/officeDocument/2006/customXml" ds:itemID="{207ECC8B-0594-461A-9C2A-D24D4490E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3710</Words>
  <Characters>20407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Victor Hugo Baldera Chapoñan</cp:lastModifiedBy>
  <cp:revision>7</cp:revision>
  <dcterms:created xsi:type="dcterms:W3CDTF">2025-06-10T00:32:00Z</dcterms:created>
  <dcterms:modified xsi:type="dcterms:W3CDTF">2025-06-10T00:53:00Z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a32636e0-1b07-3f5f-ad08-78203a8ac830</vt:lpwstr>
  </property>
  <property fmtid="{D5CDD505-2E9C-101B-9397-08002B2CF9AE}" pid="24" name="Mendeley Citation Style_1">
    <vt:lpwstr>http://www.zotero.org/styles/apa</vt:lpwstr>
  </property>
</Properties>
</file>