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1218" w:rsidRDefault="00851218" w:rsidP="00851218">
      <w:pPr>
        <w:widowControl/>
        <w:pBdr>
          <w:bottom w:val="single" w:sz="6" w:space="4" w:color="EEEEEE"/>
        </w:pBdr>
        <w:spacing w:before="100" w:beforeAutospacing="1" w:after="240"/>
        <w:ind w:firstLineChars="200" w:firstLine="1084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>
        <w:rPr>
          <w:rFonts w:ascii="Helvetica" w:eastAsia="宋体" w:hAnsi="Helvetica" w:cs="Helvetica" w:hint="eastAsia"/>
          <w:b/>
          <w:bCs/>
          <w:color w:val="333333"/>
          <w:kern w:val="36"/>
          <w:sz w:val="54"/>
          <w:szCs w:val="54"/>
        </w:rPr>
        <w:t>Zaki</w:t>
      </w:r>
      <w:r w:rsidRPr="00851218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前端开发经验分享</w:t>
      </w:r>
    </w:p>
    <w:p w:rsidR="00851218" w:rsidRPr="00851218" w:rsidRDefault="00851218" w:rsidP="00851218">
      <w:pPr>
        <w:widowControl/>
        <w:pBdr>
          <w:bottom w:val="single" w:sz="6" w:space="4" w:color="EEEEEE"/>
        </w:pBdr>
        <w:spacing w:before="100" w:beforeAutospacing="1" w:after="24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>
        <w:rPr>
          <w:rFonts w:ascii="Helvetica" w:hAnsi="Helvetica" w:cs="Helvetica"/>
          <w:color w:val="333333"/>
          <w:sz w:val="42"/>
          <w:szCs w:val="42"/>
        </w:rPr>
        <w:t>此篇文章分两部分</w:t>
      </w:r>
      <w:r>
        <w:rPr>
          <w:rFonts w:ascii="Helvetica" w:hAnsi="Helvetica" w:cs="Helvetica"/>
          <w:color w:val="333333"/>
          <w:sz w:val="42"/>
          <w:szCs w:val="42"/>
        </w:rPr>
        <w:t>:</w:t>
      </w:r>
    </w:p>
    <w:p w:rsidR="00851218" w:rsidRDefault="00851218" w:rsidP="00851218">
      <w:pPr>
        <w:pStyle w:val="a4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一、项目目录结构</w:t>
      </w:r>
    </w:p>
    <w:p w:rsidR="00851218" w:rsidRDefault="00851218" w:rsidP="00851218">
      <w:pPr>
        <w:pStyle w:val="a4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二、模块的定义与模块命名规范</w:t>
      </w:r>
    </w:p>
    <w:p w:rsidR="00851218" w:rsidRDefault="00851218" w:rsidP="00851218">
      <w:pPr>
        <w:pStyle w:val="a4"/>
        <w:numPr>
          <w:ilvl w:val="0"/>
          <w:numId w:val="1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模块是什么</w:t>
      </w:r>
    </w:p>
    <w:p w:rsidR="00851218" w:rsidRDefault="00851218" w:rsidP="00851218">
      <w:pPr>
        <w:pStyle w:val="a4"/>
        <w:numPr>
          <w:ilvl w:val="0"/>
          <w:numId w:val="1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模块的命名</w:t>
      </w:r>
    </w:p>
    <w:p w:rsidR="00851218" w:rsidRDefault="00851218" w:rsidP="00851218">
      <w:pPr>
        <w:pStyle w:val="a4"/>
        <w:numPr>
          <w:ilvl w:val="0"/>
          <w:numId w:val="1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模块的重用与扩展</w:t>
      </w:r>
    </w:p>
    <w:p w:rsidR="00851218" w:rsidRDefault="00851218" w:rsidP="00851218">
      <w:pPr>
        <w:pStyle w:val="a4"/>
        <w:numPr>
          <w:ilvl w:val="0"/>
          <w:numId w:val="1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模块的种类</w:t>
      </w:r>
    </w:p>
    <w:p w:rsidR="00851218" w:rsidRDefault="00851218" w:rsidP="00851218">
      <w:pPr>
        <w:pStyle w:val="a4"/>
        <w:numPr>
          <w:ilvl w:val="0"/>
          <w:numId w:val="1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注释对于模块的重要性</w:t>
      </w:r>
    </w:p>
    <w:p w:rsidR="00851218" w:rsidRDefault="00851218" w:rsidP="00851218">
      <w:pPr>
        <w:pStyle w:val="a4"/>
        <w:spacing w:before="240" w:beforeAutospacing="0" w:after="240" w:afterAutospacing="0" w:line="384" w:lineRule="atLeast"/>
        <w:ind w:left="360"/>
        <w:rPr>
          <w:rFonts w:ascii="Helvetica" w:hAnsi="Helvetica" w:cs="Helvetica"/>
          <w:color w:val="333333"/>
          <w:sz w:val="42"/>
          <w:szCs w:val="42"/>
        </w:rPr>
      </w:pPr>
    </w:p>
    <w:p w:rsidR="00851218" w:rsidRDefault="00851218" w:rsidP="00851218">
      <w:pPr>
        <w:pStyle w:val="a4"/>
        <w:spacing w:before="240" w:beforeAutospacing="0" w:after="240" w:afterAutospacing="0" w:line="384" w:lineRule="atLeast"/>
        <w:rPr>
          <w:rFonts w:ascii="Helvetica" w:hAnsi="Helvetica" w:cs="Helvetica"/>
          <w:color w:val="333333"/>
          <w:sz w:val="42"/>
          <w:szCs w:val="42"/>
        </w:rPr>
      </w:pPr>
      <w:r w:rsidRPr="00851218">
        <w:rPr>
          <w:rFonts w:ascii="Helvetica" w:hAnsi="Helvetica" w:cs="Helvetica"/>
          <w:color w:val="333333"/>
          <w:sz w:val="42"/>
          <w:szCs w:val="42"/>
        </w:rPr>
        <w:t>项目结构</w:t>
      </w:r>
      <w:r w:rsidRPr="00851218">
        <w:rPr>
          <w:rFonts w:ascii="Helvetica" w:hAnsi="Helvetica" w:cs="Helvetica"/>
          <w:color w:val="333333"/>
          <w:sz w:val="42"/>
          <w:szCs w:val="42"/>
        </w:rPr>
        <w:t>:</w:t>
      </w:r>
    </w:p>
    <w:p w:rsidR="00851218" w:rsidRDefault="0087693A" w:rsidP="0087693A">
      <w:pPr>
        <w:pStyle w:val="a4"/>
        <w:spacing w:before="240" w:beforeAutospacing="0" w:after="240" w:afterAutospacing="0" w:line="384" w:lineRule="atLeast"/>
        <w:ind w:firstLineChars="100" w:firstLine="246"/>
        <w:rPr>
          <w:rFonts w:ascii="Helvetica" w:hAnsi="Helvetica" w:cs="Helvetica"/>
          <w:color w:val="333333"/>
        </w:rPr>
      </w:pPr>
      <w:r w:rsidRPr="0087693A">
        <w:rPr>
          <w:rFonts w:ascii="萝莉体 第二版" w:eastAsia="萝莉体 第二版" w:hAnsi="萝莉体 第二版" w:cs="萝莉体 第二版" w:hint="eastAsia"/>
          <w:color w:val="333333"/>
        </w:rPr>
        <w:t>一般项目</w:t>
      </w:r>
      <w:r>
        <w:rPr>
          <w:rFonts w:ascii="萝莉体 第二版" w:eastAsia="萝莉体 第二版" w:hAnsi="萝莉体 第二版" w:cs="萝莉体 第二版" w:hint="eastAsia"/>
          <w:color w:val="333333"/>
        </w:rPr>
        <w:t>结构</w:t>
      </w:r>
      <w:r>
        <w:rPr>
          <w:rFonts w:ascii="Helvetica" w:hAnsi="Helvetica" w:cs="Helvetica" w:hint="eastAsia"/>
          <w:color w:val="333333"/>
        </w:rPr>
        <w:t>：</w:t>
      </w:r>
    </w:p>
    <w:p w:rsidR="0087693A" w:rsidRDefault="0087693A" w:rsidP="0087693A">
      <w:pPr>
        <w:pStyle w:val="a4"/>
        <w:spacing w:before="240" w:beforeAutospacing="0" w:after="240" w:afterAutospacing="0" w:line="384" w:lineRule="atLeast"/>
        <w:ind w:firstLineChars="100" w:firstLine="24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53354C03" wp14:editId="11449578">
            <wp:extent cx="5274310" cy="1962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3A" w:rsidRDefault="0087693A" w:rsidP="0087693A">
      <w:pPr>
        <w:pStyle w:val="a4"/>
        <w:spacing w:before="240" w:beforeAutospacing="0" w:after="240" w:afterAutospacing="0" w:line="384" w:lineRule="atLeast"/>
        <w:ind w:firstLineChars="100"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分页</w:t>
      </w:r>
      <w:r>
        <w:rPr>
          <w:rFonts w:ascii="Helvetica" w:hAnsi="Helvetica" w:cs="Helvetica"/>
          <w:color w:val="333333"/>
        </w:rPr>
        <w:t>名字注意语义化</w:t>
      </w:r>
    </w:p>
    <w:p w:rsidR="00B746A4" w:rsidRDefault="00B746A4" w:rsidP="00B746A4">
      <w:pPr>
        <w:pStyle w:val="a4"/>
        <w:spacing w:before="240" w:beforeAutospacing="0" w:after="240" w:afterAutospacing="0" w:line="384" w:lineRule="atLeast"/>
        <w:rPr>
          <w:rFonts w:ascii="Helvetica" w:hAnsi="Helvetica" w:cs="Helvetica" w:hint="eastAsia"/>
          <w:color w:val="333333"/>
        </w:rPr>
      </w:pPr>
      <w:bookmarkStart w:id="0" w:name="_GoBack"/>
      <w:bookmarkEnd w:id="0"/>
    </w:p>
    <w:p w:rsidR="0087693A" w:rsidRDefault="0087693A" w:rsidP="0087693A">
      <w:pPr>
        <w:pStyle w:val="a4"/>
        <w:spacing w:before="240" w:beforeAutospacing="0" w:after="240" w:afterAutospacing="0" w:line="384" w:lineRule="atLeast"/>
        <w:ind w:firstLineChars="100" w:firstLine="240"/>
        <w:rPr>
          <w:rFonts w:ascii="Helvetica" w:hAnsi="Helvetica" w:cs="Helvetica"/>
          <w:color w:val="333333"/>
        </w:rPr>
      </w:pPr>
    </w:p>
    <w:p w:rsidR="0087693A" w:rsidRDefault="0087693A" w:rsidP="0087693A">
      <w:pPr>
        <w:pStyle w:val="a4"/>
        <w:spacing w:before="240" w:beforeAutospacing="0" w:after="240" w:afterAutospacing="0" w:line="384" w:lineRule="atLeast"/>
        <w:ind w:firstLineChars="100" w:firstLine="246"/>
        <w:rPr>
          <w:rFonts w:ascii="Helvetica" w:hAnsi="Helvetica" w:cs="Helvetica"/>
          <w:color w:val="333333"/>
        </w:rPr>
      </w:pPr>
      <w:r w:rsidRPr="0087693A">
        <w:rPr>
          <w:rFonts w:ascii="萝莉体 第二版" w:eastAsia="萝莉体 第二版" w:hAnsi="萝莉体 第二版" w:cs="萝莉体 第二版"/>
          <w:color w:val="333333"/>
        </w:rPr>
        <w:t>N</w:t>
      </w:r>
      <w:r w:rsidRPr="0087693A">
        <w:rPr>
          <w:rFonts w:ascii="萝莉体 第二版" w:eastAsia="萝莉体 第二版" w:hAnsi="萝莉体 第二版" w:cs="萝莉体 第二版" w:hint="eastAsia"/>
          <w:color w:val="333333"/>
        </w:rPr>
        <w:t>ode项目</w:t>
      </w:r>
      <w:r w:rsidRPr="0087693A">
        <w:rPr>
          <w:rFonts w:ascii="萝莉体 第二版" w:eastAsia="萝莉体 第二版" w:hAnsi="萝莉体 第二版" w:cs="萝莉体 第二版"/>
          <w:color w:val="333333"/>
        </w:rPr>
        <w:t>结构</w:t>
      </w:r>
      <w:r>
        <w:rPr>
          <w:rFonts w:ascii="Helvetica" w:hAnsi="Helvetica" w:cs="Helvetica" w:hint="eastAsia"/>
          <w:color w:val="333333"/>
        </w:rPr>
        <w:t>：</w:t>
      </w:r>
    </w:p>
    <w:p w:rsidR="0087693A" w:rsidRPr="0087693A" w:rsidRDefault="0087693A" w:rsidP="0087693A">
      <w:pPr>
        <w:widowControl/>
        <w:numPr>
          <w:ilvl w:val="0"/>
          <w:numId w:val="4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此项目是由一个首页，多个栏目构成，为了让代码维护变得方便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.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项目将公共文件抽离，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各栏目内也自建私有项目目录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.</w:t>
      </w:r>
    </w:p>
    <w:p w:rsidR="0087693A" w:rsidRDefault="0087693A" w:rsidP="0087693A">
      <w:pPr>
        <w:pStyle w:val="a4"/>
        <w:spacing w:before="240" w:beforeAutospacing="0" w:after="240" w:afterAutospacing="0" w:line="384" w:lineRule="atLeast"/>
        <w:rPr>
          <w:rFonts w:ascii="Helvetica" w:hAnsi="Helvetica" w:cs="Helvetica"/>
          <w:color w:val="333333"/>
          <w:sz w:val="42"/>
          <w:szCs w:val="42"/>
        </w:rPr>
      </w:pPr>
      <w:r>
        <w:rPr>
          <w:noProof/>
        </w:rPr>
        <w:drawing>
          <wp:inline distT="0" distB="0" distL="0" distR="0" wp14:anchorId="1D3C84F1" wp14:editId="75C43027">
            <wp:extent cx="4810125" cy="4419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3A" w:rsidRDefault="0087693A" w:rsidP="0087693A">
      <w:pPr>
        <w:pStyle w:val="a4"/>
        <w:spacing w:before="240" w:beforeAutospacing="0" w:after="240" w:afterAutospacing="0" w:line="384" w:lineRule="atLeast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二、</w:t>
      </w:r>
      <w:r w:rsidRPr="0087693A">
        <w:rPr>
          <w:rFonts w:ascii="萝莉体 第二版" w:eastAsia="萝莉体 第二版" w:hAnsi="萝莉体 第二版" w:cs="萝莉体 第二版"/>
          <w:color w:val="333333"/>
          <w:sz w:val="42"/>
          <w:szCs w:val="42"/>
        </w:rPr>
        <w:t>命名规则</w:t>
      </w:r>
      <w:r w:rsidRPr="0087693A">
        <w:rPr>
          <w:rFonts w:ascii="萝莉体 第二版" w:eastAsia="萝莉体 第二版" w:hAnsi="萝莉体 第二版" w:cs="萝莉体 第二版" w:hint="eastAsia"/>
          <w:color w:val="333333"/>
          <w:sz w:val="42"/>
          <w:szCs w:val="42"/>
        </w:rPr>
        <w:t>(一)</w:t>
      </w:r>
      <w:r>
        <w:rPr>
          <w:rFonts w:ascii="Helvetica" w:hAnsi="Helvetica" w:cs="Helvetica"/>
          <w:color w:val="333333"/>
          <w:sz w:val="42"/>
          <w:szCs w:val="42"/>
        </w:rPr>
        <w:t>:</w:t>
      </w:r>
    </w:p>
    <w:p w:rsidR="0087693A" w:rsidRPr="0087693A" w:rsidRDefault="0087693A" w:rsidP="0087693A">
      <w:pPr>
        <w:widowControl/>
        <w:numPr>
          <w:ilvl w:val="0"/>
          <w:numId w:val="5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每个页面都是由很多的</w:t>
      </w:r>
      <w:r w:rsidRPr="0087693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内容块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(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主题块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: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如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菜单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文章列表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组成的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,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我们把每个</w:t>
      </w:r>
      <w:r w:rsidRPr="0087693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内容块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看成一个独立的块，那么这种独立的块，就叫</w:t>
      </w:r>
      <w:r w:rsidRPr="0087693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模块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.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一个</w:t>
      </w:r>
      <w:r w:rsidRPr="0087693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模块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(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内容块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一般由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头部，主体，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尾部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三个部位构成</w:t>
      </w:r>
    </w:p>
    <w:p w:rsidR="0087693A" w:rsidRDefault="0087693A" w:rsidP="0087693A">
      <w:pPr>
        <w:pStyle w:val="a4"/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75A97613" wp14:editId="76EA55FE">
            <wp:extent cx="5274310" cy="27673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3A" w:rsidRPr="0087693A" w:rsidRDefault="0087693A" w:rsidP="0087693A">
      <w:pPr>
        <w:widowControl/>
        <w:spacing w:before="100" w:beforeAutospacing="1" w:after="100" w:afterAutospacing="1" w:line="384" w:lineRule="atLeast"/>
        <w:jc w:val="left"/>
        <w:rPr>
          <w:rFonts w:ascii="Adobe Gothic Std B" w:eastAsia="Adobe Gothic Std B" w:hAnsi="Adobe Gothic Std B" w:cs="Helvetica"/>
          <w:color w:val="333333"/>
          <w:kern w:val="0"/>
          <w:sz w:val="24"/>
          <w:szCs w:val="24"/>
        </w:rPr>
      </w:pPr>
      <w:r w:rsidRPr="0087693A">
        <w:rPr>
          <w:rFonts w:ascii="Adobe Gothic Std B" w:eastAsia="Adobe Gothic Std B" w:hAnsi="Adobe Gothic Std B" w:cs="Helvetica"/>
          <w:color w:val="333333"/>
          <w:kern w:val="0"/>
          <w:sz w:val="24"/>
          <w:szCs w:val="24"/>
        </w:rPr>
        <w:t>命名: 模</w:t>
      </w:r>
      <w:r w:rsidRPr="0087693A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块</w:t>
      </w:r>
      <w:r w:rsidRPr="0087693A">
        <w:rPr>
          <w:rFonts w:ascii="Adobe Gothic Std B" w:eastAsia="Adobe Gothic Std B" w:hAnsi="Adobe Gothic Std B" w:cs="Adobe Gothic Std B" w:hint="eastAsia"/>
          <w:color w:val="333333"/>
          <w:kern w:val="0"/>
          <w:sz w:val="24"/>
          <w:szCs w:val="24"/>
        </w:rPr>
        <w:t>的名字</w:t>
      </w:r>
      <w:r w:rsidRPr="0087693A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跟它</w:t>
      </w:r>
      <w:r w:rsidRPr="0087693A">
        <w:rPr>
          <w:rFonts w:ascii="Adobe Gothic Std B" w:eastAsia="Adobe Gothic Std B" w:hAnsi="Adobe Gothic Std B" w:cs="Adobe Gothic Std B" w:hint="eastAsia"/>
          <w:color w:val="333333"/>
          <w:kern w:val="0"/>
          <w:sz w:val="24"/>
          <w:szCs w:val="24"/>
        </w:rPr>
        <w:t>自己是什</w:t>
      </w:r>
      <w:r w:rsidRPr="0087693A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么</w:t>
      </w:r>
      <w:r w:rsidRPr="0087693A">
        <w:rPr>
          <w:rFonts w:ascii="Adobe Gothic Std B" w:eastAsia="Adobe Gothic Std B" w:hAnsi="Adobe Gothic Std B" w:cs="Adobe Gothic Std B" w:hint="eastAsia"/>
          <w:color w:val="333333"/>
          <w:kern w:val="0"/>
          <w:sz w:val="24"/>
          <w:szCs w:val="24"/>
        </w:rPr>
        <w:t>，有</w:t>
      </w:r>
      <w:r w:rsidRPr="0087693A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关</w:t>
      </w:r>
      <w:r w:rsidRPr="0087693A">
        <w:rPr>
          <w:rFonts w:ascii="Adobe Gothic Std B" w:eastAsia="Adobe Gothic Std B" w:hAnsi="Adobe Gothic Std B" w:cs="Adobe Gothic Std B" w:hint="eastAsia"/>
          <w:color w:val="333333"/>
          <w:kern w:val="0"/>
          <w:sz w:val="24"/>
          <w:szCs w:val="24"/>
        </w:rPr>
        <w:t>系，比如一</w:t>
      </w:r>
      <w:r w:rsidRPr="0087693A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个</w:t>
      </w:r>
      <w:r w:rsidRPr="0087693A">
        <w:rPr>
          <w:rFonts w:ascii="Adobe Gothic Std B" w:eastAsia="Adobe Gothic Std B" w:hAnsi="Adobe Gothic Std B" w:cs="Adobe Gothic Std B" w:hint="eastAsia"/>
          <w:color w:val="333333"/>
          <w:kern w:val="0"/>
          <w:sz w:val="24"/>
          <w:szCs w:val="24"/>
        </w:rPr>
        <w:t>模</w:t>
      </w:r>
      <w:r w:rsidRPr="0087693A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块</w:t>
      </w:r>
      <w:r w:rsidRPr="0087693A">
        <w:rPr>
          <w:rFonts w:ascii="Adobe Gothic Std B" w:eastAsia="Adobe Gothic Std B" w:hAnsi="Adobe Gothic Std B" w:cs="Adobe Gothic Std B" w:hint="eastAsia"/>
          <w:color w:val="333333"/>
          <w:kern w:val="0"/>
          <w:sz w:val="24"/>
          <w:szCs w:val="24"/>
        </w:rPr>
        <w:t>是用</w:t>
      </w:r>
      <w:r w:rsidRPr="0087693A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来</w:t>
      </w:r>
      <w:r w:rsidRPr="0087693A">
        <w:rPr>
          <w:rFonts w:ascii="Adobe Gothic Std B" w:eastAsia="Adobe Gothic Std B" w:hAnsi="Adobe Gothic Std B" w:cs="Adobe Gothic Std B" w:hint="eastAsia"/>
          <w:color w:val="333333"/>
          <w:kern w:val="0"/>
          <w:sz w:val="24"/>
          <w:szCs w:val="24"/>
        </w:rPr>
        <w:t>放最新新</w:t>
      </w:r>
      <w:r w:rsidRPr="0087693A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闻</w:t>
      </w:r>
      <w:r w:rsidRPr="0087693A">
        <w:rPr>
          <w:rFonts w:ascii="Adobe Gothic Std B" w:eastAsia="Adobe Gothic Std B" w:hAnsi="Adobe Gothic Std B" w:cs="Adobe Gothic Std B" w:hint="eastAsia"/>
          <w:color w:val="333333"/>
          <w:kern w:val="0"/>
          <w:sz w:val="24"/>
          <w:szCs w:val="24"/>
        </w:rPr>
        <w:t>的一</w:t>
      </w:r>
      <w:r w:rsidRPr="0087693A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个</w:t>
      </w:r>
      <w:r w:rsidRPr="0087693A">
        <w:rPr>
          <w:rFonts w:ascii="Adobe Gothic Std B" w:eastAsia="Adobe Gothic Std B" w:hAnsi="Adobe Gothic Std B" w:cs="Helvetica"/>
          <w:color w:val="333333"/>
          <w:kern w:val="0"/>
          <w:sz w:val="24"/>
          <w:szCs w:val="24"/>
        </w:rPr>
        <w:t>列表模</w:t>
      </w:r>
      <w:r w:rsidRPr="0087693A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块</w:t>
      </w:r>
      <w:r w:rsidRPr="0087693A">
        <w:rPr>
          <w:rFonts w:ascii="Adobe Gothic Std B" w:eastAsia="Adobe Gothic Std B" w:hAnsi="Adobe Gothic Std B" w:cs="Adobe Gothic Std B" w:hint="eastAsia"/>
          <w:color w:val="333333"/>
          <w:kern w:val="0"/>
          <w:sz w:val="24"/>
          <w:szCs w:val="24"/>
        </w:rPr>
        <w:t>，那</w:t>
      </w:r>
      <w:r w:rsidRPr="0087693A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么</w:t>
      </w:r>
      <w:r w:rsidRPr="0087693A">
        <w:rPr>
          <w:rFonts w:ascii="Adobe Gothic Std B" w:eastAsia="Adobe Gothic Std B" w:hAnsi="Adobe Gothic Std B" w:cs="Adobe Gothic Std B" w:hint="eastAsia"/>
          <w:color w:val="333333"/>
          <w:kern w:val="0"/>
          <w:sz w:val="24"/>
          <w:szCs w:val="24"/>
        </w:rPr>
        <w:t>我</w:t>
      </w:r>
      <w:r w:rsidRPr="0087693A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们</w:t>
      </w:r>
      <w:r w:rsidRPr="0087693A">
        <w:rPr>
          <w:rFonts w:ascii="Adobe Gothic Std B" w:eastAsia="Adobe Gothic Std B" w:hAnsi="Adobe Gothic Std B" w:cs="Adobe Gothic Std B" w:hint="eastAsia"/>
          <w:color w:val="333333"/>
          <w:kern w:val="0"/>
          <w:sz w:val="24"/>
          <w:szCs w:val="24"/>
        </w:rPr>
        <w:t>把</w:t>
      </w:r>
      <w:r w:rsidRPr="0087693A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这</w:t>
      </w:r>
      <w:r w:rsidRPr="0087693A">
        <w:rPr>
          <w:rFonts w:ascii="Adobe Gothic Std B" w:eastAsia="Adobe Gothic Std B" w:hAnsi="Adobe Gothic Std B" w:cs="Adobe Gothic Std B" w:hint="eastAsia"/>
          <w:color w:val="333333"/>
          <w:kern w:val="0"/>
          <w:sz w:val="24"/>
          <w:szCs w:val="24"/>
        </w:rPr>
        <w:t>整</w:t>
      </w:r>
      <w:r w:rsidRPr="0087693A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个</w:t>
      </w:r>
      <w:r w:rsidRPr="0087693A">
        <w:rPr>
          <w:rFonts w:ascii="Adobe Gothic Std B" w:eastAsia="Adobe Gothic Std B" w:hAnsi="Adobe Gothic Std B" w:cs="Adobe Gothic Std B" w:hint="eastAsia"/>
          <w:color w:val="333333"/>
          <w:kern w:val="0"/>
          <w:sz w:val="24"/>
          <w:szCs w:val="24"/>
        </w:rPr>
        <w:t>模</w:t>
      </w:r>
      <w:r w:rsidRPr="0087693A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块</w:t>
      </w:r>
      <w:r w:rsidRPr="0087693A">
        <w:rPr>
          <w:rFonts w:ascii="Adobe Gothic Std B" w:eastAsia="Adobe Gothic Std B" w:hAnsi="Adobe Gothic Std B" w:cs="Adobe Gothic Std B" w:hint="eastAsia"/>
          <w:color w:val="333333"/>
          <w:kern w:val="0"/>
          <w:sz w:val="24"/>
          <w:szCs w:val="24"/>
        </w:rPr>
        <w:t>的</w:t>
      </w:r>
      <w:r w:rsidRPr="0087693A">
        <w:rPr>
          <w:rFonts w:ascii="Adobe Gothic Std B" w:eastAsia="Adobe Gothic Std B" w:hAnsi="Adobe Gothic Std B" w:cs="Helvetica"/>
          <w:color w:val="333333"/>
          <w:kern w:val="0"/>
          <w:sz w:val="24"/>
          <w:szCs w:val="24"/>
        </w:rPr>
        <w:t>CSS起名</w:t>
      </w:r>
      <w:r w:rsidRPr="0087693A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为</w:t>
      </w:r>
      <w:r w:rsidRPr="0087693A">
        <w:rPr>
          <w:rFonts w:ascii="Adobe Gothic Std B" w:eastAsia="Adobe Gothic Std B" w:hAnsi="Adobe Gothic Std B" w:cs="Helvetica"/>
          <w:color w:val="333333"/>
          <w:kern w:val="0"/>
          <w:sz w:val="24"/>
          <w:szCs w:val="24"/>
        </w:rPr>
        <w:t>:</w:t>
      </w:r>
    </w:p>
    <w:p w:rsidR="0087693A" w:rsidRPr="0087693A" w:rsidRDefault="0087693A" w:rsidP="0087693A">
      <w:pPr>
        <w:widowControl/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EDF318" wp14:editId="211C7171">
            <wp:extent cx="5274310" cy="14960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3A" w:rsidRPr="0087693A" w:rsidRDefault="0087693A" w:rsidP="0087693A">
      <w:pPr>
        <w:pStyle w:val="a4"/>
        <w:spacing w:before="240" w:beforeAutospacing="0" w:after="240" w:afterAutospacing="0" w:line="384" w:lineRule="atLeast"/>
        <w:rPr>
          <w:rFonts w:ascii="Adobe Gothic Std B" w:eastAsia="Adobe Gothic Std B" w:hAnsi="Adobe Gothic Std B" w:cs="Helvetica"/>
          <w:color w:val="333333"/>
        </w:rPr>
      </w:pPr>
      <w:r w:rsidRPr="0087693A">
        <w:rPr>
          <w:rFonts w:ascii="Adobe Gothic Std B" w:eastAsia="Adobe Gothic Std B" w:hAnsi="Adobe Gothic Std B" w:cs="Helvetica"/>
          <w:color w:val="333333"/>
          <w:shd w:val="clear" w:color="auto" w:fill="FFFFFF"/>
        </w:rPr>
        <w:t>部位: 一</w:t>
      </w:r>
      <w:r w:rsidRPr="0087693A"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个</w:t>
      </w:r>
      <w:r w:rsidRPr="0087693A">
        <w:rPr>
          <w:rFonts w:ascii="Adobe Gothic Std B" w:eastAsia="Adobe Gothic Std B" w:hAnsi="Adobe Gothic Std B" w:cs="Adobe Gothic Std B" w:hint="eastAsia"/>
          <w:color w:val="333333"/>
          <w:shd w:val="clear" w:color="auto" w:fill="FFFFFF"/>
        </w:rPr>
        <w:t>模</w:t>
      </w:r>
      <w:r w:rsidRPr="0087693A"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块</w:t>
      </w:r>
      <w:r w:rsidRPr="0087693A">
        <w:rPr>
          <w:rFonts w:ascii="Adobe Gothic Std B" w:eastAsia="Adobe Gothic Std B" w:hAnsi="Adobe Gothic Std B" w:cs="Adobe Gothic Std B" w:hint="eastAsia"/>
          <w:color w:val="333333"/>
          <w:shd w:val="clear" w:color="auto" w:fill="FFFFFF"/>
        </w:rPr>
        <w:t>一般由</w:t>
      </w:r>
      <w:r w:rsidRPr="0087693A">
        <w:rPr>
          <w:rFonts w:ascii="Adobe Gothic Std B" w:eastAsia="Adobe Gothic Std B" w:hAnsi="Adobe Gothic Std B" w:cs="Helvetica"/>
          <w:color w:val="333333"/>
          <w:shd w:val="clear" w:color="auto" w:fill="FFFFFF"/>
        </w:rPr>
        <w:t xml:space="preserve"> </w:t>
      </w:r>
      <w:r w:rsidRPr="0087693A"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头</w:t>
      </w:r>
      <w:r w:rsidRPr="0087693A">
        <w:rPr>
          <w:rFonts w:ascii="Adobe Gothic Std B" w:eastAsia="Adobe Gothic Std B" w:hAnsi="Adobe Gothic Std B" w:cs="Adobe Gothic Std B" w:hint="eastAsia"/>
          <w:color w:val="333333"/>
          <w:shd w:val="clear" w:color="auto" w:fill="FFFFFF"/>
        </w:rPr>
        <w:t>部、主</w:t>
      </w:r>
      <w:r w:rsidRPr="0087693A"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体</w:t>
      </w:r>
      <w:r w:rsidRPr="0087693A">
        <w:rPr>
          <w:rFonts w:ascii="Adobe Gothic Std B" w:eastAsia="Adobe Gothic Std B" w:hAnsi="Adobe Gothic Std B" w:cs="Adobe Gothic Std B" w:hint="eastAsia"/>
          <w:color w:val="333333"/>
          <w:shd w:val="clear" w:color="auto" w:fill="FFFFFF"/>
        </w:rPr>
        <w:t>、腿部</w:t>
      </w:r>
      <w:r w:rsidRPr="0087693A"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组</w:t>
      </w:r>
      <w:r w:rsidRPr="0087693A">
        <w:rPr>
          <w:rFonts w:ascii="Adobe Gothic Std B" w:eastAsia="Adobe Gothic Std B" w:hAnsi="Adobe Gothic Std B" w:cs="Adobe Gothic Std B" w:hint="eastAsia"/>
          <w:color w:val="333333"/>
          <w:shd w:val="clear" w:color="auto" w:fill="FFFFFF"/>
        </w:rPr>
        <w:t>成，那</w:t>
      </w:r>
      <w:r w:rsidRPr="0087693A"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么这</w:t>
      </w:r>
      <w:r w:rsidRPr="0087693A">
        <w:rPr>
          <w:rFonts w:ascii="Adobe Gothic Std B" w:eastAsia="Adobe Gothic Std B" w:hAnsi="Adobe Gothic Std B" w:cs="Adobe Gothic Std B" w:hint="eastAsia"/>
          <w:color w:val="333333"/>
          <w:shd w:val="clear" w:color="auto" w:fill="FFFFFF"/>
        </w:rPr>
        <w:t>三</w:t>
      </w:r>
      <w:r w:rsidRPr="0087693A"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个</w:t>
      </w:r>
      <w:r w:rsidRPr="0087693A">
        <w:rPr>
          <w:rFonts w:ascii="Adobe Gothic Std B" w:eastAsia="Adobe Gothic Std B" w:hAnsi="Adobe Gothic Std B" w:cs="Adobe Gothic Std B" w:hint="eastAsia"/>
          <w:color w:val="333333"/>
          <w:shd w:val="clear" w:color="auto" w:fill="FFFFFF"/>
        </w:rPr>
        <w:t>部分遵循以下的命名</w:t>
      </w:r>
      <w:r w:rsidRPr="0087693A">
        <w:rPr>
          <w:rFonts w:ascii="微软雅黑" w:eastAsia="微软雅黑" w:hAnsi="微软雅黑" w:cs="微软雅黑" w:hint="eastAsia"/>
          <w:color w:val="333333"/>
          <w:shd w:val="clear" w:color="auto" w:fill="FFFFFF"/>
        </w:rPr>
        <w:t>规则</w:t>
      </w:r>
      <w:r w:rsidRPr="0087693A">
        <w:rPr>
          <w:rFonts w:ascii="Adobe Gothic Std B" w:eastAsia="Adobe Gothic Std B" w:hAnsi="Adobe Gothic Std B" w:cs="Helvetica"/>
          <w:color w:val="333333"/>
          <w:shd w:val="clear" w:color="auto" w:fill="FFFFFF"/>
        </w:rPr>
        <w:t>:</w:t>
      </w:r>
    </w:p>
    <w:p w:rsidR="0087693A" w:rsidRDefault="0087693A" w:rsidP="0087693A">
      <w:pPr>
        <w:pStyle w:val="a4"/>
        <w:spacing w:before="240" w:beforeAutospacing="0" w:after="240" w:afterAutospacing="0" w:line="384" w:lineRule="atLeast"/>
        <w:rPr>
          <w:rFonts w:ascii="Helvetica" w:hAnsi="Helvetica" w:cs="Helvetica"/>
          <w:color w:val="333333"/>
          <w:sz w:val="36"/>
          <w:szCs w:val="36"/>
        </w:rPr>
      </w:pPr>
      <w:r>
        <w:rPr>
          <w:noProof/>
        </w:rPr>
        <w:drawing>
          <wp:inline distT="0" distB="0" distL="0" distR="0" wp14:anchorId="1DC67CF1" wp14:editId="6EAAE6C8">
            <wp:extent cx="5274310" cy="19545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3A" w:rsidRDefault="0087693A" w:rsidP="0087693A">
      <w:pPr>
        <w:pStyle w:val="a4"/>
        <w:spacing w:before="240" w:beforeAutospacing="0" w:after="240" w:afterAutospacing="0" w:line="384" w:lineRule="atLeast"/>
        <w:rPr>
          <w:rFonts w:ascii="Helvetica" w:hAnsi="Helvetica" w:cs="Helvetica"/>
          <w:color w:val="333333"/>
          <w:sz w:val="36"/>
          <w:szCs w:val="36"/>
        </w:rPr>
      </w:pPr>
      <w:r w:rsidRPr="0087693A">
        <w:rPr>
          <w:rFonts w:ascii="萝莉体 第二版" w:eastAsia="萝莉体 第二版" w:hAnsi="萝莉体 第二版" w:cs="萝莉体 第二版"/>
          <w:color w:val="333333"/>
          <w:sz w:val="36"/>
          <w:szCs w:val="36"/>
        </w:rPr>
        <w:lastRenderedPageBreak/>
        <w:t>命名规则 (二)</w:t>
      </w:r>
      <w:r>
        <w:rPr>
          <w:rFonts w:ascii="Helvetica" w:hAnsi="Helvetica" w:cs="Helvetica"/>
          <w:color w:val="333333"/>
          <w:sz w:val="36"/>
          <w:szCs w:val="36"/>
        </w:rPr>
        <w:t>:</w:t>
      </w:r>
    </w:p>
    <w:p w:rsidR="0087693A" w:rsidRDefault="0087693A" w:rsidP="0087693A">
      <w:pPr>
        <w:pStyle w:val="a4"/>
        <w:spacing w:before="240" w:beforeAutospacing="0" w:after="240" w:afterAutospacing="0" w:line="384" w:lineRule="atLeast"/>
        <w:rPr>
          <w:rFonts w:ascii="Helvetica" w:hAnsi="Helvetica" w:cs="Helvetica"/>
          <w:color w:val="333333"/>
          <w:sz w:val="36"/>
          <w:szCs w:val="36"/>
        </w:rPr>
      </w:pPr>
      <w:r w:rsidRPr="0087693A">
        <w:rPr>
          <w:rFonts w:ascii="Adobe Gothic Std B" w:eastAsia="Adobe Gothic Std B" w:hAnsi="Adobe Gothic Std B" w:cs="Helvetica"/>
          <w:color w:val="333333"/>
        </w:rPr>
        <w:t>模</w:t>
      </w:r>
      <w:r w:rsidRPr="0087693A">
        <w:rPr>
          <w:rFonts w:ascii="微软雅黑" w:eastAsia="微软雅黑" w:hAnsi="微软雅黑" w:cs="微软雅黑" w:hint="eastAsia"/>
          <w:color w:val="333333"/>
        </w:rPr>
        <w:t>块内</w:t>
      </w:r>
      <w:r w:rsidRPr="0087693A">
        <w:rPr>
          <w:rFonts w:ascii="Adobe Gothic Std B" w:eastAsia="Adobe Gothic Std B" w:hAnsi="Adobe Gothic Std B" w:cs="Adobe Gothic Std B" w:hint="eastAsia"/>
          <w:color w:val="333333"/>
        </w:rPr>
        <w:t>的元素命名</w:t>
      </w:r>
      <w:r w:rsidRPr="0087693A">
        <w:rPr>
          <w:rFonts w:ascii="Adobe Gothic Std B" w:eastAsia="Adobe Gothic Std B" w:hAnsi="Adobe Gothic Std B" w:cs="Helvetica"/>
          <w:color w:val="333333"/>
        </w:rPr>
        <w:t>: 模</w:t>
      </w:r>
      <w:r w:rsidRPr="0087693A">
        <w:rPr>
          <w:rFonts w:ascii="微软雅黑" w:eastAsia="微软雅黑" w:hAnsi="微软雅黑" w:cs="微软雅黑" w:hint="eastAsia"/>
          <w:color w:val="333333"/>
        </w:rPr>
        <w:t>块内</w:t>
      </w:r>
      <w:r w:rsidRPr="0087693A">
        <w:rPr>
          <w:rFonts w:ascii="Adobe Gothic Std B" w:eastAsia="Adobe Gothic Std B" w:hAnsi="Adobe Gothic Std B" w:cs="Adobe Gothic Std B" w:hint="eastAsia"/>
          <w:color w:val="333333"/>
        </w:rPr>
        <w:t>的元素命名，也</w:t>
      </w:r>
      <w:r w:rsidRPr="0087693A">
        <w:rPr>
          <w:rFonts w:ascii="微软雅黑" w:eastAsia="微软雅黑" w:hAnsi="微软雅黑" w:cs="微软雅黑" w:hint="eastAsia"/>
          <w:color w:val="333333"/>
        </w:rPr>
        <w:t>应</w:t>
      </w:r>
      <w:r w:rsidRPr="0087693A">
        <w:rPr>
          <w:rFonts w:ascii="Adobe Gothic Std B" w:eastAsia="Adobe Gothic Std B" w:hAnsi="Adobe Gothic Std B" w:cs="Adobe Gothic Std B" w:hint="eastAsia"/>
          <w:color w:val="333333"/>
        </w:rPr>
        <w:t>由元素是什</w:t>
      </w:r>
      <w:r w:rsidRPr="0087693A">
        <w:rPr>
          <w:rFonts w:ascii="微软雅黑" w:eastAsia="微软雅黑" w:hAnsi="微软雅黑" w:cs="微软雅黑" w:hint="eastAsia"/>
          <w:color w:val="333333"/>
        </w:rPr>
        <w:t>么来</w:t>
      </w:r>
      <w:r w:rsidRPr="0087693A">
        <w:rPr>
          <w:rFonts w:ascii="Adobe Gothic Std B" w:eastAsia="Adobe Gothic Std B" w:hAnsi="Adobe Gothic Std B" w:cs="Adobe Gothic Std B" w:hint="eastAsia"/>
          <w:color w:val="333333"/>
        </w:rPr>
        <w:t>定</w:t>
      </w:r>
      <w:r w:rsidRPr="0087693A">
        <w:rPr>
          <w:rFonts w:ascii="微软雅黑" w:eastAsia="微软雅黑" w:hAnsi="微软雅黑" w:cs="微软雅黑" w:hint="eastAsia"/>
          <w:color w:val="333333"/>
        </w:rPr>
        <w:t>义</w:t>
      </w:r>
    </w:p>
    <w:p w:rsidR="0087693A" w:rsidRPr="0087693A" w:rsidRDefault="0087693A" w:rsidP="0087693A">
      <w:pPr>
        <w:pStyle w:val="a4"/>
        <w:spacing w:before="240" w:beforeAutospacing="0" w:after="240" w:afterAutospacing="0" w:line="384" w:lineRule="atLeast"/>
        <w:rPr>
          <w:rFonts w:ascii="Helvetica" w:hAnsi="Helvetica" w:cs="Helvetica"/>
          <w:color w:val="333333"/>
          <w:sz w:val="36"/>
          <w:szCs w:val="36"/>
        </w:rPr>
      </w:pPr>
      <w:r w:rsidRPr="0087693A">
        <w:rPr>
          <w:rFonts w:ascii="Adobe Gothic Std B" w:eastAsia="Adobe Gothic Std B" w:hAnsi="Adobe Gothic Std B" w:cs="Helvetica"/>
          <w:color w:val="333333"/>
        </w:rPr>
        <w:t>如模</w:t>
      </w:r>
      <w:r w:rsidRPr="0087693A">
        <w:rPr>
          <w:rFonts w:ascii="微软雅黑" w:eastAsia="微软雅黑" w:hAnsi="微软雅黑" w:cs="微软雅黑" w:hint="eastAsia"/>
          <w:color w:val="333333"/>
        </w:rPr>
        <w:t>块</w:t>
      </w:r>
      <w:r w:rsidRPr="0087693A">
        <w:rPr>
          <w:rFonts w:ascii="Adobe Gothic Std B" w:eastAsia="Adobe Gothic Std B" w:hAnsi="Adobe Gothic Std B" w:cs="Adobe Gothic Std B" w:hint="eastAsia"/>
          <w:color w:val="333333"/>
        </w:rPr>
        <w:t>的主</w:t>
      </w:r>
      <w:r w:rsidRPr="0087693A">
        <w:rPr>
          <w:rFonts w:ascii="微软雅黑" w:eastAsia="微软雅黑" w:hAnsi="微软雅黑" w:cs="微软雅黑" w:hint="eastAsia"/>
          <w:color w:val="333333"/>
        </w:rPr>
        <w:t>体</w:t>
      </w:r>
      <w:r w:rsidRPr="0087693A">
        <w:rPr>
          <w:rFonts w:ascii="Adobe Gothic Std B" w:eastAsia="Adobe Gothic Std B" w:hAnsi="Adobe Gothic Std B" w:cs="Adobe Gothic Std B" w:hint="eastAsia"/>
          <w:color w:val="333333"/>
        </w:rPr>
        <w:t>是一</w:t>
      </w:r>
      <w:r w:rsidRPr="0087693A">
        <w:rPr>
          <w:rFonts w:ascii="微软雅黑" w:eastAsia="微软雅黑" w:hAnsi="微软雅黑" w:cs="微软雅黑" w:hint="eastAsia"/>
          <w:color w:val="333333"/>
        </w:rPr>
        <w:t>个</w:t>
      </w:r>
      <w:r w:rsidRPr="0087693A">
        <w:rPr>
          <w:rFonts w:ascii="Adobe Gothic Std B" w:eastAsia="Adobe Gothic Std B" w:hAnsi="Adobe Gothic Std B" w:cs="Adobe Gothic Std B" w:hint="eastAsia"/>
          <w:color w:val="333333"/>
        </w:rPr>
        <w:t>列表，那</w:t>
      </w:r>
      <w:r w:rsidRPr="0087693A">
        <w:rPr>
          <w:rFonts w:ascii="微软雅黑" w:eastAsia="微软雅黑" w:hAnsi="微软雅黑" w:cs="微软雅黑" w:hint="eastAsia"/>
          <w:color w:val="333333"/>
        </w:rPr>
        <w:t>么</w:t>
      </w:r>
      <w:r>
        <w:rPr>
          <w:rFonts w:ascii="微软雅黑" w:eastAsia="微软雅黑" w:hAnsi="微软雅黑" w:cs="微软雅黑" w:hint="eastAsia"/>
          <w:color w:val="333333"/>
        </w:rPr>
        <w:t>：</w:t>
      </w:r>
    </w:p>
    <w:p w:rsidR="0087693A" w:rsidRDefault="0087693A" w:rsidP="0087693A">
      <w:pPr>
        <w:pStyle w:val="a4"/>
        <w:spacing w:before="240" w:beforeAutospacing="0" w:after="240" w:afterAutospacing="0" w:line="384" w:lineRule="atLeast"/>
        <w:rPr>
          <w:rFonts w:ascii="Adobe Gothic Std B" w:eastAsiaTheme="minorEastAsia" w:hAnsi="Adobe Gothic Std B" w:cs="Helvetica"/>
          <w:color w:val="333333"/>
        </w:rPr>
      </w:pPr>
      <w:r>
        <w:rPr>
          <w:noProof/>
        </w:rPr>
        <w:drawing>
          <wp:inline distT="0" distB="0" distL="0" distR="0" wp14:anchorId="029CCE5E" wp14:editId="66BEB194">
            <wp:extent cx="5274310" cy="1930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3A" w:rsidRDefault="0087693A" w:rsidP="0087693A">
      <w:pPr>
        <w:pStyle w:val="a4"/>
        <w:spacing w:before="240" w:beforeAutospacing="0" w:after="240" w:afterAutospacing="0" w:line="384" w:lineRule="atLeast"/>
        <w:rPr>
          <w:color w:val="333333"/>
          <w:shd w:val="clear" w:color="auto" w:fill="FFFFFF"/>
        </w:rPr>
      </w:pPr>
      <w:r w:rsidRPr="0087693A">
        <w:rPr>
          <w:rFonts w:ascii="Adobe Gothic Std B" w:eastAsia="Adobe Gothic Std B" w:hAnsi="Adobe Gothic Std B" w:cs="Helvetica"/>
          <w:color w:val="333333"/>
          <w:shd w:val="clear" w:color="auto" w:fill="FFFFFF"/>
        </w:rPr>
        <w:t>如果模</w:t>
      </w:r>
      <w:r w:rsidRPr="0087693A">
        <w:rPr>
          <w:rFonts w:hint="eastAsia"/>
          <w:color w:val="333333"/>
          <w:shd w:val="clear" w:color="auto" w:fill="FFFFFF"/>
        </w:rPr>
        <w:t>块</w:t>
      </w:r>
      <w:r w:rsidRPr="0087693A">
        <w:rPr>
          <w:rFonts w:ascii="Adobe Gothic Std B" w:eastAsia="Adobe Gothic Std B" w:hAnsi="Adobe Gothic Std B" w:cs="Adobe Gothic Std B"/>
          <w:color w:val="333333"/>
          <w:shd w:val="clear" w:color="auto" w:fill="FFFFFF"/>
        </w:rPr>
        <w:t>主</w:t>
      </w:r>
      <w:r w:rsidRPr="0087693A">
        <w:rPr>
          <w:rFonts w:hint="eastAsia"/>
          <w:color w:val="333333"/>
          <w:shd w:val="clear" w:color="auto" w:fill="FFFFFF"/>
        </w:rPr>
        <w:t>体</w:t>
      </w:r>
      <w:r w:rsidRPr="0087693A">
        <w:rPr>
          <w:rFonts w:ascii="Adobe Gothic Std B" w:eastAsia="Adobe Gothic Std B" w:hAnsi="Adobe Gothic Std B" w:cs="Adobe Gothic Std B"/>
          <w:color w:val="333333"/>
          <w:shd w:val="clear" w:color="auto" w:fill="FFFFFF"/>
        </w:rPr>
        <w:t>是由一</w:t>
      </w:r>
      <w:r w:rsidRPr="0087693A">
        <w:rPr>
          <w:rFonts w:hint="eastAsia"/>
          <w:color w:val="333333"/>
          <w:shd w:val="clear" w:color="auto" w:fill="FFFFFF"/>
        </w:rPr>
        <w:t>个图</w:t>
      </w:r>
      <w:r w:rsidRPr="0087693A">
        <w:rPr>
          <w:rFonts w:ascii="Adobe Gothic Std B" w:eastAsia="Adobe Gothic Std B" w:hAnsi="Adobe Gothic Std B" w:cs="Adobe Gothic Std B"/>
          <w:color w:val="333333"/>
          <w:shd w:val="clear" w:color="auto" w:fill="FFFFFF"/>
        </w:rPr>
        <w:t>文介</w:t>
      </w:r>
      <w:r w:rsidRPr="0087693A">
        <w:rPr>
          <w:rFonts w:hint="eastAsia"/>
          <w:color w:val="333333"/>
          <w:shd w:val="clear" w:color="auto" w:fill="FFFFFF"/>
        </w:rPr>
        <w:t>绍</w:t>
      </w:r>
      <w:r w:rsidRPr="0087693A">
        <w:rPr>
          <w:rFonts w:ascii="Adobe Gothic Std B" w:eastAsia="Adobe Gothic Std B" w:hAnsi="Adobe Gothic Std B" w:cs="Adobe Gothic Std B"/>
          <w:color w:val="333333"/>
          <w:shd w:val="clear" w:color="auto" w:fill="FFFFFF"/>
        </w:rPr>
        <w:t>加一</w:t>
      </w:r>
      <w:r w:rsidRPr="0087693A">
        <w:rPr>
          <w:rFonts w:hint="eastAsia"/>
          <w:color w:val="333333"/>
          <w:shd w:val="clear" w:color="auto" w:fill="FFFFFF"/>
        </w:rPr>
        <w:t>个</w:t>
      </w:r>
      <w:r w:rsidRPr="0087693A">
        <w:rPr>
          <w:rFonts w:ascii="Adobe Gothic Std B" w:eastAsia="Adobe Gothic Std B" w:hAnsi="Adobe Gothic Std B" w:cs="Adobe Gothic Std B"/>
          <w:color w:val="333333"/>
          <w:shd w:val="clear" w:color="auto" w:fill="FFFFFF"/>
        </w:rPr>
        <w:t>列表</w:t>
      </w:r>
      <w:r w:rsidRPr="0087693A">
        <w:rPr>
          <w:rFonts w:hint="eastAsia"/>
          <w:color w:val="333333"/>
          <w:shd w:val="clear" w:color="auto" w:fill="FFFFFF"/>
        </w:rPr>
        <w:t>组</w:t>
      </w:r>
      <w:r w:rsidRPr="0087693A">
        <w:rPr>
          <w:rFonts w:ascii="Adobe Gothic Std B" w:eastAsia="Adobe Gothic Std B" w:hAnsi="Adobe Gothic Std B" w:cs="Adobe Gothic Std B"/>
          <w:color w:val="333333"/>
          <w:shd w:val="clear" w:color="auto" w:fill="FFFFFF"/>
        </w:rPr>
        <w:t>成，那</w:t>
      </w:r>
      <w:r w:rsidRPr="0087693A">
        <w:rPr>
          <w:rFonts w:hint="eastAsia"/>
          <w:color w:val="333333"/>
          <w:shd w:val="clear" w:color="auto" w:fill="FFFFFF"/>
        </w:rPr>
        <w:t>么</w:t>
      </w:r>
      <w:r>
        <w:rPr>
          <w:noProof/>
        </w:rPr>
        <w:drawing>
          <wp:inline distT="0" distB="0" distL="0" distR="0" wp14:anchorId="5661126F" wp14:editId="0B32D164">
            <wp:extent cx="5274310" cy="4028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3A" w:rsidRDefault="0087693A" w:rsidP="0087693A">
      <w:pPr>
        <w:pStyle w:val="a4"/>
        <w:spacing w:before="240" w:beforeAutospacing="0" w:after="240" w:afterAutospacing="0" w:line="384" w:lineRule="atLeast"/>
        <w:rPr>
          <w:rFonts w:ascii="萝莉体 第二版" w:eastAsia="萝莉体 第二版" w:hAnsi="萝莉体 第二版" w:cs="萝莉体 第二版"/>
          <w:color w:val="333333"/>
          <w:sz w:val="36"/>
          <w:szCs w:val="36"/>
        </w:rPr>
      </w:pPr>
      <w:r w:rsidRPr="0087693A">
        <w:rPr>
          <w:rStyle w:val="a5"/>
          <w:rFonts w:ascii="Helvetica" w:hAnsi="Helvetica" w:cs="Helvetica"/>
          <w:color w:val="333333"/>
          <w:sz w:val="30"/>
          <w:szCs w:val="30"/>
          <w:u w:val="single"/>
          <w:shd w:val="clear" w:color="auto" w:fill="FFFFFF"/>
        </w:rPr>
        <w:lastRenderedPageBreak/>
        <w:t>模块内的元素尽量按照自身的意思抽象化命名</w:t>
      </w:r>
      <w:r w:rsidRPr="0087693A">
        <w:rPr>
          <w:rStyle w:val="a5"/>
          <w:rFonts w:ascii="Helvetica" w:hAnsi="Helvetica" w:cs="Helvetica"/>
          <w:color w:val="333333"/>
          <w:sz w:val="30"/>
          <w:szCs w:val="30"/>
          <w:u w:val="single"/>
          <w:shd w:val="clear" w:color="auto" w:fill="FFFFFF"/>
        </w:rPr>
        <w:t xml:space="preserve">, </w:t>
      </w:r>
      <w:r w:rsidRPr="0087693A">
        <w:rPr>
          <w:rStyle w:val="a5"/>
          <w:rFonts w:ascii="Helvetica" w:hAnsi="Helvetica" w:cs="Helvetica"/>
          <w:color w:val="333333"/>
          <w:sz w:val="30"/>
          <w:szCs w:val="30"/>
          <w:u w:val="single"/>
          <w:shd w:val="clear" w:color="auto" w:fill="FFFFFF"/>
        </w:rPr>
        <w:t>简洁</w:t>
      </w:r>
      <w:r w:rsidRPr="0087693A">
        <w:rPr>
          <w:rStyle w:val="a5"/>
          <w:rFonts w:ascii="Helvetica" w:hAnsi="Helvetica" w:cs="Helvetica"/>
          <w:color w:val="333333"/>
          <w:sz w:val="30"/>
          <w:szCs w:val="30"/>
          <w:u w:val="single"/>
          <w:shd w:val="clear" w:color="auto" w:fill="FFFFFF"/>
        </w:rPr>
        <w:t xml:space="preserve">, </w:t>
      </w:r>
      <w:r w:rsidRPr="0087693A">
        <w:rPr>
          <w:rStyle w:val="a5"/>
          <w:rFonts w:ascii="Helvetica" w:hAnsi="Helvetica" w:cs="Helvetica"/>
          <w:color w:val="333333"/>
          <w:sz w:val="30"/>
          <w:szCs w:val="30"/>
          <w:u w:val="single"/>
          <w:shd w:val="clear" w:color="auto" w:fill="FFFFFF"/>
        </w:rPr>
        <w:t>可读性高</w:t>
      </w:r>
      <w:r w:rsidRPr="0087693A">
        <w:rPr>
          <w:rFonts w:ascii="萝莉体 第二版" w:eastAsia="萝莉体 第二版" w:hAnsi="萝莉体 第二版" w:cs="萝莉体 第二版"/>
          <w:color w:val="333333"/>
          <w:sz w:val="36"/>
          <w:szCs w:val="36"/>
        </w:rPr>
        <w:t>命名规则 (三):</w:t>
      </w:r>
    </w:p>
    <w:p w:rsidR="0087693A" w:rsidRDefault="0087693A" w:rsidP="0087693A">
      <w:pPr>
        <w:pStyle w:val="a4"/>
        <w:spacing w:before="240" w:beforeAutospacing="0" w:after="240" w:afterAutospacing="0" w:line="384" w:lineRule="atLeast"/>
        <w:rPr>
          <w:rFonts w:ascii="Adobe Gothic Std B" w:eastAsia="Adobe Gothic Std B" w:hAnsi="Adobe Gothic Std B" w:cs="Helvetica"/>
          <w:color w:val="333333"/>
          <w:sz w:val="30"/>
          <w:szCs w:val="30"/>
        </w:rPr>
      </w:pPr>
      <w:r w:rsidRPr="0087693A">
        <w:rPr>
          <w:rFonts w:ascii="Adobe Gothic Std B" w:eastAsia="Adobe Gothic Std B" w:hAnsi="Adobe Gothic Std B" w:cs="Helvetica"/>
          <w:color w:val="333333"/>
          <w:sz w:val="30"/>
          <w:szCs w:val="30"/>
        </w:rPr>
        <w:t>定</w:t>
      </w:r>
      <w:r w:rsidRPr="0087693A">
        <w:rPr>
          <w:rFonts w:hint="eastAsia"/>
          <w:color w:val="333333"/>
          <w:sz w:val="30"/>
          <w:szCs w:val="30"/>
        </w:rPr>
        <w:t>义</w:t>
      </w:r>
      <w:r w:rsidRPr="0087693A">
        <w:rPr>
          <w:rFonts w:ascii="Adobe Gothic Std B" w:eastAsia="Adobe Gothic Std B" w:hAnsi="Adobe Gothic Std B" w:cs="Adobe Gothic Std B"/>
          <w:color w:val="333333"/>
          <w:sz w:val="30"/>
          <w:szCs w:val="30"/>
        </w:rPr>
        <w:t>模</w:t>
      </w:r>
      <w:r w:rsidRPr="0087693A">
        <w:rPr>
          <w:rFonts w:hint="eastAsia"/>
          <w:color w:val="333333"/>
          <w:sz w:val="30"/>
          <w:szCs w:val="30"/>
        </w:rPr>
        <w:t>块</w:t>
      </w:r>
      <w:r w:rsidRPr="0087693A">
        <w:rPr>
          <w:rFonts w:ascii="Adobe Gothic Std B" w:eastAsia="Adobe Gothic Std B" w:hAnsi="Adobe Gothic Std B" w:cs="Adobe Gothic Std B"/>
          <w:color w:val="333333"/>
          <w:sz w:val="30"/>
          <w:szCs w:val="30"/>
        </w:rPr>
        <w:t>的命名</w:t>
      </w:r>
      <w:r w:rsidRPr="0087693A">
        <w:rPr>
          <w:rFonts w:ascii="Adobe Gothic Std B" w:eastAsia="Adobe Gothic Std B" w:hAnsi="Adobe Gothic Std B" w:cs="Helvetica"/>
          <w:color w:val="333333"/>
          <w:sz w:val="30"/>
          <w:szCs w:val="30"/>
        </w:rPr>
        <w:t>:</w:t>
      </w:r>
    </w:p>
    <w:p w:rsidR="0087693A" w:rsidRPr="0087693A" w:rsidRDefault="0087693A" w:rsidP="0087693A">
      <w:pPr>
        <w:widowControl/>
        <w:spacing w:after="240" w:line="384" w:lineRule="atLeast"/>
        <w:jc w:val="left"/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</w:pPr>
      <w:r w:rsidRPr="0087693A"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  <w:t>1.</w:t>
      </w:r>
      <w:r w:rsidRPr="0087693A"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  <w:t>模块命名一般按照模块的标题为主</w:t>
      </w:r>
      <w:r w:rsidRPr="0087693A"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  <w:t xml:space="preserve">, </w:t>
      </w:r>
      <w:r w:rsidRPr="0087693A"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  <w:t>描述为辅来形象的命名</w:t>
      </w:r>
      <w:r w:rsidRPr="0087693A"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  <w:t xml:space="preserve">, </w:t>
      </w:r>
      <w:r w:rsidRPr="0087693A"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  <w:t>如：</w:t>
      </w:r>
    </w:p>
    <w:p w:rsidR="0087693A" w:rsidRDefault="0087693A" w:rsidP="0087693A">
      <w:pPr>
        <w:widowControl/>
        <w:spacing w:after="240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.m_newsList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【主】：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news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是这个模块的主要意思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　【辅】：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list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是辅助单词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表示这个模块是列表类型</w:t>
      </w:r>
    </w:p>
    <w:p w:rsidR="0087693A" w:rsidRDefault="0087693A" w:rsidP="0087693A">
      <w:pPr>
        <w:widowControl/>
        <w:spacing w:after="240" w:line="384" w:lineRule="atLeast"/>
        <w:jc w:val="left"/>
        <w:rPr>
          <w:rFonts w:ascii="Helvetica" w:hAnsi="Helvetica" w:cs="Helvetica"/>
          <w:color w:val="333333"/>
          <w:shd w:val="clear" w:color="auto" w:fill="FFFFFF"/>
        </w:rPr>
      </w:pPr>
      <w:r w:rsidRPr="0087693A">
        <w:rPr>
          <w:rFonts w:ascii="Helvetica" w:hAnsi="Helvetica" w:cs="Helvetica"/>
          <w:b/>
          <w:color w:val="333333"/>
          <w:shd w:val="clear" w:color="auto" w:fill="FFFFFF"/>
        </w:rPr>
        <w:t>2.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>模块内部元素的命名以抽象化元素的意义为核心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 xml:space="preserve">, 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>简短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 xml:space="preserve">, 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>易懂为主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>,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 xml:space="preserve">　如</w:t>
      </w:r>
      <w:r>
        <w:rPr>
          <w:rFonts w:ascii="Helvetica" w:hAnsi="Helvetica" w:cs="Helvetica"/>
          <w:color w:val="333333"/>
          <w:shd w:val="clear" w:color="auto" w:fill="FFFFFF"/>
        </w:rPr>
        <w:t>：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↓ 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>所属模块部位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 ↓ 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>元素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 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.arcList_bd  .listWrap{ xxxxxxx }  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↑ 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>子元素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>css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>挂上所属模块的部位，作为命名作用域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 </w:t>
      </w:r>
    </w:p>
    <w:p w:rsidR="0087693A" w:rsidRDefault="0087693A" w:rsidP="0087693A">
      <w:pPr>
        <w:widowControl/>
        <w:spacing w:after="240" w:line="384" w:lineRule="atLeast"/>
        <w:jc w:val="left"/>
        <w:rPr>
          <w:rFonts w:ascii="Helvetica" w:hAnsi="Helvetica" w:cs="Helvetica"/>
          <w:b/>
          <w:color w:val="333333"/>
          <w:sz w:val="24"/>
          <w:szCs w:val="24"/>
          <w:shd w:val="clear" w:color="auto" w:fill="FFFFFF"/>
        </w:rPr>
      </w:pPr>
      <w:r w:rsidRPr="0087693A">
        <w:rPr>
          <w:rFonts w:ascii="Helvetica" w:hAnsi="Helvetica" w:cs="Helvetica"/>
          <w:b/>
          <w:color w:val="333333"/>
          <w:sz w:val="24"/>
          <w:szCs w:val="24"/>
          <w:shd w:val="clear" w:color="auto" w:fill="FFFFFF"/>
        </w:rPr>
        <w:t>3.</w:t>
      </w:r>
      <w:r w:rsidRPr="0087693A">
        <w:rPr>
          <w:rFonts w:ascii="Helvetica" w:hAnsi="Helvetica" w:cs="Helvetica"/>
          <w:b/>
          <w:color w:val="333333"/>
          <w:sz w:val="24"/>
          <w:szCs w:val="24"/>
          <w:shd w:val="clear" w:color="auto" w:fill="FFFFFF"/>
        </w:rPr>
        <w:t>对于一个模块来说，模块的各部位可包含其他模块</w:t>
      </w:r>
    </w:p>
    <w:p w:rsidR="0087693A" w:rsidRPr="0087693A" w:rsidRDefault="0087693A" w:rsidP="0087693A">
      <w:pPr>
        <w:widowControl/>
        <w:spacing w:after="240" w:line="384" w:lineRule="atLeast"/>
        <w:jc w:val="left"/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0A748D" wp14:editId="5AC59210">
            <wp:extent cx="5274310" cy="3638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3A" w:rsidRDefault="0087693A" w:rsidP="0087693A">
      <w:pPr>
        <w:pStyle w:val="a4"/>
        <w:spacing w:before="240" w:beforeAutospacing="0" w:after="240" w:afterAutospacing="0" w:line="384" w:lineRule="atLeast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</w:p>
    <w:p w:rsidR="0087693A" w:rsidRDefault="0087693A" w:rsidP="0087693A">
      <w:pPr>
        <w:pStyle w:val="a4"/>
        <w:spacing w:before="240" w:beforeAutospacing="0" w:after="240" w:afterAutospacing="0" w:line="384" w:lineRule="atLeast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</w:p>
    <w:p w:rsidR="0087693A" w:rsidRDefault="0087693A" w:rsidP="008769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.m_doctorCategory                   #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　医生筛选模块</w:t>
      </w:r>
    </w:p>
    <w:p w:rsidR="0087693A" w:rsidRDefault="0087693A" w:rsidP="008769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   .doctorCategory_hd</w:t>
      </w:r>
    </w:p>
    <w:p w:rsidR="0087693A" w:rsidRDefault="0087693A" w:rsidP="008769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           .m_category             #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　模块头部引入了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category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分类模块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类似京东的商品筛选的那种模块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);</w:t>
      </w:r>
    </w:p>
    <w:p w:rsidR="0087693A" w:rsidRDefault="0087693A" w:rsidP="008769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               .category_hd</w:t>
      </w:r>
    </w:p>
    <w:p w:rsidR="0087693A" w:rsidRDefault="0087693A" w:rsidP="008769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               .category_bd</w:t>
      </w:r>
    </w:p>
    <w:p w:rsidR="0087693A" w:rsidRDefault="0087693A" w:rsidP="008769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   .doctorCategory_bd</w:t>
      </w:r>
    </w:p>
    <w:p w:rsidR="0087693A" w:rsidRDefault="0087693A" w:rsidP="008769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           .m_expertList           #  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模块主体引入了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expertList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专家列表模块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(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图文列表，类似中关村产品列表页的列表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);</w:t>
      </w:r>
    </w:p>
    <w:p w:rsidR="0087693A" w:rsidRDefault="0087693A" w:rsidP="008769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               .expertList_hd</w:t>
      </w:r>
    </w:p>
    <w:p w:rsidR="0087693A" w:rsidRDefault="0087693A" w:rsidP="008769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               .expertList_bd</w:t>
      </w:r>
    </w:p>
    <w:p w:rsidR="0087693A" w:rsidRDefault="0087693A" w:rsidP="008769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                   ul.listWrap</w:t>
      </w:r>
    </w:p>
    <w:p w:rsidR="0087693A" w:rsidRDefault="0087693A" w:rsidP="008769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                       li.item</w:t>
      </w:r>
    </w:p>
    <w:p w:rsidR="0087693A" w:rsidRDefault="0087693A" w:rsidP="008769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                       li.item</w:t>
      </w:r>
    </w:p>
    <w:p w:rsidR="0087693A" w:rsidRDefault="0087693A" w:rsidP="008769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                       li.item</w:t>
      </w:r>
    </w:p>
    <w:p w:rsidR="0087693A" w:rsidRDefault="0087693A" w:rsidP="0087693A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                       ......</w:t>
      </w:r>
    </w:p>
    <w:p w:rsidR="0087693A" w:rsidRDefault="0087693A" w:rsidP="0087693A">
      <w:pPr>
        <w:pStyle w:val="a4"/>
        <w:spacing w:before="240" w:beforeAutospacing="0" w:after="240" w:afterAutospacing="0" w:line="384" w:lineRule="atLeast"/>
        <w:rPr>
          <w:rFonts w:ascii="Helvetica" w:hAnsi="Helvetica" w:cs="Helvetica"/>
          <w:b/>
          <w:color w:val="333333"/>
          <w:shd w:val="clear" w:color="auto" w:fill="FFFFFF"/>
        </w:rPr>
      </w:pPr>
      <w:r w:rsidRPr="0087693A">
        <w:rPr>
          <w:rFonts w:ascii="Helvetica" w:hAnsi="Helvetica" w:cs="Helvetica"/>
          <w:b/>
          <w:color w:val="333333"/>
          <w:shd w:val="clear" w:color="auto" w:fill="FFFFFF"/>
        </w:rPr>
        <w:t>4.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>时刻控制好模块结构层级的深度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 xml:space="preserve">, 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>尽量减少嵌套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 xml:space="preserve">, 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>如果是多层级的模块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 xml:space="preserve">, 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>模块内的元素的命名就要更注意，让元素的命名</w:t>
      </w:r>
      <w:r w:rsidRPr="0087693A">
        <w:rPr>
          <w:rStyle w:val="a5"/>
          <w:rFonts w:ascii="Helvetica" w:hAnsi="Helvetica" w:cs="Helvetica"/>
          <w:b w:val="0"/>
          <w:color w:val="333333"/>
          <w:shd w:val="clear" w:color="auto" w:fill="FFFFFF"/>
        </w:rPr>
        <w:t>个性化</w:t>
      </w:r>
      <w:r w:rsidRPr="0087693A">
        <w:rPr>
          <w:rStyle w:val="a5"/>
          <w:rFonts w:ascii="Helvetica" w:hAnsi="Helvetica" w:cs="Helvetica"/>
          <w:b w:val="0"/>
          <w:color w:val="333333"/>
          <w:shd w:val="clear" w:color="auto" w:fill="FFFFFF"/>
        </w:rPr>
        <w:t>(</w:t>
      </w:r>
      <w:r w:rsidRPr="0087693A">
        <w:rPr>
          <w:rStyle w:val="a5"/>
          <w:rFonts w:ascii="Helvetica" w:hAnsi="Helvetica" w:cs="Helvetica"/>
          <w:b w:val="0"/>
          <w:color w:val="333333"/>
          <w:shd w:val="clear" w:color="auto" w:fill="FFFFFF"/>
        </w:rPr>
        <w:t>复杂一些，长一些</w:t>
      </w:r>
      <w:r w:rsidRPr="0087693A">
        <w:rPr>
          <w:rStyle w:val="a5"/>
          <w:rFonts w:ascii="Helvetica" w:hAnsi="Helvetica" w:cs="Helvetica"/>
          <w:b w:val="0"/>
          <w:color w:val="333333"/>
          <w:shd w:val="clear" w:color="auto" w:fill="FFFFFF"/>
        </w:rPr>
        <w:t>)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>*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>一些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 xml:space="preserve">, 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>避免因为多个元素相同的抽象化命名而导致样式污染</w:t>
      </w:r>
      <w:r w:rsidRPr="0087693A">
        <w:rPr>
          <w:rFonts w:ascii="Helvetica" w:hAnsi="Helvetica" w:cs="Helvetica"/>
          <w:b/>
          <w:color w:val="333333"/>
          <w:shd w:val="clear" w:color="auto" w:fill="FFFFFF"/>
        </w:rPr>
        <w:t>;</w:t>
      </w:r>
    </w:p>
    <w:p w:rsidR="0087693A" w:rsidRDefault="0087693A" w:rsidP="0087693A">
      <w:pPr>
        <w:pStyle w:val="a4"/>
        <w:spacing w:before="240" w:beforeAutospacing="0" w:after="240" w:afterAutospacing="0" w:line="384" w:lineRule="atLeast"/>
        <w:rPr>
          <w:rFonts w:ascii="萝莉体 第二版" w:eastAsia="萝莉体 第二版" w:hAnsi="萝莉体 第二版" w:cs="萝莉体 第二版"/>
          <w:color w:val="333333"/>
          <w:sz w:val="36"/>
          <w:szCs w:val="36"/>
        </w:rPr>
      </w:pPr>
    </w:p>
    <w:p w:rsidR="0087693A" w:rsidRDefault="0087693A" w:rsidP="0087693A">
      <w:pPr>
        <w:pStyle w:val="a4"/>
        <w:spacing w:before="240" w:beforeAutospacing="0" w:after="240" w:afterAutospacing="0" w:line="384" w:lineRule="atLeast"/>
        <w:rPr>
          <w:rFonts w:ascii="萝莉体 第二版" w:eastAsia="萝莉体 第二版" w:hAnsi="萝莉体 第二版" w:cs="萝莉体 第二版"/>
          <w:color w:val="333333"/>
          <w:sz w:val="36"/>
          <w:szCs w:val="36"/>
        </w:rPr>
      </w:pPr>
    </w:p>
    <w:p w:rsidR="0087693A" w:rsidRDefault="0087693A" w:rsidP="0087693A">
      <w:pPr>
        <w:pStyle w:val="a4"/>
        <w:spacing w:before="240" w:beforeAutospacing="0" w:after="240" w:afterAutospacing="0" w:line="384" w:lineRule="atLeast"/>
        <w:rPr>
          <w:rFonts w:ascii="萝莉体 第二版" w:eastAsia="萝莉体 第二版" w:hAnsi="萝莉体 第二版" w:cs="萝莉体 第二版"/>
          <w:color w:val="333333"/>
          <w:sz w:val="36"/>
          <w:szCs w:val="36"/>
        </w:rPr>
      </w:pPr>
      <w:r w:rsidRPr="0087693A">
        <w:rPr>
          <w:rFonts w:ascii="萝莉体 第二版" w:eastAsia="萝莉体 第二版" w:hAnsi="萝莉体 第二版" w:cs="萝莉体 第二版"/>
          <w:color w:val="333333"/>
          <w:sz w:val="36"/>
          <w:szCs w:val="36"/>
        </w:rPr>
        <w:t>命名规则 (四):</w:t>
      </w:r>
    </w:p>
    <w:p w:rsidR="0087693A" w:rsidRDefault="0087693A" w:rsidP="0087693A">
      <w:pPr>
        <w:widowControl/>
        <w:spacing w:before="100" w:beforeAutospacing="1" w:after="100" w:afterAutospacing="1" w:line="384" w:lineRule="atLeast"/>
        <w:jc w:val="left"/>
        <w:rPr>
          <w:rFonts w:ascii="Adobe Gothic Std B" w:eastAsia="Adobe Gothic Std B" w:hAnsi="Adobe Gothic Std B" w:cs="Helvetica"/>
          <w:color w:val="333333"/>
          <w:kern w:val="0"/>
          <w:sz w:val="24"/>
          <w:szCs w:val="24"/>
        </w:rPr>
      </w:pPr>
      <w:r w:rsidRPr="0087693A">
        <w:rPr>
          <w:rFonts w:ascii="Adobe Gothic Std B" w:eastAsia="Adobe Gothic Std B" w:hAnsi="Adobe Gothic Std B" w:cs="Helvetica"/>
          <w:color w:val="333333"/>
          <w:kern w:val="0"/>
          <w:sz w:val="24"/>
          <w:szCs w:val="24"/>
        </w:rPr>
        <w:t>模</w:t>
      </w:r>
      <w:r w:rsidRPr="0087693A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块</w:t>
      </w:r>
      <w:r w:rsidRPr="0087693A">
        <w:rPr>
          <w:rFonts w:ascii="Adobe Gothic Std B" w:eastAsia="Adobe Gothic Std B" w:hAnsi="Adobe Gothic Std B" w:cs="Adobe Gothic Std B"/>
          <w:color w:val="333333"/>
          <w:kern w:val="0"/>
          <w:sz w:val="24"/>
          <w:szCs w:val="24"/>
        </w:rPr>
        <w:t>的重用</w:t>
      </w:r>
      <w:r w:rsidRPr="0087693A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与扩</w:t>
      </w:r>
      <w:r w:rsidRPr="0087693A">
        <w:rPr>
          <w:rFonts w:ascii="Adobe Gothic Std B" w:eastAsia="Adobe Gothic Std B" w:hAnsi="Adobe Gothic Std B" w:cs="Adobe Gothic Std B"/>
          <w:color w:val="333333"/>
          <w:kern w:val="0"/>
          <w:sz w:val="24"/>
          <w:szCs w:val="24"/>
        </w:rPr>
        <w:t>展</w:t>
      </w:r>
      <w:r w:rsidRPr="0087693A">
        <w:rPr>
          <w:rFonts w:ascii="Adobe Gothic Std B" w:eastAsia="Adobe Gothic Std B" w:hAnsi="Adobe Gothic Std B" w:cs="Helvetica"/>
          <w:color w:val="333333"/>
          <w:kern w:val="0"/>
          <w:sz w:val="24"/>
          <w:szCs w:val="24"/>
        </w:rPr>
        <w:t>:</w:t>
      </w:r>
    </w:p>
    <w:p w:rsidR="0087693A" w:rsidRPr="0087693A" w:rsidRDefault="0087693A" w:rsidP="0087693A">
      <w:pPr>
        <w:widowControl/>
        <w:spacing w:after="240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87693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重用</w:t>
      </w:r>
      <w:r w:rsidRPr="0087693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: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整站中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可能会出现一些一模一样的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或者结构相同样式不同的模块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我们需要把这些重用的元素从模块中提取出来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让它们成为独立的模块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然后把这些独立的模块插入到其他模块的部位中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来实现相同模块的重用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.</w:t>
      </w:r>
    </w:p>
    <w:p w:rsidR="0087693A" w:rsidRDefault="0087693A" w:rsidP="0087693A">
      <w:pPr>
        <w:widowControl/>
        <w:spacing w:after="240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87693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扩展</w:t>
      </w:r>
      <w:r w:rsidRPr="0087693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: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即使能重用的结构放入了某些模块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但未必能满足那个模块的需求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有时候某些模块下的重用模块有一些个性化的定制样式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那么这时候就需要将插入到这个模块内的</w:t>
      </w:r>
      <w:r w:rsidRPr="0087693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重用模块</w:t>
      </w:r>
      <w:r w:rsidRPr="0087693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(</w:t>
      </w:r>
      <w:r w:rsidRPr="0087693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基本类</w:t>
      </w:r>
      <w:r w:rsidRPr="0087693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)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增加一个</w:t>
      </w:r>
      <w:r w:rsidRPr="0087693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扩展样式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(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扩展类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);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lastRenderedPageBreak/>
        <w:t>基本模块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>(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>基类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, 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>基本类型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>)    eg: .m_arcRankList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                                   .arcRankList_hd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                                   .arcRankList_bd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                                           ul.listWrap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                                               li.item &gt; span.rank + a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                                               li.item &gt; span.rank + a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                                               li.item &gt; span.rank + a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                                                   ↓ 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>扩展类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x1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>扩展模块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>(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>扩展类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, 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>扩展类型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)  eg: .m_arcRankList.m_arcRankList_x1     # 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>在基类后面加一个扩展类的</w:t>
      </w: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>class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                                   .arcRankList_hd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                                   .arcRankList_bd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                                           ul.listWrap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                                               li.item &gt; span.rank + a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                                               li.item &gt; span.rank + a</w:t>
      </w:r>
    </w:p>
    <w:p w:rsidR="0087693A" w:rsidRPr="0087693A" w:rsidRDefault="0087693A" w:rsidP="008769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7693A">
        <w:rPr>
          <w:rFonts w:ascii="Consolas" w:eastAsia="宋体" w:hAnsi="Consolas" w:cs="Consolas"/>
          <w:color w:val="333333"/>
          <w:kern w:val="0"/>
          <w:sz w:val="20"/>
          <w:szCs w:val="20"/>
          <w:bdr w:val="none" w:sz="0" w:space="0" w:color="auto" w:frame="1"/>
        </w:rPr>
        <w:t xml:space="preserve">                                                li.item &gt; span.rank + a     </w:t>
      </w:r>
    </w:p>
    <w:p w:rsidR="0087693A" w:rsidRPr="0087693A" w:rsidRDefault="0087693A" w:rsidP="0087693A">
      <w:pPr>
        <w:widowControl/>
        <w:spacing w:after="240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</w:p>
    <w:p w:rsidR="0087693A" w:rsidRPr="0087693A" w:rsidRDefault="0087693A" w:rsidP="0087693A">
      <w:pPr>
        <w:widowControl/>
        <w:spacing w:after="240" w:line="384" w:lineRule="atLeast"/>
        <w:jc w:val="left"/>
        <w:rPr>
          <w:rFonts w:ascii="Adobe Gothic Std B" w:eastAsia="Adobe Gothic Std B" w:hAnsi="Adobe Gothic Std B" w:cs="Helvetica"/>
          <w:color w:val="333333"/>
          <w:kern w:val="0"/>
          <w:sz w:val="24"/>
          <w:szCs w:val="24"/>
        </w:rPr>
      </w:pPr>
      <w:r w:rsidRPr="0087693A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扩</w:t>
      </w:r>
      <w:r w:rsidRPr="0087693A">
        <w:rPr>
          <w:rFonts w:ascii="Adobe Gothic Std B" w:eastAsia="Adobe Gothic Std B" w:hAnsi="Adobe Gothic Std B" w:cs="Adobe Gothic Std B"/>
          <w:color w:val="333333"/>
          <w:kern w:val="0"/>
          <w:sz w:val="24"/>
          <w:szCs w:val="24"/>
        </w:rPr>
        <w:t>展</w:t>
      </w:r>
      <w:r w:rsidRPr="0087693A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类</w:t>
      </w:r>
      <w:r w:rsidRPr="0087693A">
        <w:rPr>
          <w:rFonts w:ascii="Adobe Gothic Std B" w:eastAsia="Adobe Gothic Std B" w:hAnsi="Adobe Gothic Std B" w:cs="Adobe Gothic Std B"/>
          <w:color w:val="333333"/>
          <w:kern w:val="0"/>
          <w:sz w:val="24"/>
          <w:szCs w:val="24"/>
        </w:rPr>
        <w:t>的</w:t>
      </w:r>
      <w:r w:rsidRPr="0087693A">
        <w:rPr>
          <w:rFonts w:ascii="Adobe Gothic Std B" w:eastAsia="Adobe Gothic Std B" w:hAnsi="Adobe Gothic Std B" w:cs="Helvetica"/>
          <w:color w:val="333333"/>
          <w:kern w:val="0"/>
          <w:sz w:val="24"/>
          <w:szCs w:val="24"/>
        </w:rPr>
        <w:t>css</w:t>
      </w:r>
      <w:r w:rsidRPr="0087693A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样</w:t>
      </w:r>
      <w:r w:rsidRPr="0087693A">
        <w:rPr>
          <w:rFonts w:ascii="Adobe Gothic Std B" w:eastAsia="Adobe Gothic Std B" w:hAnsi="Adobe Gothic Std B" w:cs="Adobe Gothic Std B"/>
          <w:color w:val="333333"/>
          <w:kern w:val="0"/>
          <w:sz w:val="24"/>
          <w:szCs w:val="24"/>
        </w:rPr>
        <w:t>式</w:t>
      </w:r>
      <w:r w:rsidRPr="0087693A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写</w:t>
      </w:r>
      <w:r w:rsidRPr="0087693A">
        <w:rPr>
          <w:rFonts w:ascii="Adobe Gothic Std B" w:eastAsia="Adobe Gothic Std B" w:hAnsi="Adobe Gothic Std B" w:cs="Adobe Gothic Std B"/>
          <w:color w:val="333333"/>
          <w:kern w:val="0"/>
          <w:sz w:val="24"/>
          <w:szCs w:val="24"/>
        </w:rPr>
        <w:t>法</w:t>
      </w:r>
      <w:r w:rsidRPr="0087693A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规则</w:t>
      </w:r>
      <w:r w:rsidRPr="0087693A">
        <w:rPr>
          <w:rFonts w:ascii="Adobe Gothic Std B" w:eastAsia="Adobe Gothic Std B" w:hAnsi="Adobe Gothic Std B" w:cs="Helvetica"/>
          <w:color w:val="333333"/>
          <w:kern w:val="0"/>
          <w:sz w:val="24"/>
          <w:szCs w:val="24"/>
        </w:rPr>
        <w:t>:</w:t>
      </w:r>
    </w:p>
    <w:p w:rsidR="0087693A" w:rsidRDefault="0087693A" w:rsidP="0087693A">
      <w:pPr>
        <w:widowControl/>
        <w:spacing w:after="240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扩展的模块的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css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块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放置在基本模块的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css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块后面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并加入注释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注释中写入此扩展模块的描述与特性</w:t>
      </w:r>
      <w:r w:rsidRPr="0087693A">
        <w:rPr>
          <w:rFonts w:ascii="Helvetica" w:eastAsia="宋体" w:hAnsi="Helvetica" w:cs="Helvetica"/>
          <w:color w:val="333333"/>
          <w:kern w:val="0"/>
          <w:sz w:val="24"/>
          <w:szCs w:val="24"/>
        </w:rPr>
        <w:t>..</w:t>
      </w:r>
    </w:p>
    <w:p w:rsidR="0087693A" w:rsidRDefault="0087693A" w:rsidP="0087693A">
      <w:pPr>
        <w:widowControl/>
        <w:spacing w:after="240" w:line="384" w:lineRule="atLeast"/>
        <w:jc w:val="left"/>
        <w:rPr>
          <w:rFonts w:ascii="Helvetica" w:hAnsi="Helvetica" w:cs="Helvetica"/>
          <w:color w:val="333333"/>
          <w:sz w:val="36"/>
          <w:szCs w:val="36"/>
        </w:rPr>
      </w:pPr>
      <w:r>
        <w:rPr>
          <w:noProof/>
        </w:rPr>
        <w:drawing>
          <wp:inline distT="0" distB="0" distL="0" distR="0" wp14:anchorId="438D610E" wp14:editId="478A0E91">
            <wp:extent cx="5274310" cy="25476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3A" w:rsidRDefault="0087693A" w:rsidP="0087693A">
      <w:pPr>
        <w:widowControl/>
        <w:spacing w:after="240" w:line="384" w:lineRule="atLeast"/>
        <w:jc w:val="left"/>
        <w:rPr>
          <w:rFonts w:ascii="Helvetica" w:hAnsi="Helvetica" w:cs="Helvetica"/>
          <w:color w:val="333333"/>
          <w:sz w:val="36"/>
          <w:szCs w:val="36"/>
        </w:rPr>
      </w:pPr>
    </w:p>
    <w:p w:rsidR="0087693A" w:rsidRDefault="0087693A" w:rsidP="0087693A">
      <w:pPr>
        <w:widowControl/>
        <w:spacing w:after="240" w:line="384" w:lineRule="atLeast"/>
        <w:jc w:val="left"/>
        <w:rPr>
          <w:rFonts w:ascii="Helvetica" w:hAnsi="Helvetica" w:cs="Helvetica"/>
          <w:color w:val="333333"/>
          <w:sz w:val="36"/>
          <w:szCs w:val="36"/>
        </w:rPr>
      </w:pPr>
    </w:p>
    <w:p w:rsidR="0087693A" w:rsidRDefault="0087693A" w:rsidP="0087693A">
      <w:pPr>
        <w:widowControl/>
        <w:spacing w:after="240" w:line="384" w:lineRule="atLeast"/>
        <w:jc w:val="left"/>
        <w:rPr>
          <w:rFonts w:ascii="萝莉体 第二版" w:eastAsia="萝莉体 第二版" w:hAnsi="萝莉体 第二版" w:cs="萝莉体 第二版"/>
          <w:color w:val="333333"/>
          <w:sz w:val="36"/>
          <w:szCs w:val="36"/>
        </w:rPr>
      </w:pPr>
      <w:r w:rsidRPr="0087693A">
        <w:rPr>
          <w:rFonts w:ascii="萝莉体 第二版" w:eastAsia="萝莉体 第二版" w:hAnsi="萝莉体 第二版" w:cs="萝莉体 第二版"/>
          <w:color w:val="333333"/>
          <w:sz w:val="36"/>
          <w:szCs w:val="36"/>
        </w:rPr>
        <w:lastRenderedPageBreak/>
        <w:t>命名规则 (五):</w:t>
      </w:r>
    </w:p>
    <w:p w:rsidR="0087693A" w:rsidRDefault="0087693A" w:rsidP="0087693A">
      <w:pPr>
        <w:pStyle w:val="4"/>
        <w:spacing w:before="240" w:after="240"/>
        <w:rPr>
          <w:rFonts w:ascii="Helvetica" w:hAnsi="Helvetica" w:cs="Helvetica"/>
          <w:color w:val="333333"/>
          <w:sz w:val="30"/>
          <w:szCs w:val="30"/>
        </w:rPr>
      </w:pPr>
      <w:r>
        <w:rPr>
          <w:rFonts w:ascii="Helvetica" w:hAnsi="Helvetica" w:cs="Helvetica"/>
          <w:color w:val="333333"/>
          <w:sz w:val="30"/>
          <w:szCs w:val="30"/>
        </w:rPr>
        <w:t>模块化内容块的结语一</w:t>
      </w:r>
      <w:r>
        <w:rPr>
          <w:rFonts w:ascii="Helvetica" w:hAnsi="Helvetica" w:cs="Helvetica"/>
          <w:color w:val="333333"/>
          <w:sz w:val="30"/>
          <w:szCs w:val="30"/>
        </w:rPr>
        <w:t>:</w:t>
      </w:r>
    </w:p>
    <w:p w:rsidR="0087693A" w:rsidRDefault="0087693A" w:rsidP="0087693A">
      <w:pPr>
        <w:pStyle w:val="a4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将内容块做成模块</w:t>
      </w:r>
      <w:r>
        <w:rPr>
          <w:rFonts w:ascii="Helvetica" w:hAnsi="Helvetica" w:cs="Helvetica"/>
          <w:color w:val="333333"/>
        </w:rPr>
        <w:t xml:space="preserve">, </w:t>
      </w:r>
      <w:r>
        <w:rPr>
          <w:rFonts w:ascii="Helvetica" w:hAnsi="Helvetica" w:cs="Helvetica"/>
          <w:color w:val="333333"/>
        </w:rPr>
        <w:t>会让内容块的结构清晰可读</w:t>
      </w:r>
      <w:r>
        <w:rPr>
          <w:rFonts w:ascii="Helvetica" w:hAnsi="Helvetica" w:cs="Helvetica"/>
          <w:color w:val="333333"/>
        </w:rPr>
        <w:t xml:space="preserve">, </w:t>
      </w:r>
      <w:r>
        <w:rPr>
          <w:rFonts w:ascii="Helvetica" w:hAnsi="Helvetica" w:cs="Helvetica"/>
          <w:color w:val="333333"/>
        </w:rPr>
        <w:t>并且独立性强</w:t>
      </w:r>
    </w:p>
    <w:p w:rsidR="0087693A" w:rsidRDefault="0087693A" w:rsidP="0087693A">
      <w:pPr>
        <w:pStyle w:val="a4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模块一般有两种情况</w:t>
      </w:r>
      <w:r>
        <w:rPr>
          <w:rFonts w:ascii="Helvetica" w:hAnsi="Helvetica" w:cs="Helvetica"/>
          <w:color w:val="333333"/>
        </w:rPr>
        <w:t>(</w:t>
      </w:r>
      <w:r>
        <w:rPr>
          <w:rFonts w:ascii="Helvetica" w:hAnsi="Helvetica" w:cs="Helvetica"/>
          <w:color w:val="333333"/>
        </w:rPr>
        <w:t>类型</w:t>
      </w:r>
      <w:r>
        <w:rPr>
          <w:rFonts w:ascii="Helvetica" w:hAnsi="Helvetica" w:cs="Helvetica"/>
          <w:color w:val="333333"/>
        </w:rPr>
        <w:t>):</w:t>
      </w:r>
    </w:p>
    <w:p w:rsidR="0087693A" w:rsidRDefault="0087693A" w:rsidP="0087693A">
      <w:pPr>
        <w:pStyle w:val="a4"/>
        <w:numPr>
          <w:ilvl w:val="0"/>
          <w:numId w:val="10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当一个模块的含义跟功能固定不变动的时候</w:t>
      </w:r>
      <w:r>
        <w:rPr>
          <w:rFonts w:ascii="Helvetica" w:hAnsi="Helvetica" w:cs="Helvetica"/>
          <w:color w:val="333333"/>
        </w:rPr>
        <w:t xml:space="preserve">, </w:t>
      </w:r>
      <w:r>
        <w:rPr>
          <w:rFonts w:ascii="Helvetica" w:hAnsi="Helvetica" w:cs="Helvetica"/>
          <w:color w:val="333333"/>
        </w:rPr>
        <w:t>可以让模块名为简短的模块英译名</w:t>
      </w:r>
      <w:r>
        <w:rPr>
          <w:rFonts w:ascii="Helvetica" w:hAnsi="Helvetica" w:cs="Helvetica"/>
          <w:color w:val="333333"/>
        </w:rPr>
        <w:t>(</w:t>
      </w:r>
      <w:r>
        <w:rPr>
          <w:rFonts w:ascii="Helvetica" w:hAnsi="Helvetica" w:cs="Helvetica"/>
          <w:color w:val="333333"/>
        </w:rPr>
        <w:t>方面识别</w:t>
      </w:r>
      <w:r>
        <w:rPr>
          <w:rFonts w:ascii="Helvetica" w:hAnsi="Helvetica" w:cs="Helvetica"/>
          <w:color w:val="333333"/>
        </w:rPr>
        <w:t xml:space="preserve">), </w:t>
      </w:r>
      <w:r>
        <w:rPr>
          <w:rFonts w:ascii="Helvetica" w:hAnsi="Helvetica" w:cs="Helvetica"/>
          <w:color w:val="333333"/>
        </w:rPr>
        <w:t>如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个人空间</w:t>
      </w:r>
      <w:r>
        <w:rPr>
          <w:rFonts w:ascii="Helvetica" w:hAnsi="Helvetica" w:cs="Helvetica"/>
          <w:color w:val="333333"/>
        </w:rPr>
        <w:t>: .m_personalZone</w:t>
      </w:r>
    </w:p>
    <w:p w:rsidR="0087693A" w:rsidRDefault="0087693A" w:rsidP="0087693A">
      <w:pPr>
        <w:pStyle w:val="a4"/>
        <w:numPr>
          <w:ilvl w:val="0"/>
          <w:numId w:val="10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当一个模块如果作为重用模块</w:t>
      </w:r>
      <w:r>
        <w:rPr>
          <w:rFonts w:ascii="Helvetica" w:hAnsi="Helvetica" w:cs="Helvetica"/>
          <w:color w:val="333333"/>
        </w:rPr>
        <w:t xml:space="preserve">, </w:t>
      </w:r>
      <w:r>
        <w:rPr>
          <w:rFonts w:ascii="Helvetica" w:hAnsi="Helvetica" w:cs="Helvetica"/>
          <w:color w:val="333333"/>
        </w:rPr>
        <w:t>模块的标题文本总变动的时候</w:t>
      </w:r>
      <w:r>
        <w:rPr>
          <w:rFonts w:ascii="Helvetica" w:hAnsi="Helvetica" w:cs="Helvetica"/>
          <w:color w:val="333333"/>
        </w:rPr>
        <w:t xml:space="preserve">, </w:t>
      </w:r>
      <w:r>
        <w:rPr>
          <w:rFonts w:ascii="Helvetica" w:hAnsi="Helvetica" w:cs="Helvetica"/>
          <w:color w:val="333333"/>
        </w:rPr>
        <w:t>那么将模块名变为抽象名会比较方便重用</w:t>
      </w:r>
      <w:r>
        <w:rPr>
          <w:rFonts w:ascii="Helvetica" w:hAnsi="Helvetica" w:cs="Helvetica"/>
          <w:color w:val="333333"/>
        </w:rPr>
        <w:t xml:space="preserve">, </w:t>
      </w:r>
      <w:r>
        <w:rPr>
          <w:rFonts w:ascii="Helvetica" w:hAnsi="Helvetica" w:cs="Helvetica"/>
          <w:color w:val="333333"/>
        </w:rPr>
        <w:t>模块名字也显得更合理</w:t>
      </w:r>
    </w:p>
    <w:p w:rsidR="0087693A" w:rsidRDefault="0087693A" w:rsidP="0087693A">
      <w:pPr>
        <w:pStyle w:val="a4"/>
        <w:spacing w:before="240" w:beforeAutospacing="0" w:after="240" w:afterAutospacing="0" w:line="384" w:lineRule="atLeast"/>
        <w:ind w:left="72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2EDC0F50" wp14:editId="121B18E5">
            <wp:extent cx="5274310" cy="2121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3A" w:rsidRDefault="0087693A" w:rsidP="0087693A">
      <w:r>
        <w:rPr>
          <w:noProof/>
        </w:rPr>
        <w:drawing>
          <wp:inline distT="0" distB="0" distL="0" distR="0" wp14:anchorId="76A8E831" wp14:editId="3954734A">
            <wp:extent cx="5274310" cy="27984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3A" w:rsidRPr="0087693A" w:rsidRDefault="0087693A" w:rsidP="0087693A">
      <w:r>
        <w:rPr>
          <w:noProof/>
        </w:rPr>
        <w:lastRenderedPageBreak/>
        <w:drawing>
          <wp:inline distT="0" distB="0" distL="0" distR="0" wp14:anchorId="6AAD636D" wp14:editId="2CE208F4">
            <wp:extent cx="5274310" cy="24688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3A" w:rsidRDefault="0087693A" w:rsidP="0087693A">
      <w:pPr>
        <w:pStyle w:val="4"/>
        <w:spacing w:before="240" w:after="240"/>
        <w:rPr>
          <w:rFonts w:ascii="Helvetica" w:hAnsi="Helvetica" w:cs="Helvetica"/>
          <w:color w:val="333333"/>
          <w:sz w:val="30"/>
          <w:szCs w:val="30"/>
        </w:rPr>
      </w:pPr>
      <w:r>
        <w:rPr>
          <w:rFonts w:ascii="Helvetica" w:hAnsi="Helvetica" w:cs="Helvetica"/>
          <w:color w:val="333333"/>
          <w:sz w:val="30"/>
          <w:szCs w:val="30"/>
        </w:rPr>
        <w:t>模块化内容块的结语二</w:t>
      </w:r>
      <w:r>
        <w:rPr>
          <w:rFonts w:ascii="Helvetica" w:hAnsi="Helvetica" w:cs="Helvetica"/>
          <w:color w:val="333333"/>
          <w:sz w:val="30"/>
          <w:szCs w:val="30"/>
        </w:rPr>
        <w:t>:</w:t>
      </w:r>
    </w:p>
    <w:p w:rsidR="0087693A" w:rsidRDefault="0087693A" w:rsidP="0087693A">
      <w:pPr>
        <w:pStyle w:val="a4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注释</w:t>
      </w:r>
      <w:r>
        <w:rPr>
          <w:rFonts w:ascii="Helvetica" w:hAnsi="Helvetica" w:cs="Helvetica"/>
          <w:color w:val="333333"/>
        </w:rPr>
        <w:t xml:space="preserve">: </w:t>
      </w:r>
      <w:r>
        <w:rPr>
          <w:rFonts w:ascii="Helvetica" w:hAnsi="Helvetica" w:cs="Helvetica"/>
          <w:color w:val="333333"/>
        </w:rPr>
        <w:t>无论是</w:t>
      </w:r>
      <w:r>
        <w:rPr>
          <w:rFonts w:ascii="Helvetica" w:hAnsi="Helvetica" w:cs="Helvetica"/>
          <w:color w:val="333333"/>
        </w:rPr>
        <w:t xml:space="preserve"> HTML </w:t>
      </w:r>
      <w:r>
        <w:rPr>
          <w:rFonts w:ascii="Helvetica" w:hAnsi="Helvetica" w:cs="Helvetica"/>
          <w:color w:val="333333"/>
        </w:rPr>
        <w:t>还是</w:t>
      </w:r>
      <w:r>
        <w:rPr>
          <w:rFonts w:ascii="Helvetica" w:hAnsi="Helvetica" w:cs="Helvetica"/>
          <w:color w:val="333333"/>
        </w:rPr>
        <w:t xml:space="preserve"> CSS(js), </w:t>
      </w:r>
      <w:r>
        <w:rPr>
          <w:rFonts w:ascii="Helvetica" w:hAnsi="Helvetica" w:cs="Helvetica"/>
          <w:color w:val="333333"/>
        </w:rPr>
        <w:t>都必须书写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简短</w:t>
      </w:r>
      <w:r>
        <w:rPr>
          <w:rFonts w:ascii="Helvetica" w:hAnsi="Helvetica" w:cs="Helvetica"/>
          <w:color w:val="333333"/>
        </w:rPr>
        <w:t xml:space="preserve">, </w:t>
      </w:r>
      <w:r>
        <w:rPr>
          <w:rFonts w:ascii="Helvetica" w:hAnsi="Helvetica" w:cs="Helvetica"/>
          <w:color w:val="333333"/>
        </w:rPr>
        <w:t>意思明确的注释</w:t>
      </w:r>
      <w:r>
        <w:rPr>
          <w:rFonts w:ascii="Helvetica" w:hAnsi="Helvetica" w:cs="Helvetica"/>
          <w:color w:val="333333"/>
        </w:rPr>
        <w:t xml:space="preserve">, </w:t>
      </w:r>
      <w:r>
        <w:rPr>
          <w:rFonts w:ascii="Helvetica" w:hAnsi="Helvetica" w:cs="Helvetica"/>
          <w:color w:val="333333"/>
        </w:rPr>
        <w:t>来划分模块的代码的区域</w:t>
      </w:r>
      <w:r>
        <w:rPr>
          <w:rFonts w:ascii="Helvetica" w:hAnsi="Helvetica" w:cs="Helvetica"/>
          <w:color w:val="333333"/>
        </w:rPr>
        <w:t>(</w:t>
      </w:r>
      <w:r>
        <w:rPr>
          <w:rFonts w:ascii="Helvetica" w:hAnsi="Helvetica" w:cs="Helvetica"/>
          <w:color w:val="333333"/>
        </w:rPr>
        <w:t>代码块在文件中开始和结束的位置</w:t>
      </w:r>
      <w:r>
        <w:rPr>
          <w:rFonts w:ascii="Helvetica" w:hAnsi="Helvetica" w:cs="Helvetica"/>
          <w:color w:val="333333"/>
        </w:rPr>
        <w:t xml:space="preserve">), </w:t>
      </w:r>
      <w:r>
        <w:rPr>
          <w:rFonts w:ascii="Helvetica" w:hAnsi="Helvetica" w:cs="Helvetica"/>
          <w:color w:val="333333"/>
        </w:rPr>
        <w:t>提高模块的识别性</w:t>
      </w:r>
    </w:p>
    <w:p w:rsidR="0087693A" w:rsidRDefault="0087693A" w:rsidP="0087693A">
      <w:pPr>
        <w:pStyle w:val="a4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15CD485D" wp14:editId="1784B7BF">
            <wp:extent cx="5274310" cy="37985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3A" w:rsidRPr="0087693A" w:rsidRDefault="0087693A" w:rsidP="0087693A">
      <w:pPr>
        <w:widowControl/>
        <w:spacing w:after="240" w:line="384" w:lineRule="atLeast"/>
        <w:jc w:val="left"/>
        <w:rPr>
          <w:rFonts w:ascii="萝莉体 第二版" w:eastAsia="萝莉体 第二版" w:hAnsi="萝莉体 第二版" w:cs="萝莉体 第二版"/>
          <w:color w:val="333333"/>
          <w:kern w:val="0"/>
          <w:sz w:val="24"/>
          <w:szCs w:val="24"/>
        </w:rPr>
      </w:pPr>
      <w:r>
        <w:rPr>
          <w:rFonts w:ascii="萝莉体 第二版" w:eastAsia="萝莉体 第二版" w:hAnsi="萝莉体 第二版" w:cs="萝莉体 第二版" w:hint="eastAsia"/>
          <w:color w:val="333333"/>
          <w:kern w:val="0"/>
          <w:sz w:val="24"/>
          <w:szCs w:val="24"/>
        </w:rPr>
        <w:t>总结</w:t>
      </w:r>
      <w:r>
        <w:rPr>
          <w:rFonts w:ascii="萝莉体 第二版" w:eastAsia="萝莉体 第二版" w:hAnsi="萝莉体 第二版" w:cs="萝莉体 第二版"/>
          <w:color w:val="333333"/>
          <w:kern w:val="0"/>
          <w:sz w:val="24"/>
          <w:szCs w:val="24"/>
        </w:rPr>
        <w:t>：</w:t>
      </w:r>
      <w:r>
        <w:rPr>
          <w:rFonts w:ascii="萝莉体 第二版" w:eastAsia="萝莉体 第二版" w:hAnsi="萝莉体 第二版" w:cs="萝莉体 第二版" w:hint="eastAsia"/>
          <w:color w:val="333333"/>
          <w:kern w:val="0"/>
          <w:sz w:val="24"/>
          <w:szCs w:val="24"/>
        </w:rPr>
        <w:t>我</w:t>
      </w:r>
      <w:r>
        <w:rPr>
          <w:rFonts w:ascii="萝莉体 第二版" w:eastAsia="萝莉体 第二版" w:hAnsi="萝莉体 第二版" w:cs="萝莉体 第二版"/>
          <w:color w:val="333333"/>
          <w:kern w:val="0"/>
          <w:sz w:val="24"/>
          <w:szCs w:val="24"/>
        </w:rPr>
        <w:t>这样写</w:t>
      </w:r>
      <w:r w:rsidRPr="0087693A">
        <w:rPr>
          <w:rFonts w:ascii="萝莉体 第二版" w:eastAsia="萝莉体 第二版" w:hAnsi="萝莉体 第二版" w:cs="萝莉体 第二版"/>
          <w:color w:val="333333"/>
          <w:shd w:val="clear" w:color="auto" w:fill="FFFFFF"/>
        </w:rPr>
        <w:t>是为了了解模块化结构的好处... 它会让咱们的代码结构明确，命名统一好识别好维护</w:t>
      </w:r>
      <w:r>
        <w:rPr>
          <w:rFonts w:ascii="萝莉体 第二版" w:eastAsia="萝莉体 第二版" w:hAnsi="萝莉体 第二版" w:cs="萝莉体 第二版" w:hint="eastAsia"/>
          <w:color w:val="333333"/>
          <w:shd w:val="clear" w:color="auto" w:fill="FFFFFF"/>
        </w:rPr>
        <w:t>，</w:t>
      </w:r>
      <w:r>
        <w:rPr>
          <w:rFonts w:ascii="萝莉体 第二版" w:eastAsia="萝莉体 第二版" w:hAnsi="萝莉体 第二版" w:cs="萝莉体 第二版"/>
          <w:color w:val="333333"/>
          <w:shd w:val="clear" w:color="auto" w:fill="FFFFFF"/>
        </w:rPr>
        <w:t>具有语义化的东西（</w:t>
      </w:r>
      <w:r>
        <w:rPr>
          <w:rFonts w:ascii="萝莉体 第二版" w:eastAsia="萝莉体 第二版" w:hAnsi="萝莉体 第二版" w:cs="萝莉体 第二版" w:hint="eastAsia"/>
          <w:color w:val="333333"/>
          <w:shd w:val="clear" w:color="auto" w:fill="FFFFFF"/>
        </w:rPr>
        <w:t>个人</w:t>
      </w:r>
      <w:r>
        <w:rPr>
          <w:rFonts w:ascii="萝莉体 第二版" w:eastAsia="萝莉体 第二版" w:hAnsi="萝莉体 第二版" w:cs="萝莉体 第二版"/>
          <w:color w:val="333333"/>
          <w:shd w:val="clear" w:color="auto" w:fill="FFFFFF"/>
        </w:rPr>
        <w:t>见解）</w:t>
      </w:r>
      <w:r>
        <w:rPr>
          <w:rFonts w:ascii="萝莉体 第二版" w:eastAsia="萝莉体 第二版" w:hAnsi="萝莉体 第二版" w:cs="萝莉体 第二版" w:hint="eastAsia"/>
          <w:color w:val="333333"/>
          <w:shd w:val="clear" w:color="auto" w:fill="FFFFFF"/>
        </w:rPr>
        <w:t xml:space="preserve">   </w:t>
      </w:r>
      <w:r>
        <w:rPr>
          <w:rFonts w:ascii="萝莉体 第二版" w:eastAsia="萝莉体 第二版" w:hAnsi="萝莉体 第二版" w:cs="萝莉体 第二版"/>
          <w:color w:val="333333"/>
          <w:kern w:val="0"/>
          <w:sz w:val="24"/>
          <w:szCs w:val="24"/>
        </w:rPr>
        <w:t>欢迎</w:t>
      </w:r>
      <w:r>
        <w:rPr>
          <w:rFonts w:ascii="萝莉体 第二版" w:eastAsia="萝莉体 第二版" w:hAnsi="萝莉体 第二版" w:cs="萝莉体 第二版" w:hint="eastAsia"/>
          <w:color w:val="333333"/>
          <w:kern w:val="0"/>
          <w:sz w:val="24"/>
          <w:szCs w:val="24"/>
        </w:rPr>
        <w:t>指导</w:t>
      </w:r>
      <w:r>
        <w:rPr>
          <w:rFonts w:ascii="萝莉体 第二版" w:eastAsia="萝莉体 第二版" w:hAnsi="萝莉体 第二版" w:cs="萝莉体 第二版"/>
          <w:color w:val="333333"/>
          <w:kern w:val="0"/>
          <w:sz w:val="24"/>
          <w:szCs w:val="24"/>
        </w:rPr>
        <w:t>（</w:t>
      </w:r>
      <w:r>
        <w:rPr>
          <w:rFonts w:ascii="萝莉体 第二版" w:eastAsia="萝莉体 第二版" w:hAnsi="萝莉体 第二版" w:cs="萝莉体 第二版" w:hint="eastAsia"/>
          <w:color w:val="333333"/>
          <w:kern w:val="0"/>
          <w:sz w:val="24"/>
          <w:szCs w:val="24"/>
        </w:rPr>
        <w:t>qq</w:t>
      </w:r>
      <w:r>
        <w:rPr>
          <w:rFonts w:ascii="萝莉体 第二版" w:eastAsia="萝莉体 第二版" w:hAnsi="萝莉体 第二版" w:cs="萝莉体 第二版"/>
          <w:color w:val="333333"/>
          <w:kern w:val="0"/>
          <w:sz w:val="24"/>
          <w:szCs w:val="24"/>
        </w:rPr>
        <w:t>：</w:t>
      </w:r>
      <w:r>
        <w:rPr>
          <w:rFonts w:ascii="萝莉体 第二版" w:eastAsia="萝莉体 第二版" w:hAnsi="萝莉体 第二版" w:cs="萝莉体 第二版" w:hint="eastAsia"/>
          <w:color w:val="333333"/>
          <w:kern w:val="0"/>
          <w:sz w:val="24"/>
          <w:szCs w:val="24"/>
        </w:rPr>
        <w:t>554688726</w:t>
      </w:r>
      <w:r>
        <w:rPr>
          <w:rFonts w:ascii="萝莉体 第二版" w:eastAsia="萝莉体 第二版" w:hAnsi="萝莉体 第二版" w:cs="萝莉体 第二版"/>
          <w:color w:val="333333"/>
          <w:kern w:val="0"/>
          <w:sz w:val="24"/>
          <w:szCs w:val="24"/>
        </w:rPr>
        <w:t>）</w:t>
      </w:r>
    </w:p>
    <w:p w:rsidR="0087693A" w:rsidRPr="0087693A" w:rsidRDefault="0087693A" w:rsidP="0087693A">
      <w:pPr>
        <w:pStyle w:val="a4"/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</w:p>
    <w:sectPr w:rsidR="0087693A" w:rsidRPr="008769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萝莉体 第二版">
    <w:panose1 w:val="02000500000000000000"/>
    <w:charset w:val="86"/>
    <w:family w:val="auto"/>
    <w:pitch w:val="variable"/>
    <w:sig w:usb0="B10003FF" w:usb1="59DFFFFF" w:usb2="00000037" w:usb3="00000000" w:csb0="0017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A755E"/>
    <w:multiLevelType w:val="multilevel"/>
    <w:tmpl w:val="B186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ED19D9"/>
    <w:multiLevelType w:val="multilevel"/>
    <w:tmpl w:val="8CC29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1F557D"/>
    <w:multiLevelType w:val="multilevel"/>
    <w:tmpl w:val="C1E62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FC62C9"/>
    <w:multiLevelType w:val="multilevel"/>
    <w:tmpl w:val="AD30B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japaneseCounting"/>
      <w:lvlText w:val="%2、"/>
      <w:lvlJc w:val="left"/>
      <w:pPr>
        <w:ind w:left="720" w:hanging="720"/>
      </w:pPr>
      <w:rPr>
        <w:rFonts w:hint="default"/>
      </w:rPr>
    </w:lvl>
    <w:lvl w:ilvl="2">
      <w:start w:val="1"/>
      <w:numFmt w:val="japaneseCounting"/>
      <w:lvlText w:val="%3．"/>
      <w:lvlJc w:val="left"/>
      <w:pPr>
        <w:ind w:left="2670" w:hanging="87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D165BFD"/>
    <w:multiLevelType w:val="multilevel"/>
    <w:tmpl w:val="9502D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6F419CD"/>
    <w:multiLevelType w:val="multilevel"/>
    <w:tmpl w:val="F1028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762766D"/>
    <w:multiLevelType w:val="multilevel"/>
    <w:tmpl w:val="11D0D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5BA409E"/>
    <w:multiLevelType w:val="multilevel"/>
    <w:tmpl w:val="4EAA5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82732D7"/>
    <w:multiLevelType w:val="multilevel"/>
    <w:tmpl w:val="62EA4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E1A6D74"/>
    <w:multiLevelType w:val="multilevel"/>
    <w:tmpl w:val="775ED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9"/>
  </w:num>
  <w:num w:numId="6">
    <w:abstractNumId w:val="4"/>
  </w:num>
  <w:num w:numId="7">
    <w:abstractNumId w:val="2"/>
  </w:num>
  <w:num w:numId="8">
    <w:abstractNumId w:val="7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338"/>
    <w:rsid w:val="000A6AC2"/>
    <w:rsid w:val="00381338"/>
    <w:rsid w:val="0039235A"/>
    <w:rsid w:val="00851218"/>
    <w:rsid w:val="0087693A"/>
    <w:rsid w:val="00B746A4"/>
    <w:rsid w:val="00FB3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BD7EE1-A878-44DF-8D26-0D41EC624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5121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512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769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7693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1218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Balloon Text"/>
    <w:basedOn w:val="a"/>
    <w:link w:val="Char"/>
    <w:uiPriority w:val="99"/>
    <w:semiHidden/>
    <w:unhideWhenUsed/>
    <w:rsid w:val="0085121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5121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512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8512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87693A"/>
    <w:rPr>
      <w:b/>
      <w:bCs/>
    </w:rPr>
  </w:style>
  <w:style w:type="character" w:customStyle="1" w:styleId="apple-converted-space">
    <w:name w:val="apple-converted-space"/>
    <w:basedOn w:val="a0"/>
    <w:rsid w:val="0087693A"/>
  </w:style>
  <w:style w:type="character" w:customStyle="1" w:styleId="3Char">
    <w:name w:val="标题 3 Char"/>
    <w:basedOn w:val="a0"/>
    <w:link w:val="3"/>
    <w:uiPriority w:val="9"/>
    <w:semiHidden/>
    <w:rsid w:val="0087693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7693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8769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7693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7693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3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451</Words>
  <Characters>2575</Characters>
  <Application>Microsoft Office Word</Application>
  <DocSecurity>0</DocSecurity>
  <Lines>21</Lines>
  <Paragraphs>6</Paragraphs>
  <ScaleCrop>false</ScaleCrop>
  <Company/>
  <LinksUpToDate>false</LinksUpToDate>
  <CharactersWithSpaces>3020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wuqingzhou</dc:creator>
  <cp:keywords/>
  <dc:description/>
  <cp:lastModifiedBy>wuqingzhou</cp:lastModifiedBy>
  <cp:revision>5</cp:revision>
  <dcterms:created xsi:type="dcterms:W3CDTF">2015-10-22T01:34:00Z</dcterms:created>
  <dcterms:modified xsi:type="dcterms:W3CDTF">2015-10-22T03:39:00Z</dcterms:modified>
</cp:coreProperties>
</file>