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869783" w14:textId="77777777" w:rsidR="00F86C12" w:rsidRDefault="00000000">
      <w:pPr>
        <w:spacing w:after="80"/>
        <w:jc w:val="center"/>
      </w:pPr>
      <w:r>
        <w:rPr>
          <w:rFonts w:ascii="Calibri" w:eastAsia="Microsoft YaHei" w:hAnsi="Calibri"/>
          <w:b/>
          <w:bCs/>
          <w:color w:val="6B7680"/>
          <w:sz w:val="34"/>
          <w:szCs w:val="34"/>
        </w:rPr>
        <w:t>[ TITLE — to be decided ]</w:t>
      </w:r>
    </w:p>
    <w:p w14:paraId="5B6F3AA1" w14:textId="77777777" w:rsidR="00F86C12" w:rsidRDefault="00000000">
      <w:pPr>
        <w:spacing w:after="70" w:line="290" w:lineRule="auto"/>
        <w:jc w:val="center"/>
      </w:pPr>
      <w:r>
        <w:rPr>
          <w:rFonts w:ascii="Calibri" w:eastAsia="Microsoft YaHei" w:hAnsi="Calibri"/>
          <w:color w:val="6B7680"/>
          <w:sz w:val="24"/>
          <w:szCs w:val="24"/>
        </w:rPr>
        <w:t>Group [NN]</w:t>
      </w:r>
    </w:p>
    <w:p w14:paraId="55291B9D" w14:textId="77777777" w:rsidR="00F86C12" w:rsidRDefault="00000000">
      <w:pPr>
        <w:spacing w:after="260" w:line="290" w:lineRule="auto"/>
        <w:jc w:val="center"/>
      </w:pPr>
      <w:r>
        <w:rPr>
          <w:rFonts w:ascii="Calibri" w:eastAsia="Microsoft YaHei" w:hAnsi="Calibri"/>
          <w:color w:val="6B7680"/>
          <w:sz w:val="19"/>
          <w:szCs w:val="19"/>
        </w:rPr>
        <w:t>CITS4012 Group Project   ·   report framework   ·   14 October 2026</w:t>
      </w:r>
    </w:p>
    <w:p w14:paraId="251529CF" w14:textId="77777777" w:rsidR="00F86C12" w:rsidRDefault="00000000">
      <w:pPr>
        <w:pBdr>
          <w:top w:val="single" w:sz="2" w:space="8" w:color="F4F6F8"/>
          <w:left w:val="single" w:sz="28" w:space="10" w:color="1F2933"/>
          <w:bottom w:val="single" w:sz="2" w:space="8" w:color="F4F6F8"/>
          <w:right w:val="single" w:sz="2" w:space="10" w:color="F4F6F8"/>
        </w:pBdr>
        <w:shd w:val="clear" w:color="auto" w:fill="F4F6F8"/>
        <w:spacing w:after="180" w:line="320" w:lineRule="auto"/>
      </w:pPr>
      <w:r>
        <w:rPr>
          <w:rFonts w:ascii="Calibri" w:eastAsia="Microsoft YaHei" w:hAnsi="Calibri"/>
          <w:b/>
          <w:bCs/>
          <w:color w:val="1F2933"/>
          <w:sz w:val="26"/>
          <w:szCs w:val="26"/>
        </w:rPr>
        <w:t>这份文档是论文的框架，不是最终稿。</w:t>
      </w:r>
    </w:p>
    <w:p w14:paraId="37F1A086" w14:textId="77777777" w:rsidR="00F86C12" w:rsidRDefault="00000000">
      <w:pPr>
        <w:spacing w:after="140" w:line="290" w:lineRule="auto"/>
      </w:pPr>
      <w:r>
        <w:rPr>
          <w:rFonts w:ascii="Calibri" w:eastAsia="Microsoft YaHei" w:hAnsi="Calibri"/>
          <w:color w:val="1F2933"/>
          <w:sz w:val="21"/>
          <w:szCs w:val="21"/>
        </w:rPr>
        <w:t>章节顺序完全按作业要求的</w:t>
      </w:r>
      <w:r>
        <w:rPr>
          <w:rFonts w:ascii="Calibri" w:eastAsia="Microsoft YaHei" w:hAnsi="Calibri"/>
          <w:color w:val="1F2933"/>
          <w:sz w:val="21"/>
          <w:szCs w:val="21"/>
        </w:rPr>
        <w:t xml:space="preserve"> Suggested Structure </w:t>
      </w:r>
      <w:r>
        <w:rPr>
          <w:rFonts w:ascii="Calibri" w:eastAsia="Microsoft YaHei" w:hAnsi="Calibri"/>
          <w:color w:val="1F2933"/>
          <w:sz w:val="21"/>
          <w:szCs w:val="21"/>
        </w:rPr>
        <w:t>排。每一节开头有一条带颜色的</w:t>
      </w:r>
      <w:r>
        <w:rPr>
          <w:rFonts w:ascii="Calibri" w:eastAsia="Microsoft YaHei" w:hAnsi="Calibri"/>
          <w:color w:val="1F2933"/>
          <w:sz w:val="21"/>
          <w:szCs w:val="21"/>
        </w:rPr>
        <w:t xml:space="preserve"> owner </w:t>
      </w:r>
      <w:r>
        <w:rPr>
          <w:rFonts w:ascii="Calibri" w:eastAsia="Microsoft YaHei" w:hAnsi="Calibri"/>
          <w:color w:val="1F2933"/>
          <w:sz w:val="21"/>
          <w:szCs w:val="21"/>
        </w:rPr>
        <w:t>条，写明谁负责。蓝色的部分已经有初稿，红色和绿色的部分写着具体要求，请各自在</w:t>
      </w:r>
      <w:r>
        <w:rPr>
          <w:rFonts w:ascii="Calibri" w:eastAsia="Microsoft YaHei" w:hAnsi="Calibri"/>
          <w:color w:val="1F2933"/>
          <w:sz w:val="21"/>
          <w:szCs w:val="21"/>
        </w:rPr>
        <w:t xml:space="preserve"> Word </w:t>
      </w:r>
      <w:r>
        <w:rPr>
          <w:rFonts w:ascii="Calibri" w:eastAsia="Microsoft YaHei" w:hAnsi="Calibri"/>
          <w:color w:val="1F2933"/>
          <w:sz w:val="21"/>
          <w:szCs w:val="21"/>
        </w:rPr>
        <w:t>里写好内容再填进来。</w:t>
      </w:r>
    </w:p>
    <w:p w14:paraId="4BA8029B" w14:textId="77777777" w:rsidR="00F86C12" w:rsidRDefault="00000000">
      <w:pPr>
        <w:pBdr>
          <w:top w:val="single" w:sz="2" w:space="8" w:color="FDF3E2"/>
          <w:left w:val="single" w:sz="16" w:space="10" w:color="A8761F"/>
          <w:bottom w:val="single" w:sz="2" w:space="8" w:color="FDF3E2"/>
          <w:right w:val="single" w:sz="2" w:space="10" w:color="FDF3E2"/>
        </w:pBdr>
        <w:shd w:val="clear" w:color="auto" w:fill="FDF3E2"/>
        <w:spacing w:after="170" w:line="290" w:lineRule="auto"/>
      </w:pPr>
      <w:r>
        <w:rPr>
          <w:rFonts w:ascii="Calibri" w:eastAsia="Microsoft YaHei" w:hAnsi="Calibri"/>
          <w:color w:val="1F2933"/>
          <w:sz w:val="19"/>
          <w:szCs w:val="19"/>
        </w:rPr>
        <w:t>页数提醒：这份</w:t>
      </w:r>
      <w:r>
        <w:rPr>
          <w:rFonts w:ascii="Calibri" w:eastAsia="Microsoft YaHei" w:hAnsi="Calibri"/>
          <w:color w:val="1F2933"/>
          <w:sz w:val="19"/>
          <w:szCs w:val="19"/>
        </w:rPr>
        <w:t xml:space="preserve"> Word </w:t>
      </w:r>
      <w:r>
        <w:rPr>
          <w:rFonts w:ascii="Calibri" w:eastAsia="Microsoft YaHei" w:hAnsi="Calibri"/>
          <w:color w:val="1F2933"/>
          <w:sz w:val="19"/>
          <w:szCs w:val="19"/>
        </w:rPr>
        <w:t>不是页数参考。最终提交的是</w:t>
      </w:r>
      <w:r>
        <w:rPr>
          <w:rFonts w:ascii="Calibri" w:eastAsia="Microsoft YaHei" w:hAnsi="Calibri"/>
          <w:color w:val="1F2933"/>
          <w:sz w:val="19"/>
          <w:szCs w:val="19"/>
        </w:rPr>
        <w:t xml:space="preserve"> ACL </w:t>
      </w:r>
      <w:r>
        <w:rPr>
          <w:rFonts w:ascii="Calibri" w:eastAsia="Microsoft YaHei" w:hAnsi="Calibri"/>
          <w:color w:val="1F2933"/>
          <w:sz w:val="19"/>
          <w:szCs w:val="19"/>
        </w:rPr>
        <w:t>双栏</w:t>
      </w:r>
      <w:r>
        <w:rPr>
          <w:rFonts w:ascii="Calibri" w:eastAsia="Microsoft YaHei" w:hAnsi="Calibri"/>
          <w:color w:val="1F2933"/>
          <w:sz w:val="19"/>
          <w:szCs w:val="19"/>
        </w:rPr>
        <w:t xml:space="preserve"> 10pt</w:t>
      </w:r>
      <w:r>
        <w:rPr>
          <w:rFonts w:ascii="Calibri" w:eastAsia="Microsoft YaHei" w:hAnsi="Calibri"/>
          <w:color w:val="1F2933"/>
          <w:sz w:val="19"/>
          <w:szCs w:val="19"/>
        </w:rPr>
        <w:t>，密得多，大约两页</w:t>
      </w:r>
      <w:r>
        <w:rPr>
          <w:rFonts w:ascii="Calibri" w:eastAsia="Microsoft YaHei" w:hAnsi="Calibri"/>
          <w:color w:val="1F2933"/>
          <w:sz w:val="19"/>
          <w:szCs w:val="19"/>
        </w:rPr>
        <w:t xml:space="preserve"> Word </w:t>
      </w:r>
      <w:r>
        <w:rPr>
          <w:rFonts w:ascii="Calibri" w:eastAsia="Microsoft YaHei" w:hAnsi="Calibri"/>
          <w:color w:val="1F2933"/>
          <w:sz w:val="19"/>
          <w:szCs w:val="19"/>
        </w:rPr>
        <w:t>等于一页</w:t>
      </w:r>
      <w:r>
        <w:rPr>
          <w:rFonts w:ascii="Calibri" w:eastAsia="Microsoft YaHei" w:hAnsi="Calibri"/>
          <w:color w:val="1F2933"/>
          <w:sz w:val="19"/>
          <w:szCs w:val="19"/>
        </w:rPr>
        <w:t xml:space="preserve"> ACL</w:t>
      </w:r>
      <w:r>
        <w:rPr>
          <w:rFonts w:ascii="Calibri" w:eastAsia="Microsoft YaHei" w:hAnsi="Calibri"/>
          <w:color w:val="1F2933"/>
          <w:sz w:val="19"/>
          <w:szCs w:val="19"/>
        </w:rPr>
        <w:t>。硬上限是</w:t>
      </w:r>
      <w:r>
        <w:rPr>
          <w:rFonts w:ascii="Calibri" w:eastAsia="Microsoft YaHei" w:hAnsi="Calibri"/>
          <w:color w:val="1F2933"/>
          <w:sz w:val="19"/>
          <w:szCs w:val="19"/>
        </w:rPr>
        <w:t xml:space="preserve"> 6 </w:t>
      </w:r>
      <w:r>
        <w:rPr>
          <w:rFonts w:ascii="Calibri" w:eastAsia="Microsoft YaHei" w:hAnsi="Calibri"/>
          <w:color w:val="1F2933"/>
          <w:sz w:val="19"/>
          <w:szCs w:val="19"/>
        </w:rPr>
        <w:t>页（含图表，不含</w:t>
      </w:r>
      <w:r>
        <w:rPr>
          <w:rFonts w:ascii="Calibri" w:eastAsia="Microsoft YaHei" w:hAnsi="Calibri"/>
          <w:color w:val="1F2933"/>
          <w:sz w:val="19"/>
          <w:szCs w:val="19"/>
        </w:rPr>
        <w:t xml:space="preserve"> Team Contributions </w:t>
      </w:r>
      <w:r>
        <w:rPr>
          <w:rFonts w:ascii="Calibri" w:eastAsia="Microsoft YaHei" w:hAnsi="Calibri"/>
          <w:color w:val="1F2933"/>
          <w:sz w:val="19"/>
          <w:szCs w:val="19"/>
        </w:rPr>
        <w:t>和</w:t>
      </w:r>
      <w:r>
        <w:rPr>
          <w:rFonts w:ascii="Calibri" w:eastAsia="Microsoft YaHei" w:hAnsi="Calibri"/>
          <w:color w:val="1F2933"/>
          <w:sz w:val="19"/>
          <w:szCs w:val="19"/>
        </w:rPr>
        <w:t xml:space="preserve"> References</w:t>
      </w:r>
      <w:r>
        <w:rPr>
          <w:rFonts w:ascii="Calibri" w:eastAsia="Microsoft YaHei" w:hAnsi="Calibri"/>
          <w:color w:val="1F2933"/>
          <w:sz w:val="19"/>
          <w:szCs w:val="19"/>
        </w:rPr>
        <w:t>）。写的时候请尽量精炼。</w:t>
      </w:r>
    </w:p>
    <w:p w14:paraId="0778CA8E" w14:textId="77777777" w:rsidR="00F86C12" w:rsidRDefault="00F86C12">
      <w:pPr>
        <w:pageBreakBefore/>
      </w:pPr>
    </w:p>
    <w:p w14:paraId="3FFF5FAF" w14:textId="77777777" w:rsidR="00F86C12" w:rsidRDefault="00000000">
      <w:pPr>
        <w:pStyle w:val="Heading1"/>
        <w:spacing w:before="400" w:after="160"/>
      </w:pPr>
      <w:r>
        <w:rPr>
          <w:rFonts w:ascii="Calibri" w:eastAsia="Microsoft YaHei" w:hAnsi="Calibri"/>
          <w:b/>
          <w:bCs/>
          <w:color w:val="1F2933"/>
          <w:sz w:val="29"/>
          <w:szCs w:val="29"/>
        </w:rPr>
        <w:t>分工总表</w:t>
      </w:r>
      <w:r>
        <w:rPr>
          <w:rFonts w:ascii="Calibri" w:eastAsia="Microsoft YaHei" w:hAnsi="Calibri"/>
          <w:b/>
          <w:bCs/>
          <w:color w:val="1F2933"/>
          <w:sz w:val="29"/>
          <w:szCs w:val="29"/>
        </w:rPr>
        <w:t xml:space="preserve">   Who writes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4399"/>
        <w:gridCol w:w="2059"/>
        <w:gridCol w:w="1685"/>
      </w:tblGrid>
      <w:tr w:rsidR="00F86C12" w14:paraId="5BFAE27D" w14:textId="77777777">
        <w:tblPrEx>
          <w:tblCellMar>
            <w:top w:w="0" w:type="dxa"/>
            <w:bottom w:w="0" w:type="dxa"/>
          </w:tblCellMar>
        </w:tblPrEx>
        <w:trPr>
          <w:tblHeader/>
        </w:trPr>
        <w:tc>
          <w:tcPr>
            <w:tcW w:w="1217" w:type="dxa"/>
            <w:shd w:val="clear" w:color="auto" w:fill="2A5D8F"/>
            <w:tcMar>
              <w:top w:w="75" w:type="dxa"/>
              <w:left w:w="115" w:type="dxa"/>
              <w:bottom w:w="75" w:type="dxa"/>
              <w:right w:w="115" w:type="dxa"/>
            </w:tcMar>
          </w:tcPr>
          <w:p w14:paraId="43069BF5" w14:textId="77777777" w:rsidR="00F86C12" w:rsidRDefault="00F86C12">
            <w:pPr>
              <w:spacing w:line="270" w:lineRule="auto"/>
            </w:pPr>
          </w:p>
        </w:tc>
        <w:tc>
          <w:tcPr>
            <w:tcW w:w="4399" w:type="dxa"/>
            <w:shd w:val="clear" w:color="auto" w:fill="2A5D8F"/>
            <w:tcMar>
              <w:top w:w="75" w:type="dxa"/>
              <w:left w:w="115" w:type="dxa"/>
              <w:bottom w:w="75" w:type="dxa"/>
              <w:right w:w="115" w:type="dxa"/>
            </w:tcMar>
          </w:tcPr>
          <w:p w14:paraId="6F99E89B" w14:textId="77777777" w:rsidR="00F86C12" w:rsidRDefault="00000000">
            <w:pPr>
              <w:spacing w:line="270" w:lineRule="auto"/>
            </w:pPr>
            <w:r>
              <w:rPr>
                <w:rFonts w:ascii="Calibri" w:eastAsia="Microsoft YaHei" w:hAnsi="Calibri"/>
                <w:b/>
                <w:bCs/>
                <w:color w:val="FFFFFF"/>
                <w:sz w:val="19"/>
                <w:szCs w:val="19"/>
              </w:rPr>
              <w:t>章节</w:t>
            </w:r>
          </w:p>
        </w:tc>
        <w:tc>
          <w:tcPr>
            <w:tcW w:w="2059" w:type="dxa"/>
            <w:shd w:val="clear" w:color="auto" w:fill="2A5D8F"/>
            <w:tcMar>
              <w:top w:w="75" w:type="dxa"/>
              <w:left w:w="115" w:type="dxa"/>
              <w:bottom w:w="75" w:type="dxa"/>
              <w:right w:w="115" w:type="dxa"/>
            </w:tcMar>
          </w:tcPr>
          <w:p w14:paraId="7E7D8402" w14:textId="77777777" w:rsidR="00F86C12" w:rsidRDefault="00000000">
            <w:pPr>
              <w:spacing w:line="270" w:lineRule="auto"/>
            </w:pPr>
            <w:r>
              <w:rPr>
                <w:rFonts w:ascii="Calibri" w:eastAsia="Microsoft YaHei" w:hAnsi="Calibri"/>
                <w:b/>
                <w:bCs/>
                <w:color w:val="FFFFFF"/>
                <w:sz w:val="19"/>
                <w:szCs w:val="19"/>
              </w:rPr>
              <w:t>状态</w:t>
            </w:r>
          </w:p>
        </w:tc>
        <w:tc>
          <w:tcPr>
            <w:tcW w:w="1685" w:type="dxa"/>
            <w:shd w:val="clear" w:color="auto" w:fill="2A5D8F"/>
            <w:tcMar>
              <w:top w:w="75" w:type="dxa"/>
              <w:left w:w="115" w:type="dxa"/>
              <w:bottom w:w="75" w:type="dxa"/>
              <w:right w:w="115" w:type="dxa"/>
            </w:tcMar>
          </w:tcPr>
          <w:p w14:paraId="303E2AC0" w14:textId="77777777" w:rsidR="00F86C12" w:rsidRDefault="00000000">
            <w:pPr>
              <w:spacing w:line="270" w:lineRule="auto"/>
            </w:pPr>
            <w:r>
              <w:rPr>
                <w:rFonts w:ascii="Calibri" w:eastAsia="Microsoft YaHei" w:hAnsi="Calibri"/>
                <w:b/>
                <w:bCs/>
                <w:color w:val="FFFFFF"/>
                <w:sz w:val="19"/>
                <w:szCs w:val="19"/>
              </w:rPr>
              <w:t>截止</w:t>
            </w:r>
          </w:p>
        </w:tc>
      </w:tr>
      <w:tr w:rsidR="00F86C12" w14:paraId="52B6D4AD" w14:textId="77777777">
        <w:tblPrEx>
          <w:tblCellMar>
            <w:top w:w="0" w:type="dxa"/>
            <w:bottom w:w="0" w:type="dxa"/>
          </w:tblCellMar>
        </w:tblPrEx>
        <w:tc>
          <w:tcPr>
            <w:tcW w:w="1217" w:type="dxa"/>
            <w:shd w:val="clear" w:color="auto" w:fill="FFFFFF"/>
            <w:tcMar>
              <w:top w:w="75" w:type="dxa"/>
              <w:left w:w="115" w:type="dxa"/>
              <w:bottom w:w="75" w:type="dxa"/>
              <w:right w:w="115" w:type="dxa"/>
            </w:tcMar>
          </w:tcPr>
          <w:p w14:paraId="42CFADFA" w14:textId="77777777" w:rsidR="00F86C12" w:rsidRDefault="00000000">
            <w:pPr>
              <w:spacing w:line="270" w:lineRule="auto"/>
            </w:pPr>
            <w:r>
              <w:rPr>
                <w:rFonts w:ascii="Calibri" w:eastAsia="Microsoft YaHei" w:hAnsi="Calibri"/>
                <w:b/>
                <w:bCs/>
                <w:color w:val="1F2933"/>
                <w:sz w:val="19"/>
                <w:szCs w:val="19"/>
              </w:rPr>
              <w:t>Daniel</w:t>
            </w:r>
          </w:p>
        </w:tc>
        <w:tc>
          <w:tcPr>
            <w:tcW w:w="4399" w:type="dxa"/>
            <w:shd w:val="clear" w:color="auto" w:fill="FFFFFF"/>
            <w:tcMar>
              <w:top w:w="75" w:type="dxa"/>
              <w:left w:w="115" w:type="dxa"/>
              <w:bottom w:w="75" w:type="dxa"/>
              <w:right w:w="115" w:type="dxa"/>
            </w:tcMar>
          </w:tcPr>
          <w:p w14:paraId="34521E1F" w14:textId="77777777" w:rsidR="00F86C12" w:rsidRDefault="00000000">
            <w:pPr>
              <w:spacing w:line="270" w:lineRule="auto"/>
            </w:pPr>
            <w:r>
              <w:rPr>
                <w:rFonts w:ascii="Calibri" w:eastAsia="Microsoft YaHei" w:hAnsi="Calibri"/>
                <w:color w:val="1F2933"/>
                <w:sz w:val="19"/>
                <w:szCs w:val="19"/>
              </w:rPr>
              <w:t xml:space="preserve">Abstract · 2 Methodology · 3.1 3.2 3.3 3.5 · Team Contributions · </w:t>
            </w:r>
            <w:r>
              <w:rPr>
                <w:rFonts w:ascii="Calibri" w:eastAsia="Microsoft YaHei" w:hAnsi="Calibri"/>
                <w:color w:val="1F2933"/>
                <w:sz w:val="19"/>
                <w:szCs w:val="19"/>
              </w:rPr>
              <w:t>合稿</w:t>
            </w:r>
          </w:p>
        </w:tc>
        <w:tc>
          <w:tcPr>
            <w:tcW w:w="2059" w:type="dxa"/>
            <w:shd w:val="clear" w:color="auto" w:fill="FFFFFF"/>
            <w:tcMar>
              <w:top w:w="75" w:type="dxa"/>
              <w:left w:w="115" w:type="dxa"/>
              <w:bottom w:w="75" w:type="dxa"/>
              <w:right w:w="115" w:type="dxa"/>
            </w:tcMar>
          </w:tcPr>
          <w:p w14:paraId="4D5A5DFB" w14:textId="77777777" w:rsidR="00F86C12" w:rsidRDefault="00000000">
            <w:pPr>
              <w:spacing w:line="270" w:lineRule="auto"/>
            </w:pPr>
            <w:r>
              <w:rPr>
                <w:rFonts w:ascii="Calibri" w:eastAsia="Microsoft YaHei" w:hAnsi="Calibri"/>
                <w:color w:val="1F2933"/>
                <w:sz w:val="19"/>
                <w:szCs w:val="19"/>
              </w:rPr>
              <w:t>初稿已写</w:t>
            </w:r>
          </w:p>
        </w:tc>
        <w:tc>
          <w:tcPr>
            <w:tcW w:w="1685" w:type="dxa"/>
            <w:shd w:val="clear" w:color="auto" w:fill="FFFFFF"/>
            <w:tcMar>
              <w:top w:w="75" w:type="dxa"/>
              <w:left w:w="115" w:type="dxa"/>
              <w:bottom w:w="75" w:type="dxa"/>
              <w:right w:w="115" w:type="dxa"/>
            </w:tcMar>
          </w:tcPr>
          <w:p w14:paraId="1ED45468" w14:textId="77777777" w:rsidR="00F86C12" w:rsidRDefault="00000000">
            <w:pPr>
              <w:spacing w:line="270" w:lineRule="auto"/>
            </w:pPr>
            <w:r>
              <w:rPr>
                <w:rFonts w:ascii="Calibri" w:eastAsia="Microsoft YaHei" w:hAnsi="Calibri"/>
                <w:color w:val="1F2933"/>
                <w:sz w:val="19"/>
                <w:szCs w:val="19"/>
              </w:rPr>
              <w:t>已完成</w:t>
            </w:r>
          </w:p>
        </w:tc>
      </w:tr>
      <w:tr w:rsidR="00F86C12" w14:paraId="73BC52D7" w14:textId="77777777">
        <w:tblPrEx>
          <w:tblCellMar>
            <w:top w:w="0" w:type="dxa"/>
            <w:bottom w:w="0" w:type="dxa"/>
          </w:tblCellMar>
        </w:tblPrEx>
        <w:tc>
          <w:tcPr>
            <w:tcW w:w="1217" w:type="dxa"/>
            <w:shd w:val="clear" w:color="auto" w:fill="F4F6F8"/>
            <w:tcMar>
              <w:top w:w="75" w:type="dxa"/>
              <w:left w:w="115" w:type="dxa"/>
              <w:bottom w:w="75" w:type="dxa"/>
              <w:right w:w="115" w:type="dxa"/>
            </w:tcMar>
          </w:tcPr>
          <w:p w14:paraId="4B09C1D8" w14:textId="77777777" w:rsidR="00F86C12" w:rsidRDefault="00000000">
            <w:pPr>
              <w:spacing w:line="270" w:lineRule="auto"/>
            </w:pPr>
            <w:r>
              <w:rPr>
                <w:rFonts w:ascii="Calibri" w:eastAsia="Microsoft YaHei" w:hAnsi="Calibri"/>
                <w:b/>
                <w:bCs/>
                <w:color w:val="1F2933"/>
                <w:sz w:val="19"/>
                <w:szCs w:val="19"/>
              </w:rPr>
              <w:t>Ray</w:t>
            </w:r>
          </w:p>
        </w:tc>
        <w:tc>
          <w:tcPr>
            <w:tcW w:w="4399" w:type="dxa"/>
            <w:shd w:val="clear" w:color="auto" w:fill="F4F6F8"/>
            <w:tcMar>
              <w:top w:w="75" w:type="dxa"/>
              <w:left w:w="115" w:type="dxa"/>
              <w:bottom w:w="75" w:type="dxa"/>
              <w:right w:w="115" w:type="dxa"/>
            </w:tcMar>
          </w:tcPr>
          <w:p w14:paraId="505E62DE" w14:textId="77777777" w:rsidR="00F86C12" w:rsidRDefault="00000000">
            <w:pPr>
              <w:spacing w:line="270" w:lineRule="auto"/>
            </w:pPr>
            <w:r>
              <w:rPr>
                <w:rFonts w:ascii="Calibri" w:eastAsia="Microsoft YaHei" w:hAnsi="Calibri"/>
                <w:color w:val="1F2933"/>
                <w:sz w:val="19"/>
                <w:szCs w:val="19"/>
              </w:rPr>
              <w:t xml:space="preserve">2.4 2.5 </w:t>
            </w:r>
            <w:r>
              <w:rPr>
                <w:rFonts w:ascii="Calibri" w:eastAsia="Microsoft YaHei" w:hAnsi="Calibri"/>
                <w:color w:val="1F2933"/>
                <w:sz w:val="19"/>
                <w:szCs w:val="19"/>
              </w:rPr>
              <w:t>的</w:t>
            </w:r>
            <w:r>
              <w:rPr>
                <w:rFonts w:ascii="Calibri" w:eastAsia="Microsoft YaHei" w:hAnsi="Calibri"/>
                <w:color w:val="1F2933"/>
                <w:sz w:val="19"/>
                <w:szCs w:val="19"/>
              </w:rPr>
              <w:t xml:space="preserve"> attention </w:t>
            </w:r>
            <w:r>
              <w:rPr>
                <w:rFonts w:ascii="Calibri" w:eastAsia="Microsoft YaHei" w:hAnsi="Calibri"/>
                <w:color w:val="1F2933"/>
                <w:sz w:val="19"/>
                <w:szCs w:val="19"/>
              </w:rPr>
              <w:t>部分修订</w:t>
            </w:r>
            <w:r>
              <w:rPr>
                <w:rFonts w:ascii="Calibri" w:eastAsia="Microsoft YaHei" w:hAnsi="Calibri"/>
                <w:color w:val="1F2933"/>
                <w:sz w:val="19"/>
                <w:szCs w:val="19"/>
              </w:rPr>
              <w:t xml:space="preserve"> · 2.7 </w:t>
            </w:r>
            <w:r>
              <w:rPr>
                <w:rFonts w:ascii="Calibri" w:eastAsia="Microsoft YaHei" w:hAnsi="Calibri"/>
                <w:color w:val="1F2933"/>
                <w:sz w:val="19"/>
                <w:szCs w:val="19"/>
              </w:rPr>
              <w:t>补充引用</w:t>
            </w:r>
            <w:r>
              <w:rPr>
                <w:rFonts w:ascii="Calibri" w:eastAsia="Microsoft YaHei" w:hAnsi="Calibri"/>
                <w:color w:val="1F2933"/>
                <w:sz w:val="19"/>
                <w:szCs w:val="19"/>
              </w:rPr>
              <w:t xml:space="preserve"> · 4.2 Ablation · 4.3 Attention </w:t>
            </w:r>
            <w:r>
              <w:rPr>
                <w:rFonts w:ascii="Calibri" w:eastAsia="Microsoft YaHei" w:hAnsi="Calibri"/>
                <w:color w:val="1F2933"/>
                <w:sz w:val="19"/>
                <w:szCs w:val="19"/>
              </w:rPr>
              <w:t>可视化</w:t>
            </w:r>
          </w:p>
        </w:tc>
        <w:tc>
          <w:tcPr>
            <w:tcW w:w="2059" w:type="dxa"/>
            <w:shd w:val="clear" w:color="auto" w:fill="F4F6F8"/>
            <w:tcMar>
              <w:top w:w="75" w:type="dxa"/>
              <w:left w:w="115" w:type="dxa"/>
              <w:bottom w:w="75" w:type="dxa"/>
              <w:right w:w="115" w:type="dxa"/>
            </w:tcMar>
          </w:tcPr>
          <w:p w14:paraId="5003D1F6" w14:textId="77777777" w:rsidR="00F86C12" w:rsidRDefault="00000000">
            <w:pPr>
              <w:spacing w:line="270" w:lineRule="auto"/>
            </w:pPr>
            <w:r>
              <w:rPr>
                <w:rFonts w:ascii="Calibri" w:eastAsia="Microsoft YaHei" w:hAnsi="Calibri"/>
                <w:color w:val="1F2933"/>
                <w:sz w:val="19"/>
                <w:szCs w:val="19"/>
              </w:rPr>
              <w:t>待写</w:t>
            </w:r>
          </w:p>
        </w:tc>
        <w:tc>
          <w:tcPr>
            <w:tcW w:w="1685" w:type="dxa"/>
            <w:shd w:val="clear" w:color="auto" w:fill="F4F6F8"/>
            <w:tcMar>
              <w:top w:w="75" w:type="dxa"/>
              <w:left w:w="115" w:type="dxa"/>
              <w:bottom w:w="75" w:type="dxa"/>
              <w:right w:w="115" w:type="dxa"/>
            </w:tcMar>
          </w:tcPr>
          <w:p w14:paraId="3D9AB91D" w14:textId="77777777" w:rsidR="00F86C12" w:rsidRDefault="00000000">
            <w:pPr>
              <w:spacing w:line="270" w:lineRule="auto"/>
            </w:pPr>
            <w:r>
              <w:rPr>
                <w:rFonts w:ascii="Calibri" w:eastAsia="Microsoft YaHei" w:hAnsi="Calibri"/>
                <w:color w:val="1F2933"/>
                <w:sz w:val="19"/>
                <w:szCs w:val="19"/>
              </w:rPr>
              <w:t xml:space="preserve">10 </w:t>
            </w:r>
            <w:r>
              <w:rPr>
                <w:rFonts w:ascii="Calibri" w:eastAsia="Microsoft YaHei" w:hAnsi="Calibri"/>
                <w:color w:val="1F2933"/>
                <w:sz w:val="19"/>
                <w:szCs w:val="19"/>
              </w:rPr>
              <w:t>月</w:t>
            </w:r>
            <w:r>
              <w:rPr>
                <w:rFonts w:ascii="Calibri" w:eastAsia="Microsoft YaHei" w:hAnsi="Calibri"/>
                <w:color w:val="1F2933"/>
                <w:sz w:val="19"/>
                <w:szCs w:val="19"/>
              </w:rPr>
              <w:t xml:space="preserve"> 16 </w:t>
            </w:r>
            <w:r>
              <w:rPr>
                <w:rFonts w:ascii="Calibri" w:eastAsia="Microsoft YaHei" w:hAnsi="Calibri"/>
                <w:color w:val="1F2933"/>
                <w:sz w:val="19"/>
                <w:szCs w:val="19"/>
              </w:rPr>
              <w:t>日</w:t>
            </w:r>
          </w:p>
        </w:tc>
      </w:tr>
      <w:tr w:rsidR="00F86C12" w14:paraId="047E8C98" w14:textId="77777777">
        <w:tblPrEx>
          <w:tblCellMar>
            <w:top w:w="0" w:type="dxa"/>
            <w:bottom w:w="0" w:type="dxa"/>
          </w:tblCellMar>
        </w:tblPrEx>
        <w:tc>
          <w:tcPr>
            <w:tcW w:w="1217" w:type="dxa"/>
            <w:shd w:val="clear" w:color="auto" w:fill="FFFFFF"/>
            <w:tcMar>
              <w:top w:w="75" w:type="dxa"/>
              <w:left w:w="115" w:type="dxa"/>
              <w:bottom w:w="75" w:type="dxa"/>
              <w:right w:w="115" w:type="dxa"/>
            </w:tcMar>
          </w:tcPr>
          <w:p w14:paraId="1AC302FC" w14:textId="77777777" w:rsidR="00F86C12" w:rsidRDefault="00000000">
            <w:pPr>
              <w:spacing w:line="270" w:lineRule="auto"/>
            </w:pPr>
            <w:r>
              <w:rPr>
                <w:rFonts w:ascii="Calibri" w:eastAsia="Microsoft YaHei" w:hAnsi="Calibri"/>
                <w:b/>
                <w:bCs/>
                <w:color w:val="1F2933"/>
                <w:sz w:val="19"/>
                <w:szCs w:val="19"/>
              </w:rPr>
              <w:t>Vika</w:t>
            </w:r>
          </w:p>
        </w:tc>
        <w:tc>
          <w:tcPr>
            <w:tcW w:w="4399" w:type="dxa"/>
            <w:shd w:val="clear" w:color="auto" w:fill="FFFFFF"/>
            <w:tcMar>
              <w:top w:w="75" w:type="dxa"/>
              <w:left w:w="115" w:type="dxa"/>
              <w:bottom w:w="75" w:type="dxa"/>
              <w:right w:w="115" w:type="dxa"/>
            </w:tcMar>
          </w:tcPr>
          <w:p w14:paraId="46564135" w14:textId="77777777" w:rsidR="00F86C12" w:rsidRDefault="00000000">
            <w:pPr>
              <w:spacing w:line="270" w:lineRule="auto"/>
            </w:pPr>
            <w:r>
              <w:rPr>
                <w:rFonts w:ascii="Calibri" w:eastAsia="Microsoft YaHei" w:hAnsi="Calibri"/>
                <w:color w:val="1F2933"/>
                <w:sz w:val="19"/>
                <w:szCs w:val="19"/>
              </w:rPr>
              <w:t>1 Introduction · 3.4 Baselines · 4.1 Overall comparison · 5 Conclusion</w:t>
            </w:r>
          </w:p>
        </w:tc>
        <w:tc>
          <w:tcPr>
            <w:tcW w:w="2059" w:type="dxa"/>
            <w:shd w:val="clear" w:color="auto" w:fill="FFFFFF"/>
            <w:tcMar>
              <w:top w:w="75" w:type="dxa"/>
              <w:left w:w="115" w:type="dxa"/>
              <w:bottom w:w="75" w:type="dxa"/>
              <w:right w:w="115" w:type="dxa"/>
            </w:tcMar>
          </w:tcPr>
          <w:p w14:paraId="761068EA" w14:textId="77777777" w:rsidR="00F86C12" w:rsidRDefault="00000000">
            <w:pPr>
              <w:spacing w:line="270" w:lineRule="auto"/>
            </w:pPr>
            <w:r>
              <w:rPr>
                <w:rFonts w:ascii="Calibri" w:eastAsia="Microsoft YaHei" w:hAnsi="Calibri"/>
                <w:color w:val="1F2933"/>
                <w:sz w:val="19"/>
                <w:szCs w:val="19"/>
              </w:rPr>
              <w:t xml:space="preserve">baseline </w:t>
            </w:r>
            <w:r>
              <w:rPr>
                <w:rFonts w:ascii="Calibri" w:eastAsia="Microsoft YaHei" w:hAnsi="Calibri"/>
                <w:color w:val="1F2933"/>
                <w:sz w:val="19"/>
                <w:szCs w:val="19"/>
              </w:rPr>
              <w:t>已有</w:t>
            </w:r>
            <w:r>
              <w:rPr>
                <w:rFonts w:ascii="Calibri" w:eastAsia="Microsoft YaHei" w:hAnsi="Calibri"/>
                <w:color w:val="1F2933"/>
                <w:sz w:val="19"/>
                <w:szCs w:val="19"/>
              </w:rPr>
              <w:t xml:space="preserve"> validation </w:t>
            </w:r>
            <w:r>
              <w:rPr>
                <w:rFonts w:ascii="Calibri" w:eastAsia="Microsoft YaHei" w:hAnsi="Calibri"/>
                <w:color w:val="1F2933"/>
                <w:sz w:val="19"/>
                <w:szCs w:val="19"/>
              </w:rPr>
              <w:t>结果</w:t>
            </w:r>
          </w:p>
        </w:tc>
        <w:tc>
          <w:tcPr>
            <w:tcW w:w="1685" w:type="dxa"/>
            <w:shd w:val="clear" w:color="auto" w:fill="FFFFFF"/>
            <w:tcMar>
              <w:top w:w="75" w:type="dxa"/>
              <w:left w:w="115" w:type="dxa"/>
              <w:bottom w:w="75" w:type="dxa"/>
              <w:right w:w="115" w:type="dxa"/>
            </w:tcMar>
          </w:tcPr>
          <w:p w14:paraId="6E95D0F7" w14:textId="77777777" w:rsidR="00F86C12" w:rsidRDefault="00000000">
            <w:pPr>
              <w:spacing w:line="270" w:lineRule="auto"/>
            </w:pPr>
            <w:r>
              <w:rPr>
                <w:rFonts w:ascii="Calibri" w:eastAsia="Microsoft YaHei" w:hAnsi="Calibri"/>
                <w:color w:val="1F2933"/>
                <w:sz w:val="19"/>
                <w:szCs w:val="19"/>
              </w:rPr>
              <w:t xml:space="preserve">10 </w:t>
            </w:r>
            <w:r>
              <w:rPr>
                <w:rFonts w:ascii="Calibri" w:eastAsia="Microsoft YaHei" w:hAnsi="Calibri"/>
                <w:color w:val="1F2933"/>
                <w:sz w:val="19"/>
                <w:szCs w:val="19"/>
              </w:rPr>
              <w:t>月</w:t>
            </w:r>
            <w:r>
              <w:rPr>
                <w:rFonts w:ascii="Calibri" w:eastAsia="Microsoft YaHei" w:hAnsi="Calibri"/>
                <w:color w:val="1F2933"/>
                <w:sz w:val="19"/>
                <w:szCs w:val="19"/>
              </w:rPr>
              <w:t xml:space="preserve"> 16 </w:t>
            </w:r>
            <w:r>
              <w:rPr>
                <w:rFonts w:ascii="Calibri" w:eastAsia="Microsoft YaHei" w:hAnsi="Calibri"/>
                <w:color w:val="1F2933"/>
                <w:sz w:val="19"/>
                <w:szCs w:val="19"/>
              </w:rPr>
              <w:t>日</w:t>
            </w:r>
          </w:p>
        </w:tc>
      </w:tr>
    </w:tbl>
    <w:p w14:paraId="05E45640" w14:textId="77777777" w:rsidR="00F86C12" w:rsidRDefault="00000000">
      <w:pPr>
        <w:spacing w:after="110" w:line="290" w:lineRule="auto"/>
      </w:pPr>
      <w:r>
        <w:rPr>
          <w:rFonts w:ascii="Calibri" w:eastAsia="Microsoft YaHei" w:hAnsi="Calibri"/>
          <w:color w:val="1F2933"/>
          <w:sz w:val="21"/>
          <w:szCs w:val="21"/>
        </w:rPr>
        <w:t xml:space="preserve"> </w:t>
      </w:r>
    </w:p>
    <w:p w14:paraId="23CD7D1D" w14:textId="77777777" w:rsidR="00F86C12" w:rsidRDefault="00000000">
      <w:pPr>
        <w:pStyle w:val="Heading2"/>
        <w:spacing w:before="280" w:after="120"/>
      </w:pPr>
      <w:r>
        <w:rPr>
          <w:rFonts w:ascii="Calibri" w:eastAsia="Microsoft YaHei" w:hAnsi="Calibri"/>
          <w:b/>
          <w:bCs/>
          <w:color w:val="2A5D8F"/>
          <w:sz w:val="23"/>
          <w:szCs w:val="23"/>
        </w:rPr>
        <w:t>Daniel</w:t>
      </w:r>
    </w:p>
    <w:p w14:paraId="1D458D4A" w14:textId="77777777" w:rsidR="00F86C12" w:rsidRDefault="00000000">
      <w:pPr>
        <w:pBdr>
          <w:top w:val="single" w:sz="2" w:space="8" w:color="E8EFF5"/>
          <w:left w:val="single" w:sz="16" w:space="10" w:color="2A5D8F"/>
          <w:bottom w:val="single" w:sz="2" w:space="8" w:color="E8EFF5"/>
          <w:right w:val="single" w:sz="2" w:space="10" w:color="E8EFF5"/>
        </w:pBdr>
        <w:shd w:val="clear" w:color="auto" w:fill="E8EFF5"/>
        <w:spacing w:after="50" w:line="290" w:lineRule="auto"/>
      </w:pPr>
      <w:r>
        <w:rPr>
          <w:rFonts w:ascii="Calibri" w:eastAsia="Microsoft YaHei" w:hAnsi="Calibri"/>
          <w:color w:val="1F2933"/>
          <w:sz w:val="19"/>
          <w:szCs w:val="19"/>
        </w:rPr>
        <w:t xml:space="preserve">1.  </w:t>
      </w:r>
      <w:r>
        <w:rPr>
          <w:rFonts w:ascii="Calibri" w:eastAsia="Microsoft YaHei" w:hAnsi="Calibri"/>
          <w:color w:val="1F2933"/>
          <w:sz w:val="19"/>
          <w:szCs w:val="19"/>
        </w:rPr>
        <w:t>第</w:t>
      </w:r>
      <w:r>
        <w:rPr>
          <w:rFonts w:ascii="Calibri" w:eastAsia="Microsoft YaHei" w:hAnsi="Calibri"/>
          <w:color w:val="1F2933"/>
          <w:sz w:val="19"/>
          <w:szCs w:val="19"/>
        </w:rPr>
        <w:t xml:space="preserve"> 2 </w:t>
      </w:r>
      <w:r>
        <w:rPr>
          <w:rFonts w:ascii="Calibri" w:eastAsia="Microsoft YaHei" w:hAnsi="Calibri"/>
          <w:color w:val="1F2933"/>
          <w:sz w:val="19"/>
          <w:szCs w:val="19"/>
        </w:rPr>
        <w:t>章和第</w:t>
      </w:r>
      <w:r>
        <w:rPr>
          <w:rFonts w:ascii="Calibri" w:eastAsia="Microsoft YaHei" w:hAnsi="Calibri"/>
          <w:color w:val="1F2933"/>
          <w:sz w:val="19"/>
          <w:szCs w:val="19"/>
        </w:rPr>
        <w:t xml:space="preserve"> 3 </w:t>
      </w:r>
      <w:r>
        <w:rPr>
          <w:rFonts w:ascii="Calibri" w:eastAsia="Microsoft YaHei" w:hAnsi="Calibri"/>
          <w:color w:val="1F2933"/>
          <w:sz w:val="19"/>
          <w:szCs w:val="19"/>
        </w:rPr>
        <w:t>章的初稿已经在文档里，数字更新到</w:t>
      </w:r>
      <w:r>
        <w:rPr>
          <w:rFonts w:ascii="Calibri" w:eastAsia="Microsoft YaHei" w:hAnsi="Calibri"/>
          <w:color w:val="1F2933"/>
          <w:sz w:val="19"/>
          <w:szCs w:val="19"/>
        </w:rPr>
        <w:t xml:space="preserve"> 10 </w:t>
      </w:r>
      <w:r>
        <w:rPr>
          <w:rFonts w:ascii="Calibri" w:eastAsia="Microsoft YaHei" w:hAnsi="Calibri"/>
          <w:color w:val="1F2933"/>
          <w:sz w:val="19"/>
          <w:szCs w:val="19"/>
        </w:rPr>
        <w:t>月</w:t>
      </w:r>
      <w:r>
        <w:rPr>
          <w:rFonts w:ascii="Calibri" w:eastAsia="Microsoft YaHei" w:hAnsi="Calibri"/>
          <w:color w:val="1F2933"/>
          <w:sz w:val="19"/>
          <w:szCs w:val="19"/>
        </w:rPr>
        <w:t xml:space="preserve"> 14 </w:t>
      </w:r>
      <w:r>
        <w:rPr>
          <w:rFonts w:ascii="Calibri" w:eastAsia="Microsoft YaHei" w:hAnsi="Calibri"/>
          <w:color w:val="1F2933"/>
          <w:sz w:val="19"/>
          <w:szCs w:val="19"/>
        </w:rPr>
        <w:t>日。</w:t>
      </w:r>
    </w:p>
    <w:p w14:paraId="104A1BDD" w14:textId="77777777" w:rsidR="00F86C12" w:rsidRDefault="00000000">
      <w:pPr>
        <w:pBdr>
          <w:top w:val="single" w:sz="2" w:space="8" w:color="E8EFF5"/>
          <w:left w:val="single" w:sz="16" w:space="10" w:color="2A5D8F"/>
          <w:bottom w:val="single" w:sz="2" w:space="8" w:color="E8EFF5"/>
          <w:right w:val="single" w:sz="2" w:space="10" w:color="E8EFF5"/>
        </w:pBdr>
        <w:shd w:val="clear" w:color="auto" w:fill="E8EFF5"/>
        <w:spacing w:after="50" w:line="290" w:lineRule="auto"/>
      </w:pPr>
      <w:r>
        <w:rPr>
          <w:rFonts w:ascii="Calibri" w:eastAsia="Microsoft YaHei" w:hAnsi="Calibri"/>
          <w:color w:val="1F2933"/>
          <w:sz w:val="19"/>
          <w:szCs w:val="19"/>
        </w:rPr>
        <w:t xml:space="preserve">2.  Abstract </w:t>
      </w:r>
      <w:r>
        <w:rPr>
          <w:rFonts w:ascii="Calibri" w:eastAsia="Microsoft YaHei" w:hAnsi="Calibri"/>
          <w:color w:val="1F2933"/>
          <w:sz w:val="19"/>
          <w:szCs w:val="19"/>
        </w:rPr>
        <w:t>和</w:t>
      </w:r>
      <w:r>
        <w:rPr>
          <w:rFonts w:ascii="Calibri" w:eastAsia="Microsoft YaHei" w:hAnsi="Calibri"/>
          <w:color w:val="1F2933"/>
          <w:sz w:val="19"/>
          <w:szCs w:val="19"/>
        </w:rPr>
        <w:t xml:space="preserve"> Team Contributions </w:t>
      </w:r>
      <w:r>
        <w:rPr>
          <w:rFonts w:ascii="Calibri" w:eastAsia="Microsoft YaHei" w:hAnsi="Calibri"/>
          <w:color w:val="1F2933"/>
          <w:sz w:val="19"/>
          <w:szCs w:val="19"/>
        </w:rPr>
        <w:t>最后写，等</w:t>
      </w:r>
      <w:r>
        <w:rPr>
          <w:rFonts w:ascii="Calibri" w:eastAsia="Microsoft YaHei" w:hAnsi="Calibri"/>
          <w:color w:val="1F2933"/>
          <w:sz w:val="19"/>
          <w:szCs w:val="19"/>
        </w:rPr>
        <w:t xml:space="preserve"> test </w:t>
      </w:r>
      <w:r>
        <w:rPr>
          <w:rFonts w:ascii="Calibri" w:eastAsia="Microsoft YaHei" w:hAnsi="Calibri"/>
          <w:color w:val="1F2933"/>
          <w:sz w:val="19"/>
          <w:szCs w:val="19"/>
        </w:rPr>
        <w:t>数字出来。</w:t>
      </w:r>
    </w:p>
    <w:p w14:paraId="061BA7CF" w14:textId="77777777" w:rsidR="00F86C12" w:rsidRDefault="00000000">
      <w:pPr>
        <w:pBdr>
          <w:top w:val="single" w:sz="2" w:space="8" w:color="E8EFF5"/>
          <w:left w:val="single" w:sz="16" w:space="10" w:color="2A5D8F"/>
          <w:bottom w:val="single" w:sz="2" w:space="8" w:color="E8EFF5"/>
          <w:right w:val="single" w:sz="2" w:space="10" w:color="E8EFF5"/>
        </w:pBdr>
        <w:shd w:val="clear" w:color="auto" w:fill="E8EFF5"/>
        <w:spacing w:after="50" w:line="290" w:lineRule="auto"/>
      </w:pPr>
      <w:r>
        <w:rPr>
          <w:rFonts w:ascii="Calibri" w:eastAsia="Microsoft YaHei" w:hAnsi="Calibri"/>
          <w:color w:val="1F2933"/>
          <w:sz w:val="19"/>
          <w:szCs w:val="19"/>
        </w:rPr>
        <w:t xml:space="preserve">3.  </w:t>
      </w:r>
      <w:r>
        <w:rPr>
          <w:rFonts w:ascii="Calibri" w:eastAsia="Microsoft YaHei" w:hAnsi="Calibri"/>
          <w:color w:val="1F2933"/>
          <w:sz w:val="19"/>
          <w:szCs w:val="19"/>
        </w:rPr>
        <w:t>负责合稿：把三个人的</w:t>
      </w:r>
      <w:r>
        <w:rPr>
          <w:rFonts w:ascii="Calibri" w:eastAsia="Microsoft YaHei" w:hAnsi="Calibri"/>
          <w:color w:val="1F2933"/>
          <w:sz w:val="19"/>
          <w:szCs w:val="19"/>
        </w:rPr>
        <w:t xml:space="preserve"> Word </w:t>
      </w:r>
      <w:r>
        <w:rPr>
          <w:rFonts w:ascii="Calibri" w:eastAsia="Microsoft YaHei" w:hAnsi="Calibri"/>
          <w:color w:val="1F2933"/>
          <w:sz w:val="19"/>
          <w:szCs w:val="19"/>
        </w:rPr>
        <w:t>内容合并到</w:t>
      </w:r>
      <w:r>
        <w:rPr>
          <w:rFonts w:ascii="Calibri" w:eastAsia="Microsoft YaHei" w:hAnsi="Calibri"/>
          <w:color w:val="1F2933"/>
          <w:sz w:val="19"/>
          <w:szCs w:val="19"/>
        </w:rPr>
        <w:t xml:space="preserve"> Overleaf </w:t>
      </w:r>
      <w:r>
        <w:rPr>
          <w:rFonts w:ascii="Calibri" w:eastAsia="Microsoft YaHei" w:hAnsi="Calibri"/>
          <w:color w:val="1F2933"/>
          <w:sz w:val="19"/>
          <w:szCs w:val="19"/>
        </w:rPr>
        <w:t>的</w:t>
      </w:r>
      <w:r>
        <w:rPr>
          <w:rFonts w:ascii="Calibri" w:eastAsia="Microsoft YaHei" w:hAnsi="Calibri"/>
          <w:color w:val="1F2933"/>
          <w:sz w:val="19"/>
          <w:szCs w:val="19"/>
        </w:rPr>
        <w:t xml:space="preserve"> ACL </w:t>
      </w:r>
      <w:r>
        <w:rPr>
          <w:rFonts w:ascii="Calibri" w:eastAsia="Microsoft YaHei" w:hAnsi="Calibri"/>
          <w:color w:val="1F2933"/>
          <w:sz w:val="19"/>
          <w:szCs w:val="19"/>
        </w:rPr>
        <w:t>模板里，控制在</w:t>
      </w:r>
      <w:r>
        <w:rPr>
          <w:rFonts w:ascii="Calibri" w:eastAsia="Microsoft YaHei" w:hAnsi="Calibri"/>
          <w:color w:val="1F2933"/>
          <w:sz w:val="19"/>
          <w:szCs w:val="19"/>
        </w:rPr>
        <w:t xml:space="preserve"> 6 </w:t>
      </w:r>
      <w:r>
        <w:rPr>
          <w:rFonts w:ascii="Calibri" w:eastAsia="Microsoft YaHei" w:hAnsi="Calibri"/>
          <w:color w:val="1F2933"/>
          <w:sz w:val="19"/>
          <w:szCs w:val="19"/>
        </w:rPr>
        <w:t>页。</w:t>
      </w:r>
    </w:p>
    <w:p w14:paraId="6E015E5A" w14:textId="77777777" w:rsidR="00F86C12" w:rsidRDefault="00000000">
      <w:pPr>
        <w:pBdr>
          <w:top w:val="single" w:sz="2" w:space="8" w:color="E8EFF5"/>
          <w:left w:val="single" w:sz="16" w:space="10" w:color="2A5D8F"/>
          <w:bottom w:val="single" w:sz="2" w:space="8" w:color="E8EFF5"/>
          <w:right w:val="single" w:sz="2" w:space="10" w:color="E8EFF5"/>
        </w:pBdr>
        <w:shd w:val="clear" w:color="auto" w:fill="E8EFF5"/>
        <w:spacing w:after="170" w:line="290" w:lineRule="auto"/>
      </w:pPr>
      <w:r>
        <w:rPr>
          <w:rFonts w:ascii="Calibri" w:eastAsia="Microsoft YaHei" w:hAnsi="Calibri"/>
          <w:color w:val="1F2933"/>
          <w:sz w:val="19"/>
          <w:szCs w:val="19"/>
        </w:rPr>
        <w:t xml:space="preserve">4.  </w:t>
      </w:r>
      <w:r>
        <w:rPr>
          <w:rFonts w:ascii="Calibri" w:eastAsia="Microsoft YaHei" w:hAnsi="Calibri"/>
          <w:color w:val="1F2933"/>
          <w:sz w:val="19"/>
          <w:szCs w:val="19"/>
        </w:rPr>
        <w:t>负责合并</w:t>
      </w:r>
      <w:r>
        <w:rPr>
          <w:rFonts w:ascii="Calibri" w:eastAsia="Microsoft YaHei" w:hAnsi="Calibri"/>
          <w:color w:val="1F2933"/>
          <w:sz w:val="19"/>
          <w:szCs w:val="19"/>
        </w:rPr>
        <w:t xml:space="preserve"> notebook</w:t>
      </w:r>
      <w:r>
        <w:rPr>
          <w:rFonts w:ascii="Calibri" w:eastAsia="Microsoft YaHei" w:hAnsi="Calibri"/>
          <w:color w:val="1F2933"/>
          <w:sz w:val="19"/>
          <w:szCs w:val="19"/>
        </w:rPr>
        <w:t>，确保在全新的</w:t>
      </w:r>
      <w:r>
        <w:rPr>
          <w:rFonts w:ascii="Calibri" w:eastAsia="Microsoft YaHei" w:hAnsi="Calibri"/>
          <w:color w:val="1F2933"/>
          <w:sz w:val="19"/>
          <w:szCs w:val="19"/>
        </w:rPr>
        <w:t xml:space="preserve"> Colab </w:t>
      </w:r>
      <w:r>
        <w:rPr>
          <w:rFonts w:ascii="Calibri" w:eastAsia="Microsoft YaHei" w:hAnsi="Calibri"/>
          <w:color w:val="1F2933"/>
          <w:sz w:val="19"/>
          <w:szCs w:val="19"/>
        </w:rPr>
        <w:t>上能从头跑通，且所有</w:t>
      </w:r>
      <w:r>
        <w:rPr>
          <w:rFonts w:ascii="Calibri" w:eastAsia="Microsoft YaHei" w:hAnsi="Calibri"/>
          <w:color w:val="1F2933"/>
          <w:sz w:val="19"/>
          <w:szCs w:val="19"/>
        </w:rPr>
        <w:t xml:space="preserve"> cell </w:t>
      </w:r>
      <w:r>
        <w:rPr>
          <w:rFonts w:ascii="Calibri" w:eastAsia="Microsoft YaHei" w:hAnsi="Calibri"/>
          <w:color w:val="1F2933"/>
          <w:sz w:val="19"/>
          <w:szCs w:val="19"/>
        </w:rPr>
        <w:t>都有保存的输出。</w:t>
      </w:r>
    </w:p>
    <w:p w14:paraId="458D9EB4" w14:textId="77777777" w:rsidR="00F86C12" w:rsidRDefault="00000000">
      <w:pPr>
        <w:pStyle w:val="Heading2"/>
        <w:spacing w:before="280" w:after="120"/>
      </w:pPr>
      <w:r>
        <w:rPr>
          <w:rFonts w:ascii="Calibri" w:eastAsia="Microsoft YaHei" w:hAnsi="Calibri"/>
          <w:b/>
          <w:bCs/>
          <w:color w:val="2A5D8F"/>
          <w:sz w:val="23"/>
          <w:szCs w:val="23"/>
        </w:rPr>
        <w:t>Ray</w:t>
      </w:r>
    </w:p>
    <w:p w14:paraId="650E2A8B"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 xml:space="preserve">1.  </w:t>
      </w:r>
      <w:r>
        <w:rPr>
          <w:rFonts w:ascii="Calibri" w:eastAsia="Microsoft YaHei" w:hAnsi="Calibri"/>
          <w:color w:val="1F2933"/>
          <w:sz w:val="19"/>
          <w:szCs w:val="19"/>
        </w:rPr>
        <w:t>你对</w:t>
      </w:r>
      <w:r>
        <w:rPr>
          <w:rFonts w:ascii="Calibri" w:eastAsia="Microsoft YaHei" w:hAnsi="Calibri"/>
          <w:color w:val="1F2933"/>
          <w:sz w:val="19"/>
          <w:szCs w:val="19"/>
        </w:rPr>
        <w:t xml:space="preserve"> goal attention </w:t>
      </w:r>
      <w:r>
        <w:rPr>
          <w:rFonts w:ascii="Calibri" w:eastAsia="Microsoft YaHei" w:hAnsi="Calibri"/>
          <w:color w:val="1F2933"/>
          <w:sz w:val="19"/>
          <w:szCs w:val="19"/>
        </w:rPr>
        <w:t>做的三个公式修改，请写进</w:t>
      </w:r>
      <w:r>
        <w:rPr>
          <w:rFonts w:ascii="Calibri" w:eastAsia="Microsoft YaHei" w:hAnsi="Calibri"/>
          <w:color w:val="1F2933"/>
          <w:sz w:val="19"/>
          <w:szCs w:val="19"/>
        </w:rPr>
        <w:t xml:space="preserve"> 2.4</w:t>
      </w:r>
      <w:r>
        <w:rPr>
          <w:rFonts w:ascii="Calibri" w:eastAsia="Microsoft YaHei" w:hAnsi="Calibri"/>
          <w:color w:val="1F2933"/>
          <w:sz w:val="19"/>
          <w:szCs w:val="19"/>
        </w:rPr>
        <w:t>。文档里已经留好位置和格式要求。</w:t>
      </w:r>
    </w:p>
    <w:p w14:paraId="6B82F773"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 xml:space="preserve">2.  2.4 </w:t>
      </w:r>
      <w:r>
        <w:rPr>
          <w:rFonts w:ascii="Calibri" w:eastAsia="Microsoft YaHei" w:hAnsi="Calibri"/>
          <w:color w:val="1F2933"/>
          <w:sz w:val="19"/>
          <w:szCs w:val="19"/>
        </w:rPr>
        <w:t>和</w:t>
      </w:r>
      <w:r>
        <w:rPr>
          <w:rFonts w:ascii="Calibri" w:eastAsia="Microsoft YaHei" w:hAnsi="Calibri"/>
          <w:color w:val="1F2933"/>
          <w:sz w:val="19"/>
          <w:szCs w:val="19"/>
        </w:rPr>
        <w:t xml:space="preserve"> 2.5 </w:t>
      </w:r>
      <w:r>
        <w:rPr>
          <w:rFonts w:ascii="Calibri" w:eastAsia="Microsoft YaHei" w:hAnsi="Calibri"/>
          <w:color w:val="1F2933"/>
          <w:sz w:val="19"/>
          <w:szCs w:val="19"/>
        </w:rPr>
        <w:t>现有的描述是按修改前的模型写的，请通读并改成和你实际代码一致。作业明确写了报告与代码不一致会扣分。</w:t>
      </w:r>
    </w:p>
    <w:p w14:paraId="1A5BF8A1"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 xml:space="preserve">3.  2.7 </w:t>
      </w:r>
      <w:r>
        <w:rPr>
          <w:rFonts w:ascii="Calibri" w:eastAsia="Microsoft YaHei" w:hAnsi="Calibri"/>
          <w:color w:val="1F2933"/>
          <w:sz w:val="19"/>
          <w:szCs w:val="19"/>
        </w:rPr>
        <w:t>的</w:t>
      </w:r>
      <w:r>
        <w:rPr>
          <w:rFonts w:ascii="Calibri" w:eastAsia="Microsoft YaHei" w:hAnsi="Calibri"/>
          <w:color w:val="1F2933"/>
          <w:sz w:val="19"/>
          <w:szCs w:val="19"/>
        </w:rPr>
        <w:t xml:space="preserve"> provenance </w:t>
      </w:r>
      <w:r>
        <w:rPr>
          <w:rFonts w:ascii="Calibri" w:eastAsia="Microsoft YaHei" w:hAnsi="Calibri"/>
          <w:color w:val="1F2933"/>
          <w:sz w:val="19"/>
          <w:szCs w:val="19"/>
        </w:rPr>
        <w:t>表：你一定参考了别的</w:t>
      </w:r>
      <w:r>
        <w:rPr>
          <w:rFonts w:ascii="Calibri" w:eastAsia="Microsoft YaHei" w:hAnsi="Calibri"/>
          <w:color w:val="1F2933"/>
          <w:sz w:val="19"/>
          <w:szCs w:val="19"/>
        </w:rPr>
        <w:t xml:space="preserve"> paper</w:t>
      </w:r>
      <w:r>
        <w:rPr>
          <w:rFonts w:ascii="Calibri" w:eastAsia="Microsoft YaHei" w:hAnsi="Calibri"/>
          <w:color w:val="1F2933"/>
          <w:sz w:val="19"/>
          <w:szCs w:val="19"/>
        </w:rPr>
        <w:t>，请把来源和你改了什么填进表里，并把引用发给</w:t>
      </w:r>
      <w:r>
        <w:rPr>
          <w:rFonts w:ascii="Calibri" w:eastAsia="Microsoft YaHei" w:hAnsi="Calibri"/>
          <w:color w:val="1F2933"/>
          <w:sz w:val="19"/>
          <w:szCs w:val="19"/>
        </w:rPr>
        <w:t xml:space="preserve"> Daniel </w:t>
      </w:r>
      <w:r>
        <w:rPr>
          <w:rFonts w:ascii="Calibri" w:eastAsia="Microsoft YaHei" w:hAnsi="Calibri"/>
          <w:color w:val="1F2933"/>
          <w:sz w:val="19"/>
          <w:szCs w:val="19"/>
        </w:rPr>
        <w:t>加进</w:t>
      </w:r>
      <w:r>
        <w:rPr>
          <w:rFonts w:ascii="Calibri" w:eastAsia="Microsoft YaHei" w:hAnsi="Calibri"/>
          <w:color w:val="1F2933"/>
          <w:sz w:val="19"/>
          <w:szCs w:val="19"/>
        </w:rPr>
        <w:t xml:space="preserve"> references</w:t>
      </w:r>
      <w:r>
        <w:rPr>
          <w:rFonts w:ascii="Calibri" w:eastAsia="Microsoft YaHei" w:hAnsi="Calibri"/>
          <w:color w:val="1F2933"/>
          <w:sz w:val="19"/>
          <w:szCs w:val="19"/>
        </w:rPr>
        <w:t>。</w:t>
      </w:r>
    </w:p>
    <w:p w14:paraId="555E0A16"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4.  4.2 Ablation</w:t>
      </w:r>
      <w:r>
        <w:rPr>
          <w:rFonts w:ascii="Calibri" w:eastAsia="Microsoft YaHei" w:hAnsi="Calibri"/>
          <w:color w:val="1F2933"/>
          <w:sz w:val="19"/>
          <w:szCs w:val="19"/>
        </w:rPr>
        <w:t>：集中在</w:t>
      </w:r>
      <w:r>
        <w:rPr>
          <w:rFonts w:ascii="Calibri" w:eastAsia="Microsoft YaHei" w:hAnsi="Calibri"/>
          <w:color w:val="1F2933"/>
          <w:sz w:val="19"/>
          <w:szCs w:val="19"/>
        </w:rPr>
        <w:t xml:space="preserve"> attention </w:t>
      </w:r>
      <w:r>
        <w:rPr>
          <w:rFonts w:ascii="Calibri" w:eastAsia="Microsoft YaHei" w:hAnsi="Calibri"/>
          <w:color w:val="1F2933"/>
          <w:sz w:val="19"/>
          <w:szCs w:val="19"/>
        </w:rPr>
        <w:t>上。</w:t>
      </w:r>
      <w:r>
        <w:rPr>
          <w:rFonts w:ascii="Calibri" w:eastAsia="Microsoft YaHei" w:hAnsi="Calibri"/>
          <w:color w:val="1F2933"/>
          <w:sz w:val="19"/>
          <w:szCs w:val="19"/>
        </w:rPr>
        <w:t xml:space="preserve">use_goal </w:t>
      </w:r>
      <w:r>
        <w:rPr>
          <w:rFonts w:ascii="Calibri" w:eastAsia="Microsoft YaHei" w:hAnsi="Calibri"/>
          <w:color w:val="1F2933"/>
          <w:sz w:val="19"/>
          <w:szCs w:val="19"/>
        </w:rPr>
        <w:t>那一组我们决定不做了。</w:t>
      </w:r>
    </w:p>
    <w:p w14:paraId="13B5C06B"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 xml:space="preserve">5.  4.3 Attention </w:t>
      </w:r>
      <w:r>
        <w:rPr>
          <w:rFonts w:ascii="Calibri" w:eastAsia="Microsoft YaHei" w:hAnsi="Calibri"/>
          <w:color w:val="1F2933"/>
          <w:sz w:val="19"/>
          <w:szCs w:val="19"/>
        </w:rPr>
        <w:t>可视化：需要一个对的例子和一个错的例子，图和数字都要。</w:t>
      </w:r>
    </w:p>
    <w:p w14:paraId="3EA374DB"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170" w:line="290" w:lineRule="auto"/>
      </w:pPr>
      <w:r>
        <w:rPr>
          <w:rFonts w:ascii="Calibri" w:eastAsia="Microsoft YaHei" w:hAnsi="Calibri"/>
          <w:color w:val="1F2933"/>
          <w:sz w:val="19"/>
          <w:szCs w:val="19"/>
        </w:rPr>
        <w:t xml:space="preserve">6.  </w:t>
      </w:r>
      <w:r>
        <w:rPr>
          <w:rFonts w:ascii="Calibri" w:eastAsia="Microsoft YaHei" w:hAnsi="Calibri"/>
          <w:color w:val="1F2933"/>
          <w:sz w:val="19"/>
          <w:szCs w:val="19"/>
        </w:rPr>
        <w:t>你的所有实验都在</w:t>
      </w:r>
      <w:r>
        <w:rPr>
          <w:rFonts w:ascii="Calibri" w:eastAsia="Microsoft YaHei" w:hAnsi="Calibri"/>
          <w:color w:val="1F2933"/>
          <w:sz w:val="19"/>
          <w:szCs w:val="19"/>
        </w:rPr>
        <w:t xml:space="preserve"> validation </w:t>
      </w:r>
      <w:r>
        <w:rPr>
          <w:rFonts w:ascii="Calibri" w:eastAsia="Microsoft YaHei" w:hAnsi="Calibri"/>
          <w:color w:val="1F2933"/>
          <w:sz w:val="19"/>
          <w:szCs w:val="19"/>
        </w:rPr>
        <w:t>上，</w:t>
      </w:r>
      <w:r>
        <w:rPr>
          <w:rFonts w:ascii="Calibri" w:eastAsia="Microsoft YaHei" w:hAnsi="Calibri"/>
          <w:color w:val="1F2933"/>
          <w:sz w:val="19"/>
          <w:szCs w:val="19"/>
        </w:rPr>
        <w:t xml:space="preserve">test </w:t>
      </w:r>
      <w:r>
        <w:rPr>
          <w:rFonts w:ascii="Calibri" w:eastAsia="Microsoft YaHei" w:hAnsi="Calibri"/>
          <w:color w:val="1F2933"/>
          <w:sz w:val="19"/>
          <w:szCs w:val="19"/>
        </w:rPr>
        <w:t>最后统一跑一次。</w:t>
      </w:r>
    </w:p>
    <w:p w14:paraId="1FC6C0F0" w14:textId="77777777" w:rsidR="00F86C12" w:rsidRDefault="00000000">
      <w:pPr>
        <w:pStyle w:val="Heading2"/>
        <w:spacing w:before="280" w:after="120"/>
      </w:pPr>
      <w:r>
        <w:rPr>
          <w:rFonts w:ascii="Calibri" w:eastAsia="Microsoft YaHei" w:hAnsi="Calibri"/>
          <w:b/>
          <w:bCs/>
          <w:color w:val="2A5D8F"/>
          <w:sz w:val="23"/>
          <w:szCs w:val="23"/>
        </w:rPr>
        <w:t>Vika</w:t>
      </w:r>
    </w:p>
    <w:p w14:paraId="26E486B0"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 xml:space="preserve">1.  Baseline </w:t>
      </w:r>
      <w:r>
        <w:rPr>
          <w:rFonts w:ascii="Calibri" w:eastAsia="Microsoft YaHei" w:hAnsi="Calibri"/>
          <w:color w:val="1F2933"/>
          <w:sz w:val="19"/>
          <w:szCs w:val="19"/>
        </w:rPr>
        <w:t>的</w:t>
      </w:r>
      <w:r>
        <w:rPr>
          <w:rFonts w:ascii="Calibri" w:eastAsia="Microsoft YaHei" w:hAnsi="Calibri"/>
          <w:color w:val="1F2933"/>
          <w:sz w:val="19"/>
          <w:szCs w:val="19"/>
        </w:rPr>
        <w:t xml:space="preserve"> validation </w:t>
      </w:r>
      <w:r>
        <w:rPr>
          <w:rFonts w:ascii="Calibri" w:eastAsia="Microsoft YaHei" w:hAnsi="Calibri"/>
          <w:color w:val="1F2933"/>
          <w:sz w:val="19"/>
          <w:szCs w:val="19"/>
        </w:rPr>
        <w:t>结果已经很完整，质量很好。但有四处要改，写在</w:t>
      </w:r>
      <w:r>
        <w:rPr>
          <w:rFonts w:ascii="Calibri" w:eastAsia="Microsoft YaHei" w:hAnsi="Calibri"/>
          <w:color w:val="1F2933"/>
          <w:sz w:val="19"/>
          <w:szCs w:val="19"/>
        </w:rPr>
        <w:t xml:space="preserve"> 3.4 </w:t>
      </w:r>
      <w:r>
        <w:rPr>
          <w:rFonts w:ascii="Calibri" w:eastAsia="Microsoft YaHei" w:hAnsi="Calibri"/>
          <w:color w:val="1F2933"/>
          <w:sz w:val="19"/>
          <w:szCs w:val="19"/>
        </w:rPr>
        <w:t>里面了。</w:t>
      </w:r>
    </w:p>
    <w:p w14:paraId="280FDD10"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lastRenderedPageBreak/>
        <w:t xml:space="preserve">2.  </w:t>
      </w:r>
      <w:r>
        <w:rPr>
          <w:rFonts w:ascii="Calibri" w:eastAsia="Microsoft YaHei" w:hAnsi="Calibri"/>
          <w:color w:val="1F2933"/>
          <w:sz w:val="19"/>
          <w:szCs w:val="19"/>
        </w:rPr>
        <w:t>最大的一件：所有</w:t>
      </w:r>
      <w:r>
        <w:rPr>
          <w:rFonts w:ascii="Calibri" w:eastAsia="Microsoft YaHei" w:hAnsi="Calibri"/>
          <w:color w:val="1F2933"/>
          <w:sz w:val="19"/>
          <w:szCs w:val="19"/>
        </w:rPr>
        <w:t xml:space="preserve"> baseline </w:t>
      </w:r>
      <w:r>
        <w:rPr>
          <w:rFonts w:ascii="Calibri" w:eastAsia="Microsoft YaHei" w:hAnsi="Calibri"/>
          <w:color w:val="1F2933"/>
          <w:sz w:val="19"/>
          <w:szCs w:val="19"/>
        </w:rPr>
        <w:t>需要在</w:t>
      </w:r>
      <w:r>
        <w:rPr>
          <w:rFonts w:ascii="Calibri" w:eastAsia="Microsoft YaHei" w:hAnsi="Calibri"/>
          <w:color w:val="1F2933"/>
          <w:sz w:val="19"/>
          <w:szCs w:val="19"/>
        </w:rPr>
        <w:t xml:space="preserve"> test set </w:t>
      </w:r>
      <w:r>
        <w:rPr>
          <w:rFonts w:ascii="Calibri" w:eastAsia="Microsoft YaHei" w:hAnsi="Calibri"/>
          <w:color w:val="1F2933"/>
          <w:sz w:val="19"/>
          <w:szCs w:val="19"/>
        </w:rPr>
        <w:t>上重跑一次。详细说明在</w:t>
      </w:r>
      <w:r>
        <w:rPr>
          <w:rFonts w:ascii="Calibri" w:eastAsia="Microsoft YaHei" w:hAnsi="Calibri"/>
          <w:color w:val="1F2933"/>
          <w:sz w:val="19"/>
          <w:szCs w:val="19"/>
        </w:rPr>
        <w:t xml:space="preserve"> 3.4</w:t>
      </w:r>
      <w:r>
        <w:rPr>
          <w:rFonts w:ascii="Calibri" w:eastAsia="Microsoft YaHei" w:hAnsi="Calibri"/>
          <w:color w:val="1F2933"/>
          <w:sz w:val="19"/>
          <w:szCs w:val="19"/>
        </w:rPr>
        <w:t>。</w:t>
      </w:r>
    </w:p>
    <w:p w14:paraId="03A08176"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 xml:space="preserve">3.  Introduction </w:t>
      </w:r>
      <w:r>
        <w:rPr>
          <w:rFonts w:ascii="Calibri" w:eastAsia="Microsoft YaHei" w:hAnsi="Calibri"/>
          <w:color w:val="1F2933"/>
          <w:sz w:val="19"/>
          <w:szCs w:val="19"/>
        </w:rPr>
        <w:t>和</w:t>
      </w:r>
      <w:r>
        <w:rPr>
          <w:rFonts w:ascii="Calibri" w:eastAsia="Microsoft YaHei" w:hAnsi="Calibri"/>
          <w:color w:val="1F2933"/>
          <w:sz w:val="19"/>
          <w:szCs w:val="19"/>
        </w:rPr>
        <w:t xml:space="preserve"> Conclusion </w:t>
      </w:r>
      <w:r>
        <w:rPr>
          <w:rFonts w:ascii="Calibri" w:eastAsia="Microsoft YaHei" w:hAnsi="Calibri"/>
          <w:color w:val="1F2933"/>
          <w:sz w:val="19"/>
          <w:szCs w:val="19"/>
        </w:rPr>
        <w:t>你先写初稿，</w:t>
      </w:r>
      <w:r>
        <w:rPr>
          <w:rFonts w:ascii="Calibri" w:eastAsia="Microsoft YaHei" w:hAnsi="Calibri"/>
          <w:color w:val="1F2933"/>
          <w:sz w:val="19"/>
          <w:szCs w:val="19"/>
        </w:rPr>
        <w:t xml:space="preserve">Daniel </w:t>
      </w:r>
      <w:r>
        <w:rPr>
          <w:rFonts w:ascii="Calibri" w:eastAsia="Microsoft YaHei" w:hAnsi="Calibri"/>
          <w:color w:val="1F2933"/>
          <w:sz w:val="19"/>
          <w:szCs w:val="19"/>
        </w:rPr>
        <w:t>和</w:t>
      </w:r>
      <w:r>
        <w:rPr>
          <w:rFonts w:ascii="Calibri" w:eastAsia="Microsoft YaHei" w:hAnsi="Calibri"/>
          <w:color w:val="1F2933"/>
          <w:sz w:val="19"/>
          <w:szCs w:val="19"/>
        </w:rPr>
        <w:t xml:space="preserve"> Ray </w:t>
      </w:r>
      <w:r>
        <w:rPr>
          <w:rFonts w:ascii="Calibri" w:eastAsia="Microsoft YaHei" w:hAnsi="Calibri"/>
          <w:color w:val="1F2933"/>
          <w:sz w:val="19"/>
          <w:szCs w:val="19"/>
        </w:rPr>
        <w:t>再补充。</w:t>
      </w:r>
    </w:p>
    <w:p w14:paraId="3F934CC1"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 xml:space="preserve">4.  4.1 </w:t>
      </w:r>
      <w:r>
        <w:rPr>
          <w:rFonts w:ascii="Calibri" w:eastAsia="Microsoft YaHei" w:hAnsi="Calibri"/>
          <w:color w:val="1F2933"/>
          <w:sz w:val="19"/>
          <w:szCs w:val="19"/>
        </w:rPr>
        <w:t>的总对比表要等</w:t>
      </w:r>
      <w:r>
        <w:rPr>
          <w:rFonts w:ascii="Calibri" w:eastAsia="Microsoft YaHei" w:hAnsi="Calibri"/>
          <w:color w:val="1F2933"/>
          <w:sz w:val="19"/>
          <w:szCs w:val="19"/>
        </w:rPr>
        <w:t xml:space="preserve"> test </w:t>
      </w:r>
      <w:r>
        <w:rPr>
          <w:rFonts w:ascii="Calibri" w:eastAsia="Microsoft YaHei" w:hAnsi="Calibri"/>
          <w:color w:val="1F2933"/>
          <w:sz w:val="19"/>
          <w:szCs w:val="19"/>
        </w:rPr>
        <w:t>跑完才能填。</w:t>
      </w:r>
    </w:p>
    <w:p w14:paraId="10F46D7F"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170" w:line="290" w:lineRule="auto"/>
      </w:pPr>
      <w:r>
        <w:rPr>
          <w:rFonts w:ascii="Calibri" w:eastAsia="Microsoft YaHei" w:hAnsi="Calibri"/>
          <w:color w:val="1F2933"/>
          <w:sz w:val="19"/>
          <w:szCs w:val="19"/>
        </w:rPr>
        <w:t xml:space="preserve">5.  </w:t>
      </w:r>
      <w:r>
        <w:rPr>
          <w:rFonts w:ascii="Calibri" w:eastAsia="Microsoft YaHei" w:hAnsi="Calibri"/>
          <w:color w:val="1F2933"/>
          <w:sz w:val="19"/>
          <w:szCs w:val="19"/>
        </w:rPr>
        <w:t>你用到的所有引用（</w:t>
      </w:r>
      <w:r>
        <w:rPr>
          <w:rFonts w:ascii="Calibri" w:eastAsia="Microsoft YaHei" w:hAnsi="Calibri"/>
          <w:color w:val="1F2933"/>
          <w:sz w:val="19"/>
          <w:szCs w:val="19"/>
        </w:rPr>
        <w:t>Liu et al. RoBERTa</w:t>
      </w:r>
      <w:r>
        <w:rPr>
          <w:rFonts w:ascii="Calibri" w:eastAsia="Microsoft YaHei" w:hAnsi="Calibri"/>
          <w:color w:val="1F2933"/>
          <w:sz w:val="19"/>
          <w:szCs w:val="19"/>
        </w:rPr>
        <w:t>、</w:t>
      </w:r>
      <w:r>
        <w:rPr>
          <w:rFonts w:ascii="Calibri" w:eastAsia="Microsoft YaHei" w:hAnsi="Calibri"/>
          <w:color w:val="1F2933"/>
          <w:sz w:val="19"/>
          <w:szCs w:val="19"/>
        </w:rPr>
        <w:t xml:space="preserve">Qwen tech report </w:t>
      </w:r>
      <w:r>
        <w:rPr>
          <w:rFonts w:ascii="Calibri" w:eastAsia="Microsoft YaHei" w:hAnsi="Calibri"/>
          <w:color w:val="1F2933"/>
          <w:sz w:val="19"/>
          <w:szCs w:val="19"/>
        </w:rPr>
        <w:t>等）发给</w:t>
      </w:r>
      <w:r>
        <w:rPr>
          <w:rFonts w:ascii="Calibri" w:eastAsia="Microsoft YaHei" w:hAnsi="Calibri"/>
          <w:color w:val="1F2933"/>
          <w:sz w:val="19"/>
          <w:szCs w:val="19"/>
        </w:rPr>
        <w:t xml:space="preserve"> Daniel</w:t>
      </w:r>
      <w:r>
        <w:rPr>
          <w:rFonts w:ascii="Calibri" w:eastAsia="Microsoft YaHei" w:hAnsi="Calibri"/>
          <w:color w:val="1F2933"/>
          <w:sz w:val="19"/>
          <w:szCs w:val="19"/>
        </w:rPr>
        <w:t>。</w:t>
      </w:r>
    </w:p>
    <w:p w14:paraId="0C194B66" w14:textId="77777777" w:rsidR="00F86C12" w:rsidRDefault="00000000">
      <w:pPr>
        <w:pStyle w:val="Heading2"/>
        <w:spacing w:before="280" w:after="120"/>
      </w:pPr>
      <w:r>
        <w:rPr>
          <w:rFonts w:ascii="Calibri" w:eastAsia="Microsoft YaHei" w:hAnsi="Calibri"/>
          <w:b/>
          <w:bCs/>
          <w:color w:val="2A5D8F"/>
          <w:sz w:val="23"/>
          <w:szCs w:val="23"/>
        </w:rPr>
        <w:t>时间表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4867"/>
        <w:gridCol w:w="2808"/>
      </w:tblGrid>
      <w:tr w:rsidR="00F86C12" w14:paraId="1CE6137D" w14:textId="77777777">
        <w:tblPrEx>
          <w:tblCellMar>
            <w:top w:w="0" w:type="dxa"/>
            <w:bottom w:w="0" w:type="dxa"/>
          </w:tblCellMar>
        </w:tblPrEx>
        <w:trPr>
          <w:tblHeader/>
        </w:trPr>
        <w:tc>
          <w:tcPr>
            <w:tcW w:w="1685" w:type="dxa"/>
            <w:shd w:val="clear" w:color="auto" w:fill="2A5D8F"/>
            <w:tcMar>
              <w:top w:w="75" w:type="dxa"/>
              <w:left w:w="115" w:type="dxa"/>
              <w:bottom w:w="75" w:type="dxa"/>
              <w:right w:w="115" w:type="dxa"/>
            </w:tcMar>
          </w:tcPr>
          <w:p w14:paraId="416E4C9D" w14:textId="77777777" w:rsidR="00F86C12" w:rsidRDefault="00000000">
            <w:pPr>
              <w:spacing w:line="270" w:lineRule="auto"/>
            </w:pPr>
            <w:r>
              <w:rPr>
                <w:rFonts w:ascii="Calibri" w:eastAsia="Microsoft YaHei" w:hAnsi="Calibri"/>
                <w:b/>
                <w:bCs/>
                <w:color w:val="FFFFFF"/>
                <w:sz w:val="19"/>
                <w:szCs w:val="19"/>
              </w:rPr>
              <w:t>日期</w:t>
            </w:r>
          </w:p>
        </w:tc>
        <w:tc>
          <w:tcPr>
            <w:tcW w:w="4867" w:type="dxa"/>
            <w:shd w:val="clear" w:color="auto" w:fill="2A5D8F"/>
            <w:tcMar>
              <w:top w:w="75" w:type="dxa"/>
              <w:left w:w="115" w:type="dxa"/>
              <w:bottom w:w="75" w:type="dxa"/>
              <w:right w:w="115" w:type="dxa"/>
            </w:tcMar>
          </w:tcPr>
          <w:p w14:paraId="3F7E0498" w14:textId="77777777" w:rsidR="00F86C12" w:rsidRDefault="00000000">
            <w:pPr>
              <w:spacing w:line="270" w:lineRule="auto"/>
            </w:pPr>
            <w:r>
              <w:rPr>
                <w:rFonts w:ascii="Calibri" w:eastAsia="Microsoft YaHei" w:hAnsi="Calibri"/>
                <w:b/>
                <w:bCs/>
                <w:color w:val="FFFFFF"/>
                <w:sz w:val="19"/>
                <w:szCs w:val="19"/>
              </w:rPr>
              <w:t>做什么</w:t>
            </w:r>
          </w:p>
        </w:tc>
        <w:tc>
          <w:tcPr>
            <w:tcW w:w="2808" w:type="dxa"/>
            <w:shd w:val="clear" w:color="auto" w:fill="2A5D8F"/>
            <w:tcMar>
              <w:top w:w="75" w:type="dxa"/>
              <w:left w:w="115" w:type="dxa"/>
              <w:bottom w:w="75" w:type="dxa"/>
              <w:right w:w="115" w:type="dxa"/>
            </w:tcMar>
          </w:tcPr>
          <w:p w14:paraId="608301BA" w14:textId="77777777" w:rsidR="00F86C12" w:rsidRDefault="00000000">
            <w:pPr>
              <w:spacing w:line="270" w:lineRule="auto"/>
            </w:pPr>
            <w:r>
              <w:rPr>
                <w:rFonts w:ascii="Calibri" w:eastAsia="Microsoft YaHei" w:hAnsi="Calibri"/>
                <w:b/>
                <w:bCs/>
                <w:color w:val="FFFFFF"/>
                <w:sz w:val="19"/>
                <w:szCs w:val="19"/>
              </w:rPr>
              <w:t>谁</w:t>
            </w:r>
          </w:p>
        </w:tc>
      </w:tr>
      <w:tr w:rsidR="00F86C12" w14:paraId="22500A08" w14:textId="77777777">
        <w:tblPrEx>
          <w:tblCellMar>
            <w:top w:w="0" w:type="dxa"/>
            <w:bottom w:w="0" w:type="dxa"/>
          </w:tblCellMar>
        </w:tblPrEx>
        <w:tc>
          <w:tcPr>
            <w:tcW w:w="1685" w:type="dxa"/>
            <w:shd w:val="clear" w:color="auto" w:fill="FFFFFF"/>
            <w:tcMar>
              <w:top w:w="75" w:type="dxa"/>
              <w:left w:w="115" w:type="dxa"/>
              <w:bottom w:w="75" w:type="dxa"/>
              <w:right w:w="115" w:type="dxa"/>
            </w:tcMar>
          </w:tcPr>
          <w:p w14:paraId="418670DC" w14:textId="77777777" w:rsidR="00F86C12" w:rsidRDefault="00000000">
            <w:pPr>
              <w:spacing w:line="270" w:lineRule="auto"/>
            </w:pPr>
            <w:r>
              <w:rPr>
                <w:rFonts w:ascii="Calibri" w:eastAsia="Microsoft YaHei" w:hAnsi="Calibri"/>
                <w:b/>
                <w:bCs/>
                <w:color w:val="1F2933"/>
                <w:sz w:val="19"/>
                <w:szCs w:val="19"/>
              </w:rPr>
              <w:t xml:space="preserve">10 </w:t>
            </w:r>
            <w:r>
              <w:rPr>
                <w:rFonts w:ascii="Calibri" w:eastAsia="Microsoft YaHei" w:hAnsi="Calibri"/>
                <w:b/>
                <w:bCs/>
                <w:color w:val="1F2933"/>
                <w:sz w:val="19"/>
                <w:szCs w:val="19"/>
              </w:rPr>
              <w:t>月</w:t>
            </w:r>
            <w:r>
              <w:rPr>
                <w:rFonts w:ascii="Calibri" w:eastAsia="Microsoft YaHei" w:hAnsi="Calibri"/>
                <w:b/>
                <w:bCs/>
                <w:color w:val="1F2933"/>
                <w:sz w:val="19"/>
                <w:szCs w:val="19"/>
              </w:rPr>
              <w:t xml:space="preserve"> 15 </w:t>
            </w:r>
            <w:r>
              <w:rPr>
                <w:rFonts w:ascii="Calibri" w:eastAsia="Microsoft YaHei" w:hAnsi="Calibri"/>
                <w:b/>
                <w:bCs/>
                <w:color w:val="1F2933"/>
                <w:sz w:val="19"/>
                <w:szCs w:val="19"/>
              </w:rPr>
              <w:t>日</w:t>
            </w:r>
          </w:p>
        </w:tc>
        <w:tc>
          <w:tcPr>
            <w:tcW w:w="4867" w:type="dxa"/>
            <w:shd w:val="clear" w:color="auto" w:fill="FFFFFF"/>
            <w:tcMar>
              <w:top w:w="75" w:type="dxa"/>
              <w:left w:w="115" w:type="dxa"/>
              <w:bottom w:w="75" w:type="dxa"/>
              <w:right w:w="115" w:type="dxa"/>
            </w:tcMar>
          </w:tcPr>
          <w:p w14:paraId="5DA48894" w14:textId="77777777" w:rsidR="00F86C12" w:rsidRDefault="00000000">
            <w:pPr>
              <w:spacing w:line="270" w:lineRule="auto"/>
            </w:pPr>
            <w:r>
              <w:rPr>
                <w:rFonts w:ascii="Calibri" w:eastAsia="Microsoft YaHei" w:hAnsi="Calibri"/>
                <w:color w:val="1F2933"/>
                <w:sz w:val="19"/>
                <w:szCs w:val="19"/>
              </w:rPr>
              <w:t xml:space="preserve">Ray </w:t>
            </w:r>
            <w:r>
              <w:rPr>
                <w:rFonts w:ascii="Calibri" w:eastAsia="Microsoft YaHei" w:hAnsi="Calibri"/>
                <w:color w:val="1F2933"/>
                <w:sz w:val="19"/>
                <w:szCs w:val="19"/>
              </w:rPr>
              <w:t>的</w:t>
            </w:r>
            <w:r>
              <w:rPr>
                <w:rFonts w:ascii="Calibri" w:eastAsia="Microsoft YaHei" w:hAnsi="Calibri"/>
                <w:color w:val="1F2933"/>
                <w:sz w:val="19"/>
                <w:szCs w:val="19"/>
              </w:rPr>
              <w:t xml:space="preserve"> ablation </w:t>
            </w:r>
            <w:r>
              <w:rPr>
                <w:rFonts w:ascii="Calibri" w:eastAsia="Microsoft YaHei" w:hAnsi="Calibri"/>
                <w:color w:val="1F2933"/>
                <w:sz w:val="19"/>
                <w:szCs w:val="19"/>
              </w:rPr>
              <w:t>跑完，最终配置确定并冻结</w:t>
            </w:r>
          </w:p>
        </w:tc>
        <w:tc>
          <w:tcPr>
            <w:tcW w:w="2808" w:type="dxa"/>
            <w:shd w:val="clear" w:color="auto" w:fill="FFFFFF"/>
            <w:tcMar>
              <w:top w:w="75" w:type="dxa"/>
              <w:left w:w="115" w:type="dxa"/>
              <w:bottom w:w="75" w:type="dxa"/>
              <w:right w:w="115" w:type="dxa"/>
            </w:tcMar>
          </w:tcPr>
          <w:p w14:paraId="0C187BBF" w14:textId="77777777" w:rsidR="00F86C12" w:rsidRDefault="00000000">
            <w:pPr>
              <w:spacing w:line="270" w:lineRule="auto"/>
            </w:pPr>
            <w:r>
              <w:rPr>
                <w:rFonts w:ascii="Calibri" w:eastAsia="Microsoft YaHei" w:hAnsi="Calibri"/>
                <w:color w:val="1F2933"/>
                <w:sz w:val="19"/>
                <w:szCs w:val="19"/>
              </w:rPr>
              <w:t>Ray</w:t>
            </w:r>
          </w:p>
        </w:tc>
      </w:tr>
      <w:tr w:rsidR="00F86C12" w14:paraId="09017259" w14:textId="77777777">
        <w:tblPrEx>
          <w:tblCellMar>
            <w:top w:w="0" w:type="dxa"/>
            <w:bottom w:w="0" w:type="dxa"/>
          </w:tblCellMar>
        </w:tblPrEx>
        <w:tc>
          <w:tcPr>
            <w:tcW w:w="1685" w:type="dxa"/>
            <w:shd w:val="clear" w:color="auto" w:fill="F4F6F8"/>
            <w:tcMar>
              <w:top w:w="75" w:type="dxa"/>
              <w:left w:w="115" w:type="dxa"/>
              <w:bottom w:w="75" w:type="dxa"/>
              <w:right w:w="115" w:type="dxa"/>
            </w:tcMar>
          </w:tcPr>
          <w:p w14:paraId="739D9EDC" w14:textId="77777777" w:rsidR="00F86C12" w:rsidRDefault="00000000">
            <w:pPr>
              <w:spacing w:line="270" w:lineRule="auto"/>
            </w:pPr>
            <w:r>
              <w:rPr>
                <w:rFonts w:ascii="Calibri" w:eastAsia="Microsoft YaHei" w:hAnsi="Calibri"/>
                <w:b/>
                <w:bCs/>
                <w:color w:val="1F2933"/>
                <w:sz w:val="19"/>
                <w:szCs w:val="19"/>
              </w:rPr>
              <w:t xml:space="preserve">10 </w:t>
            </w:r>
            <w:r>
              <w:rPr>
                <w:rFonts w:ascii="Calibri" w:eastAsia="Microsoft YaHei" w:hAnsi="Calibri"/>
                <w:b/>
                <w:bCs/>
                <w:color w:val="1F2933"/>
                <w:sz w:val="19"/>
                <w:szCs w:val="19"/>
              </w:rPr>
              <w:t>月</w:t>
            </w:r>
            <w:r>
              <w:rPr>
                <w:rFonts w:ascii="Calibri" w:eastAsia="Microsoft YaHei" w:hAnsi="Calibri"/>
                <w:b/>
                <w:bCs/>
                <w:color w:val="1F2933"/>
                <w:sz w:val="19"/>
                <w:szCs w:val="19"/>
              </w:rPr>
              <w:t xml:space="preserve"> 15 </w:t>
            </w:r>
            <w:r>
              <w:rPr>
                <w:rFonts w:ascii="Calibri" w:eastAsia="Microsoft YaHei" w:hAnsi="Calibri"/>
                <w:b/>
                <w:bCs/>
                <w:color w:val="1F2933"/>
                <w:sz w:val="19"/>
                <w:szCs w:val="19"/>
              </w:rPr>
              <w:t>日</w:t>
            </w:r>
          </w:p>
        </w:tc>
        <w:tc>
          <w:tcPr>
            <w:tcW w:w="4867" w:type="dxa"/>
            <w:shd w:val="clear" w:color="auto" w:fill="F4F6F8"/>
            <w:tcMar>
              <w:top w:w="75" w:type="dxa"/>
              <w:left w:w="115" w:type="dxa"/>
              <w:bottom w:w="75" w:type="dxa"/>
              <w:right w:w="115" w:type="dxa"/>
            </w:tcMar>
          </w:tcPr>
          <w:p w14:paraId="00E4427B" w14:textId="77777777" w:rsidR="00F86C12" w:rsidRDefault="00000000">
            <w:pPr>
              <w:spacing w:line="270" w:lineRule="auto"/>
            </w:pPr>
            <w:r>
              <w:rPr>
                <w:rFonts w:ascii="Calibri" w:eastAsia="Microsoft YaHei" w:hAnsi="Calibri"/>
                <w:color w:val="1F2933"/>
                <w:sz w:val="19"/>
                <w:szCs w:val="19"/>
              </w:rPr>
              <w:t xml:space="preserve">Vika </w:t>
            </w:r>
            <w:r>
              <w:rPr>
                <w:rFonts w:ascii="Calibri" w:eastAsia="Microsoft YaHei" w:hAnsi="Calibri"/>
                <w:color w:val="1F2933"/>
                <w:sz w:val="19"/>
                <w:szCs w:val="19"/>
              </w:rPr>
              <w:t>的</w:t>
            </w:r>
            <w:r>
              <w:rPr>
                <w:rFonts w:ascii="Calibri" w:eastAsia="Microsoft YaHei" w:hAnsi="Calibri"/>
                <w:color w:val="1F2933"/>
                <w:sz w:val="19"/>
                <w:szCs w:val="19"/>
              </w:rPr>
              <w:t xml:space="preserve"> baseline </w:t>
            </w:r>
            <w:r>
              <w:rPr>
                <w:rFonts w:ascii="Calibri" w:eastAsia="Microsoft YaHei" w:hAnsi="Calibri"/>
                <w:color w:val="1F2933"/>
                <w:sz w:val="19"/>
                <w:szCs w:val="19"/>
              </w:rPr>
              <w:t>定稿，不再调参</w:t>
            </w:r>
          </w:p>
        </w:tc>
        <w:tc>
          <w:tcPr>
            <w:tcW w:w="2808" w:type="dxa"/>
            <w:shd w:val="clear" w:color="auto" w:fill="F4F6F8"/>
            <w:tcMar>
              <w:top w:w="75" w:type="dxa"/>
              <w:left w:w="115" w:type="dxa"/>
              <w:bottom w:w="75" w:type="dxa"/>
              <w:right w:w="115" w:type="dxa"/>
            </w:tcMar>
          </w:tcPr>
          <w:p w14:paraId="4FD71304" w14:textId="77777777" w:rsidR="00F86C12" w:rsidRDefault="00000000">
            <w:pPr>
              <w:spacing w:line="270" w:lineRule="auto"/>
            </w:pPr>
            <w:r>
              <w:rPr>
                <w:rFonts w:ascii="Calibri" w:eastAsia="Microsoft YaHei" w:hAnsi="Calibri"/>
                <w:color w:val="1F2933"/>
                <w:sz w:val="19"/>
                <w:szCs w:val="19"/>
              </w:rPr>
              <w:t>Vika</w:t>
            </w:r>
          </w:p>
        </w:tc>
      </w:tr>
      <w:tr w:rsidR="00F86C12" w14:paraId="44ED2F66" w14:textId="77777777">
        <w:tblPrEx>
          <w:tblCellMar>
            <w:top w:w="0" w:type="dxa"/>
            <w:bottom w:w="0" w:type="dxa"/>
          </w:tblCellMar>
        </w:tblPrEx>
        <w:tc>
          <w:tcPr>
            <w:tcW w:w="1685" w:type="dxa"/>
            <w:shd w:val="clear" w:color="auto" w:fill="FFFFFF"/>
            <w:tcMar>
              <w:top w:w="75" w:type="dxa"/>
              <w:left w:w="115" w:type="dxa"/>
              <w:bottom w:w="75" w:type="dxa"/>
              <w:right w:w="115" w:type="dxa"/>
            </w:tcMar>
          </w:tcPr>
          <w:p w14:paraId="178C82DF" w14:textId="77777777" w:rsidR="00F86C12" w:rsidRDefault="00000000">
            <w:pPr>
              <w:spacing w:line="270" w:lineRule="auto"/>
            </w:pPr>
            <w:r>
              <w:rPr>
                <w:rFonts w:ascii="Calibri" w:eastAsia="Microsoft YaHei" w:hAnsi="Calibri"/>
                <w:b/>
                <w:bCs/>
                <w:color w:val="1F2933"/>
                <w:sz w:val="19"/>
                <w:szCs w:val="19"/>
              </w:rPr>
              <w:t xml:space="preserve">10 </w:t>
            </w:r>
            <w:r>
              <w:rPr>
                <w:rFonts w:ascii="Calibri" w:eastAsia="Microsoft YaHei" w:hAnsi="Calibri"/>
                <w:b/>
                <w:bCs/>
                <w:color w:val="1F2933"/>
                <w:sz w:val="19"/>
                <w:szCs w:val="19"/>
              </w:rPr>
              <w:t>月</w:t>
            </w:r>
            <w:r>
              <w:rPr>
                <w:rFonts w:ascii="Calibri" w:eastAsia="Microsoft YaHei" w:hAnsi="Calibri"/>
                <w:b/>
                <w:bCs/>
                <w:color w:val="1F2933"/>
                <w:sz w:val="19"/>
                <w:szCs w:val="19"/>
              </w:rPr>
              <w:t xml:space="preserve"> 16 </w:t>
            </w:r>
            <w:r>
              <w:rPr>
                <w:rFonts w:ascii="Calibri" w:eastAsia="Microsoft YaHei" w:hAnsi="Calibri"/>
                <w:b/>
                <w:bCs/>
                <w:color w:val="1F2933"/>
                <w:sz w:val="19"/>
                <w:szCs w:val="19"/>
              </w:rPr>
              <w:t>日</w:t>
            </w:r>
          </w:p>
        </w:tc>
        <w:tc>
          <w:tcPr>
            <w:tcW w:w="4867" w:type="dxa"/>
            <w:shd w:val="clear" w:color="auto" w:fill="FFFFFF"/>
            <w:tcMar>
              <w:top w:w="75" w:type="dxa"/>
              <w:left w:w="115" w:type="dxa"/>
              <w:bottom w:w="75" w:type="dxa"/>
              <w:right w:w="115" w:type="dxa"/>
            </w:tcMar>
          </w:tcPr>
          <w:p w14:paraId="048563E1" w14:textId="77777777" w:rsidR="00F86C12" w:rsidRDefault="00000000">
            <w:pPr>
              <w:spacing w:line="270" w:lineRule="auto"/>
            </w:pPr>
            <w:r>
              <w:rPr>
                <w:rFonts w:ascii="Calibri" w:eastAsia="Microsoft YaHei" w:hAnsi="Calibri"/>
                <w:color w:val="1F2933"/>
                <w:sz w:val="19"/>
                <w:szCs w:val="19"/>
              </w:rPr>
              <w:t xml:space="preserve">test set </w:t>
            </w:r>
            <w:r>
              <w:rPr>
                <w:rFonts w:ascii="Calibri" w:eastAsia="Microsoft YaHei" w:hAnsi="Calibri"/>
                <w:color w:val="1F2933"/>
                <w:sz w:val="19"/>
                <w:szCs w:val="19"/>
              </w:rPr>
              <w:t>解锁，所有系统一次性跑完</w:t>
            </w:r>
          </w:p>
        </w:tc>
        <w:tc>
          <w:tcPr>
            <w:tcW w:w="2808" w:type="dxa"/>
            <w:shd w:val="clear" w:color="auto" w:fill="FFFFFF"/>
            <w:tcMar>
              <w:top w:w="75" w:type="dxa"/>
              <w:left w:w="115" w:type="dxa"/>
              <w:bottom w:w="75" w:type="dxa"/>
              <w:right w:w="115" w:type="dxa"/>
            </w:tcMar>
          </w:tcPr>
          <w:p w14:paraId="0C55716E" w14:textId="77777777" w:rsidR="00F86C12" w:rsidRDefault="00000000">
            <w:pPr>
              <w:spacing w:line="270" w:lineRule="auto"/>
            </w:pPr>
            <w:r>
              <w:rPr>
                <w:rFonts w:ascii="Calibri" w:eastAsia="Microsoft YaHei" w:hAnsi="Calibri"/>
                <w:color w:val="1F2933"/>
                <w:sz w:val="19"/>
                <w:szCs w:val="19"/>
              </w:rPr>
              <w:t>全组一起</w:t>
            </w:r>
          </w:p>
        </w:tc>
      </w:tr>
      <w:tr w:rsidR="00F86C12" w14:paraId="1E0153EF" w14:textId="77777777">
        <w:tblPrEx>
          <w:tblCellMar>
            <w:top w:w="0" w:type="dxa"/>
            <w:bottom w:w="0" w:type="dxa"/>
          </w:tblCellMar>
        </w:tblPrEx>
        <w:tc>
          <w:tcPr>
            <w:tcW w:w="1685" w:type="dxa"/>
            <w:shd w:val="clear" w:color="auto" w:fill="F4F6F8"/>
            <w:tcMar>
              <w:top w:w="75" w:type="dxa"/>
              <w:left w:w="115" w:type="dxa"/>
              <w:bottom w:w="75" w:type="dxa"/>
              <w:right w:w="115" w:type="dxa"/>
            </w:tcMar>
          </w:tcPr>
          <w:p w14:paraId="5A403CDC" w14:textId="77777777" w:rsidR="00F86C12" w:rsidRDefault="00000000">
            <w:pPr>
              <w:spacing w:line="270" w:lineRule="auto"/>
            </w:pPr>
            <w:r>
              <w:rPr>
                <w:rFonts w:ascii="Calibri" w:eastAsia="Microsoft YaHei" w:hAnsi="Calibri"/>
                <w:b/>
                <w:bCs/>
                <w:color w:val="1F2933"/>
                <w:sz w:val="19"/>
                <w:szCs w:val="19"/>
              </w:rPr>
              <w:t xml:space="preserve">10 </w:t>
            </w:r>
            <w:r>
              <w:rPr>
                <w:rFonts w:ascii="Calibri" w:eastAsia="Microsoft YaHei" w:hAnsi="Calibri"/>
                <w:b/>
                <w:bCs/>
                <w:color w:val="1F2933"/>
                <w:sz w:val="19"/>
                <w:szCs w:val="19"/>
              </w:rPr>
              <w:t>月</w:t>
            </w:r>
            <w:r>
              <w:rPr>
                <w:rFonts w:ascii="Calibri" w:eastAsia="Microsoft YaHei" w:hAnsi="Calibri"/>
                <w:b/>
                <w:bCs/>
                <w:color w:val="1F2933"/>
                <w:sz w:val="19"/>
                <w:szCs w:val="19"/>
              </w:rPr>
              <w:t xml:space="preserve"> 16 </w:t>
            </w:r>
            <w:r>
              <w:rPr>
                <w:rFonts w:ascii="Calibri" w:eastAsia="Microsoft YaHei" w:hAnsi="Calibri"/>
                <w:b/>
                <w:bCs/>
                <w:color w:val="1F2933"/>
                <w:sz w:val="19"/>
                <w:szCs w:val="19"/>
              </w:rPr>
              <w:t>日</w:t>
            </w:r>
          </w:p>
        </w:tc>
        <w:tc>
          <w:tcPr>
            <w:tcW w:w="4867" w:type="dxa"/>
            <w:shd w:val="clear" w:color="auto" w:fill="F4F6F8"/>
            <w:tcMar>
              <w:top w:w="75" w:type="dxa"/>
              <w:left w:w="115" w:type="dxa"/>
              <w:bottom w:w="75" w:type="dxa"/>
              <w:right w:w="115" w:type="dxa"/>
            </w:tcMar>
          </w:tcPr>
          <w:p w14:paraId="6D6BB7D5" w14:textId="77777777" w:rsidR="00F86C12" w:rsidRDefault="00000000">
            <w:pPr>
              <w:spacing w:line="270" w:lineRule="auto"/>
            </w:pPr>
            <w:r>
              <w:rPr>
                <w:rFonts w:ascii="Calibri" w:eastAsia="Microsoft YaHei" w:hAnsi="Calibri"/>
                <w:color w:val="1F2933"/>
                <w:sz w:val="19"/>
                <w:szCs w:val="19"/>
              </w:rPr>
              <w:t>所有人的</w:t>
            </w:r>
            <w:r>
              <w:rPr>
                <w:rFonts w:ascii="Calibri" w:eastAsia="Microsoft YaHei" w:hAnsi="Calibri"/>
                <w:color w:val="1F2933"/>
                <w:sz w:val="19"/>
                <w:szCs w:val="19"/>
              </w:rPr>
              <w:t xml:space="preserve"> Word </w:t>
            </w:r>
            <w:r>
              <w:rPr>
                <w:rFonts w:ascii="Calibri" w:eastAsia="Microsoft YaHei" w:hAnsi="Calibri"/>
                <w:color w:val="1F2933"/>
                <w:sz w:val="19"/>
                <w:szCs w:val="19"/>
              </w:rPr>
              <w:t>内容交给</w:t>
            </w:r>
            <w:r>
              <w:rPr>
                <w:rFonts w:ascii="Calibri" w:eastAsia="Microsoft YaHei" w:hAnsi="Calibri"/>
                <w:color w:val="1F2933"/>
                <w:sz w:val="19"/>
                <w:szCs w:val="19"/>
              </w:rPr>
              <w:t xml:space="preserve"> Daniel</w:t>
            </w:r>
          </w:p>
        </w:tc>
        <w:tc>
          <w:tcPr>
            <w:tcW w:w="2808" w:type="dxa"/>
            <w:shd w:val="clear" w:color="auto" w:fill="F4F6F8"/>
            <w:tcMar>
              <w:top w:w="75" w:type="dxa"/>
              <w:left w:w="115" w:type="dxa"/>
              <w:bottom w:w="75" w:type="dxa"/>
              <w:right w:w="115" w:type="dxa"/>
            </w:tcMar>
          </w:tcPr>
          <w:p w14:paraId="58786681" w14:textId="77777777" w:rsidR="00F86C12" w:rsidRDefault="00000000">
            <w:pPr>
              <w:spacing w:line="270" w:lineRule="auto"/>
            </w:pPr>
            <w:r>
              <w:rPr>
                <w:rFonts w:ascii="Calibri" w:eastAsia="Microsoft YaHei" w:hAnsi="Calibri"/>
                <w:color w:val="1F2933"/>
                <w:sz w:val="19"/>
                <w:szCs w:val="19"/>
              </w:rPr>
              <w:t>全组</w:t>
            </w:r>
          </w:p>
        </w:tc>
      </w:tr>
      <w:tr w:rsidR="00F86C12" w14:paraId="76081609" w14:textId="77777777">
        <w:tblPrEx>
          <w:tblCellMar>
            <w:top w:w="0" w:type="dxa"/>
            <w:bottom w:w="0" w:type="dxa"/>
          </w:tblCellMar>
        </w:tblPrEx>
        <w:tc>
          <w:tcPr>
            <w:tcW w:w="1685" w:type="dxa"/>
            <w:shd w:val="clear" w:color="auto" w:fill="FFFFFF"/>
            <w:tcMar>
              <w:top w:w="75" w:type="dxa"/>
              <w:left w:w="115" w:type="dxa"/>
              <w:bottom w:w="75" w:type="dxa"/>
              <w:right w:w="115" w:type="dxa"/>
            </w:tcMar>
          </w:tcPr>
          <w:p w14:paraId="33FDAEF9" w14:textId="77777777" w:rsidR="00F86C12" w:rsidRDefault="00000000">
            <w:pPr>
              <w:spacing w:line="270" w:lineRule="auto"/>
            </w:pPr>
            <w:r>
              <w:rPr>
                <w:rFonts w:ascii="Calibri" w:eastAsia="Microsoft YaHei" w:hAnsi="Calibri"/>
                <w:b/>
                <w:bCs/>
                <w:color w:val="1F2933"/>
                <w:sz w:val="19"/>
                <w:szCs w:val="19"/>
              </w:rPr>
              <w:t xml:space="preserve">10 </w:t>
            </w:r>
            <w:r>
              <w:rPr>
                <w:rFonts w:ascii="Calibri" w:eastAsia="Microsoft YaHei" w:hAnsi="Calibri"/>
                <w:b/>
                <w:bCs/>
                <w:color w:val="1F2933"/>
                <w:sz w:val="19"/>
                <w:szCs w:val="19"/>
              </w:rPr>
              <w:t>月</w:t>
            </w:r>
            <w:r>
              <w:rPr>
                <w:rFonts w:ascii="Calibri" w:eastAsia="Microsoft YaHei" w:hAnsi="Calibri"/>
                <w:b/>
                <w:bCs/>
                <w:color w:val="1F2933"/>
                <w:sz w:val="19"/>
                <w:szCs w:val="19"/>
              </w:rPr>
              <w:t xml:space="preserve"> 17 </w:t>
            </w:r>
            <w:r>
              <w:rPr>
                <w:rFonts w:ascii="Calibri" w:eastAsia="Microsoft YaHei" w:hAnsi="Calibri"/>
                <w:b/>
                <w:bCs/>
                <w:color w:val="1F2933"/>
                <w:sz w:val="19"/>
                <w:szCs w:val="19"/>
              </w:rPr>
              <w:t>日</w:t>
            </w:r>
          </w:p>
        </w:tc>
        <w:tc>
          <w:tcPr>
            <w:tcW w:w="4867" w:type="dxa"/>
            <w:shd w:val="clear" w:color="auto" w:fill="FFFFFF"/>
            <w:tcMar>
              <w:top w:w="75" w:type="dxa"/>
              <w:left w:w="115" w:type="dxa"/>
              <w:bottom w:w="75" w:type="dxa"/>
              <w:right w:w="115" w:type="dxa"/>
            </w:tcMar>
          </w:tcPr>
          <w:p w14:paraId="262E544F" w14:textId="77777777" w:rsidR="00F86C12" w:rsidRDefault="00000000">
            <w:pPr>
              <w:spacing w:line="270" w:lineRule="auto"/>
            </w:pPr>
            <w:r>
              <w:rPr>
                <w:rFonts w:ascii="Calibri" w:eastAsia="Microsoft YaHei" w:hAnsi="Calibri"/>
                <w:color w:val="1F2933"/>
                <w:sz w:val="19"/>
                <w:szCs w:val="19"/>
              </w:rPr>
              <w:t>合稿、控页数、检查报告与代码是否一致</w:t>
            </w:r>
          </w:p>
        </w:tc>
        <w:tc>
          <w:tcPr>
            <w:tcW w:w="2808" w:type="dxa"/>
            <w:shd w:val="clear" w:color="auto" w:fill="FFFFFF"/>
            <w:tcMar>
              <w:top w:w="75" w:type="dxa"/>
              <w:left w:w="115" w:type="dxa"/>
              <w:bottom w:w="75" w:type="dxa"/>
              <w:right w:w="115" w:type="dxa"/>
            </w:tcMar>
          </w:tcPr>
          <w:p w14:paraId="5A6529F9" w14:textId="77777777" w:rsidR="00F86C12" w:rsidRDefault="00000000">
            <w:pPr>
              <w:spacing w:line="270" w:lineRule="auto"/>
            </w:pPr>
            <w:r>
              <w:rPr>
                <w:rFonts w:ascii="Calibri" w:eastAsia="Microsoft YaHei" w:hAnsi="Calibri"/>
                <w:color w:val="1F2933"/>
                <w:sz w:val="19"/>
                <w:szCs w:val="19"/>
              </w:rPr>
              <w:t>Daniel</w:t>
            </w:r>
          </w:p>
        </w:tc>
      </w:tr>
      <w:tr w:rsidR="00F86C12" w14:paraId="3F1C16F4" w14:textId="77777777">
        <w:tblPrEx>
          <w:tblCellMar>
            <w:top w:w="0" w:type="dxa"/>
            <w:bottom w:w="0" w:type="dxa"/>
          </w:tblCellMar>
        </w:tblPrEx>
        <w:tc>
          <w:tcPr>
            <w:tcW w:w="1685" w:type="dxa"/>
            <w:shd w:val="clear" w:color="auto" w:fill="F4F6F8"/>
            <w:tcMar>
              <w:top w:w="75" w:type="dxa"/>
              <w:left w:w="115" w:type="dxa"/>
              <w:bottom w:w="75" w:type="dxa"/>
              <w:right w:w="115" w:type="dxa"/>
            </w:tcMar>
          </w:tcPr>
          <w:p w14:paraId="2F425CA5" w14:textId="77777777" w:rsidR="00F86C12" w:rsidRDefault="00000000">
            <w:pPr>
              <w:spacing w:line="270" w:lineRule="auto"/>
            </w:pPr>
            <w:r>
              <w:rPr>
                <w:rFonts w:ascii="Calibri" w:eastAsia="Microsoft YaHei" w:hAnsi="Calibri"/>
                <w:b/>
                <w:bCs/>
                <w:color w:val="1F2933"/>
                <w:sz w:val="19"/>
                <w:szCs w:val="19"/>
              </w:rPr>
              <w:t xml:space="preserve">10 </w:t>
            </w:r>
            <w:r>
              <w:rPr>
                <w:rFonts w:ascii="Calibri" w:eastAsia="Microsoft YaHei" w:hAnsi="Calibri"/>
                <w:b/>
                <w:bCs/>
                <w:color w:val="1F2933"/>
                <w:sz w:val="19"/>
                <w:szCs w:val="19"/>
              </w:rPr>
              <w:t>月</w:t>
            </w:r>
            <w:r>
              <w:rPr>
                <w:rFonts w:ascii="Calibri" w:eastAsia="Microsoft YaHei" w:hAnsi="Calibri"/>
                <w:b/>
                <w:bCs/>
                <w:color w:val="1F2933"/>
                <w:sz w:val="19"/>
                <w:szCs w:val="19"/>
              </w:rPr>
              <w:t xml:space="preserve"> 18 </w:t>
            </w:r>
            <w:r>
              <w:rPr>
                <w:rFonts w:ascii="Calibri" w:eastAsia="Microsoft YaHei" w:hAnsi="Calibri"/>
                <w:b/>
                <w:bCs/>
                <w:color w:val="1F2933"/>
                <w:sz w:val="19"/>
                <w:szCs w:val="19"/>
              </w:rPr>
              <w:t>日</w:t>
            </w:r>
          </w:p>
        </w:tc>
        <w:tc>
          <w:tcPr>
            <w:tcW w:w="4867" w:type="dxa"/>
            <w:shd w:val="clear" w:color="auto" w:fill="F4F6F8"/>
            <w:tcMar>
              <w:top w:w="75" w:type="dxa"/>
              <w:left w:w="115" w:type="dxa"/>
              <w:bottom w:w="75" w:type="dxa"/>
              <w:right w:w="115" w:type="dxa"/>
            </w:tcMar>
          </w:tcPr>
          <w:p w14:paraId="1FE8E5B5" w14:textId="77777777" w:rsidR="00F86C12" w:rsidRDefault="00000000">
            <w:pPr>
              <w:spacing w:line="270" w:lineRule="auto"/>
            </w:pPr>
            <w:r>
              <w:rPr>
                <w:rFonts w:ascii="Calibri" w:eastAsia="Microsoft YaHei" w:hAnsi="Calibri"/>
                <w:color w:val="1F2933"/>
                <w:sz w:val="19"/>
                <w:szCs w:val="19"/>
              </w:rPr>
              <w:t>提交，</w:t>
            </w:r>
            <w:r>
              <w:rPr>
                <w:rFonts w:ascii="Calibri" w:eastAsia="Microsoft YaHei" w:hAnsi="Calibri"/>
                <w:color w:val="1F2933"/>
                <w:sz w:val="19"/>
                <w:szCs w:val="19"/>
              </w:rPr>
              <w:t>23:59 AWST</w:t>
            </w:r>
          </w:p>
        </w:tc>
        <w:tc>
          <w:tcPr>
            <w:tcW w:w="2808" w:type="dxa"/>
            <w:shd w:val="clear" w:color="auto" w:fill="F4F6F8"/>
            <w:tcMar>
              <w:top w:w="75" w:type="dxa"/>
              <w:left w:w="115" w:type="dxa"/>
              <w:bottom w:w="75" w:type="dxa"/>
              <w:right w:w="115" w:type="dxa"/>
            </w:tcMar>
          </w:tcPr>
          <w:p w14:paraId="44C11A55" w14:textId="77777777" w:rsidR="00F86C12" w:rsidRDefault="00000000">
            <w:pPr>
              <w:spacing w:line="270" w:lineRule="auto"/>
            </w:pPr>
            <w:r>
              <w:rPr>
                <w:rFonts w:ascii="Calibri" w:eastAsia="Microsoft YaHei" w:hAnsi="Calibri"/>
                <w:color w:val="1F2933"/>
                <w:sz w:val="19"/>
                <w:szCs w:val="19"/>
              </w:rPr>
              <w:t>Daniel</w:t>
            </w:r>
          </w:p>
        </w:tc>
      </w:tr>
    </w:tbl>
    <w:p w14:paraId="33A973F2" w14:textId="77777777" w:rsidR="00F86C12" w:rsidRDefault="00000000">
      <w:pPr>
        <w:spacing w:after="110" w:line="290" w:lineRule="auto"/>
      </w:pPr>
      <w:r>
        <w:rPr>
          <w:rFonts w:ascii="Calibri" w:eastAsia="Microsoft YaHei" w:hAnsi="Calibri"/>
          <w:color w:val="1F2933"/>
          <w:sz w:val="21"/>
          <w:szCs w:val="21"/>
        </w:rPr>
        <w:t xml:space="preserve"> </w:t>
      </w:r>
    </w:p>
    <w:p w14:paraId="06D1D493" w14:textId="77777777" w:rsidR="00F86C12" w:rsidRDefault="00000000">
      <w:pPr>
        <w:pBdr>
          <w:top w:val="single" w:sz="2" w:space="8" w:color="FDF3E2"/>
          <w:left w:val="single" w:sz="16" w:space="10" w:color="A8761F"/>
          <w:bottom w:val="single" w:sz="2" w:space="8" w:color="FDF3E2"/>
          <w:right w:val="single" w:sz="2" w:space="10" w:color="FDF3E2"/>
        </w:pBdr>
        <w:shd w:val="clear" w:color="auto" w:fill="FDF3E2"/>
        <w:spacing w:after="170" w:line="290" w:lineRule="auto"/>
      </w:pPr>
      <w:r>
        <w:rPr>
          <w:rFonts w:ascii="Calibri" w:eastAsia="Microsoft YaHei" w:hAnsi="Calibri"/>
          <w:color w:val="1F2933"/>
          <w:sz w:val="19"/>
          <w:szCs w:val="19"/>
        </w:rPr>
        <w:t xml:space="preserve">test set </w:t>
      </w:r>
      <w:r>
        <w:rPr>
          <w:rFonts w:ascii="Calibri" w:eastAsia="Microsoft YaHei" w:hAnsi="Calibri"/>
          <w:color w:val="1F2933"/>
          <w:sz w:val="19"/>
          <w:szCs w:val="19"/>
        </w:rPr>
        <w:t>只能跑一次，而且必须在所有配置冻结之后。跑完之后无论结果好坏，都不再调模型。这是作业的硬性要求，也已经写进报告的</w:t>
      </w:r>
      <w:r>
        <w:rPr>
          <w:rFonts w:ascii="Calibri" w:eastAsia="Microsoft YaHei" w:hAnsi="Calibri"/>
          <w:color w:val="1F2933"/>
          <w:sz w:val="19"/>
          <w:szCs w:val="19"/>
        </w:rPr>
        <w:t xml:space="preserve"> 3.1 </w:t>
      </w:r>
      <w:r>
        <w:rPr>
          <w:rFonts w:ascii="Calibri" w:eastAsia="Microsoft YaHei" w:hAnsi="Calibri"/>
          <w:color w:val="1F2933"/>
          <w:sz w:val="19"/>
          <w:szCs w:val="19"/>
        </w:rPr>
        <w:t>节。</w:t>
      </w:r>
    </w:p>
    <w:p w14:paraId="3AD4ADB8" w14:textId="77777777" w:rsidR="00F86C12" w:rsidRDefault="00F86C12">
      <w:pPr>
        <w:pageBreakBefore/>
      </w:pPr>
    </w:p>
    <w:p w14:paraId="0C194D07" w14:textId="77777777" w:rsidR="00F86C12" w:rsidRDefault="00000000">
      <w:pPr>
        <w:pStyle w:val="Heading1"/>
        <w:spacing w:before="400" w:after="160"/>
      </w:pPr>
      <w:r>
        <w:rPr>
          <w:rFonts w:ascii="Calibri" w:eastAsia="Microsoft YaHei" w:hAnsi="Calibri"/>
          <w:b/>
          <w:bCs/>
          <w:color w:val="1F2933"/>
          <w:sz w:val="29"/>
          <w:szCs w:val="29"/>
        </w:rPr>
        <w:t>Abstract</w:t>
      </w:r>
    </w:p>
    <w:p w14:paraId="41ACCF93" w14:textId="77777777" w:rsidR="00F86C12" w:rsidRDefault="00000000">
      <w:pPr>
        <w:pBdr>
          <w:top w:val="single" w:sz="2" w:space="8" w:color="E8EFF5"/>
          <w:left w:val="single" w:sz="16" w:space="10" w:color="2A5D8F"/>
          <w:bottom w:val="single" w:sz="2" w:space="8" w:color="E8EFF5"/>
          <w:right w:val="single" w:sz="2" w:space="10" w:color="E8EFF5"/>
        </w:pBdr>
        <w:shd w:val="clear" w:color="auto" w:fill="E8EFF5"/>
        <w:spacing w:after="130" w:line="290" w:lineRule="auto"/>
      </w:pPr>
      <w:r>
        <w:rPr>
          <w:rFonts w:ascii="Calibri" w:eastAsia="Microsoft YaHei" w:hAnsi="Calibri"/>
          <w:b/>
          <w:bCs/>
          <w:color w:val="2A5D8F"/>
          <w:sz w:val="19"/>
          <w:szCs w:val="19"/>
        </w:rPr>
        <w:t>DANIEL   ·   write last</w:t>
      </w:r>
    </w:p>
    <w:p w14:paraId="1DA3FF90" w14:textId="77777777" w:rsidR="00F86C12" w:rsidRDefault="00000000">
      <w:pPr>
        <w:pBdr>
          <w:top w:val="single" w:sz="2" w:space="8" w:color="E8EFF5"/>
          <w:left w:val="single" w:sz="16" w:space="10" w:color="2A5D8F"/>
          <w:bottom w:val="single" w:sz="2" w:space="8" w:color="E8EFF5"/>
          <w:right w:val="single" w:sz="2" w:space="10" w:color="E8EFF5"/>
        </w:pBdr>
        <w:shd w:val="clear" w:color="auto" w:fill="E8EFF5"/>
        <w:spacing w:after="170" w:line="290" w:lineRule="auto"/>
      </w:pPr>
      <w:r>
        <w:rPr>
          <w:rFonts w:ascii="Calibri" w:eastAsia="Microsoft YaHei" w:hAnsi="Calibri"/>
          <w:color w:val="1F2933"/>
          <w:sz w:val="19"/>
          <w:szCs w:val="19"/>
        </w:rPr>
        <w:t>Five sentences, written once the test numbers are final: the task and why near-duplicate candidates make it hard; what we built; the headline number against the floor and the baselines; the ablation finding worth remembering; one honest limitation.</w:t>
      </w:r>
    </w:p>
    <w:p w14:paraId="379003E4" w14:textId="77777777" w:rsidR="00F86C12" w:rsidRDefault="00000000">
      <w:pPr>
        <w:pStyle w:val="Heading1"/>
        <w:spacing w:before="400" w:after="160"/>
      </w:pPr>
      <w:r>
        <w:rPr>
          <w:rFonts w:ascii="Calibri" w:eastAsia="Microsoft YaHei" w:hAnsi="Calibri"/>
          <w:b/>
          <w:bCs/>
          <w:color w:val="1F2933"/>
          <w:sz w:val="29"/>
          <w:szCs w:val="29"/>
        </w:rPr>
        <w:t>1   Introduction</w:t>
      </w:r>
    </w:p>
    <w:p w14:paraId="2AF20DBB"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130" w:line="290" w:lineRule="auto"/>
      </w:pPr>
      <w:r>
        <w:rPr>
          <w:rFonts w:ascii="Calibri" w:eastAsia="Microsoft YaHei" w:hAnsi="Calibri"/>
          <w:b/>
          <w:bCs/>
          <w:color w:val="2F7A5E"/>
          <w:sz w:val="19"/>
          <w:szCs w:val="19"/>
        </w:rPr>
        <w:t xml:space="preserve">VIKA   ·   </w:t>
      </w:r>
      <w:r>
        <w:rPr>
          <w:rFonts w:ascii="Calibri" w:eastAsia="Microsoft YaHei" w:hAnsi="Calibri"/>
          <w:b/>
          <w:bCs/>
          <w:color w:val="2F7A5E"/>
          <w:sz w:val="19"/>
          <w:szCs w:val="19"/>
        </w:rPr>
        <w:t>第一稿，</w:t>
      </w:r>
      <w:r>
        <w:rPr>
          <w:rFonts w:ascii="Calibri" w:eastAsia="Microsoft YaHei" w:hAnsi="Calibri"/>
          <w:b/>
          <w:bCs/>
          <w:color w:val="2F7A5E"/>
          <w:sz w:val="19"/>
          <w:szCs w:val="19"/>
        </w:rPr>
        <w:t xml:space="preserve">Daniel </w:t>
      </w:r>
      <w:r>
        <w:rPr>
          <w:rFonts w:ascii="Calibri" w:eastAsia="Microsoft YaHei" w:hAnsi="Calibri"/>
          <w:b/>
          <w:bCs/>
          <w:color w:val="2F7A5E"/>
          <w:sz w:val="19"/>
          <w:szCs w:val="19"/>
        </w:rPr>
        <w:t>和</w:t>
      </w:r>
      <w:r>
        <w:rPr>
          <w:rFonts w:ascii="Calibri" w:eastAsia="Microsoft YaHei" w:hAnsi="Calibri"/>
          <w:b/>
          <w:bCs/>
          <w:color w:val="2F7A5E"/>
          <w:sz w:val="19"/>
          <w:szCs w:val="19"/>
        </w:rPr>
        <w:t xml:space="preserve"> Ray </w:t>
      </w:r>
      <w:r>
        <w:rPr>
          <w:rFonts w:ascii="Calibri" w:eastAsia="Microsoft YaHei" w:hAnsi="Calibri"/>
          <w:b/>
          <w:bCs/>
          <w:color w:val="2F7A5E"/>
          <w:sz w:val="19"/>
          <w:szCs w:val="19"/>
        </w:rPr>
        <w:t>补充</w:t>
      </w:r>
    </w:p>
    <w:p w14:paraId="230598DA"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篇幅大约</w:t>
      </w:r>
      <w:r>
        <w:rPr>
          <w:rFonts w:ascii="Calibri" w:eastAsia="Microsoft YaHei" w:hAnsi="Calibri"/>
          <w:color w:val="1F2933"/>
          <w:sz w:val="19"/>
          <w:szCs w:val="19"/>
        </w:rPr>
        <w:t xml:space="preserve"> 0.75 </w:t>
      </w:r>
      <w:r>
        <w:rPr>
          <w:rFonts w:ascii="Calibri" w:eastAsia="Microsoft YaHei" w:hAnsi="Calibri"/>
          <w:color w:val="1F2933"/>
          <w:sz w:val="19"/>
          <w:szCs w:val="19"/>
        </w:rPr>
        <w:t>页</w:t>
      </w:r>
      <w:r>
        <w:rPr>
          <w:rFonts w:ascii="Calibri" w:eastAsia="Microsoft YaHei" w:hAnsi="Calibri"/>
          <w:color w:val="1F2933"/>
          <w:sz w:val="19"/>
          <w:szCs w:val="19"/>
        </w:rPr>
        <w:t xml:space="preserve"> ACL</w:t>
      </w:r>
      <w:r>
        <w:rPr>
          <w:rFonts w:ascii="Calibri" w:eastAsia="Microsoft YaHei" w:hAnsi="Calibri"/>
          <w:color w:val="1F2933"/>
          <w:sz w:val="19"/>
          <w:szCs w:val="19"/>
        </w:rPr>
        <w:t>。作业要求这一节覆盖：任务是什么、为什么重要、难在哪里、有什么应用、本项目的目标、模型和实验的简要概述、主要发现的总结，以及相关文献的引用。</w:t>
      </w:r>
    </w:p>
    <w:p w14:paraId="28C59579"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可以直接引用的已测数据：</w:t>
      </w:r>
      <w:r>
        <w:rPr>
          <w:rFonts w:ascii="Calibri" w:eastAsia="Microsoft YaHei" w:hAnsi="Calibri"/>
          <w:color w:val="1F2933"/>
          <w:sz w:val="19"/>
          <w:szCs w:val="19"/>
        </w:rPr>
        <w:t xml:space="preserve">16,113 </w:t>
      </w:r>
      <w:r>
        <w:rPr>
          <w:rFonts w:ascii="Calibri" w:eastAsia="Microsoft YaHei" w:hAnsi="Calibri"/>
          <w:color w:val="1F2933"/>
          <w:sz w:val="19"/>
          <w:szCs w:val="19"/>
        </w:rPr>
        <w:t>条训练</w:t>
      </w:r>
      <w:r>
        <w:rPr>
          <w:rFonts w:ascii="Calibri" w:eastAsia="Microsoft YaHei" w:hAnsi="Calibri"/>
          <w:color w:val="1F2933"/>
          <w:sz w:val="19"/>
          <w:szCs w:val="19"/>
        </w:rPr>
        <w:t xml:space="preserve"> / 1,838 </w:t>
      </w:r>
      <w:r>
        <w:rPr>
          <w:rFonts w:ascii="Calibri" w:eastAsia="Microsoft YaHei" w:hAnsi="Calibri"/>
          <w:color w:val="1F2933"/>
          <w:sz w:val="19"/>
          <w:szCs w:val="19"/>
        </w:rPr>
        <w:t>条测试；两个候选项的平均</w:t>
      </w:r>
      <w:r>
        <w:rPr>
          <w:rFonts w:ascii="Calibri" w:eastAsia="Microsoft YaHei" w:hAnsi="Calibri"/>
          <w:color w:val="1F2933"/>
          <w:sz w:val="19"/>
          <w:szCs w:val="19"/>
        </w:rPr>
        <w:t xml:space="preserve"> Jaccard </w:t>
      </w:r>
      <w:r>
        <w:rPr>
          <w:rFonts w:ascii="Calibri" w:eastAsia="Microsoft YaHei" w:hAnsi="Calibri"/>
          <w:color w:val="1F2933"/>
          <w:sz w:val="19"/>
          <w:szCs w:val="19"/>
        </w:rPr>
        <w:t>重合度</w:t>
      </w:r>
      <w:r>
        <w:rPr>
          <w:rFonts w:ascii="Calibri" w:eastAsia="Microsoft YaHei" w:hAnsi="Calibri"/>
          <w:color w:val="1F2933"/>
          <w:sz w:val="19"/>
          <w:szCs w:val="19"/>
        </w:rPr>
        <w:t xml:space="preserve"> 0.653</w:t>
      </w:r>
      <w:r>
        <w:rPr>
          <w:rFonts w:ascii="Calibri" w:eastAsia="Microsoft YaHei" w:hAnsi="Calibri"/>
          <w:color w:val="1F2933"/>
          <w:sz w:val="19"/>
          <w:szCs w:val="19"/>
        </w:rPr>
        <w:t>；</w:t>
      </w:r>
      <w:r>
        <w:rPr>
          <w:rFonts w:ascii="Calibri" w:eastAsia="Microsoft YaHei" w:hAnsi="Calibri"/>
          <w:color w:val="1F2933"/>
          <w:sz w:val="19"/>
          <w:szCs w:val="19"/>
        </w:rPr>
        <w:t xml:space="preserve">57.9% </w:t>
      </w:r>
      <w:r>
        <w:rPr>
          <w:rFonts w:ascii="Calibri" w:eastAsia="Microsoft YaHei" w:hAnsi="Calibri"/>
          <w:color w:val="1F2933"/>
          <w:sz w:val="19"/>
          <w:szCs w:val="19"/>
        </w:rPr>
        <w:t>的题两个选项相差不超过三个词；词重合启发式只能到</w:t>
      </w:r>
      <w:r>
        <w:rPr>
          <w:rFonts w:ascii="Calibri" w:eastAsia="Microsoft YaHei" w:hAnsi="Calibri"/>
          <w:color w:val="1F2933"/>
          <w:sz w:val="19"/>
          <w:szCs w:val="19"/>
        </w:rPr>
        <w:t xml:space="preserve"> 0.5259</w:t>
      </w:r>
      <w:r>
        <w:rPr>
          <w:rFonts w:ascii="Calibri" w:eastAsia="Microsoft YaHei" w:hAnsi="Calibri"/>
          <w:color w:val="1F2933"/>
          <w:sz w:val="19"/>
          <w:szCs w:val="19"/>
        </w:rPr>
        <w:t>。</w:t>
      </w:r>
    </w:p>
    <w:p w14:paraId="3F04183A"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 xml:space="preserve">Related Work </w:t>
      </w:r>
      <w:r>
        <w:rPr>
          <w:rFonts w:ascii="Calibri" w:eastAsia="Microsoft YaHei" w:hAnsi="Calibri"/>
          <w:color w:val="1F2933"/>
          <w:sz w:val="19"/>
          <w:szCs w:val="19"/>
        </w:rPr>
        <w:t>不单独开一节，相关文献在这里和第</w:t>
      </w:r>
      <w:r>
        <w:rPr>
          <w:rFonts w:ascii="Calibri" w:eastAsia="Microsoft YaHei" w:hAnsi="Calibri"/>
          <w:color w:val="1F2933"/>
          <w:sz w:val="19"/>
          <w:szCs w:val="19"/>
        </w:rPr>
        <w:t xml:space="preserve"> 2 </w:t>
      </w:r>
      <w:r>
        <w:rPr>
          <w:rFonts w:ascii="Calibri" w:eastAsia="Microsoft YaHei" w:hAnsi="Calibri"/>
          <w:color w:val="1F2933"/>
          <w:sz w:val="19"/>
          <w:szCs w:val="19"/>
        </w:rPr>
        <w:t>章引用即可。</w:t>
      </w:r>
    </w:p>
    <w:p w14:paraId="1B2237AC"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170" w:line="290" w:lineRule="auto"/>
      </w:pPr>
      <w:r>
        <w:rPr>
          <w:rFonts w:ascii="Calibri" w:eastAsia="Microsoft YaHei" w:hAnsi="Calibri"/>
          <w:color w:val="1F2933"/>
          <w:sz w:val="19"/>
          <w:szCs w:val="19"/>
        </w:rPr>
        <w:t>结尾请写一个</w:t>
      </w:r>
      <w:r>
        <w:rPr>
          <w:rFonts w:ascii="Calibri" w:eastAsia="Microsoft YaHei" w:hAnsi="Calibri"/>
          <w:color w:val="1F2933"/>
          <w:sz w:val="19"/>
          <w:szCs w:val="19"/>
        </w:rPr>
        <w:t xml:space="preserve"> contribution </w:t>
      </w:r>
      <w:r>
        <w:rPr>
          <w:rFonts w:ascii="Calibri" w:eastAsia="Microsoft YaHei" w:hAnsi="Calibri"/>
          <w:color w:val="1F2933"/>
          <w:sz w:val="19"/>
          <w:szCs w:val="19"/>
        </w:rPr>
        <w:t>列表。评分标准要求我们区分自己的贡献，三条式列表是最省事的答法。参考：</w:t>
      </w:r>
      <w:r>
        <w:rPr>
          <w:rFonts w:ascii="Calibri" w:eastAsia="Microsoft YaHei" w:hAnsi="Calibri"/>
          <w:color w:val="1F2933"/>
          <w:sz w:val="19"/>
          <w:szCs w:val="19"/>
        </w:rPr>
        <w:t xml:space="preserve">(a) </w:t>
      </w:r>
      <w:r>
        <w:rPr>
          <w:rFonts w:ascii="Calibri" w:eastAsia="Microsoft YaHei" w:hAnsi="Calibri"/>
          <w:color w:val="1F2933"/>
          <w:sz w:val="19"/>
          <w:szCs w:val="19"/>
        </w:rPr>
        <w:t>一个共享的三输入编码器，用同一套权重给两个候选项打分；</w:t>
      </w:r>
      <w:r>
        <w:rPr>
          <w:rFonts w:ascii="Calibri" w:eastAsia="Microsoft YaHei" w:hAnsi="Calibri"/>
          <w:color w:val="1F2933"/>
          <w:sz w:val="19"/>
          <w:szCs w:val="19"/>
        </w:rPr>
        <w:t xml:space="preserve">(b) </w:t>
      </w:r>
      <w:r>
        <w:rPr>
          <w:rFonts w:ascii="Calibri" w:eastAsia="Microsoft YaHei" w:hAnsi="Calibri"/>
          <w:color w:val="1F2933"/>
          <w:sz w:val="19"/>
          <w:szCs w:val="19"/>
        </w:rPr>
        <w:t>一个针对</w:t>
      </w:r>
      <w:r>
        <w:rPr>
          <w:rFonts w:ascii="Calibri" w:eastAsia="Microsoft YaHei" w:hAnsi="Calibri"/>
          <w:color w:val="1F2933"/>
          <w:sz w:val="19"/>
          <w:szCs w:val="19"/>
        </w:rPr>
        <w:t xml:space="preserve"> PIQA </w:t>
      </w:r>
      <w:r>
        <w:rPr>
          <w:rFonts w:ascii="Calibri" w:eastAsia="Microsoft YaHei" w:hAnsi="Calibri"/>
          <w:color w:val="1F2933"/>
          <w:sz w:val="19"/>
          <w:szCs w:val="19"/>
        </w:rPr>
        <w:t>近似重复结构的候选项互对齐残差，且不增加任何参数；</w:t>
      </w:r>
      <w:r>
        <w:rPr>
          <w:rFonts w:ascii="Calibri" w:eastAsia="Microsoft YaHei" w:hAnsi="Calibri"/>
          <w:color w:val="1F2933"/>
          <w:sz w:val="19"/>
          <w:szCs w:val="19"/>
        </w:rPr>
        <w:t xml:space="preserve">(c) </w:t>
      </w:r>
      <w:r>
        <w:rPr>
          <w:rFonts w:ascii="Calibri" w:eastAsia="Microsoft YaHei" w:hAnsi="Calibri"/>
          <w:color w:val="1F2933"/>
          <w:sz w:val="19"/>
          <w:szCs w:val="19"/>
        </w:rPr>
        <w:t>一套受控的超参和消融实验，每个配置跑三个</w:t>
      </w:r>
      <w:r>
        <w:rPr>
          <w:rFonts w:ascii="Calibri" w:eastAsia="Microsoft YaHei" w:hAnsi="Calibri"/>
          <w:color w:val="1F2933"/>
          <w:sz w:val="19"/>
          <w:szCs w:val="19"/>
        </w:rPr>
        <w:t xml:space="preserve"> seed </w:t>
      </w:r>
      <w:r>
        <w:rPr>
          <w:rFonts w:ascii="Calibri" w:eastAsia="Microsoft YaHei" w:hAnsi="Calibri"/>
          <w:color w:val="1F2933"/>
          <w:sz w:val="19"/>
          <w:szCs w:val="19"/>
        </w:rPr>
        <w:t>并与实测的噪声底线对比。</w:t>
      </w:r>
    </w:p>
    <w:p w14:paraId="0ABE89B8" w14:textId="77777777" w:rsidR="00F86C12" w:rsidRDefault="00000000">
      <w:pPr>
        <w:pStyle w:val="Heading1"/>
        <w:spacing w:before="400" w:after="160"/>
      </w:pPr>
      <w:r>
        <w:rPr>
          <w:rFonts w:ascii="Calibri" w:eastAsia="Microsoft YaHei" w:hAnsi="Calibri"/>
          <w:b/>
          <w:bCs/>
          <w:color w:val="1F2933"/>
          <w:sz w:val="29"/>
          <w:szCs w:val="29"/>
        </w:rPr>
        <w:t>2   Methodology</w:t>
      </w:r>
    </w:p>
    <w:p w14:paraId="4AB60F37" w14:textId="77777777" w:rsidR="00F86C12" w:rsidRDefault="00000000">
      <w:pPr>
        <w:pBdr>
          <w:top w:val="single" w:sz="2" w:space="8" w:color="E8EFF5"/>
          <w:left w:val="single" w:sz="16" w:space="10" w:color="2A5D8F"/>
          <w:bottom w:val="single" w:sz="2" w:space="8" w:color="E8EFF5"/>
          <w:right w:val="single" w:sz="2" w:space="10" w:color="E8EFF5"/>
        </w:pBdr>
        <w:shd w:val="clear" w:color="auto" w:fill="E8EFF5"/>
        <w:spacing w:after="130" w:line="290" w:lineRule="auto"/>
      </w:pPr>
      <w:r>
        <w:rPr>
          <w:rFonts w:ascii="Calibri" w:eastAsia="Microsoft YaHei" w:hAnsi="Calibri"/>
          <w:b/>
          <w:bCs/>
          <w:color w:val="2A5D8F"/>
          <w:sz w:val="19"/>
          <w:szCs w:val="19"/>
        </w:rPr>
        <w:t>DANIEL</w:t>
      </w:r>
    </w:p>
    <w:p w14:paraId="457293BC" w14:textId="77777777" w:rsidR="00F86C12" w:rsidRDefault="00000000">
      <w:pPr>
        <w:pStyle w:val="Heading2"/>
        <w:spacing w:before="280" w:after="120"/>
      </w:pPr>
      <w:r>
        <w:rPr>
          <w:rFonts w:ascii="Calibri" w:eastAsia="Microsoft YaHei" w:hAnsi="Calibri"/>
          <w:b/>
          <w:bCs/>
          <w:color w:val="2A5D8F"/>
          <w:sz w:val="23"/>
          <w:szCs w:val="23"/>
        </w:rPr>
        <w:t>2.1   Task formulation and notation</w:t>
      </w:r>
    </w:p>
    <w:p w14:paraId="579A7C92" w14:textId="77777777" w:rsidR="00F86C12" w:rsidRDefault="00000000">
      <w:pPr>
        <w:spacing w:after="140" w:line="290" w:lineRule="auto"/>
      </w:pPr>
      <w:r>
        <w:rPr>
          <w:rFonts w:ascii="Calibri" w:eastAsia="Microsoft YaHei" w:hAnsi="Calibri"/>
          <w:color w:val="1F2933"/>
          <w:sz w:val="21"/>
          <w:szCs w:val="21"/>
        </w:rPr>
        <w:t>A PIQA instance consists of a goal g, which states a short physical task, together with two candidate solutions s₁ and s₂ of which exactly one is correct, and a label y in {1, 2} identifying the correct candidate (Bisk et al., 2020). We formulate the problem as scoring rather than as classification over a concatenated input. A single function f takes the goal, one candidate and the competing candidate, and returns a scalar expressing how well that candidate answers the goal; the model then predicts whichever candidate receives the higher score,</w:t>
      </w:r>
    </w:p>
    <w:p w14:paraId="5CA9CEBE" w14:textId="77777777" w:rsidR="00F86C12" w:rsidRDefault="00000000">
      <w:pPr>
        <w:spacing w:before="80" w:after="170" w:line="260" w:lineRule="auto"/>
        <w:jc w:val="center"/>
      </w:pPr>
      <w:r>
        <w:rPr>
          <w:rFonts w:ascii="Cambria Math" w:hAnsi="Cambria Math"/>
          <w:i/>
          <w:iCs/>
          <w:color w:val="1F2933"/>
          <w:sz w:val="22"/>
          <w:szCs w:val="22"/>
        </w:rPr>
        <w:t>ŷ  =  argmaxₖ f(g, sₖ, s₃₋ₖ),      k ∈ {1, 2}        (1)</w:t>
      </w:r>
    </w:p>
    <w:p w14:paraId="796D49D4" w14:textId="77777777" w:rsidR="00F86C12" w:rsidRDefault="00000000">
      <w:pPr>
        <w:spacing w:after="140" w:line="290" w:lineRule="auto"/>
      </w:pPr>
      <w:r>
        <w:rPr>
          <w:rFonts w:ascii="Calibri" w:eastAsia="Microsoft YaHei" w:hAnsi="Calibri"/>
          <w:color w:val="1F2933"/>
          <w:sz w:val="21"/>
          <w:szCs w:val="21"/>
        </w:rPr>
        <w:t>Both candidates pass through the same function, so their scores are produced on a common scale and are directly comparable, and because the formulation is symmetric in the two candidates, the prediction does not depend on the order in which they are presented.</w:t>
      </w:r>
    </w:p>
    <w:p w14:paraId="70B63F0D" w14:textId="77777777" w:rsidR="00F86C12" w:rsidRDefault="00000000">
      <w:pPr>
        <w:pStyle w:val="Heading2"/>
        <w:spacing w:before="280" w:after="120"/>
      </w:pPr>
      <w:r>
        <w:rPr>
          <w:rFonts w:ascii="Calibri" w:eastAsia="Microsoft YaHei" w:hAnsi="Calibri"/>
          <w:b/>
          <w:bCs/>
          <w:color w:val="2A5D8F"/>
          <w:sz w:val="23"/>
          <w:szCs w:val="23"/>
        </w:rPr>
        <w:lastRenderedPageBreak/>
        <w:t>2.2   The characteristics of PIQA that drive the design</w:t>
      </w:r>
    </w:p>
    <w:p w14:paraId="1A9DCB4A" w14:textId="77777777" w:rsidR="00F86C12" w:rsidRDefault="00000000">
      <w:pPr>
        <w:spacing w:after="140" w:line="290" w:lineRule="auto"/>
      </w:pPr>
      <w:r>
        <w:rPr>
          <w:rFonts w:ascii="Calibri" w:eastAsia="Microsoft YaHei" w:hAnsi="Calibri"/>
          <w:color w:val="1F2933"/>
          <w:sz w:val="21"/>
          <w:szCs w:val="21"/>
        </w:rPr>
        <w:t>The design of our model follows from a single measured property of the data, namely that the two candidate solutions in a PIQA instance are near-duplicates of one another. Figure 1(a) shows a representative training instance, chosen because it is typical of the dataset rather than unusual: the two candidates differ by one word, and that word determines the answer.</w:t>
      </w:r>
    </w:p>
    <w:p w14:paraId="328C8936" w14:textId="77777777" w:rsidR="00F86C12" w:rsidRDefault="00000000">
      <w:pPr>
        <w:spacing w:before="140" w:after="70"/>
        <w:jc w:val="center"/>
      </w:pPr>
      <w:r>
        <w:rPr>
          <w:noProof/>
        </w:rPr>
        <w:drawing>
          <wp:inline distT="0" distB="0" distL="0" distR="0" wp14:anchorId="3B6FDD68" wp14:editId="4D8DC223">
            <wp:extent cx="3752850"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752850" cy="2819400"/>
                    </a:xfrm>
                    <a:prstGeom prst="rect">
                      <a:avLst/>
                    </a:prstGeom>
                  </pic:spPr>
                </pic:pic>
              </a:graphicData>
            </a:graphic>
          </wp:inline>
        </w:drawing>
      </w:r>
    </w:p>
    <w:p w14:paraId="5478A05A" w14:textId="77777777" w:rsidR="00F86C12" w:rsidRDefault="00000000">
      <w:pPr>
        <w:spacing w:after="190" w:line="290" w:lineRule="auto"/>
        <w:jc w:val="center"/>
      </w:pPr>
      <w:r>
        <w:rPr>
          <w:rFonts w:ascii="Calibri" w:eastAsia="Microsoft YaHei" w:hAnsi="Calibri"/>
          <w:color w:val="6B7680"/>
          <w:sz w:val="18"/>
          <w:szCs w:val="18"/>
        </w:rPr>
        <w:t>Figure 1. (a) A representative training instance in which the two candidates differ by a single word. (b) Jaccard overlap between the word sets of s₁ and s₂ across the 16,113 training instances, mean 0.653. (c) Cumulative distribution of the number of words appearing in only one of the two candidates.</w:t>
      </w:r>
    </w:p>
    <w:p w14:paraId="32AC7E54" w14:textId="77777777" w:rsidR="00F86C12" w:rsidRDefault="00000000">
      <w:pPr>
        <w:spacing w:after="140" w:line="290" w:lineRule="auto"/>
      </w:pPr>
      <w:r>
        <w:rPr>
          <w:rFonts w:ascii="Calibri" w:eastAsia="Microsoft YaHei" w:hAnsi="Calibri"/>
          <w:color w:val="1F2933"/>
          <w:sz w:val="21"/>
          <w:szCs w:val="21"/>
        </w:rPr>
        <w:t>Across the training split the mean Jaccard overlap between the word sets of the two candidates is 0.653, the candidates differ by three words or fewer in 57.9% of instances, and the overlap exceeds 0.8 in 37.5% of them (Figure 1b, c). A model that encodes each candidate independently and scores it in isolation will therefore present its scorer with two nearly identical vectors, and most of the evidence that separates them is destroyed before the decision is taken. Given these characteristics, our architecture rests on the three design decisions set out in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
        <w:gridCol w:w="2995"/>
        <w:gridCol w:w="5523"/>
      </w:tblGrid>
      <w:tr w:rsidR="00F86C12" w14:paraId="01C9B1ED" w14:textId="77777777">
        <w:tblPrEx>
          <w:tblCellMar>
            <w:top w:w="0" w:type="dxa"/>
            <w:bottom w:w="0" w:type="dxa"/>
          </w:tblCellMar>
        </w:tblPrEx>
        <w:trPr>
          <w:tblHeader/>
        </w:trPr>
        <w:tc>
          <w:tcPr>
            <w:tcW w:w="842" w:type="dxa"/>
            <w:shd w:val="clear" w:color="auto" w:fill="2A5D8F"/>
            <w:tcMar>
              <w:top w:w="75" w:type="dxa"/>
              <w:left w:w="115" w:type="dxa"/>
              <w:bottom w:w="75" w:type="dxa"/>
              <w:right w:w="115" w:type="dxa"/>
            </w:tcMar>
          </w:tcPr>
          <w:p w14:paraId="1E7729FE" w14:textId="77777777" w:rsidR="00F86C12" w:rsidRDefault="00F86C12">
            <w:pPr>
              <w:spacing w:line="270" w:lineRule="auto"/>
            </w:pPr>
          </w:p>
        </w:tc>
        <w:tc>
          <w:tcPr>
            <w:tcW w:w="2995" w:type="dxa"/>
            <w:shd w:val="clear" w:color="auto" w:fill="2A5D8F"/>
            <w:tcMar>
              <w:top w:w="75" w:type="dxa"/>
              <w:left w:w="115" w:type="dxa"/>
              <w:bottom w:w="75" w:type="dxa"/>
              <w:right w:w="115" w:type="dxa"/>
            </w:tcMar>
          </w:tcPr>
          <w:p w14:paraId="5C92C811" w14:textId="77777777" w:rsidR="00F86C12" w:rsidRDefault="00000000">
            <w:pPr>
              <w:spacing w:line="270" w:lineRule="auto"/>
            </w:pPr>
            <w:r>
              <w:rPr>
                <w:rFonts w:ascii="Calibri" w:eastAsia="Microsoft YaHei" w:hAnsi="Calibri"/>
                <w:b/>
                <w:bCs/>
                <w:color w:val="FFFFFF"/>
                <w:sz w:val="19"/>
                <w:szCs w:val="19"/>
              </w:rPr>
              <w:t>Design decision</w:t>
            </w:r>
          </w:p>
        </w:tc>
        <w:tc>
          <w:tcPr>
            <w:tcW w:w="5522" w:type="dxa"/>
            <w:shd w:val="clear" w:color="auto" w:fill="2A5D8F"/>
            <w:tcMar>
              <w:top w:w="75" w:type="dxa"/>
              <w:left w:w="115" w:type="dxa"/>
              <w:bottom w:w="75" w:type="dxa"/>
              <w:right w:w="115" w:type="dxa"/>
            </w:tcMar>
          </w:tcPr>
          <w:p w14:paraId="0612295E" w14:textId="77777777" w:rsidR="00F86C12" w:rsidRDefault="00000000">
            <w:pPr>
              <w:spacing w:line="270" w:lineRule="auto"/>
            </w:pPr>
            <w:r>
              <w:rPr>
                <w:rFonts w:ascii="Calibri" w:eastAsia="Microsoft YaHei" w:hAnsi="Calibri"/>
                <w:b/>
                <w:bCs/>
                <w:color w:val="FFFFFF"/>
                <w:sz w:val="19"/>
                <w:szCs w:val="19"/>
              </w:rPr>
              <w:t>Rationale</w:t>
            </w:r>
          </w:p>
        </w:tc>
      </w:tr>
      <w:tr w:rsidR="00F86C12" w14:paraId="0655BBDC" w14:textId="77777777">
        <w:tblPrEx>
          <w:tblCellMar>
            <w:top w:w="0" w:type="dxa"/>
            <w:bottom w:w="0" w:type="dxa"/>
          </w:tblCellMar>
        </w:tblPrEx>
        <w:tc>
          <w:tcPr>
            <w:tcW w:w="842" w:type="dxa"/>
            <w:shd w:val="clear" w:color="auto" w:fill="FFFFFF"/>
            <w:tcMar>
              <w:top w:w="75" w:type="dxa"/>
              <w:left w:w="115" w:type="dxa"/>
              <w:bottom w:w="75" w:type="dxa"/>
              <w:right w:w="115" w:type="dxa"/>
            </w:tcMar>
          </w:tcPr>
          <w:p w14:paraId="31BB7C1C" w14:textId="77777777" w:rsidR="00F86C12" w:rsidRDefault="00000000">
            <w:pPr>
              <w:spacing w:line="270" w:lineRule="auto"/>
            </w:pPr>
            <w:r>
              <w:rPr>
                <w:rFonts w:ascii="Calibri" w:eastAsia="Microsoft YaHei" w:hAnsi="Calibri"/>
                <w:b/>
                <w:bCs/>
                <w:color w:val="1F2933"/>
                <w:sz w:val="19"/>
                <w:szCs w:val="19"/>
              </w:rPr>
              <w:t>D1</w:t>
            </w:r>
          </w:p>
        </w:tc>
        <w:tc>
          <w:tcPr>
            <w:tcW w:w="2995" w:type="dxa"/>
            <w:shd w:val="clear" w:color="auto" w:fill="FFFFFF"/>
            <w:tcMar>
              <w:top w:w="75" w:type="dxa"/>
              <w:left w:w="115" w:type="dxa"/>
              <w:bottom w:w="75" w:type="dxa"/>
              <w:right w:w="115" w:type="dxa"/>
            </w:tcMar>
          </w:tcPr>
          <w:p w14:paraId="0094FBB2" w14:textId="77777777" w:rsidR="00F86C12" w:rsidRDefault="00000000">
            <w:pPr>
              <w:spacing w:line="270" w:lineRule="auto"/>
            </w:pPr>
            <w:r>
              <w:rPr>
                <w:rFonts w:ascii="Calibri" w:eastAsia="Microsoft YaHei" w:hAnsi="Calibri"/>
                <w:color w:val="1F2933"/>
                <w:sz w:val="19"/>
                <w:szCs w:val="19"/>
              </w:rPr>
              <w:t>A single encoder and a single scorer are shared across all three inputs</w:t>
            </w:r>
          </w:p>
        </w:tc>
        <w:tc>
          <w:tcPr>
            <w:tcW w:w="5522" w:type="dxa"/>
            <w:shd w:val="clear" w:color="auto" w:fill="FFFFFF"/>
            <w:tcMar>
              <w:top w:w="75" w:type="dxa"/>
              <w:left w:w="115" w:type="dxa"/>
              <w:bottom w:w="75" w:type="dxa"/>
              <w:right w:w="115" w:type="dxa"/>
            </w:tcMar>
          </w:tcPr>
          <w:p w14:paraId="6E8884A6" w14:textId="77777777" w:rsidR="00F86C12" w:rsidRDefault="00000000">
            <w:pPr>
              <w:spacing w:line="270" w:lineRule="auto"/>
            </w:pPr>
            <w:r>
              <w:rPr>
                <w:rFonts w:ascii="Calibri" w:eastAsia="Microsoft YaHei" w:hAnsi="Calibri"/>
                <w:color w:val="1F2933"/>
                <w:sz w:val="19"/>
                <w:szCs w:val="19"/>
              </w:rPr>
              <w:t>Sharing weights between the two candidates ensures that any difference the model reports originates in the text rather than in two parameter sets that have drifted apart during training. We extend the sharing to the goal as well, which many question answering architectures encode with a separate tower, so that the goal and the candidates occupy one representation space and the bilinear query of Section 2.4 relates comparable vectors.</w:t>
            </w:r>
          </w:p>
        </w:tc>
      </w:tr>
      <w:tr w:rsidR="00F86C12" w14:paraId="4D5A91A8" w14:textId="77777777">
        <w:tblPrEx>
          <w:tblCellMar>
            <w:top w:w="0" w:type="dxa"/>
            <w:bottom w:w="0" w:type="dxa"/>
          </w:tblCellMar>
        </w:tblPrEx>
        <w:tc>
          <w:tcPr>
            <w:tcW w:w="842" w:type="dxa"/>
            <w:shd w:val="clear" w:color="auto" w:fill="F4F6F8"/>
            <w:tcMar>
              <w:top w:w="75" w:type="dxa"/>
              <w:left w:w="115" w:type="dxa"/>
              <w:bottom w:w="75" w:type="dxa"/>
              <w:right w:w="115" w:type="dxa"/>
            </w:tcMar>
          </w:tcPr>
          <w:p w14:paraId="2214A6FD" w14:textId="77777777" w:rsidR="00F86C12" w:rsidRDefault="00000000">
            <w:pPr>
              <w:spacing w:line="270" w:lineRule="auto"/>
            </w:pPr>
            <w:r>
              <w:rPr>
                <w:rFonts w:ascii="Calibri" w:eastAsia="Microsoft YaHei" w:hAnsi="Calibri"/>
                <w:b/>
                <w:bCs/>
                <w:color w:val="1F2933"/>
                <w:sz w:val="19"/>
                <w:szCs w:val="19"/>
              </w:rPr>
              <w:t>D2</w:t>
            </w:r>
          </w:p>
        </w:tc>
        <w:tc>
          <w:tcPr>
            <w:tcW w:w="2995" w:type="dxa"/>
            <w:shd w:val="clear" w:color="auto" w:fill="F4F6F8"/>
            <w:tcMar>
              <w:top w:w="75" w:type="dxa"/>
              <w:left w:w="115" w:type="dxa"/>
              <w:bottom w:w="75" w:type="dxa"/>
              <w:right w:w="115" w:type="dxa"/>
            </w:tcMar>
          </w:tcPr>
          <w:p w14:paraId="0D56F701" w14:textId="77777777" w:rsidR="00F86C12" w:rsidRDefault="00000000">
            <w:pPr>
              <w:spacing w:line="270" w:lineRule="auto"/>
            </w:pPr>
            <w:r>
              <w:rPr>
                <w:rFonts w:ascii="Calibri" w:eastAsia="Microsoft YaHei" w:hAnsi="Calibri"/>
                <w:color w:val="1F2933"/>
                <w:sz w:val="19"/>
                <w:szCs w:val="19"/>
              </w:rPr>
              <w:t>The goal determines which words of a candidate matter</w:t>
            </w:r>
          </w:p>
        </w:tc>
        <w:tc>
          <w:tcPr>
            <w:tcW w:w="5522" w:type="dxa"/>
            <w:shd w:val="clear" w:color="auto" w:fill="F4F6F8"/>
            <w:tcMar>
              <w:top w:w="75" w:type="dxa"/>
              <w:left w:w="115" w:type="dxa"/>
              <w:bottom w:w="75" w:type="dxa"/>
              <w:right w:w="115" w:type="dxa"/>
            </w:tcMar>
          </w:tcPr>
          <w:p w14:paraId="5C4E9297" w14:textId="77777777" w:rsidR="00F86C12" w:rsidRDefault="00000000">
            <w:pPr>
              <w:spacing w:line="270" w:lineRule="auto"/>
            </w:pPr>
            <w:r>
              <w:rPr>
                <w:rFonts w:ascii="Calibri" w:eastAsia="Microsoft YaHei" w:hAnsi="Calibri"/>
                <w:color w:val="1F2933"/>
                <w:sz w:val="19"/>
                <w:szCs w:val="19"/>
              </w:rPr>
              <w:t>The goal averages 7.1 words and is the only thing that makes one candidate correct rather than the other, so it is used to construct the attention query rather than being concatenated alongside the candidate and left for the scorer to exploit.</w:t>
            </w:r>
          </w:p>
        </w:tc>
      </w:tr>
      <w:tr w:rsidR="00F86C12" w14:paraId="4C8FCCDB" w14:textId="77777777">
        <w:tblPrEx>
          <w:tblCellMar>
            <w:top w:w="0" w:type="dxa"/>
            <w:bottom w:w="0" w:type="dxa"/>
          </w:tblCellMar>
        </w:tblPrEx>
        <w:tc>
          <w:tcPr>
            <w:tcW w:w="842" w:type="dxa"/>
            <w:shd w:val="clear" w:color="auto" w:fill="FFFFFF"/>
            <w:tcMar>
              <w:top w:w="75" w:type="dxa"/>
              <w:left w:w="115" w:type="dxa"/>
              <w:bottom w:w="75" w:type="dxa"/>
              <w:right w:w="115" w:type="dxa"/>
            </w:tcMar>
          </w:tcPr>
          <w:p w14:paraId="2692BBF7" w14:textId="77777777" w:rsidR="00F86C12" w:rsidRDefault="00000000">
            <w:pPr>
              <w:spacing w:line="270" w:lineRule="auto"/>
            </w:pPr>
            <w:r>
              <w:rPr>
                <w:rFonts w:ascii="Calibri" w:eastAsia="Microsoft YaHei" w:hAnsi="Calibri"/>
                <w:b/>
                <w:bCs/>
                <w:color w:val="1F2933"/>
                <w:sz w:val="19"/>
                <w:szCs w:val="19"/>
              </w:rPr>
              <w:lastRenderedPageBreak/>
              <w:t>D3</w:t>
            </w:r>
          </w:p>
        </w:tc>
        <w:tc>
          <w:tcPr>
            <w:tcW w:w="2995" w:type="dxa"/>
            <w:shd w:val="clear" w:color="auto" w:fill="FFFFFF"/>
            <w:tcMar>
              <w:top w:w="75" w:type="dxa"/>
              <w:left w:w="115" w:type="dxa"/>
              <w:bottom w:w="75" w:type="dxa"/>
              <w:right w:w="115" w:type="dxa"/>
            </w:tcMar>
          </w:tcPr>
          <w:p w14:paraId="6641B5B7" w14:textId="77777777" w:rsidR="00F86C12" w:rsidRDefault="00000000">
            <w:pPr>
              <w:spacing w:line="270" w:lineRule="auto"/>
            </w:pPr>
            <w:r>
              <w:rPr>
                <w:rFonts w:ascii="Calibri" w:eastAsia="Microsoft YaHei" w:hAnsi="Calibri"/>
                <w:color w:val="1F2933"/>
                <w:sz w:val="19"/>
                <w:szCs w:val="19"/>
              </w:rPr>
              <w:t>The two candidates attend to each other</w:t>
            </w:r>
          </w:p>
        </w:tc>
        <w:tc>
          <w:tcPr>
            <w:tcW w:w="5522" w:type="dxa"/>
            <w:shd w:val="clear" w:color="auto" w:fill="FFFFFF"/>
            <w:tcMar>
              <w:top w:w="75" w:type="dxa"/>
              <w:left w:w="115" w:type="dxa"/>
              <w:bottom w:w="75" w:type="dxa"/>
              <w:right w:w="115" w:type="dxa"/>
            </w:tcMar>
          </w:tcPr>
          <w:p w14:paraId="01E51629" w14:textId="77777777" w:rsidR="00F86C12" w:rsidRDefault="00000000">
            <w:pPr>
              <w:spacing w:line="270" w:lineRule="auto"/>
            </w:pPr>
            <w:r>
              <w:rPr>
                <w:rFonts w:ascii="Calibri" w:eastAsia="Microsoft YaHei" w:hAnsi="Calibri"/>
                <w:color w:val="1F2933"/>
                <w:sz w:val="19"/>
                <w:szCs w:val="19"/>
              </w:rPr>
              <w:t>The discriminative signal lies in the few positions at which the candidates disagree, so the scorer is given that residual directly rather than being asked to recover it from two pooled vectors.</w:t>
            </w:r>
          </w:p>
        </w:tc>
      </w:tr>
    </w:tbl>
    <w:p w14:paraId="43B2BC9C" w14:textId="77777777" w:rsidR="00F86C12" w:rsidRDefault="00000000">
      <w:pPr>
        <w:spacing w:after="190" w:line="290" w:lineRule="auto"/>
        <w:jc w:val="center"/>
      </w:pPr>
      <w:r>
        <w:rPr>
          <w:rFonts w:ascii="Calibri" w:eastAsia="Microsoft YaHei" w:hAnsi="Calibri"/>
          <w:color w:val="6B7680"/>
          <w:sz w:val="18"/>
          <w:szCs w:val="18"/>
        </w:rPr>
        <w:t>Table 1. The three design decisions and the dataset characteristics behind them.</w:t>
      </w:r>
    </w:p>
    <w:p w14:paraId="3AFA8F5A" w14:textId="77777777" w:rsidR="00F86C12" w:rsidRDefault="00000000">
      <w:pPr>
        <w:spacing w:after="140" w:line="290" w:lineRule="auto"/>
      </w:pPr>
      <w:r>
        <w:rPr>
          <w:rFonts w:ascii="Calibri" w:eastAsia="Microsoft YaHei" w:hAnsi="Calibri"/>
          <w:color w:val="1F2933"/>
          <w:sz w:val="21"/>
          <w:szCs w:val="21"/>
        </w:rPr>
        <w:t>We regard D3 as the component specific to this task, since near duplication is precisely the condition under which an alignment residual carries most of the available signal.</w:t>
      </w:r>
    </w:p>
    <w:p w14:paraId="395A5201" w14:textId="77777777" w:rsidR="00F86C12" w:rsidRDefault="00000000">
      <w:pPr>
        <w:pStyle w:val="Heading2"/>
        <w:spacing w:before="280" w:after="120"/>
      </w:pPr>
      <w:r>
        <w:rPr>
          <w:rFonts w:ascii="Calibri" w:eastAsia="Microsoft YaHei" w:hAnsi="Calibri"/>
          <w:b/>
          <w:bCs/>
          <w:color w:val="2A5D8F"/>
          <w:sz w:val="23"/>
          <w:szCs w:val="23"/>
        </w:rPr>
        <w:t>2.3   Shared encoder</w:t>
      </w:r>
    </w:p>
    <w:p w14:paraId="5908AFD4" w14:textId="77777777" w:rsidR="00F86C12" w:rsidRDefault="00000000">
      <w:pPr>
        <w:spacing w:after="140" w:line="290" w:lineRule="auto"/>
      </w:pPr>
      <w:r>
        <w:rPr>
          <w:rFonts w:ascii="Calibri" w:eastAsia="Microsoft YaHei" w:hAnsi="Calibri"/>
          <w:color w:val="1F2933"/>
          <w:sz w:val="21"/>
          <w:szCs w:val="21"/>
        </w:rPr>
        <w:t>Tokens are mapped through an embedding matrix E of size V by d, trained from scratch, in which index 0 is reserved for padding and its row is held at zero throughout training. A single bidirectional LSTM (Hochreiter and Schmidhuber, 1997) then encodes all three inputs, producing hidden state matrices of size Lᵍ by 2H for the goal and Lₛ by 2H for each candidate, with Lᵍ = 20, Lₛ = 60, d = 100 and H = 100. Sharing the encoder implements D1 and follows the Siamese arrangement of Mueller and Thyagarajan (2016), which we extend from two inputs to three. Wherever a sequence has to be reduced to a single vector we average over the non-padding positions, and padding is masked at every such step so that it never contributes to any vector the scorer receives.</w:t>
      </w:r>
    </w:p>
    <w:p w14:paraId="3D4E2C16" w14:textId="77777777" w:rsidR="00F86C12" w:rsidRDefault="00000000">
      <w:pPr>
        <w:spacing w:after="140" w:line="290" w:lineRule="auto"/>
      </w:pPr>
      <w:r>
        <w:rPr>
          <w:rFonts w:ascii="Calibri" w:eastAsia="Microsoft YaHei" w:hAnsi="Calibri"/>
          <w:color w:val="1F2933"/>
          <w:sz w:val="21"/>
          <w:szCs w:val="21"/>
        </w:rPr>
        <w:t>The choice of a recurrent encoder, and of the LSTM cell within that family, was made deliberately rather than by default. Table 2 records the four encoders we considered and the basis on which each was adopted or set aside.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1"/>
        <w:gridCol w:w="2995"/>
        <w:gridCol w:w="4774"/>
      </w:tblGrid>
      <w:tr w:rsidR="00F86C12" w14:paraId="55B95814" w14:textId="77777777">
        <w:tblPrEx>
          <w:tblCellMar>
            <w:top w:w="0" w:type="dxa"/>
            <w:bottom w:w="0" w:type="dxa"/>
          </w:tblCellMar>
        </w:tblPrEx>
        <w:trPr>
          <w:tblHeader/>
        </w:trPr>
        <w:tc>
          <w:tcPr>
            <w:tcW w:w="1591" w:type="dxa"/>
            <w:shd w:val="clear" w:color="auto" w:fill="2A5D8F"/>
            <w:tcMar>
              <w:top w:w="75" w:type="dxa"/>
              <w:left w:w="115" w:type="dxa"/>
              <w:bottom w:w="75" w:type="dxa"/>
              <w:right w:w="115" w:type="dxa"/>
            </w:tcMar>
          </w:tcPr>
          <w:p w14:paraId="7AFE1A2F" w14:textId="77777777" w:rsidR="00F86C12" w:rsidRDefault="00000000">
            <w:pPr>
              <w:spacing w:line="270" w:lineRule="auto"/>
            </w:pPr>
            <w:r>
              <w:rPr>
                <w:rFonts w:ascii="Calibri" w:eastAsia="Microsoft YaHei" w:hAnsi="Calibri"/>
                <w:b/>
                <w:bCs/>
                <w:color w:val="FFFFFF"/>
                <w:sz w:val="19"/>
                <w:szCs w:val="19"/>
              </w:rPr>
              <w:t>Encoder</w:t>
            </w:r>
          </w:p>
        </w:tc>
        <w:tc>
          <w:tcPr>
            <w:tcW w:w="2995" w:type="dxa"/>
            <w:shd w:val="clear" w:color="auto" w:fill="2A5D8F"/>
            <w:tcMar>
              <w:top w:w="75" w:type="dxa"/>
              <w:left w:w="115" w:type="dxa"/>
              <w:bottom w:w="75" w:type="dxa"/>
              <w:right w:w="115" w:type="dxa"/>
            </w:tcMar>
          </w:tcPr>
          <w:p w14:paraId="013F873F" w14:textId="77777777" w:rsidR="00F86C12" w:rsidRDefault="00000000">
            <w:pPr>
              <w:spacing w:line="270" w:lineRule="auto"/>
            </w:pPr>
            <w:r>
              <w:rPr>
                <w:rFonts w:ascii="Calibri" w:eastAsia="Microsoft YaHei" w:hAnsi="Calibri"/>
                <w:b/>
                <w:bCs/>
                <w:color w:val="FFFFFF"/>
                <w:sz w:val="19"/>
                <w:szCs w:val="19"/>
              </w:rPr>
              <w:t>Why it was considered</w:t>
            </w:r>
          </w:p>
        </w:tc>
        <w:tc>
          <w:tcPr>
            <w:tcW w:w="4774" w:type="dxa"/>
            <w:shd w:val="clear" w:color="auto" w:fill="2A5D8F"/>
            <w:tcMar>
              <w:top w:w="75" w:type="dxa"/>
              <w:left w:w="115" w:type="dxa"/>
              <w:bottom w:w="75" w:type="dxa"/>
              <w:right w:w="115" w:type="dxa"/>
            </w:tcMar>
          </w:tcPr>
          <w:p w14:paraId="7D342D43" w14:textId="77777777" w:rsidR="00F86C12" w:rsidRDefault="00000000">
            <w:pPr>
              <w:spacing w:line="270" w:lineRule="auto"/>
            </w:pPr>
            <w:r>
              <w:rPr>
                <w:rFonts w:ascii="Calibri" w:eastAsia="Microsoft YaHei" w:hAnsi="Calibri"/>
                <w:b/>
                <w:bCs/>
                <w:color w:val="FFFFFF"/>
                <w:sz w:val="19"/>
                <w:szCs w:val="19"/>
              </w:rPr>
              <w:t>Outcome</w:t>
            </w:r>
          </w:p>
        </w:tc>
      </w:tr>
      <w:tr w:rsidR="00F86C12" w14:paraId="786307F2" w14:textId="77777777">
        <w:tblPrEx>
          <w:tblCellMar>
            <w:top w:w="0" w:type="dxa"/>
            <w:bottom w:w="0" w:type="dxa"/>
          </w:tblCellMar>
        </w:tblPrEx>
        <w:tc>
          <w:tcPr>
            <w:tcW w:w="1591" w:type="dxa"/>
            <w:shd w:val="clear" w:color="auto" w:fill="FFFFFF"/>
            <w:tcMar>
              <w:top w:w="75" w:type="dxa"/>
              <w:left w:w="115" w:type="dxa"/>
              <w:bottom w:w="75" w:type="dxa"/>
              <w:right w:w="115" w:type="dxa"/>
            </w:tcMar>
          </w:tcPr>
          <w:p w14:paraId="4274DC7E" w14:textId="77777777" w:rsidR="00F86C12" w:rsidRDefault="00000000">
            <w:pPr>
              <w:spacing w:line="270" w:lineRule="auto"/>
            </w:pPr>
            <w:r>
              <w:rPr>
                <w:rFonts w:ascii="Calibri" w:eastAsia="Microsoft YaHei" w:hAnsi="Calibri"/>
                <w:b/>
                <w:bCs/>
                <w:color w:val="1F2933"/>
                <w:sz w:val="19"/>
                <w:szCs w:val="19"/>
              </w:rPr>
              <w:t>Vanilla RNN</w:t>
            </w:r>
          </w:p>
        </w:tc>
        <w:tc>
          <w:tcPr>
            <w:tcW w:w="2995" w:type="dxa"/>
            <w:shd w:val="clear" w:color="auto" w:fill="FFFFFF"/>
            <w:tcMar>
              <w:top w:w="75" w:type="dxa"/>
              <w:left w:w="115" w:type="dxa"/>
              <w:bottom w:w="75" w:type="dxa"/>
              <w:right w:w="115" w:type="dxa"/>
            </w:tcMar>
          </w:tcPr>
          <w:p w14:paraId="183BB6D3" w14:textId="77777777" w:rsidR="00F86C12" w:rsidRDefault="00000000">
            <w:pPr>
              <w:spacing w:line="270" w:lineRule="auto"/>
            </w:pPr>
            <w:r>
              <w:rPr>
                <w:rFonts w:ascii="Calibri" w:eastAsia="Microsoft YaHei" w:hAnsi="Calibri"/>
                <w:color w:val="1F2933"/>
                <w:sz w:val="19"/>
                <w:szCs w:val="19"/>
              </w:rPr>
              <w:t>The simplest recurrent baseline, and the cheapest to train.</w:t>
            </w:r>
          </w:p>
        </w:tc>
        <w:tc>
          <w:tcPr>
            <w:tcW w:w="4774" w:type="dxa"/>
            <w:shd w:val="clear" w:color="auto" w:fill="FFFFFF"/>
            <w:tcMar>
              <w:top w:w="75" w:type="dxa"/>
              <w:left w:w="115" w:type="dxa"/>
              <w:bottom w:w="75" w:type="dxa"/>
              <w:right w:w="115" w:type="dxa"/>
            </w:tcMar>
          </w:tcPr>
          <w:p w14:paraId="45E18974" w14:textId="77777777" w:rsidR="00F86C12" w:rsidRDefault="00000000">
            <w:pPr>
              <w:spacing w:line="270" w:lineRule="auto"/>
            </w:pPr>
            <w:r>
              <w:rPr>
                <w:rFonts w:ascii="Calibri" w:eastAsia="Microsoft YaHei" w:hAnsi="Calibri"/>
                <w:color w:val="1F2933"/>
                <w:sz w:val="19"/>
                <w:szCs w:val="19"/>
              </w:rPr>
              <w:t>Set aside once we measured our own sequence lengths. Candidates run to 60 tokens with a 95th percentile of 54, and a simple recurrent cell loses gradient information across sequences of that length (Hochreiter and Schmidhuber, 1997).</w:t>
            </w:r>
          </w:p>
        </w:tc>
      </w:tr>
      <w:tr w:rsidR="00F86C12" w14:paraId="3A21BFD3" w14:textId="77777777">
        <w:tblPrEx>
          <w:tblCellMar>
            <w:top w:w="0" w:type="dxa"/>
            <w:bottom w:w="0" w:type="dxa"/>
          </w:tblCellMar>
        </w:tblPrEx>
        <w:tc>
          <w:tcPr>
            <w:tcW w:w="1591" w:type="dxa"/>
            <w:shd w:val="clear" w:color="auto" w:fill="F4F6F8"/>
            <w:tcMar>
              <w:top w:w="75" w:type="dxa"/>
              <w:left w:w="115" w:type="dxa"/>
              <w:bottom w:w="75" w:type="dxa"/>
              <w:right w:w="115" w:type="dxa"/>
            </w:tcMar>
          </w:tcPr>
          <w:p w14:paraId="0A34C2D5" w14:textId="77777777" w:rsidR="00F86C12" w:rsidRDefault="00000000">
            <w:pPr>
              <w:spacing w:line="270" w:lineRule="auto"/>
            </w:pPr>
            <w:r>
              <w:rPr>
                <w:rFonts w:ascii="Calibri" w:eastAsia="Microsoft YaHei" w:hAnsi="Calibri"/>
                <w:b/>
                <w:bCs/>
                <w:color w:val="1F2933"/>
                <w:sz w:val="19"/>
                <w:szCs w:val="19"/>
              </w:rPr>
              <w:t>LSTM</w:t>
            </w:r>
          </w:p>
        </w:tc>
        <w:tc>
          <w:tcPr>
            <w:tcW w:w="2995" w:type="dxa"/>
            <w:shd w:val="clear" w:color="auto" w:fill="F4F6F8"/>
            <w:tcMar>
              <w:top w:w="75" w:type="dxa"/>
              <w:left w:w="115" w:type="dxa"/>
              <w:bottom w:w="75" w:type="dxa"/>
              <w:right w:w="115" w:type="dxa"/>
            </w:tcMar>
          </w:tcPr>
          <w:p w14:paraId="252318DB" w14:textId="77777777" w:rsidR="00F86C12" w:rsidRDefault="00000000">
            <w:pPr>
              <w:spacing w:line="270" w:lineRule="auto"/>
            </w:pPr>
            <w:r>
              <w:rPr>
                <w:rFonts w:ascii="Calibri" w:eastAsia="Microsoft YaHei" w:hAnsi="Calibri"/>
                <w:color w:val="1F2933"/>
                <w:sz w:val="19"/>
                <w:szCs w:val="19"/>
              </w:rPr>
              <w:t>Gating preserves gradient over long sequences, which the candidate lengths require.</w:t>
            </w:r>
          </w:p>
        </w:tc>
        <w:tc>
          <w:tcPr>
            <w:tcW w:w="4774" w:type="dxa"/>
            <w:shd w:val="clear" w:color="auto" w:fill="F4F6F8"/>
            <w:tcMar>
              <w:top w:w="75" w:type="dxa"/>
              <w:left w:w="115" w:type="dxa"/>
              <w:bottom w:w="75" w:type="dxa"/>
              <w:right w:w="115" w:type="dxa"/>
            </w:tcMar>
          </w:tcPr>
          <w:p w14:paraId="4E7D5B3B" w14:textId="77777777" w:rsidR="00F86C12" w:rsidRDefault="00000000">
            <w:pPr>
              <w:spacing w:line="270" w:lineRule="auto"/>
            </w:pPr>
            <w:r>
              <w:rPr>
                <w:rFonts w:ascii="Calibri" w:eastAsia="Microsoft YaHei" w:hAnsi="Calibri"/>
                <w:color w:val="1F2933"/>
                <w:sz w:val="19"/>
                <w:szCs w:val="19"/>
              </w:rPr>
              <w:t>Adopted. Used for every experiment reported in this paper.</w:t>
            </w:r>
          </w:p>
        </w:tc>
      </w:tr>
      <w:tr w:rsidR="00F86C12" w14:paraId="3E3965A2" w14:textId="77777777">
        <w:tblPrEx>
          <w:tblCellMar>
            <w:top w:w="0" w:type="dxa"/>
            <w:bottom w:w="0" w:type="dxa"/>
          </w:tblCellMar>
        </w:tblPrEx>
        <w:tc>
          <w:tcPr>
            <w:tcW w:w="1591" w:type="dxa"/>
            <w:shd w:val="clear" w:color="auto" w:fill="FFFFFF"/>
            <w:tcMar>
              <w:top w:w="75" w:type="dxa"/>
              <w:left w:w="115" w:type="dxa"/>
              <w:bottom w:w="75" w:type="dxa"/>
              <w:right w:w="115" w:type="dxa"/>
            </w:tcMar>
          </w:tcPr>
          <w:p w14:paraId="3BC8CFE1" w14:textId="77777777" w:rsidR="00F86C12" w:rsidRDefault="00000000">
            <w:pPr>
              <w:spacing w:line="270" w:lineRule="auto"/>
            </w:pPr>
            <w:r>
              <w:rPr>
                <w:rFonts w:ascii="Calibri" w:eastAsia="Microsoft YaHei" w:hAnsi="Calibri"/>
                <w:b/>
                <w:bCs/>
                <w:color w:val="1F2933"/>
                <w:sz w:val="19"/>
                <w:szCs w:val="19"/>
              </w:rPr>
              <w:t>GRU</w:t>
            </w:r>
          </w:p>
        </w:tc>
        <w:tc>
          <w:tcPr>
            <w:tcW w:w="2995" w:type="dxa"/>
            <w:shd w:val="clear" w:color="auto" w:fill="FFFFFF"/>
            <w:tcMar>
              <w:top w:w="75" w:type="dxa"/>
              <w:left w:w="115" w:type="dxa"/>
              <w:bottom w:w="75" w:type="dxa"/>
              <w:right w:w="115" w:type="dxa"/>
            </w:tcMar>
          </w:tcPr>
          <w:p w14:paraId="21DBB67E" w14:textId="77777777" w:rsidR="00F86C12" w:rsidRDefault="00000000">
            <w:pPr>
              <w:spacing w:line="270" w:lineRule="auto"/>
            </w:pPr>
            <w:r>
              <w:rPr>
                <w:rFonts w:ascii="Calibri" w:eastAsia="Microsoft YaHei" w:hAnsi="Calibri"/>
                <w:color w:val="1F2933"/>
                <w:sz w:val="19"/>
                <w:szCs w:val="19"/>
              </w:rPr>
              <w:t>Fewer gates than an LSTM, cheaper to train, and frequently matches it in practice.</w:t>
            </w:r>
          </w:p>
        </w:tc>
        <w:tc>
          <w:tcPr>
            <w:tcW w:w="4774" w:type="dxa"/>
            <w:shd w:val="clear" w:color="auto" w:fill="FFFFFF"/>
            <w:tcMar>
              <w:top w:w="75" w:type="dxa"/>
              <w:left w:w="115" w:type="dxa"/>
              <w:bottom w:w="75" w:type="dxa"/>
              <w:right w:w="115" w:type="dxa"/>
            </w:tcMar>
          </w:tcPr>
          <w:p w14:paraId="04F4CBC1" w14:textId="77777777" w:rsidR="00F86C12" w:rsidRDefault="00000000">
            <w:pPr>
              <w:spacing w:line="270" w:lineRule="auto"/>
            </w:pPr>
            <w:r>
              <w:rPr>
                <w:rFonts w:ascii="Calibri" w:eastAsia="Microsoft YaHei" w:hAnsi="Calibri"/>
                <w:color w:val="1F2933"/>
                <w:sz w:val="19"/>
                <w:szCs w:val="19"/>
              </w:rPr>
              <w:t>Tested. It reaches 0.5922 ± 0.0060 against 0.6003 ± 0.0032 for the LSTM, a difference that falls inside the noise floor of Section 3.2, so the cell type is not where the available improvement lies.</w:t>
            </w:r>
          </w:p>
        </w:tc>
      </w:tr>
      <w:tr w:rsidR="00F86C12" w14:paraId="37A85DA9" w14:textId="77777777">
        <w:tblPrEx>
          <w:tblCellMar>
            <w:top w:w="0" w:type="dxa"/>
            <w:bottom w:w="0" w:type="dxa"/>
          </w:tblCellMar>
        </w:tblPrEx>
        <w:tc>
          <w:tcPr>
            <w:tcW w:w="1591" w:type="dxa"/>
            <w:shd w:val="clear" w:color="auto" w:fill="F4F6F8"/>
            <w:tcMar>
              <w:top w:w="75" w:type="dxa"/>
              <w:left w:w="115" w:type="dxa"/>
              <w:bottom w:w="75" w:type="dxa"/>
              <w:right w:w="115" w:type="dxa"/>
            </w:tcMar>
          </w:tcPr>
          <w:p w14:paraId="3AFCCC5F" w14:textId="77777777" w:rsidR="00F86C12" w:rsidRDefault="00000000">
            <w:pPr>
              <w:spacing w:line="270" w:lineRule="auto"/>
            </w:pPr>
            <w:r>
              <w:rPr>
                <w:rFonts w:ascii="Calibri" w:eastAsia="Microsoft YaHei" w:hAnsi="Calibri"/>
                <w:b/>
                <w:bCs/>
                <w:color w:val="1F2933"/>
                <w:sz w:val="19"/>
                <w:szCs w:val="19"/>
              </w:rPr>
              <w:t>Transformer</w:t>
            </w:r>
          </w:p>
        </w:tc>
        <w:tc>
          <w:tcPr>
            <w:tcW w:w="2995" w:type="dxa"/>
            <w:shd w:val="clear" w:color="auto" w:fill="F4F6F8"/>
            <w:tcMar>
              <w:top w:w="75" w:type="dxa"/>
              <w:left w:w="115" w:type="dxa"/>
              <w:bottom w:w="75" w:type="dxa"/>
              <w:right w:w="115" w:type="dxa"/>
            </w:tcMar>
          </w:tcPr>
          <w:p w14:paraId="0F392E28" w14:textId="77777777" w:rsidR="00F86C12" w:rsidRDefault="00000000">
            <w:pPr>
              <w:spacing w:line="270" w:lineRule="auto"/>
            </w:pPr>
            <w:r>
              <w:rPr>
                <w:rFonts w:ascii="Calibri" w:eastAsia="Microsoft YaHei" w:hAnsi="Calibri"/>
                <w:color w:val="1F2933"/>
                <w:sz w:val="19"/>
                <w:szCs w:val="19"/>
              </w:rPr>
              <w:t>The strongest sequence encoder in current use, and the obvious alternative to recurrence.</w:t>
            </w:r>
          </w:p>
        </w:tc>
        <w:tc>
          <w:tcPr>
            <w:tcW w:w="4774" w:type="dxa"/>
            <w:shd w:val="clear" w:color="auto" w:fill="F4F6F8"/>
            <w:tcMar>
              <w:top w:w="75" w:type="dxa"/>
              <w:left w:w="115" w:type="dxa"/>
              <w:bottom w:w="75" w:type="dxa"/>
              <w:right w:w="115" w:type="dxa"/>
            </w:tcMar>
          </w:tcPr>
          <w:p w14:paraId="1FAC7F9D" w14:textId="77777777" w:rsidR="00F86C12" w:rsidRDefault="00000000">
            <w:pPr>
              <w:spacing w:line="270" w:lineRule="auto"/>
            </w:pPr>
            <w:r>
              <w:rPr>
                <w:rFonts w:ascii="Calibri" w:eastAsia="Microsoft YaHei" w:hAnsi="Calibri"/>
                <w:color w:val="1F2933"/>
                <w:sz w:val="19"/>
                <w:szCs w:val="19"/>
              </w:rPr>
              <w:t>Set aside on data-scale grounds. Self-attention carries no inherent notion of order and must learn positional structure from data, whereas a recurrent encoder is given it. Our training split holds 13,696 instances and our embeddings are initialised randomly, so there is no pretrained representation to meet that demand.</w:t>
            </w:r>
          </w:p>
        </w:tc>
      </w:tr>
    </w:tbl>
    <w:p w14:paraId="511DFC01" w14:textId="77777777" w:rsidR="00F86C12" w:rsidRDefault="00000000">
      <w:pPr>
        <w:spacing w:after="190" w:line="290" w:lineRule="auto"/>
        <w:jc w:val="center"/>
      </w:pPr>
      <w:r>
        <w:rPr>
          <w:rFonts w:ascii="Calibri" w:eastAsia="Microsoft YaHei" w:hAnsi="Calibri"/>
          <w:color w:val="6B7680"/>
          <w:sz w:val="18"/>
          <w:szCs w:val="18"/>
        </w:rPr>
        <w:t>Table 2. Encoder options considered, with the basis on which each was adopted or set aside.</w:t>
      </w:r>
    </w:p>
    <w:p w14:paraId="06598384" w14:textId="77777777" w:rsidR="00F86C12" w:rsidRDefault="00000000">
      <w:pPr>
        <w:pStyle w:val="Heading2"/>
        <w:spacing w:before="280" w:after="120"/>
      </w:pPr>
      <w:r>
        <w:rPr>
          <w:rFonts w:ascii="Calibri" w:eastAsia="Microsoft YaHei" w:hAnsi="Calibri"/>
          <w:b/>
          <w:bCs/>
          <w:color w:val="2A5D8F"/>
          <w:sz w:val="23"/>
          <w:szCs w:val="23"/>
        </w:rPr>
        <w:lastRenderedPageBreak/>
        <w:t>2.4   Attention over the candidate and over the goal</w:t>
      </w:r>
    </w:p>
    <w:p w14:paraId="33170791"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130" w:line="290" w:lineRule="auto"/>
      </w:pPr>
      <w:r>
        <w:rPr>
          <w:rFonts w:ascii="Calibri" w:eastAsia="Microsoft YaHei" w:hAnsi="Calibri"/>
          <w:b/>
          <w:bCs/>
          <w:color w:val="B4432F"/>
          <w:sz w:val="19"/>
          <w:szCs w:val="19"/>
        </w:rPr>
        <w:t xml:space="preserve">DANIEL → RAY   ·   Daniel </w:t>
      </w:r>
      <w:r>
        <w:rPr>
          <w:rFonts w:ascii="Calibri" w:eastAsia="Microsoft YaHei" w:hAnsi="Calibri"/>
          <w:b/>
          <w:bCs/>
          <w:color w:val="B4432F"/>
          <w:sz w:val="19"/>
          <w:szCs w:val="19"/>
        </w:rPr>
        <w:t>写的初稿，</w:t>
      </w:r>
      <w:r>
        <w:rPr>
          <w:rFonts w:ascii="Calibri" w:eastAsia="Microsoft YaHei" w:hAnsi="Calibri"/>
          <w:b/>
          <w:bCs/>
          <w:color w:val="B4432F"/>
          <w:sz w:val="19"/>
          <w:szCs w:val="19"/>
        </w:rPr>
        <w:t xml:space="preserve">Ray </w:t>
      </w:r>
      <w:r>
        <w:rPr>
          <w:rFonts w:ascii="Calibri" w:eastAsia="Microsoft YaHei" w:hAnsi="Calibri"/>
          <w:b/>
          <w:bCs/>
          <w:color w:val="B4432F"/>
          <w:sz w:val="19"/>
          <w:szCs w:val="19"/>
        </w:rPr>
        <w:t>修订</w:t>
      </w:r>
    </w:p>
    <w:p w14:paraId="158A0A63"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Ray</w:t>
      </w:r>
      <w:r>
        <w:rPr>
          <w:rFonts w:ascii="Calibri" w:eastAsia="Microsoft YaHei" w:hAnsi="Calibri"/>
          <w:color w:val="1F2933"/>
          <w:sz w:val="19"/>
          <w:szCs w:val="19"/>
        </w:rPr>
        <w:t>，这一节有两件事要做。</w:t>
      </w:r>
    </w:p>
    <w:p w14:paraId="6BBD4118"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一、下面的描述是按你修改之前的模型写的。请通读一遍，把和你实际代码不一致的地方改掉。</w:t>
      </w:r>
    </w:p>
    <w:p w14:paraId="56771A59"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二、你对</w:t>
      </w:r>
      <w:r>
        <w:rPr>
          <w:rFonts w:ascii="Calibri" w:eastAsia="Microsoft YaHei" w:hAnsi="Calibri"/>
          <w:color w:val="1F2933"/>
          <w:sz w:val="19"/>
          <w:szCs w:val="19"/>
        </w:rPr>
        <w:t xml:space="preserve"> goal attention </w:t>
      </w:r>
      <w:r>
        <w:rPr>
          <w:rFonts w:ascii="Calibri" w:eastAsia="Microsoft YaHei" w:hAnsi="Calibri"/>
          <w:color w:val="1F2933"/>
          <w:sz w:val="19"/>
          <w:szCs w:val="19"/>
        </w:rPr>
        <w:t>加的三个公式修改，请写成一个新的小节</w:t>
      </w:r>
      <w:r>
        <w:rPr>
          <w:rFonts w:ascii="Calibri" w:eastAsia="Microsoft YaHei" w:hAnsi="Calibri"/>
          <w:color w:val="1F2933"/>
          <w:sz w:val="19"/>
          <w:szCs w:val="19"/>
        </w:rPr>
        <w:t xml:space="preserve"> 2.4.1</w:t>
      </w:r>
      <w:r>
        <w:rPr>
          <w:rFonts w:ascii="Calibri" w:eastAsia="Microsoft YaHei" w:hAnsi="Calibri"/>
          <w:color w:val="1F2933"/>
          <w:sz w:val="19"/>
          <w:szCs w:val="19"/>
        </w:rPr>
        <w:t>，按下面的格式：</w:t>
      </w:r>
    </w:p>
    <w:p w14:paraId="323AA013"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 xml:space="preserve">    •  </w:t>
      </w:r>
      <w:r>
        <w:rPr>
          <w:rFonts w:ascii="Calibri" w:eastAsia="Microsoft YaHei" w:hAnsi="Calibri"/>
          <w:color w:val="1F2933"/>
          <w:sz w:val="19"/>
          <w:szCs w:val="19"/>
        </w:rPr>
        <w:t>改之前是什么，为什么要改（一句话就够）</w:t>
      </w:r>
    </w:p>
    <w:p w14:paraId="0E1BC748"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 xml:space="preserve">    •  </w:t>
      </w:r>
      <w:r>
        <w:rPr>
          <w:rFonts w:ascii="Calibri" w:eastAsia="Microsoft YaHei" w:hAnsi="Calibri"/>
          <w:color w:val="1F2933"/>
          <w:sz w:val="19"/>
          <w:szCs w:val="19"/>
        </w:rPr>
        <w:t>三个公式本身，编号接着</w:t>
      </w:r>
      <w:r>
        <w:rPr>
          <w:rFonts w:ascii="Calibri" w:eastAsia="Microsoft YaHei" w:hAnsi="Calibri"/>
          <w:color w:val="1F2933"/>
          <w:sz w:val="19"/>
          <w:szCs w:val="19"/>
        </w:rPr>
        <w:t xml:space="preserve"> (2) </w:t>
      </w:r>
      <w:r>
        <w:rPr>
          <w:rFonts w:ascii="Calibri" w:eastAsia="Microsoft YaHei" w:hAnsi="Calibri"/>
          <w:color w:val="1F2933"/>
          <w:sz w:val="19"/>
          <w:szCs w:val="19"/>
        </w:rPr>
        <w:t>往下排</w:t>
      </w:r>
    </w:p>
    <w:p w14:paraId="5AB8C87B"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 xml:space="preserve">    •  </w:t>
      </w:r>
      <w:r>
        <w:rPr>
          <w:rFonts w:ascii="Calibri" w:eastAsia="Microsoft YaHei" w:hAnsi="Calibri"/>
          <w:color w:val="1F2933"/>
          <w:sz w:val="19"/>
          <w:szCs w:val="19"/>
        </w:rPr>
        <w:t>每个符号是什么、形状多少、增加了多少参数</w:t>
      </w:r>
    </w:p>
    <w:p w14:paraId="7DF000C7"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 xml:space="preserve">    •  </w:t>
      </w:r>
      <w:r>
        <w:rPr>
          <w:rFonts w:ascii="Calibri" w:eastAsia="Microsoft YaHei" w:hAnsi="Calibri"/>
          <w:color w:val="1F2933"/>
          <w:sz w:val="19"/>
          <w:szCs w:val="19"/>
        </w:rPr>
        <w:t>这个改法是你自己想的，还是参考了哪篇</w:t>
      </w:r>
      <w:r>
        <w:rPr>
          <w:rFonts w:ascii="Calibri" w:eastAsia="Microsoft YaHei" w:hAnsi="Calibri"/>
          <w:color w:val="1F2933"/>
          <w:sz w:val="19"/>
          <w:szCs w:val="19"/>
        </w:rPr>
        <w:t xml:space="preserve"> paper</w:t>
      </w:r>
      <w:r>
        <w:rPr>
          <w:rFonts w:ascii="Calibri" w:eastAsia="Microsoft YaHei" w:hAnsi="Calibri"/>
          <w:color w:val="1F2933"/>
          <w:sz w:val="19"/>
          <w:szCs w:val="19"/>
        </w:rPr>
        <w:t>？如果是后者，引用写上，并说明你改了什么</w:t>
      </w:r>
    </w:p>
    <w:p w14:paraId="7B5ADA49"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170" w:line="290" w:lineRule="auto"/>
      </w:pPr>
      <w:r>
        <w:rPr>
          <w:rFonts w:ascii="Calibri" w:eastAsia="Microsoft YaHei" w:hAnsi="Calibri"/>
          <w:color w:val="1F2933"/>
          <w:sz w:val="19"/>
          <w:szCs w:val="19"/>
        </w:rPr>
        <w:t>说明一下：你说改完之后所有</w:t>
      </w:r>
      <w:r>
        <w:rPr>
          <w:rFonts w:ascii="Calibri" w:eastAsia="Microsoft YaHei" w:hAnsi="Calibri"/>
          <w:color w:val="1F2933"/>
          <w:sz w:val="19"/>
          <w:szCs w:val="19"/>
        </w:rPr>
        <w:t xml:space="preserve"> attention </w:t>
      </w:r>
      <w:r>
        <w:rPr>
          <w:rFonts w:ascii="Calibri" w:eastAsia="Microsoft YaHei" w:hAnsi="Calibri"/>
          <w:color w:val="1F2933"/>
          <w:sz w:val="19"/>
          <w:szCs w:val="19"/>
        </w:rPr>
        <w:t>都开的结果最好。这个结论很重要，但必须有</w:t>
      </w:r>
      <w:r>
        <w:rPr>
          <w:rFonts w:ascii="Calibri" w:eastAsia="Microsoft YaHei" w:hAnsi="Calibri"/>
          <w:color w:val="1F2933"/>
          <w:sz w:val="19"/>
          <w:szCs w:val="19"/>
        </w:rPr>
        <w:t xml:space="preserve"> 4.2 </w:t>
      </w:r>
      <w:r>
        <w:rPr>
          <w:rFonts w:ascii="Calibri" w:eastAsia="Microsoft YaHei" w:hAnsi="Calibri"/>
          <w:color w:val="1F2933"/>
          <w:sz w:val="19"/>
          <w:szCs w:val="19"/>
        </w:rPr>
        <w:t>的消融数据支撑，否则在报告里站不住。请把代码和数字一起发给</w:t>
      </w:r>
      <w:r>
        <w:rPr>
          <w:rFonts w:ascii="Calibri" w:eastAsia="Microsoft YaHei" w:hAnsi="Calibri"/>
          <w:color w:val="1F2933"/>
          <w:sz w:val="19"/>
          <w:szCs w:val="19"/>
        </w:rPr>
        <w:t xml:space="preserve"> Daniel</w:t>
      </w:r>
      <w:r>
        <w:rPr>
          <w:rFonts w:ascii="Calibri" w:eastAsia="Microsoft YaHei" w:hAnsi="Calibri"/>
          <w:color w:val="1F2933"/>
          <w:sz w:val="19"/>
          <w:szCs w:val="19"/>
        </w:rPr>
        <w:t>。</w:t>
      </w:r>
    </w:p>
    <w:p w14:paraId="6775166E" w14:textId="77777777" w:rsidR="00F86C12" w:rsidRDefault="00000000">
      <w:pPr>
        <w:spacing w:after="140" w:line="290" w:lineRule="auto"/>
      </w:pPr>
      <w:r>
        <w:rPr>
          <w:rFonts w:ascii="Calibri" w:eastAsia="Microsoft YaHei" w:hAnsi="Calibri"/>
          <w:color w:val="1F2933"/>
          <w:sz w:val="21"/>
          <w:szCs w:val="21"/>
        </w:rPr>
        <w:t>The attention mechanisms in the model share a common form. A query q scores every position of a sequence H, padding positions are suppressed with a large negative constant before the softmax, and the resulting weights pool the sequence into a single vector:</w:t>
      </w:r>
    </w:p>
    <w:p w14:paraId="11EA7A2B" w14:textId="77777777" w:rsidR="00F86C12" w:rsidRDefault="00000000">
      <w:pPr>
        <w:spacing w:before="80" w:after="170" w:line="260" w:lineRule="auto"/>
        <w:jc w:val="center"/>
      </w:pPr>
      <w:r>
        <w:rPr>
          <w:rFonts w:ascii="Cambria Math" w:hAnsi="Cambria Math"/>
          <w:i/>
          <w:iCs/>
          <w:color w:val="1F2933"/>
          <w:sz w:val="22"/>
          <w:szCs w:val="22"/>
        </w:rPr>
        <w:t>α  =  softmax(H q),        c  =  Σᵢ αᵢ hᵢ                    (2)</w:t>
      </w:r>
    </w:p>
    <w:p w14:paraId="6B5D6EED" w14:textId="77777777" w:rsidR="00F86C12" w:rsidRDefault="00000000">
      <w:pPr>
        <w:spacing w:after="140" w:line="290" w:lineRule="auto"/>
      </w:pPr>
      <w:r>
        <w:rPr>
          <w:rFonts w:ascii="Calibri" w:eastAsia="Microsoft YaHei" w:hAnsi="Calibri"/>
          <w:color w:val="1F2933"/>
          <w:sz w:val="21"/>
          <w:szCs w:val="21"/>
        </w:rPr>
        <w:t>What distinguishes the mechanisms is where the query comes from.</w:t>
      </w:r>
    </w:p>
    <w:p w14:paraId="7A7579D9" w14:textId="77777777" w:rsidR="00F86C12" w:rsidRDefault="00000000">
      <w:pPr>
        <w:spacing w:after="140" w:line="290" w:lineRule="auto"/>
      </w:pPr>
      <w:r>
        <w:rPr>
          <w:rFonts w:ascii="Calibri" w:eastAsia="Microsoft YaHei" w:hAnsi="Calibri"/>
          <w:b/>
          <w:bCs/>
          <w:color w:val="1F2933"/>
          <w:sz w:val="21"/>
          <w:szCs w:val="21"/>
        </w:rPr>
        <w:t xml:space="preserve">A1, goal-conditioned attention.  </w:t>
      </w:r>
      <w:r>
        <w:rPr>
          <w:rFonts w:ascii="Calibri" w:eastAsia="Microsoft YaHei" w:hAnsi="Calibri"/>
          <w:color w:val="1F2933"/>
          <w:sz w:val="21"/>
          <w:szCs w:val="21"/>
        </w:rPr>
        <w:t>The query is formed from the goal vector by a learned bilinear projection, q = W g, and the pooled output cₖ is the summary of the candidate currently being scored. This is the general scoring function of Luong et al. (2015), applied here between two sequences rather than within a decoder, and it is what implements D2, since the goal rather than a fixed saliency pattern decides which words of the candidate matter. W is the only parameter the mechanism introduces, and because it is shared across candidates and across instances, a candidate never seen during training is queried at test time with a query constructed from its own goal.</w:t>
      </w:r>
    </w:p>
    <w:p w14:paraId="07D06E80" w14:textId="77777777" w:rsidR="00F86C12" w:rsidRDefault="00000000">
      <w:pPr>
        <w:spacing w:after="140" w:line="290" w:lineRule="auto"/>
      </w:pPr>
      <w:r>
        <w:rPr>
          <w:rFonts w:ascii="Calibri" w:eastAsia="Microsoft YaHei" w:hAnsi="Calibri"/>
          <w:b/>
          <w:bCs/>
          <w:color w:val="1F2933"/>
          <w:sz w:val="21"/>
          <w:szCs w:val="21"/>
        </w:rPr>
        <w:t xml:space="preserve">A2, self-attention over the goal.  </w:t>
      </w:r>
      <w:r>
        <w:rPr>
          <w:rFonts w:ascii="Calibri" w:eastAsia="Microsoft YaHei" w:hAnsi="Calibri"/>
          <w:color w:val="1F2933"/>
          <w:sz w:val="21"/>
          <w:szCs w:val="21"/>
        </w:rPr>
        <w:t>Averaging treats every word of the goal as equally informative. As an alternative we learn a single query vector qᵍ and apply Equation 2 to the goal, following the word-level attention of Yang et al. (2016); we omit the sentence level of that model, since a PIQA goal is a single short clause.</w:t>
      </w:r>
    </w:p>
    <w:p w14:paraId="622BD0EE"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110" w:line="290" w:lineRule="auto"/>
      </w:pPr>
      <w:r>
        <w:rPr>
          <w:rFonts w:ascii="Calibri" w:eastAsia="Microsoft YaHei" w:hAnsi="Calibri"/>
          <w:b/>
          <w:bCs/>
          <w:color w:val="B4432F"/>
          <w:sz w:val="21"/>
          <w:szCs w:val="21"/>
        </w:rPr>
        <w:t xml:space="preserve">2.4.1   [ RAY — </w:t>
      </w:r>
      <w:r>
        <w:rPr>
          <w:rFonts w:ascii="Calibri" w:eastAsia="Microsoft YaHei" w:hAnsi="Calibri"/>
          <w:b/>
          <w:bCs/>
          <w:color w:val="B4432F"/>
          <w:sz w:val="21"/>
          <w:szCs w:val="21"/>
        </w:rPr>
        <w:t>你对</w:t>
      </w:r>
      <w:r>
        <w:rPr>
          <w:rFonts w:ascii="Calibri" w:eastAsia="Microsoft YaHei" w:hAnsi="Calibri"/>
          <w:b/>
          <w:bCs/>
          <w:color w:val="B4432F"/>
          <w:sz w:val="21"/>
          <w:szCs w:val="21"/>
        </w:rPr>
        <w:t xml:space="preserve"> goal attention </w:t>
      </w:r>
      <w:r>
        <w:rPr>
          <w:rFonts w:ascii="Calibri" w:eastAsia="Microsoft YaHei" w:hAnsi="Calibri"/>
          <w:b/>
          <w:bCs/>
          <w:color w:val="B4432F"/>
          <w:sz w:val="21"/>
          <w:szCs w:val="21"/>
        </w:rPr>
        <w:t>的修改写在这里</w:t>
      </w:r>
      <w:r>
        <w:rPr>
          <w:rFonts w:ascii="Calibri" w:eastAsia="Microsoft YaHei" w:hAnsi="Calibri"/>
          <w:b/>
          <w:bCs/>
          <w:color w:val="B4432F"/>
          <w:sz w:val="21"/>
          <w:szCs w:val="21"/>
        </w:rPr>
        <w:t xml:space="preserve"> ]</w:t>
      </w:r>
    </w:p>
    <w:p w14:paraId="45FB2FA6"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180" w:line="290" w:lineRule="auto"/>
      </w:pPr>
      <w:r>
        <w:rPr>
          <w:rFonts w:ascii="Calibri" w:eastAsia="Microsoft YaHei" w:hAnsi="Calibri"/>
          <w:color w:val="B4432F"/>
          <w:sz w:val="19"/>
          <w:szCs w:val="19"/>
        </w:rPr>
        <w:t xml:space="preserve">[ </w:t>
      </w:r>
      <w:r>
        <w:rPr>
          <w:rFonts w:ascii="Calibri" w:eastAsia="Microsoft YaHei" w:hAnsi="Calibri"/>
          <w:color w:val="B4432F"/>
          <w:sz w:val="19"/>
          <w:szCs w:val="19"/>
        </w:rPr>
        <w:t>三个公式</w:t>
      </w:r>
      <w:r>
        <w:rPr>
          <w:rFonts w:ascii="Calibri" w:eastAsia="Microsoft YaHei" w:hAnsi="Calibri"/>
          <w:color w:val="B4432F"/>
          <w:sz w:val="19"/>
          <w:szCs w:val="19"/>
        </w:rPr>
        <w:t xml:space="preserve"> + </w:t>
      </w:r>
      <w:r>
        <w:rPr>
          <w:rFonts w:ascii="Calibri" w:eastAsia="Microsoft YaHei" w:hAnsi="Calibri"/>
          <w:color w:val="B4432F"/>
          <w:sz w:val="19"/>
          <w:szCs w:val="19"/>
        </w:rPr>
        <w:t>说明</w:t>
      </w:r>
      <w:r>
        <w:rPr>
          <w:rFonts w:ascii="Calibri" w:eastAsia="Microsoft YaHei" w:hAnsi="Calibri"/>
          <w:color w:val="B4432F"/>
          <w:sz w:val="19"/>
          <w:szCs w:val="19"/>
        </w:rPr>
        <w:t xml:space="preserve"> + </w:t>
      </w:r>
      <w:r>
        <w:rPr>
          <w:rFonts w:ascii="Calibri" w:eastAsia="Microsoft YaHei" w:hAnsi="Calibri"/>
          <w:color w:val="B4432F"/>
          <w:sz w:val="19"/>
          <w:szCs w:val="19"/>
        </w:rPr>
        <w:t>引用</w:t>
      </w:r>
      <w:r>
        <w:rPr>
          <w:rFonts w:ascii="Calibri" w:eastAsia="Microsoft YaHei" w:hAnsi="Calibri"/>
          <w:color w:val="B4432F"/>
          <w:sz w:val="19"/>
          <w:szCs w:val="19"/>
        </w:rPr>
        <w:t xml:space="preserve"> ]</w:t>
      </w:r>
    </w:p>
    <w:p w14:paraId="505FD071" w14:textId="77777777" w:rsidR="00F86C12" w:rsidRDefault="00000000">
      <w:pPr>
        <w:pStyle w:val="Heading2"/>
        <w:spacing w:before="280" w:after="120"/>
      </w:pPr>
      <w:r>
        <w:rPr>
          <w:rFonts w:ascii="Calibri" w:eastAsia="Microsoft YaHei" w:hAnsi="Calibri"/>
          <w:b/>
          <w:bCs/>
          <w:color w:val="2A5D8F"/>
          <w:sz w:val="23"/>
          <w:szCs w:val="23"/>
        </w:rPr>
        <w:t>2.5   Cross-attention between the candidates</w:t>
      </w:r>
    </w:p>
    <w:p w14:paraId="06CC506D"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130" w:line="290" w:lineRule="auto"/>
      </w:pPr>
      <w:r>
        <w:rPr>
          <w:rFonts w:ascii="Calibri" w:eastAsia="Microsoft YaHei" w:hAnsi="Calibri"/>
          <w:b/>
          <w:bCs/>
          <w:color w:val="B4432F"/>
          <w:sz w:val="19"/>
          <w:szCs w:val="19"/>
        </w:rPr>
        <w:lastRenderedPageBreak/>
        <w:t xml:space="preserve">DANIEL → RAY   ·   Daniel </w:t>
      </w:r>
      <w:r>
        <w:rPr>
          <w:rFonts w:ascii="Calibri" w:eastAsia="Microsoft YaHei" w:hAnsi="Calibri"/>
          <w:b/>
          <w:bCs/>
          <w:color w:val="B4432F"/>
          <w:sz w:val="19"/>
          <w:szCs w:val="19"/>
        </w:rPr>
        <w:t>写的初稿，</w:t>
      </w:r>
      <w:r>
        <w:rPr>
          <w:rFonts w:ascii="Calibri" w:eastAsia="Microsoft YaHei" w:hAnsi="Calibri"/>
          <w:b/>
          <w:bCs/>
          <w:color w:val="B4432F"/>
          <w:sz w:val="19"/>
          <w:szCs w:val="19"/>
        </w:rPr>
        <w:t xml:space="preserve">Ray </w:t>
      </w:r>
      <w:r>
        <w:rPr>
          <w:rFonts w:ascii="Calibri" w:eastAsia="Microsoft YaHei" w:hAnsi="Calibri"/>
          <w:b/>
          <w:bCs/>
          <w:color w:val="B4432F"/>
          <w:sz w:val="19"/>
          <w:szCs w:val="19"/>
        </w:rPr>
        <w:t>核对</w:t>
      </w:r>
    </w:p>
    <w:p w14:paraId="6736231D" w14:textId="77777777" w:rsidR="00F86C12" w:rsidRDefault="00000000">
      <w:pPr>
        <w:spacing w:after="140" w:line="290" w:lineRule="auto"/>
      </w:pPr>
      <w:r>
        <w:rPr>
          <w:rFonts w:ascii="Calibri" w:eastAsia="Microsoft YaHei" w:hAnsi="Calibri"/>
          <w:color w:val="1F2933"/>
          <w:sz w:val="21"/>
          <w:szCs w:val="21"/>
        </w:rPr>
        <w:t>A3 implements D3. Each position of one candidate attends over the whole of the other candidate, and what the other candidate cannot account for is retained. Following the soft alignment of Chen et al. (2017),</w:t>
      </w:r>
    </w:p>
    <w:p w14:paraId="22EDEE3F" w14:textId="77777777" w:rsidR="00F86C12" w:rsidRDefault="00000000">
      <w:pPr>
        <w:spacing w:before="80" w:after="170" w:line="260" w:lineRule="auto"/>
        <w:jc w:val="center"/>
      </w:pPr>
      <w:r>
        <w:rPr>
          <w:rFonts w:ascii="Cambria Math" w:hAnsi="Cambria Math"/>
          <w:i/>
          <w:iCs/>
          <w:color w:val="1F2933"/>
          <w:sz w:val="22"/>
          <w:szCs w:val="22"/>
        </w:rPr>
        <w:t>h̃ᵢᵏ  =  Σⱼ βᵢⱼ hⱼ³⁻ᵏ,        βᵢⱼ  =  softmaxⱼ ( hᵢᵏ · hⱼ³⁻ᵏ )        (3)</w:t>
      </w:r>
    </w:p>
    <w:p w14:paraId="1CD9B125" w14:textId="77777777" w:rsidR="00F86C12" w:rsidRDefault="00000000">
      <w:pPr>
        <w:spacing w:after="140" w:line="290" w:lineRule="auto"/>
      </w:pPr>
      <w:r>
        <w:rPr>
          <w:rFonts w:ascii="Calibri" w:eastAsia="Microsoft YaHei" w:hAnsi="Calibri"/>
          <w:color w:val="1F2933"/>
          <w:sz w:val="21"/>
          <w:szCs w:val="21"/>
        </w:rPr>
        <w:t>and dₖ is the masked average of Hᵏ minus H̃ᵏ. Since h̃ᵢᵏ is the part of position i that the other candidate can explain, the difference is the part that it cannot, which is exactly the signal the near-duplicate structure of the dataset concentrates into a handful of positions. Equation 3 introduces no parameters at all.</w:t>
      </w:r>
    </w:p>
    <w:p w14:paraId="666D8C24" w14:textId="77777777" w:rsidR="00F86C12" w:rsidRDefault="00000000">
      <w:pPr>
        <w:spacing w:after="140" w:line="290" w:lineRule="auto"/>
      </w:pPr>
      <w:r>
        <w:rPr>
          <w:rFonts w:ascii="Calibri" w:eastAsia="Microsoft YaHei" w:hAnsi="Calibri"/>
          <w:color w:val="1F2933"/>
          <w:sz w:val="21"/>
          <w:szCs w:val="21"/>
        </w:rPr>
        <w:t>Our use of the mechanism differs from ESIM in two respects. ESIM aligns a premise against a hypothesis, two texts that occupy different roles, whereas we align two texts that occupy the same role, with the consequence that exchanging the candidates exchanges the outputs and changes nothing else. ESIM also feeds a four-part concatenation into a second recurrent layer, while we retain only the difference term and pool it directly, which avoids the second recurrent pass entirely.</w:t>
      </w:r>
    </w:p>
    <w:p w14:paraId="13A627A8" w14:textId="77777777" w:rsidR="00F86C12" w:rsidRDefault="00000000">
      <w:pPr>
        <w:pStyle w:val="Heading2"/>
        <w:spacing w:before="280" w:after="120"/>
      </w:pPr>
      <w:r>
        <w:rPr>
          <w:rFonts w:ascii="Calibri" w:eastAsia="Microsoft YaHei" w:hAnsi="Calibri"/>
          <w:b/>
          <w:bCs/>
          <w:color w:val="2A5D8F"/>
          <w:sz w:val="23"/>
          <w:szCs w:val="23"/>
        </w:rPr>
        <w:t>2.6   Interaction features and scoring</w:t>
      </w:r>
    </w:p>
    <w:p w14:paraId="684C250E" w14:textId="77777777" w:rsidR="00F86C12" w:rsidRDefault="00000000">
      <w:pPr>
        <w:pBdr>
          <w:top w:val="single" w:sz="2" w:space="8" w:color="E8EFF5"/>
          <w:left w:val="single" w:sz="16" w:space="10" w:color="2A5D8F"/>
          <w:bottom w:val="single" w:sz="2" w:space="8" w:color="E8EFF5"/>
          <w:right w:val="single" w:sz="2" w:space="10" w:color="E8EFF5"/>
        </w:pBdr>
        <w:shd w:val="clear" w:color="auto" w:fill="E8EFF5"/>
        <w:spacing w:after="130" w:line="290" w:lineRule="auto"/>
      </w:pPr>
      <w:r>
        <w:rPr>
          <w:rFonts w:ascii="Calibri" w:eastAsia="Microsoft YaHei" w:hAnsi="Calibri"/>
          <w:b/>
          <w:bCs/>
          <w:color w:val="2A5D8F"/>
          <w:sz w:val="19"/>
          <w:szCs w:val="19"/>
        </w:rPr>
        <w:t>DANIEL</w:t>
      </w:r>
    </w:p>
    <w:p w14:paraId="4C367FCC" w14:textId="77777777" w:rsidR="00F86C12" w:rsidRDefault="00000000">
      <w:pPr>
        <w:spacing w:after="140" w:line="290" w:lineRule="auto"/>
      </w:pPr>
      <w:r>
        <w:rPr>
          <w:rFonts w:ascii="Calibri" w:eastAsia="Microsoft YaHei" w:hAnsi="Calibri"/>
          <w:color w:val="1F2933"/>
          <w:sz w:val="21"/>
          <w:szCs w:val="21"/>
        </w:rPr>
        <w:t>The goal vector, the attended candidate summary and the alignment residual are combined using the interaction features of Conneau et al. (2017), who introduced them for natural language inference and whose four-part combination has since become the conventional way of matching two encoded sentences:</w:t>
      </w:r>
    </w:p>
    <w:p w14:paraId="61D19CA9" w14:textId="77777777" w:rsidR="00F86C12" w:rsidRDefault="00000000">
      <w:pPr>
        <w:spacing w:before="80" w:after="170" w:line="260" w:lineRule="auto"/>
        <w:jc w:val="center"/>
      </w:pPr>
      <w:r>
        <w:rPr>
          <w:rFonts w:ascii="Cambria Math" w:hAnsi="Cambria Math"/>
          <w:i/>
          <w:iCs/>
          <w:color w:val="1F2933"/>
          <w:sz w:val="22"/>
          <w:szCs w:val="22"/>
        </w:rPr>
        <w:t>uₖ  =  [ g ; cₖ ; g ⊙ cₖ ; | g − cₖ | ; dₖ ]   ∈  ℝ¹⁰ᴴ              (4)</w:t>
      </w:r>
    </w:p>
    <w:p w14:paraId="4173DA48" w14:textId="77777777" w:rsidR="00F86C12" w:rsidRDefault="00000000">
      <w:pPr>
        <w:spacing w:after="140" w:line="290" w:lineRule="auto"/>
      </w:pPr>
      <w:r>
        <w:rPr>
          <w:rFonts w:ascii="Calibri" w:eastAsia="Microsoft YaHei" w:hAnsi="Calibri"/>
          <w:color w:val="1F2933"/>
          <w:sz w:val="21"/>
          <w:szCs w:val="21"/>
        </w:rPr>
        <w:t>The elementwise product and the absolute difference supply the scorer with an explicit measure of agreement and of disagreement between the goal and the candidate, rather than requiring it to learn such a measure from the concatenation alone. A two-layer feed-forward network with dropout then maps uₖ to a single scalar, using a ReLU activation in the hidden layer. ReLU is the appropriate choice for a scorer of this depth because it does not saturate for positive inputs, so gradients reach the attention and encoder parameters undiminished, whereas sigmoid and tanh flatten at both extremes and attenuate them.</w:t>
      </w:r>
    </w:p>
    <w:p w14:paraId="1489E2A9" w14:textId="77777777" w:rsidR="00F86C12" w:rsidRDefault="00000000">
      <w:pPr>
        <w:spacing w:after="140" w:line="290" w:lineRule="auto"/>
      </w:pPr>
      <w:r>
        <w:rPr>
          <w:rFonts w:ascii="Calibri" w:eastAsia="Microsoft YaHei" w:hAnsi="Calibri"/>
          <w:color w:val="1F2933"/>
          <w:sz w:val="21"/>
          <w:szCs w:val="21"/>
        </w:rPr>
        <w:t>The two scalars are passed through a softmax and the model is trained with cross-entropy against y. Figure 2 shows the complete architecture.</w:t>
      </w:r>
    </w:p>
    <w:p w14:paraId="08C93375" w14:textId="77777777" w:rsidR="00F86C12" w:rsidRDefault="00000000">
      <w:pPr>
        <w:spacing w:before="140" w:after="70"/>
        <w:jc w:val="center"/>
      </w:pPr>
      <w:r>
        <w:rPr>
          <w:noProof/>
        </w:rPr>
        <w:lastRenderedPageBreak/>
        <w:drawing>
          <wp:inline distT="0" distB="0" distL="0" distR="0" wp14:anchorId="525D8D02" wp14:editId="69F76CD3">
            <wp:extent cx="5943600" cy="3409950"/>
            <wp:effectExtent l="0" t="0" r="0" b="0"/>
            <wp:docPr id="165015952" name="Picture 16501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409950"/>
                    </a:xfrm>
                    <a:prstGeom prst="rect">
                      <a:avLst/>
                    </a:prstGeom>
                  </pic:spPr>
                </pic:pic>
              </a:graphicData>
            </a:graphic>
          </wp:inline>
        </w:drawing>
      </w:r>
    </w:p>
    <w:p w14:paraId="29C7BC9D" w14:textId="77777777" w:rsidR="00F86C12" w:rsidRDefault="00000000">
      <w:pPr>
        <w:spacing w:after="190" w:line="290" w:lineRule="auto"/>
        <w:jc w:val="center"/>
      </w:pPr>
      <w:r>
        <w:rPr>
          <w:rFonts w:ascii="Calibri" w:eastAsia="Microsoft YaHei" w:hAnsi="Calibri"/>
          <w:color w:val="6B7680"/>
          <w:sz w:val="18"/>
          <w:szCs w:val="18"/>
        </w:rPr>
        <w:t>Figure 2. Model architecture. One embedding matrix and one bidirectional LSTM encode the goal and both candidates, and one scorer is applied to each candidate in turn. The three attention mechanisms are shaded. A3 introduces no parameters.</w:t>
      </w:r>
    </w:p>
    <w:p w14:paraId="6E9B93D8"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170" w:line="290" w:lineRule="auto"/>
      </w:pPr>
      <w:r>
        <w:rPr>
          <w:rFonts w:ascii="Calibri" w:eastAsia="Microsoft YaHei" w:hAnsi="Calibri"/>
          <w:color w:val="1F2933"/>
          <w:sz w:val="19"/>
          <w:szCs w:val="19"/>
        </w:rPr>
        <w:t>Ray</w:t>
      </w:r>
      <w:r>
        <w:rPr>
          <w:rFonts w:ascii="Calibri" w:eastAsia="Microsoft YaHei" w:hAnsi="Calibri"/>
          <w:color w:val="1F2933"/>
          <w:sz w:val="19"/>
          <w:szCs w:val="19"/>
        </w:rPr>
        <w:t>：这张架构图是按修改前的模型画的。你的三个公式改完之后，如果</w:t>
      </w:r>
      <w:r>
        <w:rPr>
          <w:rFonts w:ascii="Calibri" w:eastAsia="Microsoft YaHei" w:hAnsi="Calibri"/>
          <w:color w:val="1F2933"/>
          <w:sz w:val="19"/>
          <w:szCs w:val="19"/>
        </w:rPr>
        <w:t xml:space="preserve"> A2 </w:t>
      </w:r>
      <w:r>
        <w:rPr>
          <w:rFonts w:ascii="Calibri" w:eastAsia="Microsoft YaHei" w:hAnsi="Calibri"/>
          <w:color w:val="1F2933"/>
          <w:sz w:val="19"/>
          <w:szCs w:val="19"/>
        </w:rPr>
        <w:t>那一格的内容变了，告诉</w:t>
      </w:r>
      <w:r>
        <w:rPr>
          <w:rFonts w:ascii="Calibri" w:eastAsia="Microsoft YaHei" w:hAnsi="Calibri"/>
          <w:color w:val="1F2933"/>
          <w:sz w:val="19"/>
          <w:szCs w:val="19"/>
        </w:rPr>
        <w:t xml:space="preserve"> Daniel </w:t>
      </w:r>
      <w:r>
        <w:rPr>
          <w:rFonts w:ascii="Calibri" w:eastAsia="Microsoft YaHei" w:hAnsi="Calibri"/>
          <w:color w:val="1F2933"/>
          <w:sz w:val="19"/>
          <w:szCs w:val="19"/>
        </w:rPr>
        <w:t>重画。另外参数总数也会变，下面</w:t>
      </w:r>
      <w:r>
        <w:rPr>
          <w:rFonts w:ascii="Calibri" w:eastAsia="Microsoft YaHei" w:hAnsi="Calibri"/>
          <w:color w:val="1F2933"/>
          <w:sz w:val="19"/>
          <w:szCs w:val="19"/>
        </w:rPr>
        <w:t xml:space="preserve"> Table 3 </w:t>
      </w:r>
      <w:r>
        <w:rPr>
          <w:rFonts w:ascii="Calibri" w:eastAsia="Microsoft YaHei" w:hAnsi="Calibri"/>
          <w:color w:val="1F2933"/>
          <w:sz w:val="19"/>
          <w:szCs w:val="19"/>
        </w:rPr>
        <w:t>需要更新。</w:t>
      </w:r>
    </w:p>
    <w:p w14:paraId="6183CA3D" w14:textId="77777777" w:rsidR="00F86C12" w:rsidRDefault="00000000">
      <w:pPr>
        <w:spacing w:after="140" w:line="290" w:lineRule="auto"/>
      </w:pPr>
      <w:r>
        <w:rPr>
          <w:rFonts w:ascii="Calibri" w:eastAsia="Microsoft YaHei" w:hAnsi="Calibri"/>
          <w:color w:val="1F2933"/>
          <w:sz w:val="21"/>
          <w:szCs w:val="21"/>
        </w:rPr>
        <w:t>With every component enabled the model holds 1,451,001 parameters, distributed as shown in Table 3. Close to four fifths of what the model must learn is therefore the word representations themselves, which is the context for the limitations discussed in Section 2.8.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1"/>
        <w:gridCol w:w="2808"/>
        <w:gridCol w:w="2621"/>
      </w:tblGrid>
      <w:tr w:rsidR="00F86C12" w14:paraId="014435A2" w14:textId="77777777">
        <w:tblPrEx>
          <w:tblCellMar>
            <w:top w:w="0" w:type="dxa"/>
            <w:bottom w:w="0" w:type="dxa"/>
          </w:tblCellMar>
        </w:tblPrEx>
        <w:trPr>
          <w:tblHeader/>
        </w:trPr>
        <w:tc>
          <w:tcPr>
            <w:tcW w:w="3931" w:type="dxa"/>
            <w:shd w:val="clear" w:color="auto" w:fill="2A5D8F"/>
            <w:tcMar>
              <w:top w:w="75" w:type="dxa"/>
              <w:left w:w="115" w:type="dxa"/>
              <w:bottom w:w="75" w:type="dxa"/>
              <w:right w:w="115" w:type="dxa"/>
            </w:tcMar>
          </w:tcPr>
          <w:p w14:paraId="17F28145" w14:textId="77777777" w:rsidR="00F86C12" w:rsidRDefault="00000000">
            <w:pPr>
              <w:spacing w:line="270" w:lineRule="auto"/>
            </w:pPr>
            <w:r>
              <w:rPr>
                <w:rFonts w:ascii="Calibri" w:eastAsia="Microsoft YaHei" w:hAnsi="Calibri"/>
                <w:b/>
                <w:bCs/>
                <w:color w:val="FFFFFF"/>
                <w:sz w:val="19"/>
                <w:szCs w:val="19"/>
              </w:rPr>
              <w:t>Component</w:t>
            </w:r>
          </w:p>
        </w:tc>
        <w:tc>
          <w:tcPr>
            <w:tcW w:w="2808" w:type="dxa"/>
            <w:shd w:val="clear" w:color="auto" w:fill="2A5D8F"/>
            <w:tcMar>
              <w:top w:w="75" w:type="dxa"/>
              <w:left w:w="115" w:type="dxa"/>
              <w:bottom w:w="75" w:type="dxa"/>
              <w:right w:w="115" w:type="dxa"/>
            </w:tcMar>
          </w:tcPr>
          <w:p w14:paraId="4D55F840" w14:textId="77777777" w:rsidR="00F86C12" w:rsidRDefault="00000000">
            <w:pPr>
              <w:spacing w:line="270" w:lineRule="auto"/>
            </w:pPr>
            <w:r>
              <w:rPr>
                <w:rFonts w:ascii="Calibri" w:eastAsia="Microsoft YaHei" w:hAnsi="Calibri"/>
                <w:b/>
                <w:bCs/>
                <w:color w:val="FFFFFF"/>
                <w:sz w:val="19"/>
                <w:szCs w:val="19"/>
              </w:rPr>
              <w:t>Parameters</w:t>
            </w:r>
          </w:p>
        </w:tc>
        <w:tc>
          <w:tcPr>
            <w:tcW w:w="2621" w:type="dxa"/>
            <w:shd w:val="clear" w:color="auto" w:fill="2A5D8F"/>
            <w:tcMar>
              <w:top w:w="75" w:type="dxa"/>
              <w:left w:w="115" w:type="dxa"/>
              <w:bottom w:w="75" w:type="dxa"/>
              <w:right w:w="115" w:type="dxa"/>
            </w:tcMar>
          </w:tcPr>
          <w:p w14:paraId="76219453" w14:textId="77777777" w:rsidR="00F86C12" w:rsidRDefault="00000000">
            <w:pPr>
              <w:spacing w:line="270" w:lineRule="auto"/>
            </w:pPr>
            <w:r>
              <w:rPr>
                <w:rFonts w:ascii="Calibri" w:eastAsia="Microsoft YaHei" w:hAnsi="Calibri"/>
                <w:b/>
                <w:bCs/>
                <w:color w:val="FFFFFF"/>
                <w:sz w:val="19"/>
                <w:szCs w:val="19"/>
              </w:rPr>
              <w:t>Share</w:t>
            </w:r>
          </w:p>
        </w:tc>
      </w:tr>
      <w:tr w:rsidR="00F86C12" w14:paraId="4D5B3373" w14:textId="77777777">
        <w:tblPrEx>
          <w:tblCellMar>
            <w:top w:w="0" w:type="dxa"/>
            <w:bottom w:w="0" w:type="dxa"/>
          </w:tblCellMar>
        </w:tblPrEx>
        <w:tc>
          <w:tcPr>
            <w:tcW w:w="3931" w:type="dxa"/>
            <w:shd w:val="clear" w:color="auto" w:fill="FFFFFF"/>
            <w:tcMar>
              <w:top w:w="75" w:type="dxa"/>
              <w:left w:w="115" w:type="dxa"/>
              <w:bottom w:w="75" w:type="dxa"/>
              <w:right w:w="115" w:type="dxa"/>
            </w:tcMar>
          </w:tcPr>
          <w:p w14:paraId="30CA3688" w14:textId="77777777" w:rsidR="00F86C12" w:rsidRDefault="00000000">
            <w:pPr>
              <w:spacing w:line="270" w:lineRule="auto"/>
            </w:pPr>
            <w:r>
              <w:rPr>
                <w:rFonts w:ascii="Calibri" w:eastAsia="Microsoft YaHei" w:hAnsi="Calibri"/>
                <w:b/>
                <w:bCs/>
                <w:color w:val="1F2933"/>
                <w:sz w:val="19"/>
                <w:szCs w:val="19"/>
              </w:rPr>
              <w:t>Embedding matrix, 11,488 by 100</w:t>
            </w:r>
          </w:p>
        </w:tc>
        <w:tc>
          <w:tcPr>
            <w:tcW w:w="2808" w:type="dxa"/>
            <w:shd w:val="clear" w:color="auto" w:fill="FFFFFF"/>
            <w:tcMar>
              <w:top w:w="75" w:type="dxa"/>
              <w:left w:w="115" w:type="dxa"/>
              <w:bottom w:w="75" w:type="dxa"/>
              <w:right w:w="115" w:type="dxa"/>
            </w:tcMar>
          </w:tcPr>
          <w:p w14:paraId="589ADF77" w14:textId="77777777" w:rsidR="00F86C12" w:rsidRDefault="00000000">
            <w:pPr>
              <w:spacing w:line="270" w:lineRule="auto"/>
            </w:pPr>
            <w:r>
              <w:rPr>
                <w:rFonts w:ascii="Calibri" w:eastAsia="Microsoft YaHei" w:hAnsi="Calibri"/>
                <w:color w:val="1F2933"/>
                <w:sz w:val="19"/>
                <w:szCs w:val="19"/>
              </w:rPr>
              <w:t>1,148,800</w:t>
            </w:r>
          </w:p>
        </w:tc>
        <w:tc>
          <w:tcPr>
            <w:tcW w:w="2621" w:type="dxa"/>
            <w:shd w:val="clear" w:color="auto" w:fill="FFFFFF"/>
            <w:tcMar>
              <w:top w:w="75" w:type="dxa"/>
              <w:left w:w="115" w:type="dxa"/>
              <w:bottom w:w="75" w:type="dxa"/>
              <w:right w:w="115" w:type="dxa"/>
            </w:tcMar>
          </w:tcPr>
          <w:p w14:paraId="487BB853" w14:textId="77777777" w:rsidR="00F86C12" w:rsidRDefault="00000000">
            <w:pPr>
              <w:spacing w:line="270" w:lineRule="auto"/>
            </w:pPr>
            <w:r>
              <w:rPr>
                <w:rFonts w:ascii="Calibri" w:eastAsia="Microsoft YaHei" w:hAnsi="Calibri"/>
                <w:color w:val="1F2933"/>
                <w:sz w:val="19"/>
                <w:szCs w:val="19"/>
              </w:rPr>
              <w:t>79.2%</w:t>
            </w:r>
          </w:p>
        </w:tc>
      </w:tr>
      <w:tr w:rsidR="00F86C12" w14:paraId="098C460B" w14:textId="77777777">
        <w:tblPrEx>
          <w:tblCellMar>
            <w:top w:w="0" w:type="dxa"/>
            <w:bottom w:w="0" w:type="dxa"/>
          </w:tblCellMar>
        </w:tblPrEx>
        <w:tc>
          <w:tcPr>
            <w:tcW w:w="3931" w:type="dxa"/>
            <w:shd w:val="clear" w:color="auto" w:fill="F4F6F8"/>
            <w:tcMar>
              <w:top w:w="75" w:type="dxa"/>
              <w:left w:w="115" w:type="dxa"/>
              <w:bottom w:w="75" w:type="dxa"/>
              <w:right w:w="115" w:type="dxa"/>
            </w:tcMar>
          </w:tcPr>
          <w:p w14:paraId="3ED1A0D0" w14:textId="77777777" w:rsidR="00F86C12" w:rsidRDefault="00000000">
            <w:pPr>
              <w:spacing w:line="270" w:lineRule="auto"/>
            </w:pPr>
            <w:r>
              <w:rPr>
                <w:rFonts w:ascii="Calibri" w:eastAsia="Microsoft YaHei" w:hAnsi="Calibri"/>
                <w:b/>
                <w:bCs/>
                <w:color w:val="1F2933"/>
                <w:sz w:val="19"/>
                <w:szCs w:val="19"/>
              </w:rPr>
              <w:t>Bidirectional LSTM, one layer</w:t>
            </w:r>
          </w:p>
        </w:tc>
        <w:tc>
          <w:tcPr>
            <w:tcW w:w="2808" w:type="dxa"/>
            <w:shd w:val="clear" w:color="auto" w:fill="F4F6F8"/>
            <w:tcMar>
              <w:top w:w="75" w:type="dxa"/>
              <w:left w:w="115" w:type="dxa"/>
              <w:bottom w:w="75" w:type="dxa"/>
              <w:right w:w="115" w:type="dxa"/>
            </w:tcMar>
          </w:tcPr>
          <w:p w14:paraId="0B1323D5" w14:textId="77777777" w:rsidR="00F86C12" w:rsidRDefault="00000000">
            <w:pPr>
              <w:spacing w:line="270" w:lineRule="auto"/>
            </w:pPr>
            <w:r>
              <w:rPr>
                <w:rFonts w:ascii="Calibri" w:eastAsia="Microsoft YaHei" w:hAnsi="Calibri"/>
                <w:color w:val="1F2933"/>
                <w:sz w:val="19"/>
                <w:szCs w:val="19"/>
              </w:rPr>
              <w:t>161,600</w:t>
            </w:r>
          </w:p>
        </w:tc>
        <w:tc>
          <w:tcPr>
            <w:tcW w:w="2621" w:type="dxa"/>
            <w:shd w:val="clear" w:color="auto" w:fill="F4F6F8"/>
            <w:tcMar>
              <w:top w:w="75" w:type="dxa"/>
              <w:left w:w="115" w:type="dxa"/>
              <w:bottom w:w="75" w:type="dxa"/>
              <w:right w:w="115" w:type="dxa"/>
            </w:tcMar>
          </w:tcPr>
          <w:p w14:paraId="785254CD" w14:textId="77777777" w:rsidR="00F86C12" w:rsidRDefault="00000000">
            <w:pPr>
              <w:spacing w:line="270" w:lineRule="auto"/>
            </w:pPr>
            <w:r>
              <w:rPr>
                <w:rFonts w:ascii="Calibri" w:eastAsia="Microsoft YaHei" w:hAnsi="Calibri"/>
                <w:color w:val="1F2933"/>
                <w:sz w:val="19"/>
                <w:szCs w:val="19"/>
              </w:rPr>
              <w:t>11.1%</w:t>
            </w:r>
          </w:p>
        </w:tc>
      </w:tr>
      <w:tr w:rsidR="00F86C12" w14:paraId="38E49C10" w14:textId="77777777">
        <w:tblPrEx>
          <w:tblCellMar>
            <w:top w:w="0" w:type="dxa"/>
            <w:bottom w:w="0" w:type="dxa"/>
          </w:tblCellMar>
        </w:tblPrEx>
        <w:tc>
          <w:tcPr>
            <w:tcW w:w="3931" w:type="dxa"/>
            <w:shd w:val="clear" w:color="auto" w:fill="FFFFFF"/>
            <w:tcMar>
              <w:top w:w="75" w:type="dxa"/>
              <w:left w:w="115" w:type="dxa"/>
              <w:bottom w:w="75" w:type="dxa"/>
              <w:right w:w="115" w:type="dxa"/>
            </w:tcMar>
          </w:tcPr>
          <w:p w14:paraId="6567DA5A" w14:textId="77777777" w:rsidR="00F86C12" w:rsidRDefault="00000000">
            <w:pPr>
              <w:spacing w:line="270" w:lineRule="auto"/>
            </w:pPr>
            <w:r>
              <w:rPr>
                <w:rFonts w:ascii="Calibri" w:eastAsia="Microsoft YaHei" w:hAnsi="Calibri"/>
                <w:b/>
                <w:bCs/>
                <w:color w:val="1F2933"/>
                <w:sz w:val="19"/>
                <w:szCs w:val="19"/>
              </w:rPr>
              <w:t>Scorer, two linear layers</w:t>
            </w:r>
          </w:p>
        </w:tc>
        <w:tc>
          <w:tcPr>
            <w:tcW w:w="2808" w:type="dxa"/>
            <w:shd w:val="clear" w:color="auto" w:fill="FFFFFF"/>
            <w:tcMar>
              <w:top w:w="75" w:type="dxa"/>
              <w:left w:w="115" w:type="dxa"/>
              <w:bottom w:w="75" w:type="dxa"/>
              <w:right w:w="115" w:type="dxa"/>
            </w:tcMar>
          </w:tcPr>
          <w:p w14:paraId="5C309E0A" w14:textId="77777777" w:rsidR="00F86C12" w:rsidRDefault="00000000">
            <w:pPr>
              <w:spacing w:line="270" w:lineRule="auto"/>
            </w:pPr>
            <w:r>
              <w:rPr>
                <w:rFonts w:ascii="Calibri" w:eastAsia="Microsoft YaHei" w:hAnsi="Calibri"/>
                <w:color w:val="1F2933"/>
                <w:sz w:val="19"/>
                <w:szCs w:val="19"/>
              </w:rPr>
              <w:t>100,201</w:t>
            </w:r>
          </w:p>
        </w:tc>
        <w:tc>
          <w:tcPr>
            <w:tcW w:w="2621" w:type="dxa"/>
            <w:shd w:val="clear" w:color="auto" w:fill="FFFFFF"/>
            <w:tcMar>
              <w:top w:w="75" w:type="dxa"/>
              <w:left w:w="115" w:type="dxa"/>
              <w:bottom w:w="75" w:type="dxa"/>
              <w:right w:w="115" w:type="dxa"/>
            </w:tcMar>
          </w:tcPr>
          <w:p w14:paraId="502BBC53" w14:textId="77777777" w:rsidR="00F86C12" w:rsidRDefault="00000000">
            <w:pPr>
              <w:spacing w:line="270" w:lineRule="auto"/>
            </w:pPr>
            <w:r>
              <w:rPr>
                <w:rFonts w:ascii="Calibri" w:eastAsia="Microsoft YaHei" w:hAnsi="Calibri"/>
                <w:color w:val="1F2933"/>
                <w:sz w:val="19"/>
                <w:szCs w:val="19"/>
              </w:rPr>
              <w:t>6.9%</w:t>
            </w:r>
          </w:p>
        </w:tc>
      </w:tr>
      <w:tr w:rsidR="00F86C12" w14:paraId="32F019F4" w14:textId="77777777">
        <w:tblPrEx>
          <w:tblCellMar>
            <w:top w:w="0" w:type="dxa"/>
            <w:bottom w:w="0" w:type="dxa"/>
          </w:tblCellMar>
        </w:tblPrEx>
        <w:tc>
          <w:tcPr>
            <w:tcW w:w="3931" w:type="dxa"/>
            <w:shd w:val="clear" w:color="auto" w:fill="F4F6F8"/>
            <w:tcMar>
              <w:top w:w="75" w:type="dxa"/>
              <w:left w:w="115" w:type="dxa"/>
              <w:bottom w:w="75" w:type="dxa"/>
              <w:right w:w="115" w:type="dxa"/>
            </w:tcMar>
          </w:tcPr>
          <w:p w14:paraId="3543D879" w14:textId="77777777" w:rsidR="00F86C12" w:rsidRDefault="00000000">
            <w:pPr>
              <w:spacing w:line="270" w:lineRule="auto"/>
            </w:pPr>
            <w:r>
              <w:rPr>
                <w:rFonts w:ascii="Calibri" w:eastAsia="Microsoft YaHei" w:hAnsi="Calibri"/>
                <w:b/>
                <w:bCs/>
                <w:color w:val="1F2933"/>
                <w:sz w:val="19"/>
                <w:szCs w:val="19"/>
              </w:rPr>
              <w:t>A1 bilinear projection W</w:t>
            </w:r>
          </w:p>
        </w:tc>
        <w:tc>
          <w:tcPr>
            <w:tcW w:w="2808" w:type="dxa"/>
            <w:shd w:val="clear" w:color="auto" w:fill="F4F6F8"/>
            <w:tcMar>
              <w:top w:w="75" w:type="dxa"/>
              <w:left w:w="115" w:type="dxa"/>
              <w:bottom w:w="75" w:type="dxa"/>
              <w:right w:w="115" w:type="dxa"/>
            </w:tcMar>
          </w:tcPr>
          <w:p w14:paraId="06D45873" w14:textId="77777777" w:rsidR="00F86C12" w:rsidRDefault="00000000">
            <w:pPr>
              <w:spacing w:line="270" w:lineRule="auto"/>
            </w:pPr>
            <w:r>
              <w:rPr>
                <w:rFonts w:ascii="Calibri" w:eastAsia="Microsoft YaHei" w:hAnsi="Calibri"/>
                <w:color w:val="1F2933"/>
                <w:sz w:val="19"/>
                <w:szCs w:val="19"/>
              </w:rPr>
              <w:t>40,000</w:t>
            </w:r>
          </w:p>
        </w:tc>
        <w:tc>
          <w:tcPr>
            <w:tcW w:w="2621" w:type="dxa"/>
            <w:shd w:val="clear" w:color="auto" w:fill="F4F6F8"/>
            <w:tcMar>
              <w:top w:w="75" w:type="dxa"/>
              <w:left w:w="115" w:type="dxa"/>
              <w:bottom w:w="75" w:type="dxa"/>
              <w:right w:w="115" w:type="dxa"/>
            </w:tcMar>
          </w:tcPr>
          <w:p w14:paraId="1B51F9FD" w14:textId="77777777" w:rsidR="00F86C12" w:rsidRDefault="00000000">
            <w:pPr>
              <w:spacing w:line="270" w:lineRule="auto"/>
            </w:pPr>
            <w:r>
              <w:rPr>
                <w:rFonts w:ascii="Calibri" w:eastAsia="Microsoft YaHei" w:hAnsi="Calibri"/>
                <w:color w:val="1F2933"/>
                <w:sz w:val="19"/>
                <w:szCs w:val="19"/>
              </w:rPr>
              <w:t>2.8%</w:t>
            </w:r>
          </w:p>
        </w:tc>
      </w:tr>
      <w:tr w:rsidR="00F86C12" w14:paraId="310E1ECB" w14:textId="77777777">
        <w:tblPrEx>
          <w:tblCellMar>
            <w:top w:w="0" w:type="dxa"/>
            <w:bottom w:w="0" w:type="dxa"/>
          </w:tblCellMar>
        </w:tblPrEx>
        <w:tc>
          <w:tcPr>
            <w:tcW w:w="3931" w:type="dxa"/>
            <w:shd w:val="clear" w:color="auto" w:fill="FFFFFF"/>
            <w:tcMar>
              <w:top w:w="75" w:type="dxa"/>
              <w:left w:w="115" w:type="dxa"/>
              <w:bottom w:w="75" w:type="dxa"/>
              <w:right w:w="115" w:type="dxa"/>
            </w:tcMar>
          </w:tcPr>
          <w:p w14:paraId="40208493" w14:textId="77777777" w:rsidR="00F86C12" w:rsidRDefault="00000000">
            <w:pPr>
              <w:spacing w:line="270" w:lineRule="auto"/>
            </w:pPr>
            <w:r>
              <w:rPr>
                <w:rFonts w:ascii="Calibri" w:eastAsia="Microsoft YaHei" w:hAnsi="Calibri"/>
                <w:b/>
                <w:bCs/>
                <w:color w:val="1F2933"/>
                <w:sz w:val="19"/>
                <w:szCs w:val="19"/>
              </w:rPr>
              <w:t>A2 and A3 query vectors</w:t>
            </w:r>
          </w:p>
        </w:tc>
        <w:tc>
          <w:tcPr>
            <w:tcW w:w="2808" w:type="dxa"/>
            <w:shd w:val="clear" w:color="auto" w:fill="FFFFFF"/>
            <w:tcMar>
              <w:top w:w="75" w:type="dxa"/>
              <w:left w:w="115" w:type="dxa"/>
              <w:bottom w:w="75" w:type="dxa"/>
              <w:right w:w="115" w:type="dxa"/>
            </w:tcMar>
          </w:tcPr>
          <w:p w14:paraId="3A8ADA90" w14:textId="77777777" w:rsidR="00F86C12" w:rsidRDefault="00000000">
            <w:pPr>
              <w:spacing w:line="270" w:lineRule="auto"/>
            </w:pPr>
            <w:r>
              <w:rPr>
                <w:rFonts w:ascii="Calibri" w:eastAsia="Microsoft YaHei" w:hAnsi="Calibri"/>
                <w:color w:val="1F2933"/>
                <w:sz w:val="19"/>
                <w:szCs w:val="19"/>
              </w:rPr>
              <w:t>400</w:t>
            </w:r>
          </w:p>
        </w:tc>
        <w:tc>
          <w:tcPr>
            <w:tcW w:w="2621" w:type="dxa"/>
            <w:shd w:val="clear" w:color="auto" w:fill="FFFFFF"/>
            <w:tcMar>
              <w:top w:w="75" w:type="dxa"/>
              <w:left w:w="115" w:type="dxa"/>
              <w:bottom w:w="75" w:type="dxa"/>
              <w:right w:w="115" w:type="dxa"/>
            </w:tcMar>
          </w:tcPr>
          <w:p w14:paraId="7BEF9403" w14:textId="77777777" w:rsidR="00F86C12" w:rsidRDefault="00000000">
            <w:pPr>
              <w:spacing w:line="270" w:lineRule="auto"/>
            </w:pPr>
            <w:r>
              <w:rPr>
                <w:rFonts w:ascii="Calibri" w:eastAsia="Microsoft YaHei" w:hAnsi="Calibri"/>
                <w:color w:val="1F2933"/>
                <w:sz w:val="19"/>
                <w:szCs w:val="19"/>
              </w:rPr>
              <w:t>under 0.1%</w:t>
            </w:r>
          </w:p>
        </w:tc>
      </w:tr>
      <w:tr w:rsidR="00F86C12" w14:paraId="049B8645" w14:textId="77777777">
        <w:tblPrEx>
          <w:tblCellMar>
            <w:top w:w="0" w:type="dxa"/>
            <w:bottom w:w="0" w:type="dxa"/>
          </w:tblCellMar>
        </w:tblPrEx>
        <w:tc>
          <w:tcPr>
            <w:tcW w:w="3931" w:type="dxa"/>
            <w:shd w:val="clear" w:color="auto" w:fill="F4F6F8"/>
            <w:tcMar>
              <w:top w:w="75" w:type="dxa"/>
              <w:left w:w="115" w:type="dxa"/>
              <w:bottom w:w="75" w:type="dxa"/>
              <w:right w:w="115" w:type="dxa"/>
            </w:tcMar>
          </w:tcPr>
          <w:p w14:paraId="05C01436" w14:textId="77777777" w:rsidR="00F86C12" w:rsidRDefault="00000000">
            <w:pPr>
              <w:spacing w:line="270" w:lineRule="auto"/>
            </w:pPr>
            <w:r>
              <w:rPr>
                <w:rFonts w:ascii="Calibri" w:eastAsia="Microsoft YaHei" w:hAnsi="Calibri"/>
                <w:b/>
                <w:bCs/>
                <w:color w:val="1F2933"/>
                <w:sz w:val="19"/>
                <w:szCs w:val="19"/>
              </w:rPr>
              <w:t>A3 cross-attention</w:t>
            </w:r>
          </w:p>
        </w:tc>
        <w:tc>
          <w:tcPr>
            <w:tcW w:w="2808" w:type="dxa"/>
            <w:shd w:val="clear" w:color="auto" w:fill="F4F6F8"/>
            <w:tcMar>
              <w:top w:w="75" w:type="dxa"/>
              <w:left w:w="115" w:type="dxa"/>
              <w:bottom w:w="75" w:type="dxa"/>
              <w:right w:w="115" w:type="dxa"/>
            </w:tcMar>
          </w:tcPr>
          <w:p w14:paraId="34D41384" w14:textId="77777777" w:rsidR="00F86C12" w:rsidRDefault="00000000">
            <w:pPr>
              <w:spacing w:line="270" w:lineRule="auto"/>
            </w:pPr>
            <w:r>
              <w:rPr>
                <w:rFonts w:ascii="Calibri" w:eastAsia="Microsoft YaHei" w:hAnsi="Calibri"/>
                <w:color w:val="1F2933"/>
                <w:sz w:val="19"/>
                <w:szCs w:val="19"/>
              </w:rPr>
              <w:t>0</w:t>
            </w:r>
          </w:p>
        </w:tc>
        <w:tc>
          <w:tcPr>
            <w:tcW w:w="2621" w:type="dxa"/>
            <w:shd w:val="clear" w:color="auto" w:fill="F4F6F8"/>
            <w:tcMar>
              <w:top w:w="75" w:type="dxa"/>
              <w:left w:w="115" w:type="dxa"/>
              <w:bottom w:w="75" w:type="dxa"/>
              <w:right w:w="115" w:type="dxa"/>
            </w:tcMar>
          </w:tcPr>
          <w:p w14:paraId="46FD75C3" w14:textId="77777777" w:rsidR="00F86C12" w:rsidRDefault="00000000">
            <w:pPr>
              <w:spacing w:line="270" w:lineRule="auto"/>
            </w:pPr>
            <w:r>
              <w:rPr>
                <w:rFonts w:ascii="Calibri" w:eastAsia="Microsoft YaHei" w:hAnsi="Calibri"/>
                <w:color w:val="1F2933"/>
                <w:sz w:val="19"/>
                <w:szCs w:val="19"/>
              </w:rPr>
              <w:t>0%</w:t>
            </w:r>
          </w:p>
        </w:tc>
      </w:tr>
      <w:tr w:rsidR="00F86C12" w14:paraId="760C4AB3" w14:textId="77777777">
        <w:tblPrEx>
          <w:tblCellMar>
            <w:top w:w="0" w:type="dxa"/>
            <w:bottom w:w="0" w:type="dxa"/>
          </w:tblCellMar>
        </w:tblPrEx>
        <w:tc>
          <w:tcPr>
            <w:tcW w:w="3931" w:type="dxa"/>
            <w:shd w:val="clear" w:color="auto" w:fill="FFFFFF"/>
            <w:tcMar>
              <w:top w:w="75" w:type="dxa"/>
              <w:left w:w="115" w:type="dxa"/>
              <w:bottom w:w="75" w:type="dxa"/>
              <w:right w:w="115" w:type="dxa"/>
            </w:tcMar>
          </w:tcPr>
          <w:p w14:paraId="5D7AC308" w14:textId="77777777" w:rsidR="00F86C12" w:rsidRDefault="00000000">
            <w:pPr>
              <w:spacing w:line="270" w:lineRule="auto"/>
            </w:pPr>
            <w:r>
              <w:rPr>
                <w:rFonts w:ascii="Calibri" w:eastAsia="Microsoft YaHei" w:hAnsi="Calibri"/>
                <w:b/>
                <w:bCs/>
                <w:color w:val="1F2933"/>
                <w:sz w:val="19"/>
                <w:szCs w:val="19"/>
              </w:rPr>
              <w:t>Total</w:t>
            </w:r>
          </w:p>
        </w:tc>
        <w:tc>
          <w:tcPr>
            <w:tcW w:w="2808" w:type="dxa"/>
            <w:shd w:val="clear" w:color="auto" w:fill="FFFFFF"/>
            <w:tcMar>
              <w:top w:w="75" w:type="dxa"/>
              <w:left w:w="115" w:type="dxa"/>
              <w:bottom w:w="75" w:type="dxa"/>
              <w:right w:w="115" w:type="dxa"/>
            </w:tcMar>
          </w:tcPr>
          <w:p w14:paraId="4998EC10" w14:textId="77777777" w:rsidR="00F86C12" w:rsidRDefault="00000000">
            <w:pPr>
              <w:spacing w:line="270" w:lineRule="auto"/>
            </w:pPr>
            <w:r>
              <w:rPr>
                <w:rFonts w:ascii="Calibri" w:eastAsia="Microsoft YaHei" w:hAnsi="Calibri"/>
                <w:color w:val="1F2933"/>
                <w:sz w:val="19"/>
                <w:szCs w:val="19"/>
              </w:rPr>
              <w:t>1,451,001</w:t>
            </w:r>
          </w:p>
        </w:tc>
        <w:tc>
          <w:tcPr>
            <w:tcW w:w="2621" w:type="dxa"/>
            <w:shd w:val="clear" w:color="auto" w:fill="FFFFFF"/>
            <w:tcMar>
              <w:top w:w="75" w:type="dxa"/>
              <w:left w:w="115" w:type="dxa"/>
              <w:bottom w:w="75" w:type="dxa"/>
              <w:right w:w="115" w:type="dxa"/>
            </w:tcMar>
          </w:tcPr>
          <w:p w14:paraId="0AA4F9B5" w14:textId="77777777" w:rsidR="00F86C12" w:rsidRDefault="00000000">
            <w:pPr>
              <w:spacing w:line="270" w:lineRule="auto"/>
            </w:pPr>
            <w:r>
              <w:rPr>
                <w:rFonts w:ascii="Calibri" w:eastAsia="Microsoft YaHei" w:hAnsi="Calibri"/>
                <w:color w:val="1F2933"/>
                <w:sz w:val="19"/>
                <w:szCs w:val="19"/>
              </w:rPr>
              <w:t>100%</w:t>
            </w:r>
          </w:p>
        </w:tc>
      </w:tr>
    </w:tbl>
    <w:p w14:paraId="509AACD6" w14:textId="77777777" w:rsidR="00F86C12" w:rsidRDefault="00000000">
      <w:pPr>
        <w:spacing w:after="190" w:line="290" w:lineRule="auto"/>
        <w:jc w:val="center"/>
      </w:pPr>
      <w:r>
        <w:rPr>
          <w:rFonts w:ascii="Calibri" w:eastAsia="Microsoft YaHei" w:hAnsi="Calibri"/>
          <w:color w:val="6B7680"/>
          <w:sz w:val="18"/>
          <w:szCs w:val="18"/>
        </w:rPr>
        <w:t>Table 3. Parameter count with every component enabled.</w:t>
      </w:r>
    </w:p>
    <w:p w14:paraId="58E578AA" w14:textId="77777777" w:rsidR="00F86C12" w:rsidRDefault="00000000">
      <w:pPr>
        <w:pStyle w:val="Heading2"/>
        <w:spacing w:before="280" w:after="120"/>
      </w:pPr>
      <w:r>
        <w:rPr>
          <w:rFonts w:ascii="Calibri" w:eastAsia="Microsoft YaHei" w:hAnsi="Calibri"/>
          <w:b/>
          <w:bCs/>
          <w:color w:val="2A5D8F"/>
          <w:sz w:val="23"/>
          <w:szCs w:val="23"/>
        </w:rPr>
        <w:t>2.7   Relation to existing work</w:t>
      </w:r>
    </w:p>
    <w:p w14:paraId="7652F350"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130" w:line="290" w:lineRule="auto"/>
      </w:pPr>
      <w:r>
        <w:rPr>
          <w:rFonts w:ascii="Calibri" w:eastAsia="Microsoft YaHei" w:hAnsi="Calibri"/>
          <w:b/>
          <w:bCs/>
          <w:color w:val="B4432F"/>
          <w:sz w:val="19"/>
          <w:szCs w:val="19"/>
        </w:rPr>
        <w:lastRenderedPageBreak/>
        <w:t xml:space="preserve">DANIEL → RAY   ·   Daniel </w:t>
      </w:r>
      <w:r>
        <w:rPr>
          <w:rFonts w:ascii="Calibri" w:eastAsia="Microsoft YaHei" w:hAnsi="Calibri"/>
          <w:b/>
          <w:bCs/>
          <w:color w:val="B4432F"/>
          <w:sz w:val="19"/>
          <w:szCs w:val="19"/>
        </w:rPr>
        <w:t>写的，</w:t>
      </w:r>
      <w:r>
        <w:rPr>
          <w:rFonts w:ascii="Calibri" w:eastAsia="Microsoft YaHei" w:hAnsi="Calibri"/>
          <w:b/>
          <w:bCs/>
          <w:color w:val="B4432F"/>
          <w:sz w:val="19"/>
          <w:szCs w:val="19"/>
        </w:rPr>
        <w:t xml:space="preserve">Ray </w:t>
      </w:r>
      <w:r>
        <w:rPr>
          <w:rFonts w:ascii="Calibri" w:eastAsia="Microsoft YaHei" w:hAnsi="Calibri"/>
          <w:b/>
          <w:bCs/>
          <w:color w:val="B4432F"/>
          <w:sz w:val="19"/>
          <w:szCs w:val="19"/>
        </w:rPr>
        <w:t>补充自己的那一行</w:t>
      </w:r>
    </w:p>
    <w:p w14:paraId="674D30EE" w14:textId="77777777" w:rsidR="00F86C12" w:rsidRDefault="00000000">
      <w:pPr>
        <w:spacing w:after="140" w:line="290" w:lineRule="auto"/>
      </w:pPr>
      <w:r>
        <w:rPr>
          <w:rFonts w:ascii="Calibri" w:eastAsia="Microsoft YaHei" w:hAnsi="Calibri"/>
          <w:color w:val="1F2933"/>
          <w:sz w:val="21"/>
          <w:szCs w:val="21"/>
        </w:rPr>
        <w:t>Table 4 separates the components we adapted from published work from the decisions that are our own. No implementation code was taken from any of these papers or from their released repositories.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1966"/>
        <w:gridCol w:w="5616"/>
      </w:tblGrid>
      <w:tr w:rsidR="00F86C12" w14:paraId="6C93A937" w14:textId="77777777">
        <w:tblPrEx>
          <w:tblCellMar>
            <w:top w:w="0" w:type="dxa"/>
            <w:bottom w:w="0" w:type="dxa"/>
          </w:tblCellMar>
        </w:tblPrEx>
        <w:trPr>
          <w:tblHeader/>
        </w:trPr>
        <w:tc>
          <w:tcPr>
            <w:tcW w:w="1778" w:type="dxa"/>
            <w:shd w:val="clear" w:color="auto" w:fill="2A5D8F"/>
            <w:tcMar>
              <w:top w:w="75" w:type="dxa"/>
              <w:left w:w="115" w:type="dxa"/>
              <w:bottom w:w="75" w:type="dxa"/>
              <w:right w:w="115" w:type="dxa"/>
            </w:tcMar>
          </w:tcPr>
          <w:p w14:paraId="175B17D2" w14:textId="77777777" w:rsidR="00F86C12" w:rsidRDefault="00000000">
            <w:pPr>
              <w:spacing w:line="270" w:lineRule="auto"/>
            </w:pPr>
            <w:r>
              <w:rPr>
                <w:rFonts w:ascii="Calibri" w:eastAsia="Microsoft YaHei" w:hAnsi="Calibri"/>
                <w:b/>
                <w:bCs/>
                <w:color w:val="FFFFFF"/>
                <w:sz w:val="19"/>
                <w:szCs w:val="19"/>
              </w:rPr>
              <w:t>Component</w:t>
            </w:r>
          </w:p>
        </w:tc>
        <w:tc>
          <w:tcPr>
            <w:tcW w:w="1966" w:type="dxa"/>
            <w:shd w:val="clear" w:color="auto" w:fill="2A5D8F"/>
            <w:tcMar>
              <w:top w:w="75" w:type="dxa"/>
              <w:left w:w="115" w:type="dxa"/>
              <w:bottom w:w="75" w:type="dxa"/>
              <w:right w:w="115" w:type="dxa"/>
            </w:tcMar>
          </w:tcPr>
          <w:p w14:paraId="1CAD8259" w14:textId="77777777" w:rsidR="00F86C12" w:rsidRDefault="00000000">
            <w:pPr>
              <w:spacing w:line="270" w:lineRule="auto"/>
            </w:pPr>
            <w:r>
              <w:rPr>
                <w:rFonts w:ascii="Calibri" w:eastAsia="Microsoft YaHei" w:hAnsi="Calibri"/>
                <w:b/>
                <w:bCs/>
                <w:color w:val="FFFFFF"/>
                <w:sz w:val="19"/>
                <w:szCs w:val="19"/>
              </w:rPr>
              <w:t>Adapted from</w:t>
            </w:r>
          </w:p>
        </w:tc>
        <w:tc>
          <w:tcPr>
            <w:tcW w:w="5616" w:type="dxa"/>
            <w:shd w:val="clear" w:color="auto" w:fill="2A5D8F"/>
            <w:tcMar>
              <w:top w:w="75" w:type="dxa"/>
              <w:left w:w="115" w:type="dxa"/>
              <w:bottom w:w="75" w:type="dxa"/>
              <w:right w:w="115" w:type="dxa"/>
            </w:tcMar>
          </w:tcPr>
          <w:p w14:paraId="476E4681" w14:textId="77777777" w:rsidR="00F86C12" w:rsidRDefault="00000000">
            <w:pPr>
              <w:spacing w:line="270" w:lineRule="auto"/>
            </w:pPr>
            <w:r>
              <w:rPr>
                <w:rFonts w:ascii="Calibri" w:eastAsia="Microsoft YaHei" w:hAnsi="Calibri"/>
                <w:b/>
                <w:bCs/>
                <w:color w:val="FFFFFF"/>
                <w:sz w:val="19"/>
                <w:szCs w:val="19"/>
              </w:rPr>
              <w:t>What we changed, and why</w:t>
            </w:r>
          </w:p>
        </w:tc>
      </w:tr>
      <w:tr w:rsidR="00F86C12" w14:paraId="3A99721C" w14:textId="77777777">
        <w:tblPrEx>
          <w:tblCellMar>
            <w:top w:w="0" w:type="dxa"/>
            <w:bottom w:w="0" w:type="dxa"/>
          </w:tblCellMar>
        </w:tblPrEx>
        <w:tc>
          <w:tcPr>
            <w:tcW w:w="1778" w:type="dxa"/>
            <w:shd w:val="clear" w:color="auto" w:fill="FFFFFF"/>
            <w:tcMar>
              <w:top w:w="75" w:type="dxa"/>
              <w:left w:w="115" w:type="dxa"/>
              <w:bottom w:w="75" w:type="dxa"/>
              <w:right w:w="115" w:type="dxa"/>
            </w:tcMar>
          </w:tcPr>
          <w:p w14:paraId="77CF8176" w14:textId="77777777" w:rsidR="00F86C12" w:rsidRDefault="00000000">
            <w:pPr>
              <w:spacing w:line="270" w:lineRule="auto"/>
            </w:pPr>
            <w:r>
              <w:rPr>
                <w:rFonts w:ascii="Calibri" w:eastAsia="Microsoft YaHei" w:hAnsi="Calibri"/>
                <w:b/>
                <w:bCs/>
                <w:color w:val="1F2933"/>
                <w:sz w:val="19"/>
                <w:szCs w:val="19"/>
              </w:rPr>
              <w:t>Shared encoder</w:t>
            </w:r>
          </w:p>
        </w:tc>
        <w:tc>
          <w:tcPr>
            <w:tcW w:w="1966" w:type="dxa"/>
            <w:shd w:val="clear" w:color="auto" w:fill="FFFFFF"/>
            <w:tcMar>
              <w:top w:w="75" w:type="dxa"/>
              <w:left w:w="115" w:type="dxa"/>
              <w:bottom w:w="75" w:type="dxa"/>
              <w:right w:w="115" w:type="dxa"/>
            </w:tcMar>
          </w:tcPr>
          <w:p w14:paraId="6EA68E04" w14:textId="77777777" w:rsidR="00F86C12" w:rsidRDefault="00000000">
            <w:pPr>
              <w:spacing w:line="270" w:lineRule="auto"/>
            </w:pPr>
            <w:r>
              <w:rPr>
                <w:rFonts w:ascii="Calibri" w:eastAsia="Microsoft YaHei" w:hAnsi="Calibri"/>
                <w:color w:val="1F2933"/>
                <w:sz w:val="19"/>
                <w:szCs w:val="19"/>
              </w:rPr>
              <w:t>Mueller and Thyagarajan (2016)</w:t>
            </w:r>
          </w:p>
        </w:tc>
        <w:tc>
          <w:tcPr>
            <w:tcW w:w="5616" w:type="dxa"/>
            <w:shd w:val="clear" w:color="auto" w:fill="FFFFFF"/>
            <w:tcMar>
              <w:top w:w="75" w:type="dxa"/>
              <w:left w:w="115" w:type="dxa"/>
              <w:bottom w:w="75" w:type="dxa"/>
              <w:right w:w="115" w:type="dxa"/>
            </w:tcMar>
          </w:tcPr>
          <w:p w14:paraId="06A31CED" w14:textId="77777777" w:rsidR="00F86C12" w:rsidRDefault="00000000">
            <w:pPr>
              <w:spacing w:line="270" w:lineRule="auto"/>
            </w:pPr>
            <w:r>
              <w:rPr>
                <w:rFonts w:ascii="Calibri" w:eastAsia="Microsoft YaHei" w:hAnsi="Calibri"/>
                <w:color w:val="1F2933"/>
                <w:sz w:val="19"/>
                <w:szCs w:val="19"/>
              </w:rPr>
              <w:t>Extended from two inputs to three, so that the goal and both candidates pass through one encoder and candidate scores remain comparable.</w:t>
            </w:r>
          </w:p>
        </w:tc>
      </w:tr>
      <w:tr w:rsidR="00F86C12" w14:paraId="3861F44C" w14:textId="77777777">
        <w:tblPrEx>
          <w:tblCellMar>
            <w:top w:w="0" w:type="dxa"/>
            <w:bottom w:w="0" w:type="dxa"/>
          </w:tblCellMar>
        </w:tblPrEx>
        <w:tc>
          <w:tcPr>
            <w:tcW w:w="1778" w:type="dxa"/>
            <w:shd w:val="clear" w:color="auto" w:fill="F4F6F8"/>
            <w:tcMar>
              <w:top w:w="75" w:type="dxa"/>
              <w:left w:w="115" w:type="dxa"/>
              <w:bottom w:w="75" w:type="dxa"/>
              <w:right w:w="115" w:type="dxa"/>
            </w:tcMar>
          </w:tcPr>
          <w:p w14:paraId="2BBB76FD" w14:textId="77777777" w:rsidR="00F86C12" w:rsidRDefault="00000000">
            <w:pPr>
              <w:spacing w:line="270" w:lineRule="auto"/>
            </w:pPr>
            <w:r>
              <w:rPr>
                <w:rFonts w:ascii="Calibri" w:eastAsia="Microsoft YaHei" w:hAnsi="Calibri"/>
                <w:b/>
                <w:bCs/>
                <w:color w:val="1F2933"/>
                <w:sz w:val="19"/>
                <w:szCs w:val="19"/>
              </w:rPr>
              <w:t>A1 attention</w:t>
            </w:r>
          </w:p>
        </w:tc>
        <w:tc>
          <w:tcPr>
            <w:tcW w:w="1966" w:type="dxa"/>
            <w:shd w:val="clear" w:color="auto" w:fill="F4F6F8"/>
            <w:tcMar>
              <w:top w:w="75" w:type="dxa"/>
              <w:left w:w="115" w:type="dxa"/>
              <w:bottom w:w="75" w:type="dxa"/>
              <w:right w:w="115" w:type="dxa"/>
            </w:tcMar>
          </w:tcPr>
          <w:p w14:paraId="51D08114" w14:textId="77777777" w:rsidR="00F86C12" w:rsidRDefault="00000000">
            <w:pPr>
              <w:spacing w:line="270" w:lineRule="auto"/>
            </w:pPr>
            <w:r>
              <w:rPr>
                <w:rFonts w:ascii="Calibri" w:eastAsia="Microsoft YaHei" w:hAnsi="Calibri"/>
                <w:color w:val="1F2933"/>
                <w:sz w:val="19"/>
                <w:szCs w:val="19"/>
              </w:rPr>
              <w:t>Luong et al. (2015)</w:t>
            </w:r>
          </w:p>
        </w:tc>
        <w:tc>
          <w:tcPr>
            <w:tcW w:w="5616" w:type="dxa"/>
            <w:shd w:val="clear" w:color="auto" w:fill="F4F6F8"/>
            <w:tcMar>
              <w:top w:w="75" w:type="dxa"/>
              <w:left w:w="115" w:type="dxa"/>
              <w:bottom w:w="75" w:type="dxa"/>
              <w:right w:w="115" w:type="dxa"/>
            </w:tcMar>
          </w:tcPr>
          <w:p w14:paraId="46F4CCCF" w14:textId="77777777" w:rsidR="00F86C12" w:rsidRDefault="00000000">
            <w:pPr>
              <w:spacing w:line="270" w:lineRule="auto"/>
            </w:pPr>
            <w:r>
              <w:rPr>
                <w:rFonts w:ascii="Calibri" w:eastAsia="Microsoft YaHei" w:hAnsi="Calibri"/>
                <w:color w:val="1F2933"/>
                <w:sz w:val="19"/>
                <w:szCs w:val="19"/>
              </w:rPr>
              <w:t>Applied across two sequences rather than within a decoder, with the query constructed from the goal so that attention is conditioned on the question being asked.</w:t>
            </w:r>
          </w:p>
        </w:tc>
      </w:tr>
      <w:tr w:rsidR="00F86C12" w14:paraId="160790A8" w14:textId="77777777">
        <w:tblPrEx>
          <w:tblCellMar>
            <w:top w:w="0" w:type="dxa"/>
            <w:bottom w:w="0" w:type="dxa"/>
          </w:tblCellMar>
        </w:tblPrEx>
        <w:tc>
          <w:tcPr>
            <w:tcW w:w="1778" w:type="dxa"/>
            <w:shd w:val="clear" w:color="auto" w:fill="FFFFFF"/>
            <w:tcMar>
              <w:top w:w="75" w:type="dxa"/>
              <w:left w:w="115" w:type="dxa"/>
              <w:bottom w:w="75" w:type="dxa"/>
              <w:right w:w="115" w:type="dxa"/>
            </w:tcMar>
          </w:tcPr>
          <w:p w14:paraId="20E5CBF2" w14:textId="77777777" w:rsidR="00F86C12" w:rsidRDefault="00000000">
            <w:pPr>
              <w:spacing w:line="270" w:lineRule="auto"/>
            </w:pPr>
            <w:r>
              <w:rPr>
                <w:rFonts w:ascii="Calibri" w:eastAsia="Microsoft YaHei" w:hAnsi="Calibri"/>
                <w:b/>
                <w:bCs/>
                <w:color w:val="1F2933"/>
                <w:sz w:val="19"/>
                <w:szCs w:val="19"/>
              </w:rPr>
              <w:t>A2 attention</w:t>
            </w:r>
          </w:p>
        </w:tc>
        <w:tc>
          <w:tcPr>
            <w:tcW w:w="1966" w:type="dxa"/>
            <w:shd w:val="clear" w:color="auto" w:fill="FFFFFF"/>
            <w:tcMar>
              <w:top w:w="75" w:type="dxa"/>
              <w:left w:w="115" w:type="dxa"/>
              <w:bottom w:w="75" w:type="dxa"/>
              <w:right w:w="115" w:type="dxa"/>
            </w:tcMar>
          </w:tcPr>
          <w:p w14:paraId="2ACDCF91" w14:textId="77777777" w:rsidR="00F86C12" w:rsidRDefault="00000000">
            <w:pPr>
              <w:spacing w:line="270" w:lineRule="auto"/>
            </w:pPr>
            <w:r>
              <w:rPr>
                <w:rFonts w:ascii="Calibri" w:eastAsia="Microsoft YaHei" w:hAnsi="Calibri"/>
                <w:color w:val="1F2933"/>
                <w:sz w:val="19"/>
                <w:szCs w:val="19"/>
              </w:rPr>
              <w:t>Yang et al. (2016)</w:t>
            </w:r>
          </w:p>
        </w:tc>
        <w:tc>
          <w:tcPr>
            <w:tcW w:w="5616" w:type="dxa"/>
            <w:shd w:val="clear" w:color="auto" w:fill="FFFFFF"/>
            <w:tcMar>
              <w:top w:w="75" w:type="dxa"/>
              <w:left w:w="115" w:type="dxa"/>
              <w:bottom w:w="75" w:type="dxa"/>
              <w:right w:w="115" w:type="dxa"/>
            </w:tcMar>
          </w:tcPr>
          <w:p w14:paraId="34A0C08C" w14:textId="77777777" w:rsidR="00F86C12" w:rsidRDefault="00000000">
            <w:pPr>
              <w:spacing w:line="270" w:lineRule="auto"/>
            </w:pPr>
            <w:r>
              <w:rPr>
                <w:rFonts w:ascii="Calibri" w:eastAsia="Microsoft YaHei" w:hAnsi="Calibri"/>
                <w:color w:val="1F2933"/>
                <w:sz w:val="19"/>
                <w:szCs w:val="19"/>
              </w:rPr>
              <w:t>Word level only. The sentence level is dropped, since a PIQA goal is a single short clause.</w:t>
            </w:r>
          </w:p>
        </w:tc>
      </w:tr>
      <w:tr w:rsidR="00F86C12" w14:paraId="7B4B4BE8" w14:textId="77777777">
        <w:tblPrEx>
          <w:tblCellMar>
            <w:top w:w="0" w:type="dxa"/>
            <w:bottom w:w="0" w:type="dxa"/>
          </w:tblCellMar>
        </w:tblPrEx>
        <w:tc>
          <w:tcPr>
            <w:tcW w:w="1778" w:type="dxa"/>
            <w:shd w:val="clear" w:color="auto" w:fill="F9EAE6"/>
            <w:tcMar>
              <w:top w:w="75" w:type="dxa"/>
              <w:left w:w="115" w:type="dxa"/>
              <w:bottom w:w="75" w:type="dxa"/>
              <w:right w:w="115" w:type="dxa"/>
            </w:tcMar>
          </w:tcPr>
          <w:p w14:paraId="3B452FAF" w14:textId="77777777" w:rsidR="00F86C12" w:rsidRDefault="00000000">
            <w:pPr>
              <w:spacing w:line="270" w:lineRule="auto"/>
            </w:pPr>
            <w:r>
              <w:rPr>
                <w:rFonts w:ascii="Calibri" w:eastAsia="Microsoft YaHei" w:hAnsi="Calibri"/>
                <w:b/>
                <w:bCs/>
                <w:color w:val="1F2933"/>
                <w:sz w:val="19"/>
                <w:szCs w:val="19"/>
              </w:rPr>
              <w:t>A2 modification</w:t>
            </w:r>
          </w:p>
        </w:tc>
        <w:tc>
          <w:tcPr>
            <w:tcW w:w="1966" w:type="dxa"/>
            <w:shd w:val="clear" w:color="auto" w:fill="F9EAE6"/>
            <w:tcMar>
              <w:top w:w="75" w:type="dxa"/>
              <w:left w:w="115" w:type="dxa"/>
              <w:bottom w:w="75" w:type="dxa"/>
              <w:right w:w="115" w:type="dxa"/>
            </w:tcMar>
          </w:tcPr>
          <w:p w14:paraId="68431E52" w14:textId="77777777" w:rsidR="00F86C12" w:rsidRDefault="00000000">
            <w:pPr>
              <w:spacing w:line="270" w:lineRule="auto"/>
            </w:pPr>
            <w:r>
              <w:rPr>
                <w:rFonts w:ascii="Calibri" w:eastAsia="Microsoft YaHei" w:hAnsi="Calibri"/>
                <w:color w:val="1F2933"/>
                <w:sz w:val="19"/>
                <w:szCs w:val="19"/>
              </w:rPr>
              <w:t xml:space="preserve">[ RAY — </w:t>
            </w:r>
            <w:r>
              <w:rPr>
                <w:rFonts w:ascii="Calibri" w:eastAsia="Microsoft YaHei" w:hAnsi="Calibri"/>
                <w:color w:val="1F2933"/>
                <w:sz w:val="19"/>
                <w:szCs w:val="19"/>
              </w:rPr>
              <w:t>引用写这里</w:t>
            </w:r>
            <w:r>
              <w:rPr>
                <w:rFonts w:ascii="Calibri" w:eastAsia="Microsoft YaHei" w:hAnsi="Calibri"/>
                <w:color w:val="1F2933"/>
                <w:sz w:val="19"/>
                <w:szCs w:val="19"/>
              </w:rPr>
              <w:t xml:space="preserve"> ]</w:t>
            </w:r>
          </w:p>
        </w:tc>
        <w:tc>
          <w:tcPr>
            <w:tcW w:w="5616" w:type="dxa"/>
            <w:shd w:val="clear" w:color="auto" w:fill="F9EAE6"/>
            <w:tcMar>
              <w:top w:w="75" w:type="dxa"/>
              <w:left w:w="115" w:type="dxa"/>
              <w:bottom w:w="75" w:type="dxa"/>
              <w:right w:w="115" w:type="dxa"/>
            </w:tcMar>
          </w:tcPr>
          <w:p w14:paraId="71EF1025" w14:textId="77777777" w:rsidR="00F86C12" w:rsidRDefault="00000000">
            <w:pPr>
              <w:spacing w:line="270" w:lineRule="auto"/>
            </w:pPr>
            <w:r>
              <w:rPr>
                <w:rFonts w:ascii="Calibri" w:eastAsia="Microsoft YaHei" w:hAnsi="Calibri"/>
                <w:color w:val="1F2933"/>
                <w:sz w:val="19"/>
                <w:szCs w:val="19"/>
              </w:rPr>
              <w:t xml:space="preserve">[ RAY — </w:t>
            </w:r>
            <w:r>
              <w:rPr>
                <w:rFonts w:ascii="Calibri" w:eastAsia="Microsoft YaHei" w:hAnsi="Calibri"/>
                <w:color w:val="1F2933"/>
                <w:sz w:val="19"/>
                <w:szCs w:val="19"/>
              </w:rPr>
              <w:t>你改了什么，为什么</w:t>
            </w:r>
            <w:r>
              <w:rPr>
                <w:rFonts w:ascii="Calibri" w:eastAsia="Microsoft YaHei" w:hAnsi="Calibri"/>
                <w:color w:val="1F2933"/>
                <w:sz w:val="19"/>
                <w:szCs w:val="19"/>
              </w:rPr>
              <w:t xml:space="preserve"> ]</w:t>
            </w:r>
          </w:p>
        </w:tc>
      </w:tr>
      <w:tr w:rsidR="00F86C12" w14:paraId="5B7B9202" w14:textId="77777777">
        <w:tblPrEx>
          <w:tblCellMar>
            <w:top w:w="0" w:type="dxa"/>
            <w:bottom w:w="0" w:type="dxa"/>
          </w:tblCellMar>
        </w:tblPrEx>
        <w:tc>
          <w:tcPr>
            <w:tcW w:w="1778" w:type="dxa"/>
            <w:shd w:val="clear" w:color="auto" w:fill="FFFFFF"/>
            <w:tcMar>
              <w:top w:w="75" w:type="dxa"/>
              <w:left w:w="115" w:type="dxa"/>
              <w:bottom w:w="75" w:type="dxa"/>
              <w:right w:w="115" w:type="dxa"/>
            </w:tcMar>
          </w:tcPr>
          <w:p w14:paraId="12ABF5DA" w14:textId="77777777" w:rsidR="00F86C12" w:rsidRDefault="00000000">
            <w:pPr>
              <w:spacing w:line="270" w:lineRule="auto"/>
            </w:pPr>
            <w:r>
              <w:rPr>
                <w:rFonts w:ascii="Calibri" w:eastAsia="Microsoft YaHei" w:hAnsi="Calibri"/>
                <w:b/>
                <w:bCs/>
                <w:color w:val="1F2933"/>
                <w:sz w:val="19"/>
                <w:szCs w:val="19"/>
              </w:rPr>
              <w:t>A3 cross-attention</w:t>
            </w:r>
          </w:p>
        </w:tc>
        <w:tc>
          <w:tcPr>
            <w:tcW w:w="1966" w:type="dxa"/>
            <w:shd w:val="clear" w:color="auto" w:fill="FFFFFF"/>
            <w:tcMar>
              <w:top w:w="75" w:type="dxa"/>
              <w:left w:w="115" w:type="dxa"/>
              <w:bottom w:w="75" w:type="dxa"/>
              <w:right w:w="115" w:type="dxa"/>
            </w:tcMar>
          </w:tcPr>
          <w:p w14:paraId="6A035554" w14:textId="77777777" w:rsidR="00F86C12" w:rsidRDefault="00000000">
            <w:pPr>
              <w:spacing w:line="270" w:lineRule="auto"/>
            </w:pPr>
            <w:r>
              <w:rPr>
                <w:rFonts w:ascii="Calibri" w:eastAsia="Microsoft YaHei" w:hAnsi="Calibri"/>
                <w:color w:val="1F2933"/>
                <w:sz w:val="19"/>
                <w:szCs w:val="19"/>
              </w:rPr>
              <w:t>Chen et al. (2017)</w:t>
            </w:r>
          </w:p>
        </w:tc>
        <w:tc>
          <w:tcPr>
            <w:tcW w:w="5616" w:type="dxa"/>
            <w:shd w:val="clear" w:color="auto" w:fill="FFFFFF"/>
            <w:tcMar>
              <w:top w:w="75" w:type="dxa"/>
              <w:left w:w="115" w:type="dxa"/>
              <w:bottom w:w="75" w:type="dxa"/>
              <w:right w:w="115" w:type="dxa"/>
            </w:tcMar>
          </w:tcPr>
          <w:p w14:paraId="1CED6D01" w14:textId="77777777" w:rsidR="00F86C12" w:rsidRDefault="00000000">
            <w:pPr>
              <w:spacing w:line="270" w:lineRule="auto"/>
            </w:pPr>
            <w:r>
              <w:rPr>
                <w:rFonts w:ascii="Calibri" w:eastAsia="Microsoft YaHei" w:hAnsi="Calibri"/>
                <w:color w:val="1F2933"/>
                <w:sz w:val="19"/>
                <w:szCs w:val="19"/>
              </w:rPr>
              <w:t>Applied between two candidates that occupy the same role rather than between a premise and a hypothesis, which makes it symmetric, and reduced to the difference term alone, pooled directly instead of passed through a second recurrent layer.</w:t>
            </w:r>
          </w:p>
        </w:tc>
      </w:tr>
      <w:tr w:rsidR="00F86C12" w14:paraId="2F0F8ABB" w14:textId="77777777">
        <w:tblPrEx>
          <w:tblCellMar>
            <w:top w:w="0" w:type="dxa"/>
            <w:bottom w:w="0" w:type="dxa"/>
          </w:tblCellMar>
        </w:tblPrEx>
        <w:tc>
          <w:tcPr>
            <w:tcW w:w="1778" w:type="dxa"/>
            <w:shd w:val="clear" w:color="auto" w:fill="F4F6F8"/>
            <w:tcMar>
              <w:top w:w="75" w:type="dxa"/>
              <w:left w:w="115" w:type="dxa"/>
              <w:bottom w:w="75" w:type="dxa"/>
              <w:right w:w="115" w:type="dxa"/>
            </w:tcMar>
          </w:tcPr>
          <w:p w14:paraId="2E9D3DFB" w14:textId="77777777" w:rsidR="00F86C12" w:rsidRDefault="00000000">
            <w:pPr>
              <w:spacing w:line="270" w:lineRule="auto"/>
            </w:pPr>
            <w:r>
              <w:rPr>
                <w:rFonts w:ascii="Calibri" w:eastAsia="Microsoft YaHei" w:hAnsi="Calibri"/>
                <w:b/>
                <w:bCs/>
                <w:color w:val="1F2933"/>
                <w:sz w:val="19"/>
                <w:szCs w:val="19"/>
              </w:rPr>
              <w:t>Interaction features</w:t>
            </w:r>
          </w:p>
        </w:tc>
        <w:tc>
          <w:tcPr>
            <w:tcW w:w="1966" w:type="dxa"/>
            <w:shd w:val="clear" w:color="auto" w:fill="F4F6F8"/>
            <w:tcMar>
              <w:top w:w="75" w:type="dxa"/>
              <w:left w:w="115" w:type="dxa"/>
              <w:bottom w:w="75" w:type="dxa"/>
              <w:right w:w="115" w:type="dxa"/>
            </w:tcMar>
          </w:tcPr>
          <w:p w14:paraId="615F8532" w14:textId="77777777" w:rsidR="00F86C12" w:rsidRDefault="00000000">
            <w:pPr>
              <w:spacing w:line="270" w:lineRule="auto"/>
            </w:pPr>
            <w:r>
              <w:rPr>
                <w:rFonts w:ascii="Calibri" w:eastAsia="Microsoft YaHei" w:hAnsi="Calibri"/>
                <w:color w:val="1F2933"/>
                <w:sz w:val="19"/>
                <w:szCs w:val="19"/>
              </w:rPr>
              <w:t>Conneau et al. (2017)</w:t>
            </w:r>
          </w:p>
        </w:tc>
        <w:tc>
          <w:tcPr>
            <w:tcW w:w="5616" w:type="dxa"/>
            <w:shd w:val="clear" w:color="auto" w:fill="F4F6F8"/>
            <w:tcMar>
              <w:top w:w="75" w:type="dxa"/>
              <w:left w:w="115" w:type="dxa"/>
              <w:bottom w:w="75" w:type="dxa"/>
              <w:right w:w="115" w:type="dxa"/>
            </w:tcMar>
          </w:tcPr>
          <w:p w14:paraId="2885C627" w14:textId="77777777" w:rsidR="00F86C12" w:rsidRDefault="00000000">
            <w:pPr>
              <w:spacing w:line="270" w:lineRule="auto"/>
            </w:pPr>
            <w:r>
              <w:rPr>
                <w:rFonts w:ascii="Calibri" w:eastAsia="Microsoft YaHei" w:hAnsi="Calibri"/>
                <w:color w:val="1F2933"/>
                <w:sz w:val="19"/>
                <w:szCs w:val="19"/>
              </w:rPr>
              <w:t>Used unchanged, between the goal and the attended candidate.</w:t>
            </w:r>
          </w:p>
        </w:tc>
      </w:tr>
      <w:tr w:rsidR="00F86C12" w14:paraId="2C47E88A" w14:textId="77777777">
        <w:tblPrEx>
          <w:tblCellMar>
            <w:top w:w="0" w:type="dxa"/>
            <w:bottom w:w="0" w:type="dxa"/>
          </w:tblCellMar>
        </w:tblPrEx>
        <w:tc>
          <w:tcPr>
            <w:tcW w:w="1778" w:type="dxa"/>
            <w:shd w:val="clear" w:color="auto" w:fill="FFFFFF"/>
            <w:tcMar>
              <w:top w:w="75" w:type="dxa"/>
              <w:left w:w="115" w:type="dxa"/>
              <w:bottom w:w="75" w:type="dxa"/>
              <w:right w:w="115" w:type="dxa"/>
            </w:tcMar>
          </w:tcPr>
          <w:p w14:paraId="0249E322" w14:textId="77777777" w:rsidR="00F86C12" w:rsidRDefault="00000000">
            <w:pPr>
              <w:spacing w:line="270" w:lineRule="auto"/>
            </w:pPr>
            <w:r>
              <w:rPr>
                <w:rFonts w:ascii="Calibri" w:eastAsia="Microsoft YaHei" w:hAnsi="Calibri"/>
                <w:b/>
                <w:bCs/>
                <w:color w:val="1F2933"/>
                <w:sz w:val="19"/>
                <w:szCs w:val="19"/>
              </w:rPr>
              <w:t>Overall design</w:t>
            </w:r>
          </w:p>
        </w:tc>
        <w:tc>
          <w:tcPr>
            <w:tcW w:w="1966" w:type="dxa"/>
            <w:shd w:val="clear" w:color="auto" w:fill="FFFFFF"/>
            <w:tcMar>
              <w:top w:w="75" w:type="dxa"/>
              <w:left w:w="115" w:type="dxa"/>
              <w:bottom w:w="75" w:type="dxa"/>
              <w:right w:w="115" w:type="dxa"/>
            </w:tcMar>
          </w:tcPr>
          <w:p w14:paraId="679B2F7E" w14:textId="77777777" w:rsidR="00F86C12" w:rsidRDefault="00000000">
            <w:pPr>
              <w:spacing w:line="270" w:lineRule="auto"/>
            </w:pPr>
            <w:r>
              <w:rPr>
                <w:rFonts w:ascii="Calibri" w:eastAsia="Microsoft YaHei" w:hAnsi="Calibri"/>
                <w:color w:val="1F2933"/>
                <w:sz w:val="19"/>
                <w:szCs w:val="19"/>
              </w:rPr>
              <w:t>ours</w:t>
            </w:r>
          </w:p>
        </w:tc>
        <w:tc>
          <w:tcPr>
            <w:tcW w:w="5616" w:type="dxa"/>
            <w:shd w:val="clear" w:color="auto" w:fill="FFFFFF"/>
            <w:tcMar>
              <w:top w:w="75" w:type="dxa"/>
              <w:left w:w="115" w:type="dxa"/>
              <w:bottom w:w="75" w:type="dxa"/>
              <w:right w:w="115" w:type="dxa"/>
            </w:tcMar>
          </w:tcPr>
          <w:p w14:paraId="4779F20E" w14:textId="77777777" w:rsidR="00F86C12" w:rsidRDefault="00000000">
            <w:pPr>
              <w:spacing w:line="270" w:lineRule="auto"/>
            </w:pPr>
            <w:r>
              <w:rPr>
                <w:rFonts w:ascii="Calibri" w:eastAsia="Microsoft YaHei" w:hAnsi="Calibri"/>
                <w:color w:val="1F2933"/>
                <w:sz w:val="19"/>
                <w:szCs w:val="19"/>
              </w:rPr>
              <w:t>The combination of a shared three-input encoder, a goal-conditioned query and a candidate-versus-candidate residual, with each component placed behind a switch so that its contribution can be measured in isolation.</w:t>
            </w:r>
          </w:p>
        </w:tc>
      </w:tr>
    </w:tbl>
    <w:p w14:paraId="5DB0CDB9" w14:textId="77777777" w:rsidR="00F86C12" w:rsidRDefault="00000000">
      <w:pPr>
        <w:spacing w:after="190" w:line="290" w:lineRule="auto"/>
        <w:jc w:val="center"/>
      </w:pPr>
      <w:r>
        <w:rPr>
          <w:rFonts w:ascii="Calibri" w:eastAsia="Microsoft YaHei" w:hAnsi="Calibri"/>
          <w:color w:val="6B7680"/>
          <w:sz w:val="18"/>
          <w:szCs w:val="18"/>
        </w:rPr>
        <w:t>Table 4. Provenance of each component.</w:t>
      </w:r>
    </w:p>
    <w:p w14:paraId="62D11902" w14:textId="77777777" w:rsidR="00F86C12" w:rsidRDefault="00000000">
      <w:pPr>
        <w:pStyle w:val="Heading2"/>
        <w:spacing w:before="280" w:after="120"/>
      </w:pPr>
      <w:r>
        <w:rPr>
          <w:rFonts w:ascii="Calibri" w:eastAsia="Microsoft YaHei" w:hAnsi="Calibri"/>
          <w:b/>
          <w:bCs/>
          <w:color w:val="2A5D8F"/>
          <w:sz w:val="23"/>
          <w:szCs w:val="23"/>
        </w:rPr>
        <w:t>2.8   Assumptions and limitations</w:t>
      </w:r>
    </w:p>
    <w:p w14:paraId="0AB943A9" w14:textId="77777777" w:rsidR="00F86C12" w:rsidRDefault="00000000">
      <w:pPr>
        <w:pBdr>
          <w:top w:val="single" w:sz="2" w:space="8" w:color="E8EFF5"/>
          <w:left w:val="single" w:sz="16" w:space="10" w:color="2A5D8F"/>
          <w:bottom w:val="single" w:sz="2" w:space="8" w:color="E8EFF5"/>
          <w:right w:val="single" w:sz="2" w:space="10" w:color="E8EFF5"/>
        </w:pBdr>
        <w:shd w:val="clear" w:color="auto" w:fill="E8EFF5"/>
        <w:spacing w:after="130" w:line="290" w:lineRule="auto"/>
      </w:pPr>
      <w:r>
        <w:rPr>
          <w:rFonts w:ascii="Calibri" w:eastAsia="Microsoft YaHei" w:hAnsi="Calibri"/>
          <w:b/>
          <w:bCs/>
          <w:color w:val="2A5D8F"/>
          <w:sz w:val="19"/>
          <w:szCs w:val="19"/>
        </w:rPr>
        <w:t>DANIEL</w:t>
      </w:r>
    </w:p>
    <w:p w14:paraId="00656D62" w14:textId="77777777" w:rsidR="00F86C12" w:rsidRDefault="00000000">
      <w:pPr>
        <w:spacing w:after="140" w:line="290" w:lineRule="auto"/>
      </w:pPr>
      <w:r>
        <w:rPr>
          <w:rFonts w:ascii="Calibri" w:eastAsia="Microsoft YaHei" w:hAnsi="Calibri"/>
          <w:color w:val="1F2933"/>
          <w:sz w:val="21"/>
          <w:szCs w:val="21"/>
        </w:rPr>
        <w:t>Three limitations follow directly from the design. The embedding matrix is trained from scratch on 13,696 instances and holds 79.2% of the parameters, so the model possesses no physical knowledge beyond what co-occurrence within that training set supplies, and this is the structural difference between our model and the pretrained baselines of Section 3.4. Truncation at Lₛ = 60 discards part of 3.5% of candidates, and for those instances the alignment residual is computed on incomplete text. Finally, Equation 3 is quadratic in candidate length, which is inexpensive at Lₛ = 60 but would prevent the component transferring unchanged to a dataset with long candidates.</w:t>
      </w:r>
    </w:p>
    <w:p w14:paraId="4E220AEA" w14:textId="77777777" w:rsidR="00F86C12" w:rsidRDefault="00000000">
      <w:pPr>
        <w:pStyle w:val="Heading1"/>
        <w:spacing w:before="400" w:after="160"/>
      </w:pPr>
      <w:r>
        <w:rPr>
          <w:rFonts w:ascii="Calibri" w:eastAsia="Microsoft YaHei" w:hAnsi="Calibri"/>
          <w:b/>
          <w:bCs/>
          <w:color w:val="1F2933"/>
          <w:sz w:val="29"/>
          <w:szCs w:val="29"/>
        </w:rPr>
        <w:t>3   Experimental Setup</w:t>
      </w:r>
    </w:p>
    <w:p w14:paraId="0B098356" w14:textId="77777777" w:rsidR="00F86C12" w:rsidRDefault="00000000">
      <w:pPr>
        <w:pStyle w:val="Heading2"/>
        <w:spacing w:before="280" w:after="120"/>
      </w:pPr>
      <w:r>
        <w:rPr>
          <w:rFonts w:ascii="Calibri" w:eastAsia="Microsoft YaHei" w:hAnsi="Calibri"/>
          <w:b/>
          <w:bCs/>
          <w:color w:val="2A5D8F"/>
          <w:sz w:val="23"/>
          <w:szCs w:val="23"/>
        </w:rPr>
        <w:lastRenderedPageBreak/>
        <w:t>3.1   Dataset and preprocessing</w:t>
      </w:r>
    </w:p>
    <w:p w14:paraId="07003151" w14:textId="77777777" w:rsidR="00F86C12" w:rsidRDefault="00000000">
      <w:pPr>
        <w:pBdr>
          <w:top w:val="single" w:sz="2" w:space="8" w:color="E8EFF5"/>
          <w:left w:val="single" w:sz="16" w:space="10" w:color="2A5D8F"/>
          <w:bottom w:val="single" w:sz="2" w:space="8" w:color="E8EFF5"/>
          <w:right w:val="single" w:sz="2" w:space="10" w:color="E8EFF5"/>
        </w:pBdr>
        <w:shd w:val="clear" w:color="auto" w:fill="E8EFF5"/>
        <w:spacing w:after="130" w:line="290" w:lineRule="auto"/>
      </w:pPr>
      <w:r>
        <w:rPr>
          <w:rFonts w:ascii="Calibri" w:eastAsia="Microsoft YaHei" w:hAnsi="Calibri"/>
          <w:b/>
          <w:bCs/>
          <w:color w:val="2A5D8F"/>
          <w:sz w:val="19"/>
          <w:szCs w:val="19"/>
        </w:rPr>
        <w:t>DANIEL</w:t>
      </w:r>
    </w:p>
    <w:p w14:paraId="2D70B74F" w14:textId="77777777" w:rsidR="00F86C12" w:rsidRDefault="00000000">
      <w:pPr>
        <w:spacing w:after="140" w:line="290" w:lineRule="auto"/>
      </w:pPr>
      <w:r>
        <w:rPr>
          <w:rFonts w:ascii="Calibri" w:eastAsia="Microsoft YaHei" w:hAnsi="Calibri"/>
          <w:color w:val="1F2933"/>
          <w:sz w:val="21"/>
          <w:szCs w:val="21"/>
        </w:rPr>
        <w:t>We use the PIQA release provided for this project, which contains 16,113 labelled training instances and 1,838 labelled test instances and has no official validation split. Both splits are balanced: the second candidate is the correct one in 50.0% of training instances and 50.5% of test instances, so a constant predictor scores 0.500 and accuracy is not distorted by a class prior. Table 5 reports the statistics we measured directly from the provided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2"/>
        <w:gridCol w:w="2434"/>
        <w:gridCol w:w="2434"/>
      </w:tblGrid>
      <w:tr w:rsidR="00F86C12" w14:paraId="5855F3DB" w14:textId="77777777">
        <w:tblPrEx>
          <w:tblCellMar>
            <w:top w:w="0" w:type="dxa"/>
            <w:bottom w:w="0" w:type="dxa"/>
          </w:tblCellMar>
        </w:tblPrEx>
        <w:trPr>
          <w:tblHeader/>
        </w:trPr>
        <w:tc>
          <w:tcPr>
            <w:tcW w:w="4493" w:type="dxa"/>
            <w:shd w:val="clear" w:color="auto" w:fill="2A5D8F"/>
            <w:tcMar>
              <w:top w:w="75" w:type="dxa"/>
              <w:left w:w="115" w:type="dxa"/>
              <w:bottom w:w="75" w:type="dxa"/>
              <w:right w:w="115" w:type="dxa"/>
            </w:tcMar>
          </w:tcPr>
          <w:p w14:paraId="58352518" w14:textId="77777777" w:rsidR="00F86C12" w:rsidRDefault="00F86C12">
            <w:pPr>
              <w:spacing w:line="270" w:lineRule="auto"/>
            </w:pPr>
          </w:p>
        </w:tc>
        <w:tc>
          <w:tcPr>
            <w:tcW w:w="2434" w:type="dxa"/>
            <w:shd w:val="clear" w:color="auto" w:fill="2A5D8F"/>
            <w:tcMar>
              <w:top w:w="75" w:type="dxa"/>
              <w:left w:w="115" w:type="dxa"/>
              <w:bottom w:w="75" w:type="dxa"/>
              <w:right w:w="115" w:type="dxa"/>
            </w:tcMar>
          </w:tcPr>
          <w:p w14:paraId="09DCE9EE" w14:textId="77777777" w:rsidR="00F86C12" w:rsidRDefault="00000000">
            <w:pPr>
              <w:spacing w:line="270" w:lineRule="auto"/>
            </w:pPr>
            <w:r>
              <w:rPr>
                <w:rFonts w:ascii="Calibri" w:eastAsia="Microsoft YaHei" w:hAnsi="Calibri"/>
                <w:b/>
                <w:bCs/>
                <w:color w:val="FFFFFF"/>
                <w:sz w:val="19"/>
                <w:szCs w:val="19"/>
              </w:rPr>
              <w:t>train</w:t>
            </w:r>
          </w:p>
        </w:tc>
        <w:tc>
          <w:tcPr>
            <w:tcW w:w="2434" w:type="dxa"/>
            <w:shd w:val="clear" w:color="auto" w:fill="2A5D8F"/>
            <w:tcMar>
              <w:top w:w="75" w:type="dxa"/>
              <w:left w:w="115" w:type="dxa"/>
              <w:bottom w:w="75" w:type="dxa"/>
              <w:right w:w="115" w:type="dxa"/>
            </w:tcMar>
          </w:tcPr>
          <w:p w14:paraId="7B070BA0" w14:textId="77777777" w:rsidR="00F86C12" w:rsidRDefault="00000000">
            <w:pPr>
              <w:spacing w:line="270" w:lineRule="auto"/>
            </w:pPr>
            <w:r>
              <w:rPr>
                <w:rFonts w:ascii="Calibri" w:eastAsia="Microsoft YaHei" w:hAnsi="Calibri"/>
                <w:b/>
                <w:bCs/>
                <w:color w:val="FFFFFF"/>
                <w:sz w:val="19"/>
                <w:szCs w:val="19"/>
              </w:rPr>
              <w:t>test</w:t>
            </w:r>
          </w:p>
        </w:tc>
      </w:tr>
      <w:tr w:rsidR="00F86C12" w14:paraId="26783E57" w14:textId="77777777">
        <w:tblPrEx>
          <w:tblCellMar>
            <w:top w:w="0" w:type="dxa"/>
            <w:bottom w:w="0" w:type="dxa"/>
          </w:tblCellMar>
        </w:tblPrEx>
        <w:tc>
          <w:tcPr>
            <w:tcW w:w="4493" w:type="dxa"/>
            <w:shd w:val="clear" w:color="auto" w:fill="FFFFFF"/>
            <w:tcMar>
              <w:top w:w="75" w:type="dxa"/>
              <w:left w:w="115" w:type="dxa"/>
              <w:bottom w:w="75" w:type="dxa"/>
              <w:right w:w="115" w:type="dxa"/>
            </w:tcMar>
          </w:tcPr>
          <w:p w14:paraId="747906A0" w14:textId="77777777" w:rsidR="00F86C12" w:rsidRDefault="00000000">
            <w:pPr>
              <w:spacing w:line="270" w:lineRule="auto"/>
            </w:pPr>
            <w:r>
              <w:rPr>
                <w:rFonts w:ascii="Calibri" w:eastAsia="Microsoft YaHei" w:hAnsi="Calibri"/>
                <w:b/>
                <w:bCs/>
                <w:color w:val="1F2933"/>
                <w:sz w:val="19"/>
                <w:szCs w:val="19"/>
              </w:rPr>
              <w:t>Instances</w:t>
            </w:r>
          </w:p>
        </w:tc>
        <w:tc>
          <w:tcPr>
            <w:tcW w:w="2434" w:type="dxa"/>
            <w:shd w:val="clear" w:color="auto" w:fill="FFFFFF"/>
            <w:tcMar>
              <w:top w:w="75" w:type="dxa"/>
              <w:left w:w="115" w:type="dxa"/>
              <w:bottom w:w="75" w:type="dxa"/>
              <w:right w:w="115" w:type="dxa"/>
            </w:tcMar>
          </w:tcPr>
          <w:p w14:paraId="620021CF" w14:textId="77777777" w:rsidR="00F86C12" w:rsidRDefault="00000000">
            <w:pPr>
              <w:spacing w:line="270" w:lineRule="auto"/>
            </w:pPr>
            <w:r>
              <w:rPr>
                <w:rFonts w:ascii="Calibri" w:eastAsia="Microsoft YaHei" w:hAnsi="Calibri"/>
                <w:color w:val="1F2933"/>
                <w:sz w:val="19"/>
                <w:szCs w:val="19"/>
              </w:rPr>
              <w:t>16,113</w:t>
            </w:r>
          </w:p>
        </w:tc>
        <w:tc>
          <w:tcPr>
            <w:tcW w:w="2434" w:type="dxa"/>
            <w:shd w:val="clear" w:color="auto" w:fill="FFFFFF"/>
            <w:tcMar>
              <w:top w:w="75" w:type="dxa"/>
              <w:left w:w="115" w:type="dxa"/>
              <w:bottom w:w="75" w:type="dxa"/>
              <w:right w:w="115" w:type="dxa"/>
            </w:tcMar>
          </w:tcPr>
          <w:p w14:paraId="3A1DDB71" w14:textId="77777777" w:rsidR="00F86C12" w:rsidRDefault="00000000">
            <w:pPr>
              <w:spacing w:line="270" w:lineRule="auto"/>
            </w:pPr>
            <w:r>
              <w:rPr>
                <w:rFonts w:ascii="Calibri" w:eastAsia="Microsoft YaHei" w:hAnsi="Calibri"/>
                <w:color w:val="1F2933"/>
                <w:sz w:val="19"/>
                <w:szCs w:val="19"/>
              </w:rPr>
              <w:t>1,838</w:t>
            </w:r>
          </w:p>
        </w:tc>
      </w:tr>
      <w:tr w:rsidR="00F86C12" w14:paraId="6E31EB02" w14:textId="77777777">
        <w:tblPrEx>
          <w:tblCellMar>
            <w:top w:w="0" w:type="dxa"/>
            <w:bottom w:w="0" w:type="dxa"/>
          </w:tblCellMar>
        </w:tblPrEx>
        <w:tc>
          <w:tcPr>
            <w:tcW w:w="4493" w:type="dxa"/>
            <w:shd w:val="clear" w:color="auto" w:fill="F4F6F8"/>
            <w:tcMar>
              <w:top w:w="75" w:type="dxa"/>
              <w:left w:w="115" w:type="dxa"/>
              <w:bottom w:w="75" w:type="dxa"/>
              <w:right w:w="115" w:type="dxa"/>
            </w:tcMar>
          </w:tcPr>
          <w:p w14:paraId="6DFC6399" w14:textId="77777777" w:rsidR="00F86C12" w:rsidRDefault="00000000">
            <w:pPr>
              <w:spacing w:line="270" w:lineRule="auto"/>
            </w:pPr>
            <w:r>
              <w:rPr>
                <w:rFonts w:ascii="Calibri" w:eastAsia="Microsoft YaHei" w:hAnsi="Calibri"/>
                <w:b/>
                <w:bCs/>
                <w:color w:val="1F2933"/>
                <w:sz w:val="19"/>
                <w:szCs w:val="19"/>
              </w:rPr>
              <w:t>Proportion with y = 2</w:t>
            </w:r>
          </w:p>
        </w:tc>
        <w:tc>
          <w:tcPr>
            <w:tcW w:w="2434" w:type="dxa"/>
            <w:shd w:val="clear" w:color="auto" w:fill="F4F6F8"/>
            <w:tcMar>
              <w:top w:w="75" w:type="dxa"/>
              <w:left w:w="115" w:type="dxa"/>
              <w:bottom w:w="75" w:type="dxa"/>
              <w:right w:w="115" w:type="dxa"/>
            </w:tcMar>
          </w:tcPr>
          <w:p w14:paraId="0685D62D" w14:textId="77777777" w:rsidR="00F86C12" w:rsidRDefault="00000000">
            <w:pPr>
              <w:spacing w:line="270" w:lineRule="auto"/>
            </w:pPr>
            <w:r>
              <w:rPr>
                <w:rFonts w:ascii="Calibri" w:eastAsia="Microsoft YaHei" w:hAnsi="Calibri"/>
                <w:color w:val="1F2933"/>
                <w:sz w:val="19"/>
                <w:szCs w:val="19"/>
              </w:rPr>
              <w:t>0.500</w:t>
            </w:r>
          </w:p>
        </w:tc>
        <w:tc>
          <w:tcPr>
            <w:tcW w:w="2434" w:type="dxa"/>
            <w:shd w:val="clear" w:color="auto" w:fill="F4F6F8"/>
            <w:tcMar>
              <w:top w:w="75" w:type="dxa"/>
              <w:left w:w="115" w:type="dxa"/>
              <w:bottom w:w="75" w:type="dxa"/>
              <w:right w:w="115" w:type="dxa"/>
            </w:tcMar>
          </w:tcPr>
          <w:p w14:paraId="57763DE9" w14:textId="77777777" w:rsidR="00F86C12" w:rsidRDefault="00000000">
            <w:pPr>
              <w:spacing w:line="270" w:lineRule="auto"/>
            </w:pPr>
            <w:r>
              <w:rPr>
                <w:rFonts w:ascii="Calibri" w:eastAsia="Microsoft YaHei" w:hAnsi="Calibri"/>
                <w:color w:val="1F2933"/>
                <w:sz w:val="19"/>
                <w:szCs w:val="19"/>
              </w:rPr>
              <w:t>0.505</w:t>
            </w:r>
          </w:p>
        </w:tc>
      </w:tr>
      <w:tr w:rsidR="00F86C12" w14:paraId="4EAEBBA5" w14:textId="77777777">
        <w:tblPrEx>
          <w:tblCellMar>
            <w:top w:w="0" w:type="dxa"/>
            <w:bottom w:w="0" w:type="dxa"/>
          </w:tblCellMar>
        </w:tblPrEx>
        <w:tc>
          <w:tcPr>
            <w:tcW w:w="4493" w:type="dxa"/>
            <w:shd w:val="clear" w:color="auto" w:fill="FFFFFF"/>
            <w:tcMar>
              <w:top w:w="75" w:type="dxa"/>
              <w:left w:w="115" w:type="dxa"/>
              <w:bottom w:w="75" w:type="dxa"/>
              <w:right w:w="115" w:type="dxa"/>
            </w:tcMar>
          </w:tcPr>
          <w:p w14:paraId="0C11A3FD" w14:textId="77777777" w:rsidR="00F86C12" w:rsidRDefault="00000000">
            <w:pPr>
              <w:spacing w:line="270" w:lineRule="auto"/>
            </w:pPr>
            <w:r>
              <w:rPr>
                <w:rFonts w:ascii="Calibri" w:eastAsia="Microsoft YaHei" w:hAnsi="Calibri"/>
                <w:b/>
                <w:bCs/>
                <w:color w:val="1F2933"/>
                <w:sz w:val="19"/>
                <w:szCs w:val="19"/>
              </w:rPr>
              <w:t>Goal length in words, mean / 95th percentile</w:t>
            </w:r>
          </w:p>
        </w:tc>
        <w:tc>
          <w:tcPr>
            <w:tcW w:w="2434" w:type="dxa"/>
            <w:shd w:val="clear" w:color="auto" w:fill="FFFFFF"/>
            <w:tcMar>
              <w:top w:w="75" w:type="dxa"/>
              <w:left w:w="115" w:type="dxa"/>
              <w:bottom w:w="75" w:type="dxa"/>
              <w:right w:w="115" w:type="dxa"/>
            </w:tcMar>
          </w:tcPr>
          <w:p w14:paraId="1BCCE8EB" w14:textId="77777777" w:rsidR="00F86C12" w:rsidRDefault="00000000">
            <w:pPr>
              <w:spacing w:line="270" w:lineRule="auto"/>
            </w:pPr>
            <w:r>
              <w:rPr>
                <w:rFonts w:ascii="Calibri" w:eastAsia="Microsoft YaHei" w:hAnsi="Calibri"/>
                <w:color w:val="1F2933"/>
                <w:sz w:val="19"/>
                <w:szCs w:val="19"/>
              </w:rPr>
              <w:t>7.1 / 13</w:t>
            </w:r>
          </w:p>
        </w:tc>
        <w:tc>
          <w:tcPr>
            <w:tcW w:w="2434" w:type="dxa"/>
            <w:shd w:val="clear" w:color="auto" w:fill="FFFFFF"/>
            <w:tcMar>
              <w:top w:w="75" w:type="dxa"/>
              <w:left w:w="115" w:type="dxa"/>
              <w:bottom w:w="75" w:type="dxa"/>
              <w:right w:w="115" w:type="dxa"/>
            </w:tcMar>
          </w:tcPr>
          <w:p w14:paraId="1F104834" w14:textId="77777777" w:rsidR="00F86C12" w:rsidRDefault="00000000">
            <w:pPr>
              <w:spacing w:line="270" w:lineRule="auto"/>
            </w:pPr>
            <w:r>
              <w:rPr>
                <w:rFonts w:ascii="Calibri" w:eastAsia="Microsoft YaHei" w:hAnsi="Calibri"/>
                <w:color w:val="1F2933"/>
                <w:sz w:val="19"/>
                <w:szCs w:val="19"/>
              </w:rPr>
              <w:t>not measured</w:t>
            </w:r>
          </w:p>
        </w:tc>
      </w:tr>
      <w:tr w:rsidR="00F86C12" w14:paraId="4708E03C" w14:textId="77777777">
        <w:tblPrEx>
          <w:tblCellMar>
            <w:top w:w="0" w:type="dxa"/>
            <w:bottom w:w="0" w:type="dxa"/>
          </w:tblCellMar>
        </w:tblPrEx>
        <w:tc>
          <w:tcPr>
            <w:tcW w:w="4493" w:type="dxa"/>
            <w:shd w:val="clear" w:color="auto" w:fill="F4F6F8"/>
            <w:tcMar>
              <w:top w:w="75" w:type="dxa"/>
              <w:left w:w="115" w:type="dxa"/>
              <w:bottom w:w="75" w:type="dxa"/>
              <w:right w:w="115" w:type="dxa"/>
            </w:tcMar>
          </w:tcPr>
          <w:p w14:paraId="20619118" w14:textId="77777777" w:rsidR="00F86C12" w:rsidRDefault="00000000">
            <w:pPr>
              <w:spacing w:line="270" w:lineRule="auto"/>
            </w:pPr>
            <w:r>
              <w:rPr>
                <w:rFonts w:ascii="Calibri" w:eastAsia="Microsoft YaHei" w:hAnsi="Calibri"/>
                <w:b/>
                <w:bCs/>
                <w:color w:val="1F2933"/>
                <w:sz w:val="19"/>
                <w:szCs w:val="19"/>
              </w:rPr>
              <w:t>Candidate length in words, mean / 95th percentile</w:t>
            </w:r>
          </w:p>
        </w:tc>
        <w:tc>
          <w:tcPr>
            <w:tcW w:w="2434" w:type="dxa"/>
            <w:shd w:val="clear" w:color="auto" w:fill="F4F6F8"/>
            <w:tcMar>
              <w:top w:w="75" w:type="dxa"/>
              <w:left w:w="115" w:type="dxa"/>
              <w:bottom w:w="75" w:type="dxa"/>
              <w:right w:w="115" w:type="dxa"/>
            </w:tcMar>
          </w:tcPr>
          <w:p w14:paraId="5A080BA0" w14:textId="77777777" w:rsidR="00F86C12" w:rsidRDefault="00000000">
            <w:pPr>
              <w:spacing w:line="270" w:lineRule="auto"/>
            </w:pPr>
            <w:r>
              <w:rPr>
                <w:rFonts w:ascii="Calibri" w:eastAsia="Microsoft YaHei" w:hAnsi="Calibri"/>
                <w:color w:val="1F2933"/>
                <w:sz w:val="19"/>
                <w:szCs w:val="19"/>
              </w:rPr>
              <w:t>19.6 / 54</w:t>
            </w:r>
          </w:p>
        </w:tc>
        <w:tc>
          <w:tcPr>
            <w:tcW w:w="2434" w:type="dxa"/>
            <w:shd w:val="clear" w:color="auto" w:fill="F4F6F8"/>
            <w:tcMar>
              <w:top w:w="75" w:type="dxa"/>
              <w:left w:w="115" w:type="dxa"/>
              <w:bottom w:w="75" w:type="dxa"/>
              <w:right w:w="115" w:type="dxa"/>
            </w:tcMar>
          </w:tcPr>
          <w:p w14:paraId="01B2E507" w14:textId="77777777" w:rsidR="00F86C12" w:rsidRDefault="00000000">
            <w:pPr>
              <w:spacing w:line="270" w:lineRule="auto"/>
            </w:pPr>
            <w:r>
              <w:rPr>
                <w:rFonts w:ascii="Calibri" w:eastAsia="Microsoft YaHei" w:hAnsi="Calibri"/>
                <w:color w:val="1F2933"/>
                <w:sz w:val="19"/>
                <w:szCs w:val="19"/>
              </w:rPr>
              <w:t>not measured</w:t>
            </w:r>
          </w:p>
        </w:tc>
      </w:tr>
      <w:tr w:rsidR="00F86C12" w14:paraId="446EA08F" w14:textId="77777777">
        <w:tblPrEx>
          <w:tblCellMar>
            <w:top w:w="0" w:type="dxa"/>
            <w:bottom w:w="0" w:type="dxa"/>
          </w:tblCellMar>
        </w:tblPrEx>
        <w:tc>
          <w:tcPr>
            <w:tcW w:w="4493" w:type="dxa"/>
            <w:shd w:val="clear" w:color="auto" w:fill="FFFFFF"/>
            <w:tcMar>
              <w:top w:w="75" w:type="dxa"/>
              <w:left w:w="115" w:type="dxa"/>
              <w:bottom w:w="75" w:type="dxa"/>
              <w:right w:w="115" w:type="dxa"/>
            </w:tcMar>
          </w:tcPr>
          <w:p w14:paraId="3A8F3B76" w14:textId="77777777" w:rsidR="00F86C12" w:rsidRDefault="00000000">
            <w:pPr>
              <w:spacing w:line="270" w:lineRule="auto"/>
            </w:pPr>
            <w:r>
              <w:rPr>
                <w:rFonts w:ascii="Calibri" w:eastAsia="Microsoft YaHei" w:hAnsi="Calibri"/>
                <w:b/>
                <w:bCs/>
                <w:color w:val="1F2933"/>
                <w:sz w:val="19"/>
                <w:szCs w:val="19"/>
              </w:rPr>
              <w:t>Jaccard overlap between candidates, mean</w:t>
            </w:r>
          </w:p>
        </w:tc>
        <w:tc>
          <w:tcPr>
            <w:tcW w:w="2434" w:type="dxa"/>
            <w:shd w:val="clear" w:color="auto" w:fill="FFFFFF"/>
            <w:tcMar>
              <w:top w:w="75" w:type="dxa"/>
              <w:left w:w="115" w:type="dxa"/>
              <w:bottom w:w="75" w:type="dxa"/>
              <w:right w:w="115" w:type="dxa"/>
            </w:tcMar>
          </w:tcPr>
          <w:p w14:paraId="23E8EA4C" w14:textId="77777777" w:rsidR="00F86C12" w:rsidRDefault="00000000">
            <w:pPr>
              <w:spacing w:line="270" w:lineRule="auto"/>
            </w:pPr>
            <w:r>
              <w:rPr>
                <w:rFonts w:ascii="Calibri" w:eastAsia="Microsoft YaHei" w:hAnsi="Calibri"/>
                <w:color w:val="1F2933"/>
                <w:sz w:val="19"/>
                <w:szCs w:val="19"/>
              </w:rPr>
              <w:t>0.653</w:t>
            </w:r>
          </w:p>
        </w:tc>
        <w:tc>
          <w:tcPr>
            <w:tcW w:w="2434" w:type="dxa"/>
            <w:shd w:val="clear" w:color="auto" w:fill="FFFFFF"/>
            <w:tcMar>
              <w:top w:w="75" w:type="dxa"/>
              <w:left w:w="115" w:type="dxa"/>
              <w:bottom w:w="75" w:type="dxa"/>
              <w:right w:w="115" w:type="dxa"/>
            </w:tcMar>
          </w:tcPr>
          <w:p w14:paraId="39712393" w14:textId="77777777" w:rsidR="00F86C12" w:rsidRDefault="00000000">
            <w:pPr>
              <w:spacing w:line="270" w:lineRule="auto"/>
            </w:pPr>
            <w:r>
              <w:rPr>
                <w:rFonts w:ascii="Calibri" w:eastAsia="Microsoft YaHei" w:hAnsi="Calibri"/>
                <w:color w:val="1F2933"/>
                <w:sz w:val="19"/>
                <w:szCs w:val="19"/>
              </w:rPr>
              <w:t>not measured</w:t>
            </w:r>
          </w:p>
        </w:tc>
      </w:tr>
      <w:tr w:rsidR="00F86C12" w14:paraId="545CED46" w14:textId="77777777">
        <w:tblPrEx>
          <w:tblCellMar>
            <w:top w:w="0" w:type="dxa"/>
            <w:bottom w:w="0" w:type="dxa"/>
          </w:tblCellMar>
        </w:tblPrEx>
        <w:tc>
          <w:tcPr>
            <w:tcW w:w="4493" w:type="dxa"/>
            <w:shd w:val="clear" w:color="auto" w:fill="F4F6F8"/>
            <w:tcMar>
              <w:top w:w="75" w:type="dxa"/>
              <w:left w:w="115" w:type="dxa"/>
              <w:bottom w:w="75" w:type="dxa"/>
              <w:right w:w="115" w:type="dxa"/>
            </w:tcMar>
          </w:tcPr>
          <w:p w14:paraId="631265D7" w14:textId="77777777" w:rsidR="00F86C12" w:rsidRDefault="00000000">
            <w:pPr>
              <w:spacing w:line="270" w:lineRule="auto"/>
            </w:pPr>
            <w:r>
              <w:rPr>
                <w:rFonts w:ascii="Calibri" w:eastAsia="Microsoft YaHei" w:hAnsi="Calibri"/>
                <w:b/>
                <w:bCs/>
                <w:color w:val="1F2933"/>
                <w:sz w:val="19"/>
                <w:szCs w:val="19"/>
              </w:rPr>
              <w:t>Instances whose candidates differ by 3 words or fewer</w:t>
            </w:r>
          </w:p>
        </w:tc>
        <w:tc>
          <w:tcPr>
            <w:tcW w:w="2434" w:type="dxa"/>
            <w:shd w:val="clear" w:color="auto" w:fill="F4F6F8"/>
            <w:tcMar>
              <w:top w:w="75" w:type="dxa"/>
              <w:left w:w="115" w:type="dxa"/>
              <w:bottom w:w="75" w:type="dxa"/>
              <w:right w:w="115" w:type="dxa"/>
            </w:tcMar>
          </w:tcPr>
          <w:p w14:paraId="53D9C56B" w14:textId="77777777" w:rsidR="00F86C12" w:rsidRDefault="00000000">
            <w:pPr>
              <w:spacing w:line="270" w:lineRule="auto"/>
            </w:pPr>
            <w:r>
              <w:rPr>
                <w:rFonts w:ascii="Calibri" w:eastAsia="Microsoft YaHei" w:hAnsi="Calibri"/>
                <w:color w:val="1F2933"/>
                <w:sz w:val="19"/>
                <w:szCs w:val="19"/>
              </w:rPr>
              <w:t>57.9%</w:t>
            </w:r>
          </w:p>
        </w:tc>
        <w:tc>
          <w:tcPr>
            <w:tcW w:w="2434" w:type="dxa"/>
            <w:shd w:val="clear" w:color="auto" w:fill="F4F6F8"/>
            <w:tcMar>
              <w:top w:w="75" w:type="dxa"/>
              <w:left w:w="115" w:type="dxa"/>
              <w:bottom w:w="75" w:type="dxa"/>
              <w:right w:w="115" w:type="dxa"/>
            </w:tcMar>
          </w:tcPr>
          <w:p w14:paraId="64776B51" w14:textId="77777777" w:rsidR="00F86C12" w:rsidRDefault="00000000">
            <w:pPr>
              <w:spacing w:line="270" w:lineRule="auto"/>
            </w:pPr>
            <w:r>
              <w:rPr>
                <w:rFonts w:ascii="Calibri" w:eastAsia="Microsoft YaHei" w:hAnsi="Calibri"/>
                <w:color w:val="1F2933"/>
                <w:sz w:val="19"/>
                <w:szCs w:val="19"/>
              </w:rPr>
              <w:t>not measured</w:t>
            </w:r>
          </w:p>
        </w:tc>
      </w:tr>
      <w:tr w:rsidR="00F86C12" w14:paraId="47E276FA" w14:textId="77777777">
        <w:tblPrEx>
          <w:tblCellMar>
            <w:top w:w="0" w:type="dxa"/>
            <w:bottom w:w="0" w:type="dxa"/>
          </w:tblCellMar>
        </w:tblPrEx>
        <w:tc>
          <w:tcPr>
            <w:tcW w:w="4493" w:type="dxa"/>
            <w:shd w:val="clear" w:color="auto" w:fill="FFFFFF"/>
            <w:tcMar>
              <w:top w:w="75" w:type="dxa"/>
              <w:left w:w="115" w:type="dxa"/>
              <w:bottom w:w="75" w:type="dxa"/>
              <w:right w:w="115" w:type="dxa"/>
            </w:tcMar>
          </w:tcPr>
          <w:p w14:paraId="0C077106" w14:textId="77777777" w:rsidR="00F86C12" w:rsidRDefault="00000000">
            <w:pPr>
              <w:spacing w:line="270" w:lineRule="auto"/>
            </w:pPr>
            <w:r>
              <w:rPr>
                <w:rFonts w:ascii="Calibri" w:eastAsia="Microsoft YaHei" w:hAnsi="Calibri"/>
                <w:b/>
                <w:bCs/>
                <w:color w:val="1F2933"/>
                <w:sz w:val="19"/>
                <w:szCs w:val="19"/>
              </w:rPr>
              <w:t>Vocabulary: words appearing at least twice</w:t>
            </w:r>
          </w:p>
        </w:tc>
        <w:tc>
          <w:tcPr>
            <w:tcW w:w="2434" w:type="dxa"/>
            <w:shd w:val="clear" w:color="auto" w:fill="FFFFFF"/>
            <w:tcMar>
              <w:top w:w="75" w:type="dxa"/>
              <w:left w:w="115" w:type="dxa"/>
              <w:bottom w:w="75" w:type="dxa"/>
              <w:right w:w="115" w:type="dxa"/>
            </w:tcMar>
          </w:tcPr>
          <w:p w14:paraId="14879773" w14:textId="77777777" w:rsidR="00F86C12" w:rsidRDefault="00000000">
            <w:pPr>
              <w:spacing w:line="270" w:lineRule="auto"/>
            </w:pPr>
            <w:r>
              <w:rPr>
                <w:rFonts w:ascii="Calibri" w:eastAsia="Microsoft YaHei" w:hAnsi="Calibri"/>
                <w:color w:val="1F2933"/>
                <w:sz w:val="19"/>
                <w:szCs w:val="19"/>
              </w:rPr>
              <w:t>11,488</w:t>
            </w:r>
          </w:p>
        </w:tc>
        <w:tc>
          <w:tcPr>
            <w:tcW w:w="2434" w:type="dxa"/>
            <w:shd w:val="clear" w:color="auto" w:fill="FFFFFF"/>
            <w:tcMar>
              <w:top w:w="75" w:type="dxa"/>
              <w:left w:w="115" w:type="dxa"/>
              <w:bottom w:w="75" w:type="dxa"/>
              <w:right w:w="115" w:type="dxa"/>
            </w:tcMar>
          </w:tcPr>
          <w:p w14:paraId="30C9C6F5" w14:textId="77777777" w:rsidR="00F86C12" w:rsidRDefault="00000000">
            <w:pPr>
              <w:spacing w:line="270" w:lineRule="auto"/>
            </w:pPr>
            <w:r>
              <w:rPr>
                <w:rFonts w:ascii="Calibri" w:eastAsia="Microsoft YaHei" w:hAnsi="Calibri"/>
                <w:color w:val="1F2933"/>
                <w:sz w:val="19"/>
                <w:szCs w:val="19"/>
              </w:rPr>
              <w:t>—</w:t>
            </w:r>
          </w:p>
        </w:tc>
      </w:tr>
    </w:tbl>
    <w:p w14:paraId="55FB23B8" w14:textId="77777777" w:rsidR="00F86C12" w:rsidRDefault="00000000">
      <w:pPr>
        <w:spacing w:after="190" w:line="290" w:lineRule="auto"/>
        <w:jc w:val="center"/>
      </w:pPr>
      <w:r>
        <w:rPr>
          <w:rFonts w:ascii="Calibri" w:eastAsia="Microsoft YaHei" w:hAnsi="Calibri"/>
          <w:color w:val="6B7680"/>
          <w:sz w:val="18"/>
          <w:szCs w:val="18"/>
        </w:rPr>
        <w:t>Table 5. Dataset statistics. Candidate length is the longer of the two candidates. The vocabulary keeps every word occurring at least twice in the training split; rarer words map to an unknown token.</w:t>
      </w:r>
    </w:p>
    <w:p w14:paraId="1E962DF3" w14:textId="77777777" w:rsidR="00F86C12" w:rsidRDefault="00000000">
      <w:pPr>
        <w:spacing w:after="140" w:line="290" w:lineRule="auto"/>
      </w:pPr>
      <w:r>
        <w:rPr>
          <w:rFonts w:ascii="Calibri" w:eastAsia="Microsoft YaHei" w:hAnsi="Calibri"/>
          <w:color w:val="1F2933"/>
          <w:sz w:val="21"/>
          <w:szCs w:val="21"/>
        </w:rPr>
        <w:t>The only test-set quantities we examined before the final evaluation are its size and its label balance, both of which are needed to justify the choice of metric. We computed no length, overlap or vocabulary statistics on it, since inspecting the distribution of a held-out set is itself a route by which it can influence design decisions.</w:t>
      </w:r>
    </w:p>
    <w:p w14:paraId="026D9088" w14:textId="77777777" w:rsidR="00F86C12" w:rsidRDefault="00000000">
      <w:pPr>
        <w:spacing w:after="140" w:line="290" w:lineRule="auto"/>
      </w:pPr>
      <w:r>
        <w:rPr>
          <w:rFonts w:ascii="Calibri" w:eastAsia="Microsoft YaHei" w:hAnsi="Calibri"/>
          <w:b/>
          <w:bCs/>
          <w:color w:val="1F2933"/>
          <w:sz w:val="21"/>
          <w:szCs w:val="21"/>
        </w:rPr>
        <w:t xml:space="preserve">Splits.  </w:t>
      </w:r>
      <w:r>
        <w:rPr>
          <w:rFonts w:ascii="Calibri" w:eastAsia="Microsoft YaHei" w:hAnsi="Calibri"/>
          <w:color w:val="1F2933"/>
          <w:sz w:val="21"/>
          <w:szCs w:val="21"/>
        </w:rPr>
        <w:t>The test set is reserved for a single final evaluation. We partition the training set 85/15 with stratification on the label, which yields 13,696 training and 2,417 validation instances, and every design decision, hyperparameter choice and ablation reported in this paper was made on that validation split. The test set was unlocked once, on [DATE], for the evaluation reported in Table 7.</w:t>
      </w:r>
    </w:p>
    <w:p w14:paraId="404E6F4C" w14:textId="77777777" w:rsidR="00F86C12" w:rsidRDefault="00000000">
      <w:pPr>
        <w:spacing w:after="140" w:line="290" w:lineRule="auto"/>
      </w:pPr>
      <w:r>
        <w:rPr>
          <w:rFonts w:ascii="Calibri" w:eastAsia="Microsoft YaHei" w:hAnsi="Calibri"/>
          <w:b/>
          <w:bCs/>
          <w:color w:val="1F2933"/>
          <w:sz w:val="21"/>
          <w:szCs w:val="21"/>
        </w:rPr>
        <w:t xml:space="preserve">Preprocessing.  </w:t>
      </w:r>
      <w:r>
        <w:rPr>
          <w:rFonts w:ascii="Calibri" w:eastAsia="Microsoft YaHei" w:hAnsi="Calibri"/>
          <w:color w:val="1F2933"/>
          <w:sz w:val="21"/>
          <w:szCs w:val="21"/>
        </w:rPr>
        <w:t>Text is lower-cased, punctuation is replaced by whitespace, and tokens are obtained by splitting on whitespace. The vocabulary is built from the training split alone and contains 11,488 types; any token not present in it maps to an unknown index at evaluation time. Sequences are truncated and zero-padded to Lᵍ = 20 and Lₛ = 60, both of which sit above the 95th percentile of their respective distributions at 13 and 54 words, so that truncation affects 0.2% of goals and 3.5% of candidates. These lengths are short enough to keep the quadratic cross-attention inexpensive and long enough that truncation is not a material source of error.</w:t>
      </w:r>
    </w:p>
    <w:p w14:paraId="1C1091CD" w14:textId="77777777" w:rsidR="00F86C12" w:rsidRDefault="00000000">
      <w:pPr>
        <w:pStyle w:val="Heading2"/>
        <w:spacing w:before="280" w:after="120"/>
      </w:pPr>
      <w:r>
        <w:rPr>
          <w:rFonts w:ascii="Calibri" w:eastAsia="Microsoft YaHei" w:hAnsi="Calibri"/>
          <w:b/>
          <w:bCs/>
          <w:color w:val="2A5D8F"/>
          <w:sz w:val="23"/>
          <w:szCs w:val="23"/>
        </w:rPr>
        <w:t>3.2   Training procedure</w:t>
      </w:r>
    </w:p>
    <w:p w14:paraId="42B63220" w14:textId="77777777" w:rsidR="00F86C12" w:rsidRDefault="00000000">
      <w:pPr>
        <w:pBdr>
          <w:top w:val="single" w:sz="2" w:space="8" w:color="E8EFF5"/>
          <w:left w:val="single" w:sz="16" w:space="10" w:color="2A5D8F"/>
          <w:bottom w:val="single" w:sz="2" w:space="8" w:color="E8EFF5"/>
          <w:right w:val="single" w:sz="2" w:space="10" w:color="E8EFF5"/>
        </w:pBdr>
        <w:shd w:val="clear" w:color="auto" w:fill="E8EFF5"/>
        <w:spacing w:after="130" w:line="290" w:lineRule="auto"/>
      </w:pPr>
      <w:r>
        <w:rPr>
          <w:rFonts w:ascii="Calibri" w:eastAsia="Microsoft YaHei" w:hAnsi="Calibri"/>
          <w:b/>
          <w:bCs/>
          <w:color w:val="2A5D8F"/>
          <w:sz w:val="19"/>
          <w:szCs w:val="19"/>
        </w:rPr>
        <w:t>DANIEL</w:t>
      </w:r>
    </w:p>
    <w:p w14:paraId="62ADC87E" w14:textId="77777777" w:rsidR="00F86C12" w:rsidRDefault="00000000">
      <w:pPr>
        <w:spacing w:after="140" w:line="290" w:lineRule="auto"/>
      </w:pPr>
      <w:r>
        <w:rPr>
          <w:rFonts w:ascii="Calibri" w:eastAsia="Microsoft YaHei" w:hAnsi="Calibri"/>
          <w:color w:val="1F2933"/>
          <w:sz w:val="21"/>
          <w:szCs w:val="21"/>
        </w:rPr>
        <w:lastRenderedPageBreak/>
        <w:t>Models are trained with Adam (Kingma and Ba, 2015) at a batch size of 32, using cross-entropy loss with dropout applied to the scorer input. Adam suits this model because it maintains a separate adaptive step size for each parameter, and our dominant component is an embedding matrix whose rows receive a gradient only in the minority of batches containing their word; a single global learning rate would update frequent and rare words at the same pace.</w:t>
      </w:r>
    </w:p>
    <w:p w14:paraId="3FF185EE" w14:textId="77777777" w:rsidR="00F86C12" w:rsidRDefault="00000000">
      <w:pPr>
        <w:spacing w:after="140" w:line="290" w:lineRule="auto"/>
      </w:pPr>
      <w:r>
        <w:rPr>
          <w:rFonts w:ascii="Calibri" w:eastAsia="Microsoft YaHei" w:hAnsi="Calibri"/>
          <w:b/>
          <w:bCs/>
          <w:color w:val="1F2933"/>
          <w:sz w:val="21"/>
          <w:szCs w:val="21"/>
        </w:rPr>
        <w:t xml:space="preserve">Epoch budget.  </w:t>
      </w:r>
      <w:r>
        <w:rPr>
          <w:rFonts w:ascii="Calibri" w:eastAsia="Microsoft YaHei" w:hAnsi="Calibri"/>
          <w:color w:val="1F2933"/>
          <w:sz w:val="21"/>
          <w:szCs w:val="21"/>
        </w:rPr>
        <w:t>Every configuration is trained for a fixed budget of 15 epochs and we retain the epoch at which validation accuracy is highest. Because selecting the best epoch inflates the figure reported, and the inflation grows with the budget, the budget is held constant across every comparison. The value of 15 was established empirically: training the reference configuration over ten seeds for 25 epochs shows the mean curve flattening by the fifth epoch and fluctuating without sustained improvement thereafter, with individual runs peaking anywhere between the fifth and the twenty-fourth epoch at a median of 13.5. Extending the budget from 15 to 25 epochs is worth only 0.0019 in mean best accuracy, well inside the noise floor defined below, so 15 epochs sits on the plateau at 60% of the computational cost.</w:t>
      </w:r>
    </w:p>
    <w:p w14:paraId="2FABD47A" w14:textId="77777777" w:rsidR="00F86C12" w:rsidRDefault="00000000">
      <w:pPr>
        <w:spacing w:before="140" w:after="70"/>
        <w:jc w:val="center"/>
      </w:pPr>
      <w:r>
        <w:rPr>
          <w:noProof/>
        </w:rPr>
        <w:drawing>
          <wp:inline distT="0" distB="0" distL="0" distR="0" wp14:anchorId="5416D875" wp14:editId="0B7AD95F">
            <wp:extent cx="3933825" cy="2295525"/>
            <wp:effectExtent l="0" t="0" r="0" b="0"/>
            <wp:docPr id="1609995198" name="Picture 160999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933825" cy="2295525"/>
                    </a:xfrm>
                    <a:prstGeom prst="rect">
                      <a:avLst/>
                    </a:prstGeom>
                  </pic:spPr>
                </pic:pic>
              </a:graphicData>
            </a:graphic>
          </wp:inline>
        </w:drawing>
      </w:r>
    </w:p>
    <w:p w14:paraId="6E031E11" w14:textId="77777777" w:rsidR="00F86C12" w:rsidRDefault="00000000">
      <w:pPr>
        <w:spacing w:after="190" w:line="290" w:lineRule="auto"/>
        <w:jc w:val="center"/>
      </w:pPr>
      <w:r>
        <w:rPr>
          <w:rFonts w:ascii="Calibri" w:eastAsia="Microsoft YaHei" w:hAnsi="Calibri"/>
          <w:color w:val="6B7680"/>
          <w:sz w:val="18"/>
          <w:szCs w:val="18"/>
        </w:rPr>
        <w:t>Figure 3. Validation accuracy of the reference configuration over 25 epochs for ten seeds. Grey lines are individual runs, the blue line is their mean, and the red markers show where each run reached its own best value. The dashed line marks the 15 epoch budget used throughout.</w:t>
      </w:r>
    </w:p>
    <w:p w14:paraId="08A5528A" w14:textId="77777777" w:rsidR="00F86C12" w:rsidRDefault="00000000">
      <w:pPr>
        <w:spacing w:after="140" w:line="290" w:lineRule="auto"/>
      </w:pPr>
      <w:r>
        <w:rPr>
          <w:rFonts w:ascii="Calibri" w:eastAsia="Microsoft YaHei" w:hAnsi="Calibri"/>
          <w:color w:val="1F2933"/>
          <w:sz w:val="21"/>
          <w:szCs w:val="21"/>
        </w:rPr>
        <w:t>The same experiment exposes a limitation of our protocol. The reference configuration scores 0.6003 when averaged over the three seeds used throughout this paper, but 0.5961 when averaged over ten, which means the three seeds fixed at the outset happen to be a favourable draw. The discrepancy of 0.0043 falls inside the threshold we apply to every comparison, and since all configurations are evaluated on the same three seeds the bias is common to all of them and does not disturb the ordering we report. It is nonetheless a concrete reminder that a three-seed mean carries real uncertainty, and it is the reason we treat small differences as unresolved rather than as findings.</w:t>
      </w:r>
    </w:p>
    <w:p w14:paraId="495C1BE0" w14:textId="77777777" w:rsidR="00F86C12" w:rsidRDefault="00000000">
      <w:pPr>
        <w:spacing w:after="140" w:line="290" w:lineRule="auto"/>
      </w:pPr>
      <w:r>
        <w:rPr>
          <w:rFonts w:ascii="Calibri" w:eastAsia="Microsoft YaHei" w:hAnsi="Calibri"/>
          <w:b/>
          <w:bCs/>
          <w:color w:val="1F2933"/>
          <w:sz w:val="21"/>
          <w:szCs w:val="21"/>
        </w:rPr>
        <w:t xml:space="preserve">Reproducibility.  </w:t>
      </w:r>
      <w:r>
        <w:rPr>
          <w:rFonts w:ascii="Calibri" w:eastAsia="Microsoft YaHei" w:hAnsi="Calibri"/>
          <w:color w:val="1F2933"/>
          <w:sz w:val="21"/>
          <w:szCs w:val="21"/>
        </w:rPr>
        <w:t xml:space="preserve">The project was developed by three people working in separate Google Colab sessions, on hardware that is reassigned between runs, so a number produced by one member had to be comparable with a number produced by another on a different day. Every result is a mean over seeds 0, 1 and 2, and Python, NumPy and PyTorch are seeded at the start of each run. We additionally set cudnn.deterministic and disable cudnn.benchmark, since without the latter cuDNN re-benchmarks its kernels on each run and may select a different algorithm, while the LSTM backward pass is itself non-deterministic. Before these settings </w:t>
      </w:r>
      <w:r>
        <w:rPr>
          <w:rFonts w:ascii="Calibri" w:eastAsia="Microsoft YaHei" w:hAnsi="Calibri"/>
          <w:color w:val="1F2933"/>
          <w:sz w:val="21"/>
          <w:szCs w:val="21"/>
        </w:rPr>
        <w:lastRenderedPageBreak/>
        <w:t>were introduced, repeated runs of the same seed differed by as much as 0.015 accuracy, which exceeds several of the effects we report. With them in place a configuration re-run several days later in a new session returned the same three seed accuracies to four decimal places. All experiments ran on a single Tesla T4 with torch 2.11.0+cu130 and cuDNN 9.27.0.</w:t>
      </w:r>
    </w:p>
    <w:p w14:paraId="6DA62C80" w14:textId="77777777" w:rsidR="00F86C12" w:rsidRDefault="00000000">
      <w:pPr>
        <w:spacing w:after="140" w:line="290" w:lineRule="auto"/>
      </w:pPr>
      <w:r>
        <w:rPr>
          <w:rFonts w:ascii="Calibri" w:eastAsia="Microsoft YaHei" w:hAnsi="Calibri"/>
          <w:b/>
          <w:bCs/>
          <w:color w:val="1F2933"/>
          <w:sz w:val="21"/>
          <w:szCs w:val="21"/>
        </w:rPr>
        <w:t xml:space="preserve">Noise floor.  </w:t>
      </w:r>
      <w:r>
        <w:rPr>
          <w:rFonts w:ascii="Calibri" w:eastAsia="Microsoft YaHei" w:hAnsi="Calibri"/>
          <w:color w:val="1F2933"/>
          <w:sz w:val="21"/>
          <w:szCs w:val="21"/>
        </w:rPr>
        <w:t>Deciding when two configurations genuinely differ requires an estimate of how much a result moves when nothing changes. Each configuration yields one standard deviation over its three seeds, but three observations estimate a standard deviation poorly, and across our sixteen configurations these individual values range from 0.0002 to 0.0083, a spread that reflects sampling variability rather than any real change in the level of noise. We therefore pool the sixteen estimates into a single figure of 0.0049 accuracy, on the assumption that seed-to-seed variation does not depend on which hyperparameter is being varied. Two configurations are treated as indistinguishable when their means differ by less than 0.0099, twice the pooled value, and differences exceeding that are tested with Welch's t-test. This single pooled figure governs every comparison in the paper. Because every comparison is made on the same fixed validation split, the sampling error of the split itself, which is approximately 0.010 at an accuracy of 0.60 with 2,417 instances, is common to all configurations and does not enter the comparison, although it does bound the precision of the absolute figures we report.</w:t>
      </w:r>
    </w:p>
    <w:p w14:paraId="1B061952" w14:textId="77777777" w:rsidR="00F86C12" w:rsidRDefault="00000000">
      <w:pPr>
        <w:pStyle w:val="Heading2"/>
        <w:spacing w:before="280" w:after="120"/>
      </w:pPr>
      <w:r>
        <w:rPr>
          <w:rFonts w:ascii="Calibri" w:eastAsia="Microsoft YaHei" w:hAnsi="Calibri"/>
          <w:b/>
          <w:bCs/>
          <w:color w:val="2A5D8F"/>
          <w:sz w:val="23"/>
          <w:szCs w:val="23"/>
        </w:rPr>
        <w:t>3.3   Hyperparameter selection</w:t>
      </w:r>
    </w:p>
    <w:p w14:paraId="54062B24" w14:textId="77777777" w:rsidR="00F86C12" w:rsidRDefault="00000000">
      <w:pPr>
        <w:pBdr>
          <w:top w:val="single" w:sz="2" w:space="8" w:color="E8EFF5"/>
          <w:left w:val="single" w:sz="16" w:space="10" w:color="2A5D8F"/>
          <w:bottom w:val="single" w:sz="2" w:space="8" w:color="E8EFF5"/>
          <w:right w:val="single" w:sz="2" w:space="10" w:color="E8EFF5"/>
        </w:pBdr>
        <w:shd w:val="clear" w:color="auto" w:fill="E8EFF5"/>
        <w:spacing w:after="130" w:line="290" w:lineRule="auto"/>
      </w:pPr>
      <w:r>
        <w:rPr>
          <w:rFonts w:ascii="Calibri" w:eastAsia="Microsoft YaHei" w:hAnsi="Calibri"/>
          <w:b/>
          <w:bCs/>
          <w:color w:val="2A5D8F"/>
          <w:sz w:val="19"/>
          <w:szCs w:val="19"/>
        </w:rPr>
        <w:t>DANIEL</w:t>
      </w:r>
    </w:p>
    <w:p w14:paraId="0BB1E171" w14:textId="77777777" w:rsidR="00F86C12" w:rsidRDefault="00000000">
      <w:pPr>
        <w:spacing w:after="140" w:line="290" w:lineRule="auto"/>
      </w:pPr>
      <w:r>
        <w:rPr>
          <w:rFonts w:ascii="Calibri" w:eastAsia="Microsoft YaHei" w:hAnsi="Calibri"/>
          <w:color w:val="1F2933"/>
          <w:sz w:val="21"/>
          <w:szCs w:val="21"/>
        </w:rPr>
        <w:t>Hyperparameters were selected one at a time around a fixed reference configuration, on the validation split and with attention disabled, so that the backbone was settled before any attention component was evaluated. Figure 4 shows every value tested; the shaded band marks the noise floor, and a point falling within it cannot be separated from the reference.</w:t>
      </w:r>
    </w:p>
    <w:p w14:paraId="42226BF7" w14:textId="77777777" w:rsidR="00F86C12" w:rsidRDefault="00000000">
      <w:pPr>
        <w:spacing w:before="140" w:after="70"/>
        <w:jc w:val="center"/>
      </w:pPr>
      <w:r>
        <w:rPr>
          <w:noProof/>
        </w:rPr>
        <w:drawing>
          <wp:inline distT="0" distB="0" distL="0" distR="0" wp14:anchorId="02F1D553" wp14:editId="12919364">
            <wp:extent cx="5943600" cy="2933700"/>
            <wp:effectExtent l="0" t="0" r="0" b="0"/>
            <wp:docPr id="18852440" name="Picture 1885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933700"/>
                    </a:xfrm>
                    <a:prstGeom prst="rect">
                      <a:avLst/>
                    </a:prstGeom>
                  </pic:spPr>
                </pic:pic>
              </a:graphicData>
            </a:graphic>
          </wp:inline>
        </w:drawing>
      </w:r>
    </w:p>
    <w:p w14:paraId="3D94BA3F" w14:textId="77777777" w:rsidR="00F86C12" w:rsidRDefault="00000000">
      <w:pPr>
        <w:spacing w:after="190" w:line="290" w:lineRule="auto"/>
        <w:jc w:val="center"/>
      </w:pPr>
      <w:r>
        <w:rPr>
          <w:rFonts w:ascii="Calibri" w:eastAsia="Microsoft YaHei" w:hAnsi="Calibri"/>
          <w:color w:val="6B7680"/>
          <w:sz w:val="18"/>
          <w:szCs w:val="18"/>
        </w:rPr>
        <w:lastRenderedPageBreak/>
        <w:t>Figure 4. Validation accuracy for every hyperparameter value tested, around the no-attention reference configuration. Three seeds per point, error bars show one standard deviation, the dashed line is the reference and the shaded band spans two pooled standard deviations of seed noise. The dark marker indicates the value adopted.</w:t>
      </w:r>
    </w:p>
    <w:p w14:paraId="0DB9E2B9" w14:textId="77777777" w:rsidR="00F86C12" w:rsidRDefault="00000000">
      <w:pPr>
        <w:spacing w:after="140" w:line="290" w:lineRule="auto"/>
      </w:pPr>
      <w:r>
        <w:rPr>
          <w:rFonts w:ascii="Calibri" w:eastAsia="Microsoft YaHei" w:hAnsi="Calibri"/>
          <w:color w:val="1F2933"/>
          <w:sz w:val="21"/>
          <w:szCs w:val="21"/>
        </w:rPr>
        <w:t>Two settings warrant comment, because in each case the value adopted was not the one with the highest mean. A learning rate of 0.003 scored above 0.001, but the gap of 0.0037 lies inside the noise floor while its spread across seeds was two and a half times wider, so we preferred the more stable setting. Hidden size was flat across the entire range tested, and we took the smallest value on that plateau rather than the highest-scoring one, since additional capacity that buys no measurable accuracy only increases the risk of overfitting a training set of this size. Table 6 records the final configuration together with the evidence behind each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1591"/>
        <w:gridCol w:w="5242"/>
      </w:tblGrid>
      <w:tr w:rsidR="00F86C12" w14:paraId="1363A612" w14:textId="77777777">
        <w:tblPrEx>
          <w:tblCellMar>
            <w:top w:w="0" w:type="dxa"/>
            <w:bottom w:w="0" w:type="dxa"/>
          </w:tblCellMar>
        </w:tblPrEx>
        <w:trPr>
          <w:tblHeader/>
        </w:trPr>
        <w:tc>
          <w:tcPr>
            <w:tcW w:w="2527" w:type="dxa"/>
            <w:shd w:val="clear" w:color="auto" w:fill="2A5D8F"/>
            <w:tcMar>
              <w:top w:w="75" w:type="dxa"/>
              <w:left w:w="115" w:type="dxa"/>
              <w:bottom w:w="75" w:type="dxa"/>
              <w:right w:w="115" w:type="dxa"/>
            </w:tcMar>
          </w:tcPr>
          <w:p w14:paraId="2F3B92E6" w14:textId="77777777" w:rsidR="00F86C12" w:rsidRDefault="00000000">
            <w:pPr>
              <w:spacing w:line="270" w:lineRule="auto"/>
            </w:pPr>
            <w:r>
              <w:rPr>
                <w:rFonts w:ascii="Calibri" w:eastAsia="Microsoft YaHei" w:hAnsi="Calibri"/>
                <w:b/>
                <w:bCs/>
                <w:color w:val="FFFFFF"/>
                <w:sz w:val="19"/>
                <w:szCs w:val="19"/>
              </w:rPr>
              <w:t>Setting</w:t>
            </w:r>
          </w:p>
        </w:tc>
        <w:tc>
          <w:tcPr>
            <w:tcW w:w="1591" w:type="dxa"/>
            <w:shd w:val="clear" w:color="auto" w:fill="2A5D8F"/>
            <w:tcMar>
              <w:top w:w="75" w:type="dxa"/>
              <w:left w:w="115" w:type="dxa"/>
              <w:bottom w:w="75" w:type="dxa"/>
              <w:right w:w="115" w:type="dxa"/>
            </w:tcMar>
          </w:tcPr>
          <w:p w14:paraId="1B7F442B" w14:textId="77777777" w:rsidR="00F86C12" w:rsidRDefault="00000000">
            <w:pPr>
              <w:spacing w:line="270" w:lineRule="auto"/>
            </w:pPr>
            <w:r>
              <w:rPr>
                <w:rFonts w:ascii="Calibri" w:eastAsia="Microsoft YaHei" w:hAnsi="Calibri"/>
                <w:b/>
                <w:bCs/>
                <w:color w:val="FFFFFF"/>
                <w:sz w:val="19"/>
                <w:szCs w:val="19"/>
              </w:rPr>
              <w:t>Adopted</w:t>
            </w:r>
          </w:p>
        </w:tc>
        <w:tc>
          <w:tcPr>
            <w:tcW w:w="5242" w:type="dxa"/>
            <w:shd w:val="clear" w:color="auto" w:fill="2A5D8F"/>
            <w:tcMar>
              <w:top w:w="75" w:type="dxa"/>
              <w:left w:w="115" w:type="dxa"/>
              <w:bottom w:w="75" w:type="dxa"/>
              <w:right w:w="115" w:type="dxa"/>
            </w:tcMar>
          </w:tcPr>
          <w:p w14:paraId="7C66EB73" w14:textId="77777777" w:rsidR="00F86C12" w:rsidRDefault="00000000">
            <w:pPr>
              <w:spacing w:line="270" w:lineRule="auto"/>
            </w:pPr>
            <w:r>
              <w:rPr>
                <w:rFonts w:ascii="Calibri" w:eastAsia="Microsoft YaHei" w:hAnsi="Calibri"/>
                <w:b/>
                <w:bCs/>
                <w:color w:val="FFFFFF"/>
                <w:sz w:val="19"/>
                <w:szCs w:val="19"/>
              </w:rPr>
              <w:t>Evidence</w:t>
            </w:r>
          </w:p>
        </w:tc>
      </w:tr>
      <w:tr w:rsidR="00F86C12" w14:paraId="4529A56E" w14:textId="77777777">
        <w:tblPrEx>
          <w:tblCellMar>
            <w:top w:w="0" w:type="dxa"/>
            <w:bottom w:w="0" w:type="dxa"/>
          </w:tblCellMar>
        </w:tblPrEx>
        <w:tc>
          <w:tcPr>
            <w:tcW w:w="2527" w:type="dxa"/>
            <w:shd w:val="clear" w:color="auto" w:fill="FFFFFF"/>
            <w:tcMar>
              <w:top w:w="75" w:type="dxa"/>
              <w:left w:w="115" w:type="dxa"/>
              <w:bottom w:w="75" w:type="dxa"/>
              <w:right w:w="115" w:type="dxa"/>
            </w:tcMar>
          </w:tcPr>
          <w:p w14:paraId="70E6CDCA" w14:textId="77777777" w:rsidR="00F86C12" w:rsidRDefault="00000000">
            <w:pPr>
              <w:spacing w:line="270" w:lineRule="auto"/>
            </w:pPr>
            <w:r>
              <w:rPr>
                <w:rFonts w:ascii="Calibri" w:eastAsia="Microsoft YaHei" w:hAnsi="Calibri"/>
                <w:b/>
                <w:bCs/>
                <w:color w:val="1F2933"/>
                <w:sz w:val="19"/>
                <w:szCs w:val="19"/>
              </w:rPr>
              <w:t>Dropout</w:t>
            </w:r>
          </w:p>
        </w:tc>
        <w:tc>
          <w:tcPr>
            <w:tcW w:w="1591" w:type="dxa"/>
            <w:shd w:val="clear" w:color="auto" w:fill="FFFFFF"/>
            <w:tcMar>
              <w:top w:w="75" w:type="dxa"/>
              <w:left w:w="115" w:type="dxa"/>
              <w:bottom w:w="75" w:type="dxa"/>
              <w:right w:w="115" w:type="dxa"/>
            </w:tcMar>
          </w:tcPr>
          <w:p w14:paraId="6171A2A3" w14:textId="77777777" w:rsidR="00F86C12" w:rsidRDefault="00000000">
            <w:pPr>
              <w:spacing w:line="270" w:lineRule="auto"/>
            </w:pPr>
            <w:r>
              <w:rPr>
                <w:rFonts w:ascii="Calibri" w:eastAsia="Microsoft YaHei" w:hAnsi="Calibri"/>
                <w:color w:val="1F2933"/>
                <w:sz w:val="19"/>
                <w:szCs w:val="19"/>
              </w:rPr>
              <w:t>0.25</w:t>
            </w:r>
          </w:p>
        </w:tc>
        <w:tc>
          <w:tcPr>
            <w:tcW w:w="5242" w:type="dxa"/>
            <w:shd w:val="clear" w:color="auto" w:fill="FFFFFF"/>
            <w:tcMar>
              <w:top w:w="75" w:type="dxa"/>
              <w:left w:w="115" w:type="dxa"/>
              <w:bottom w:w="75" w:type="dxa"/>
              <w:right w:w="115" w:type="dxa"/>
            </w:tcMar>
          </w:tcPr>
          <w:p w14:paraId="5F792267" w14:textId="77777777" w:rsidR="00F86C12" w:rsidRDefault="00000000">
            <w:pPr>
              <w:spacing w:line="270" w:lineRule="auto"/>
            </w:pPr>
            <w:r>
              <w:rPr>
                <w:rFonts w:ascii="Calibri" w:eastAsia="Microsoft YaHei" w:hAnsi="Calibri"/>
                <w:color w:val="1F2933"/>
                <w:sz w:val="19"/>
                <w:szCs w:val="19"/>
              </w:rPr>
              <w:t>Inverted U over 0, 0.1, 0.25 and 0.5, with the peak at 0.25. Removing dropout altogether costs 0.0223, the largest effect we measured.</w:t>
            </w:r>
          </w:p>
        </w:tc>
      </w:tr>
      <w:tr w:rsidR="00F86C12" w14:paraId="517A8B5B" w14:textId="77777777">
        <w:tblPrEx>
          <w:tblCellMar>
            <w:top w:w="0" w:type="dxa"/>
            <w:bottom w:w="0" w:type="dxa"/>
          </w:tblCellMar>
        </w:tblPrEx>
        <w:tc>
          <w:tcPr>
            <w:tcW w:w="2527" w:type="dxa"/>
            <w:shd w:val="clear" w:color="auto" w:fill="F4F6F8"/>
            <w:tcMar>
              <w:top w:w="75" w:type="dxa"/>
              <w:left w:w="115" w:type="dxa"/>
              <w:bottom w:w="75" w:type="dxa"/>
              <w:right w:w="115" w:type="dxa"/>
            </w:tcMar>
          </w:tcPr>
          <w:p w14:paraId="69BC48E5" w14:textId="77777777" w:rsidR="00F86C12" w:rsidRDefault="00000000">
            <w:pPr>
              <w:spacing w:line="270" w:lineRule="auto"/>
            </w:pPr>
            <w:r>
              <w:rPr>
                <w:rFonts w:ascii="Calibri" w:eastAsia="Microsoft YaHei" w:hAnsi="Calibri"/>
                <w:b/>
                <w:bCs/>
                <w:color w:val="1F2933"/>
                <w:sz w:val="19"/>
                <w:szCs w:val="19"/>
              </w:rPr>
              <w:t>Learning rate</w:t>
            </w:r>
          </w:p>
        </w:tc>
        <w:tc>
          <w:tcPr>
            <w:tcW w:w="1591" w:type="dxa"/>
            <w:shd w:val="clear" w:color="auto" w:fill="F4F6F8"/>
            <w:tcMar>
              <w:top w:w="75" w:type="dxa"/>
              <w:left w:w="115" w:type="dxa"/>
              <w:bottom w:w="75" w:type="dxa"/>
              <w:right w:w="115" w:type="dxa"/>
            </w:tcMar>
          </w:tcPr>
          <w:p w14:paraId="77457485" w14:textId="77777777" w:rsidR="00F86C12" w:rsidRDefault="00000000">
            <w:pPr>
              <w:spacing w:line="270" w:lineRule="auto"/>
            </w:pPr>
            <w:r>
              <w:rPr>
                <w:rFonts w:ascii="Calibri" w:eastAsia="Microsoft YaHei" w:hAnsi="Calibri"/>
                <w:color w:val="1F2933"/>
                <w:sz w:val="19"/>
                <w:szCs w:val="19"/>
              </w:rPr>
              <w:t>0.001</w:t>
            </w:r>
          </w:p>
        </w:tc>
        <w:tc>
          <w:tcPr>
            <w:tcW w:w="5242" w:type="dxa"/>
            <w:shd w:val="clear" w:color="auto" w:fill="F4F6F8"/>
            <w:tcMar>
              <w:top w:w="75" w:type="dxa"/>
              <w:left w:w="115" w:type="dxa"/>
              <w:bottom w:w="75" w:type="dxa"/>
              <w:right w:w="115" w:type="dxa"/>
            </w:tcMar>
          </w:tcPr>
          <w:p w14:paraId="3E9411C5" w14:textId="77777777" w:rsidR="00F86C12" w:rsidRDefault="00000000">
            <w:pPr>
              <w:spacing w:line="270" w:lineRule="auto"/>
            </w:pPr>
            <w:r>
              <w:rPr>
                <w:rFonts w:ascii="Calibri" w:eastAsia="Microsoft YaHei" w:hAnsi="Calibri"/>
                <w:color w:val="1F2933"/>
                <w:sz w:val="19"/>
                <w:szCs w:val="19"/>
              </w:rPr>
              <w:t>Accuracy collapses below 1e-3 and is flat above it. 0.003 has a marginally higher mean but two and a half times the spread.</w:t>
            </w:r>
          </w:p>
        </w:tc>
      </w:tr>
      <w:tr w:rsidR="00F86C12" w14:paraId="18130071" w14:textId="77777777">
        <w:tblPrEx>
          <w:tblCellMar>
            <w:top w:w="0" w:type="dxa"/>
            <w:bottom w:w="0" w:type="dxa"/>
          </w:tblCellMar>
        </w:tblPrEx>
        <w:tc>
          <w:tcPr>
            <w:tcW w:w="2527" w:type="dxa"/>
            <w:shd w:val="clear" w:color="auto" w:fill="FFFFFF"/>
            <w:tcMar>
              <w:top w:w="75" w:type="dxa"/>
              <w:left w:w="115" w:type="dxa"/>
              <w:bottom w:w="75" w:type="dxa"/>
              <w:right w:w="115" w:type="dxa"/>
            </w:tcMar>
          </w:tcPr>
          <w:p w14:paraId="65410543" w14:textId="77777777" w:rsidR="00F86C12" w:rsidRDefault="00000000">
            <w:pPr>
              <w:spacing w:line="270" w:lineRule="auto"/>
            </w:pPr>
            <w:r>
              <w:rPr>
                <w:rFonts w:ascii="Calibri" w:eastAsia="Microsoft YaHei" w:hAnsi="Calibri"/>
                <w:b/>
                <w:bCs/>
                <w:color w:val="1F2933"/>
                <w:sz w:val="19"/>
                <w:szCs w:val="19"/>
              </w:rPr>
              <w:t>Embedding width</w:t>
            </w:r>
          </w:p>
        </w:tc>
        <w:tc>
          <w:tcPr>
            <w:tcW w:w="1591" w:type="dxa"/>
            <w:shd w:val="clear" w:color="auto" w:fill="FFFFFF"/>
            <w:tcMar>
              <w:top w:w="75" w:type="dxa"/>
              <w:left w:w="115" w:type="dxa"/>
              <w:bottom w:w="75" w:type="dxa"/>
              <w:right w:w="115" w:type="dxa"/>
            </w:tcMar>
          </w:tcPr>
          <w:p w14:paraId="0A73C810" w14:textId="77777777" w:rsidR="00F86C12" w:rsidRDefault="00000000">
            <w:pPr>
              <w:spacing w:line="270" w:lineRule="auto"/>
            </w:pPr>
            <w:r>
              <w:rPr>
                <w:rFonts w:ascii="Calibri" w:eastAsia="Microsoft YaHei" w:hAnsi="Calibri"/>
                <w:color w:val="1F2933"/>
                <w:sz w:val="19"/>
                <w:szCs w:val="19"/>
              </w:rPr>
              <w:t>100</w:t>
            </w:r>
          </w:p>
        </w:tc>
        <w:tc>
          <w:tcPr>
            <w:tcW w:w="5242" w:type="dxa"/>
            <w:shd w:val="clear" w:color="auto" w:fill="FFFFFF"/>
            <w:tcMar>
              <w:top w:w="75" w:type="dxa"/>
              <w:left w:w="115" w:type="dxa"/>
              <w:bottom w:w="75" w:type="dxa"/>
              <w:right w:w="115" w:type="dxa"/>
            </w:tcMar>
          </w:tcPr>
          <w:p w14:paraId="16CED6CC" w14:textId="77777777" w:rsidR="00F86C12" w:rsidRDefault="00000000">
            <w:pPr>
              <w:spacing w:line="270" w:lineRule="auto"/>
            </w:pPr>
            <w:r>
              <w:rPr>
                <w:rFonts w:ascii="Calibri" w:eastAsia="Microsoft YaHei" w:hAnsi="Calibri"/>
                <w:color w:val="1F2933"/>
                <w:sz w:val="19"/>
                <w:szCs w:val="19"/>
              </w:rPr>
              <w:t>50 is clearly worse. 200 adds 1.1M parameters and recovers nothing.</w:t>
            </w:r>
          </w:p>
        </w:tc>
      </w:tr>
      <w:tr w:rsidR="00F86C12" w14:paraId="25A840AA" w14:textId="77777777">
        <w:tblPrEx>
          <w:tblCellMar>
            <w:top w:w="0" w:type="dxa"/>
            <w:bottom w:w="0" w:type="dxa"/>
          </w:tblCellMar>
        </w:tblPrEx>
        <w:tc>
          <w:tcPr>
            <w:tcW w:w="2527" w:type="dxa"/>
            <w:shd w:val="clear" w:color="auto" w:fill="F4F6F8"/>
            <w:tcMar>
              <w:top w:w="75" w:type="dxa"/>
              <w:left w:w="115" w:type="dxa"/>
              <w:bottom w:w="75" w:type="dxa"/>
              <w:right w:w="115" w:type="dxa"/>
            </w:tcMar>
          </w:tcPr>
          <w:p w14:paraId="2C04A899" w14:textId="77777777" w:rsidR="00F86C12" w:rsidRDefault="00000000">
            <w:pPr>
              <w:spacing w:line="270" w:lineRule="auto"/>
            </w:pPr>
            <w:r>
              <w:rPr>
                <w:rFonts w:ascii="Calibri" w:eastAsia="Microsoft YaHei" w:hAnsi="Calibri"/>
                <w:b/>
                <w:bCs/>
                <w:color w:val="1F2933"/>
                <w:sz w:val="19"/>
                <w:szCs w:val="19"/>
              </w:rPr>
              <w:t>Hidden size</w:t>
            </w:r>
          </w:p>
        </w:tc>
        <w:tc>
          <w:tcPr>
            <w:tcW w:w="1591" w:type="dxa"/>
            <w:shd w:val="clear" w:color="auto" w:fill="F4F6F8"/>
            <w:tcMar>
              <w:top w:w="75" w:type="dxa"/>
              <w:left w:w="115" w:type="dxa"/>
              <w:bottom w:w="75" w:type="dxa"/>
              <w:right w:w="115" w:type="dxa"/>
            </w:tcMar>
          </w:tcPr>
          <w:p w14:paraId="49C4BC3D" w14:textId="77777777" w:rsidR="00F86C12" w:rsidRDefault="00000000">
            <w:pPr>
              <w:spacing w:line="270" w:lineRule="auto"/>
            </w:pPr>
            <w:r>
              <w:rPr>
                <w:rFonts w:ascii="Calibri" w:eastAsia="Microsoft YaHei" w:hAnsi="Calibri"/>
                <w:color w:val="1F2933"/>
                <w:sz w:val="19"/>
                <w:szCs w:val="19"/>
              </w:rPr>
              <w:t>100</w:t>
            </w:r>
          </w:p>
        </w:tc>
        <w:tc>
          <w:tcPr>
            <w:tcW w:w="5242" w:type="dxa"/>
            <w:shd w:val="clear" w:color="auto" w:fill="F4F6F8"/>
            <w:tcMar>
              <w:top w:w="75" w:type="dxa"/>
              <w:left w:w="115" w:type="dxa"/>
              <w:bottom w:w="75" w:type="dxa"/>
              <w:right w:w="115" w:type="dxa"/>
            </w:tcMar>
          </w:tcPr>
          <w:p w14:paraId="1B765504" w14:textId="77777777" w:rsidR="00F86C12" w:rsidRDefault="00000000">
            <w:pPr>
              <w:spacing w:line="270" w:lineRule="auto"/>
            </w:pPr>
            <w:r>
              <w:rPr>
                <w:rFonts w:ascii="Calibri" w:eastAsia="Microsoft YaHei" w:hAnsi="Calibri"/>
                <w:color w:val="1F2933"/>
                <w:sz w:val="19"/>
                <w:szCs w:val="19"/>
              </w:rPr>
              <w:t>Flat over 50, 100 and 200. Smallest value on the plateau.</w:t>
            </w:r>
          </w:p>
        </w:tc>
      </w:tr>
      <w:tr w:rsidR="00F86C12" w14:paraId="06EEE241" w14:textId="77777777">
        <w:tblPrEx>
          <w:tblCellMar>
            <w:top w:w="0" w:type="dxa"/>
            <w:bottom w:w="0" w:type="dxa"/>
          </w:tblCellMar>
        </w:tblPrEx>
        <w:tc>
          <w:tcPr>
            <w:tcW w:w="2527" w:type="dxa"/>
            <w:shd w:val="clear" w:color="auto" w:fill="FFFFFF"/>
            <w:tcMar>
              <w:top w:w="75" w:type="dxa"/>
              <w:left w:w="115" w:type="dxa"/>
              <w:bottom w:w="75" w:type="dxa"/>
              <w:right w:w="115" w:type="dxa"/>
            </w:tcMar>
          </w:tcPr>
          <w:p w14:paraId="42C574CD" w14:textId="77777777" w:rsidR="00F86C12" w:rsidRDefault="00000000">
            <w:pPr>
              <w:spacing w:line="270" w:lineRule="auto"/>
            </w:pPr>
            <w:r>
              <w:rPr>
                <w:rFonts w:ascii="Calibri" w:eastAsia="Microsoft YaHei" w:hAnsi="Calibri"/>
                <w:b/>
                <w:bCs/>
                <w:color w:val="1F2933"/>
                <w:sz w:val="19"/>
                <w:szCs w:val="19"/>
              </w:rPr>
              <w:t>Encoder layers</w:t>
            </w:r>
          </w:p>
        </w:tc>
        <w:tc>
          <w:tcPr>
            <w:tcW w:w="1591" w:type="dxa"/>
            <w:shd w:val="clear" w:color="auto" w:fill="FFFFFF"/>
            <w:tcMar>
              <w:top w:w="75" w:type="dxa"/>
              <w:left w:w="115" w:type="dxa"/>
              <w:bottom w:w="75" w:type="dxa"/>
              <w:right w:w="115" w:type="dxa"/>
            </w:tcMar>
          </w:tcPr>
          <w:p w14:paraId="2C1EBB69" w14:textId="77777777" w:rsidR="00F86C12" w:rsidRDefault="00000000">
            <w:pPr>
              <w:spacing w:line="270" w:lineRule="auto"/>
            </w:pPr>
            <w:r>
              <w:rPr>
                <w:rFonts w:ascii="Calibri" w:eastAsia="Microsoft YaHei" w:hAnsi="Calibri"/>
                <w:color w:val="1F2933"/>
                <w:sz w:val="19"/>
                <w:szCs w:val="19"/>
              </w:rPr>
              <w:t>1</w:t>
            </w:r>
          </w:p>
        </w:tc>
        <w:tc>
          <w:tcPr>
            <w:tcW w:w="5242" w:type="dxa"/>
            <w:shd w:val="clear" w:color="auto" w:fill="FFFFFF"/>
            <w:tcMar>
              <w:top w:w="75" w:type="dxa"/>
              <w:left w:w="115" w:type="dxa"/>
              <w:bottom w:w="75" w:type="dxa"/>
              <w:right w:w="115" w:type="dxa"/>
            </w:tcMar>
          </w:tcPr>
          <w:p w14:paraId="320863F1" w14:textId="77777777" w:rsidR="00F86C12" w:rsidRDefault="00000000">
            <w:pPr>
              <w:spacing w:line="270" w:lineRule="auto"/>
            </w:pPr>
            <w:r>
              <w:rPr>
                <w:rFonts w:ascii="Calibri" w:eastAsia="Microsoft YaHei" w:hAnsi="Calibri"/>
                <w:color w:val="1F2933"/>
                <w:sz w:val="19"/>
                <w:szCs w:val="19"/>
              </w:rPr>
              <w:t>Two layers are worse by 0.0133.</w:t>
            </w:r>
          </w:p>
        </w:tc>
      </w:tr>
      <w:tr w:rsidR="00F86C12" w14:paraId="1806E090" w14:textId="77777777">
        <w:tblPrEx>
          <w:tblCellMar>
            <w:top w:w="0" w:type="dxa"/>
            <w:bottom w:w="0" w:type="dxa"/>
          </w:tblCellMar>
        </w:tblPrEx>
        <w:tc>
          <w:tcPr>
            <w:tcW w:w="2527" w:type="dxa"/>
            <w:shd w:val="clear" w:color="auto" w:fill="F4F6F8"/>
            <w:tcMar>
              <w:top w:w="75" w:type="dxa"/>
              <w:left w:w="115" w:type="dxa"/>
              <w:bottom w:w="75" w:type="dxa"/>
              <w:right w:w="115" w:type="dxa"/>
            </w:tcMar>
          </w:tcPr>
          <w:p w14:paraId="156A98F4" w14:textId="77777777" w:rsidR="00F86C12" w:rsidRDefault="00000000">
            <w:pPr>
              <w:spacing w:line="270" w:lineRule="auto"/>
            </w:pPr>
            <w:r>
              <w:rPr>
                <w:rFonts w:ascii="Calibri" w:eastAsia="Microsoft YaHei" w:hAnsi="Calibri"/>
                <w:b/>
                <w:bCs/>
                <w:color w:val="1F2933"/>
                <w:sz w:val="19"/>
                <w:szCs w:val="19"/>
              </w:rPr>
              <w:t>Cell type</w:t>
            </w:r>
          </w:p>
        </w:tc>
        <w:tc>
          <w:tcPr>
            <w:tcW w:w="1591" w:type="dxa"/>
            <w:shd w:val="clear" w:color="auto" w:fill="F4F6F8"/>
            <w:tcMar>
              <w:top w:w="75" w:type="dxa"/>
              <w:left w:w="115" w:type="dxa"/>
              <w:bottom w:w="75" w:type="dxa"/>
              <w:right w:w="115" w:type="dxa"/>
            </w:tcMar>
          </w:tcPr>
          <w:p w14:paraId="357A8B1A" w14:textId="77777777" w:rsidR="00F86C12" w:rsidRDefault="00000000">
            <w:pPr>
              <w:spacing w:line="270" w:lineRule="auto"/>
            </w:pPr>
            <w:r>
              <w:rPr>
                <w:rFonts w:ascii="Calibri" w:eastAsia="Microsoft YaHei" w:hAnsi="Calibri"/>
                <w:color w:val="1F2933"/>
                <w:sz w:val="19"/>
                <w:szCs w:val="19"/>
              </w:rPr>
              <w:t>LSTM</w:t>
            </w:r>
          </w:p>
        </w:tc>
        <w:tc>
          <w:tcPr>
            <w:tcW w:w="5242" w:type="dxa"/>
            <w:shd w:val="clear" w:color="auto" w:fill="F4F6F8"/>
            <w:tcMar>
              <w:top w:w="75" w:type="dxa"/>
              <w:left w:w="115" w:type="dxa"/>
              <w:bottom w:w="75" w:type="dxa"/>
              <w:right w:w="115" w:type="dxa"/>
            </w:tcMar>
          </w:tcPr>
          <w:p w14:paraId="393742B5" w14:textId="77777777" w:rsidR="00F86C12" w:rsidRDefault="00000000">
            <w:pPr>
              <w:spacing w:line="270" w:lineRule="auto"/>
            </w:pPr>
            <w:r>
              <w:rPr>
                <w:rFonts w:ascii="Calibri" w:eastAsia="Microsoft YaHei" w:hAnsi="Calibri"/>
                <w:color w:val="1F2933"/>
                <w:sz w:val="19"/>
                <w:szCs w:val="19"/>
              </w:rPr>
              <w:t>GRU lies inside the noise band, so the cell type does not separate.</w:t>
            </w:r>
          </w:p>
        </w:tc>
      </w:tr>
      <w:tr w:rsidR="00F86C12" w14:paraId="756DA610" w14:textId="77777777">
        <w:tblPrEx>
          <w:tblCellMar>
            <w:top w:w="0" w:type="dxa"/>
            <w:bottom w:w="0" w:type="dxa"/>
          </w:tblCellMar>
        </w:tblPrEx>
        <w:tc>
          <w:tcPr>
            <w:tcW w:w="2527" w:type="dxa"/>
            <w:shd w:val="clear" w:color="auto" w:fill="FFFFFF"/>
            <w:tcMar>
              <w:top w:w="75" w:type="dxa"/>
              <w:left w:w="115" w:type="dxa"/>
              <w:bottom w:w="75" w:type="dxa"/>
              <w:right w:w="115" w:type="dxa"/>
            </w:tcMar>
          </w:tcPr>
          <w:p w14:paraId="5AE1C0BD" w14:textId="77777777" w:rsidR="00F86C12" w:rsidRDefault="00000000">
            <w:pPr>
              <w:spacing w:line="270" w:lineRule="auto"/>
            </w:pPr>
            <w:r>
              <w:rPr>
                <w:rFonts w:ascii="Calibri" w:eastAsia="Microsoft YaHei" w:hAnsi="Calibri"/>
                <w:b/>
                <w:bCs/>
                <w:color w:val="1F2933"/>
                <w:sz w:val="19"/>
                <w:szCs w:val="19"/>
              </w:rPr>
              <w:t>Pooling</w:t>
            </w:r>
          </w:p>
        </w:tc>
        <w:tc>
          <w:tcPr>
            <w:tcW w:w="1591" w:type="dxa"/>
            <w:shd w:val="clear" w:color="auto" w:fill="FFFFFF"/>
            <w:tcMar>
              <w:top w:w="75" w:type="dxa"/>
              <w:left w:w="115" w:type="dxa"/>
              <w:bottom w:w="75" w:type="dxa"/>
              <w:right w:w="115" w:type="dxa"/>
            </w:tcMar>
          </w:tcPr>
          <w:p w14:paraId="21ABF6FE" w14:textId="77777777" w:rsidR="00F86C12" w:rsidRDefault="00000000">
            <w:pPr>
              <w:spacing w:line="270" w:lineRule="auto"/>
            </w:pPr>
            <w:r>
              <w:rPr>
                <w:rFonts w:ascii="Calibri" w:eastAsia="Microsoft YaHei" w:hAnsi="Calibri"/>
                <w:color w:val="1F2933"/>
                <w:sz w:val="19"/>
                <w:szCs w:val="19"/>
              </w:rPr>
              <w:t>mean</w:t>
            </w:r>
          </w:p>
        </w:tc>
        <w:tc>
          <w:tcPr>
            <w:tcW w:w="5242" w:type="dxa"/>
            <w:shd w:val="clear" w:color="auto" w:fill="FFFFFF"/>
            <w:tcMar>
              <w:top w:w="75" w:type="dxa"/>
              <w:left w:w="115" w:type="dxa"/>
              <w:bottom w:w="75" w:type="dxa"/>
              <w:right w:w="115" w:type="dxa"/>
            </w:tcMar>
          </w:tcPr>
          <w:p w14:paraId="5D2F2A11" w14:textId="77777777" w:rsidR="00F86C12" w:rsidRDefault="00000000">
            <w:pPr>
              <w:spacing w:line="270" w:lineRule="auto"/>
            </w:pPr>
            <w:r>
              <w:rPr>
                <w:rFonts w:ascii="Calibri" w:eastAsia="Microsoft YaHei" w:hAnsi="Calibri"/>
                <w:color w:val="1F2933"/>
                <w:sz w:val="19"/>
                <w:szCs w:val="19"/>
              </w:rPr>
              <w:t>Max pooling lies inside the noise band.</w:t>
            </w:r>
          </w:p>
        </w:tc>
      </w:tr>
      <w:tr w:rsidR="00F86C12" w14:paraId="539E365E" w14:textId="77777777">
        <w:tblPrEx>
          <w:tblCellMar>
            <w:top w:w="0" w:type="dxa"/>
            <w:bottom w:w="0" w:type="dxa"/>
          </w:tblCellMar>
        </w:tblPrEx>
        <w:tc>
          <w:tcPr>
            <w:tcW w:w="2527" w:type="dxa"/>
            <w:shd w:val="clear" w:color="auto" w:fill="F4F6F8"/>
            <w:tcMar>
              <w:top w:w="75" w:type="dxa"/>
              <w:left w:w="115" w:type="dxa"/>
              <w:bottom w:w="75" w:type="dxa"/>
              <w:right w:w="115" w:type="dxa"/>
            </w:tcMar>
          </w:tcPr>
          <w:p w14:paraId="0A88B67E" w14:textId="77777777" w:rsidR="00F86C12" w:rsidRDefault="00000000">
            <w:pPr>
              <w:spacing w:line="270" w:lineRule="auto"/>
            </w:pPr>
            <w:r>
              <w:rPr>
                <w:rFonts w:ascii="Calibri" w:eastAsia="Microsoft YaHei" w:hAnsi="Calibri"/>
                <w:b/>
                <w:bCs/>
                <w:color w:val="1F2933"/>
                <w:sz w:val="19"/>
                <w:szCs w:val="19"/>
              </w:rPr>
              <w:t>Interaction features</w:t>
            </w:r>
          </w:p>
        </w:tc>
        <w:tc>
          <w:tcPr>
            <w:tcW w:w="1591" w:type="dxa"/>
            <w:shd w:val="clear" w:color="auto" w:fill="F4F6F8"/>
            <w:tcMar>
              <w:top w:w="75" w:type="dxa"/>
              <w:left w:w="115" w:type="dxa"/>
              <w:bottom w:w="75" w:type="dxa"/>
              <w:right w:w="115" w:type="dxa"/>
            </w:tcMar>
          </w:tcPr>
          <w:p w14:paraId="39CDAADC" w14:textId="77777777" w:rsidR="00F86C12" w:rsidRDefault="00000000">
            <w:pPr>
              <w:spacing w:line="270" w:lineRule="auto"/>
            </w:pPr>
            <w:r>
              <w:rPr>
                <w:rFonts w:ascii="Calibri" w:eastAsia="Microsoft YaHei" w:hAnsi="Calibri"/>
                <w:color w:val="1F2933"/>
                <w:sz w:val="19"/>
                <w:szCs w:val="19"/>
              </w:rPr>
              <w:t>on</w:t>
            </w:r>
          </w:p>
        </w:tc>
        <w:tc>
          <w:tcPr>
            <w:tcW w:w="5242" w:type="dxa"/>
            <w:shd w:val="clear" w:color="auto" w:fill="F4F6F8"/>
            <w:tcMar>
              <w:top w:w="75" w:type="dxa"/>
              <w:left w:w="115" w:type="dxa"/>
              <w:bottom w:w="75" w:type="dxa"/>
              <w:right w:w="115" w:type="dxa"/>
            </w:tcMar>
          </w:tcPr>
          <w:p w14:paraId="22207E69" w14:textId="77777777" w:rsidR="00F86C12" w:rsidRDefault="00000000">
            <w:pPr>
              <w:spacing w:line="270" w:lineRule="auto"/>
            </w:pPr>
            <w:r>
              <w:rPr>
                <w:rFonts w:ascii="Calibri" w:eastAsia="Microsoft YaHei" w:hAnsi="Calibri"/>
                <w:color w:val="1F2933"/>
                <w:sz w:val="19"/>
                <w:szCs w:val="19"/>
              </w:rPr>
              <w:t>Removing them costs 0.0105, which clears the threshold but does not reach significance under Welch's test.</w:t>
            </w:r>
          </w:p>
        </w:tc>
      </w:tr>
      <w:tr w:rsidR="00F86C12" w14:paraId="39BC5811" w14:textId="77777777">
        <w:tblPrEx>
          <w:tblCellMar>
            <w:top w:w="0" w:type="dxa"/>
            <w:bottom w:w="0" w:type="dxa"/>
          </w:tblCellMar>
        </w:tblPrEx>
        <w:tc>
          <w:tcPr>
            <w:tcW w:w="2527" w:type="dxa"/>
            <w:shd w:val="clear" w:color="auto" w:fill="FFFFFF"/>
            <w:tcMar>
              <w:top w:w="75" w:type="dxa"/>
              <w:left w:w="115" w:type="dxa"/>
              <w:bottom w:w="75" w:type="dxa"/>
              <w:right w:w="115" w:type="dxa"/>
            </w:tcMar>
          </w:tcPr>
          <w:p w14:paraId="7798A523" w14:textId="77777777" w:rsidR="00F86C12" w:rsidRDefault="00000000">
            <w:pPr>
              <w:spacing w:line="270" w:lineRule="auto"/>
            </w:pPr>
            <w:r>
              <w:rPr>
                <w:rFonts w:ascii="Calibri" w:eastAsia="Microsoft YaHei" w:hAnsi="Calibri"/>
                <w:b/>
                <w:bCs/>
                <w:color w:val="1F2933"/>
                <w:sz w:val="19"/>
                <w:szCs w:val="19"/>
              </w:rPr>
              <w:t>Batch size</w:t>
            </w:r>
          </w:p>
        </w:tc>
        <w:tc>
          <w:tcPr>
            <w:tcW w:w="1591" w:type="dxa"/>
            <w:shd w:val="clear" w:color="auto" w:fill="FFFFFF"/>
            <w:tcMar>
              <w:top w:w="75" w:type="dxa"/>
              <w:left w:w="115" w:type="dxa"/>
              <w:bottom w:w="75" w:type="dxa"/>
              <w:right w:w="115" w:type="dxa"/>
            </w:tcMar>
          </w:tcPr>
          <w:p w14:paraId="36042C9F" w14:textId="77777777" w:rsidR="00F86C12" w:rsidRDefault="00000000">
            <w:pPr>
              <w:spacing w:line="270" w:lineRule="auto"/>
            </w:pPr>
            <w:r>
              <w:rPr>
                <w:rFonts w:ascii="Calibri" w:eastAsia="Microsoft YaHei" w:hAnsi="Calibri"/>
                <w:color w:val="1F2933"/>
                <w:sz w:val="19"/>
                <w:szCs w:val="19"/>
              </w:rPr>
              <w:t>32</w:t>
            </w:r>
          </w:p>
        </w:tc>
        <w:tc>
          <w:tcPr>
            <w:tcW w:w="5242" w:type="dxa"/>
            <w:shd w:val="clear" w:color="auto" w:fill="FFFFFF"/>
            <w:tcMar>
              <w:top w:w="75" w:type="dxa"/>
              <w:left w:w="115" w:type="dxa"/>
              <w:bottom w:w="75" w:type="dxa"/>
              <w:right w:w="115" w:type="dxa"/>
            </w:tcMar>
          </w:tcPr>
          <w:p w14:paraId="5930A1CF" w14:textId="77777777" w:rsidR="00F86C12" w:rsidRDefault="00000000">
            <w:pPr>
              <w:spacing w:line="270" w:lineRule="auto"/>
            </w:pPr>
            <w:r>
              <w:rPr>
                <w:rFonts w:ascii="Calibri" w:eastAsia="Microsoft YaHei" w:hAnsi="Calibri"/>
                <w:color w:val="1F2933"/>
                <w:sz w:val="19"/>
                <w:szCs w:val="19"/>
              </w:rPr>
              <w:t>Fixed, not searched.</w:t>
            </w:r>
          </w:p>
        </w:tc>
      </w:tr>
      <w:tr w:rsidR="00F86C12" w14:paraId="2316E24F" w14:textId="77777777">
        <w:tblPrEx>
          <w:tblCellMar>
            <w:top w:w="0" w:type="dxa"/>
            <w:bottom w:w="0" w:type="dxa"/>
          </w:tblCellMar>
        </w:tblPrEx>
        <w:tc>
          <w:tcPr>
            <w:tcW w:w="2527" w:type="dxa"/>
            <w:shd w:val="clear" w:color="auto" w:fill="F4F6F8"/>
            <w:tcMar>
              <w:top w:w="75" w:type="dxa"/>
              <w:left w:w="115" w:type="dxa"/>
              <w:bottom w:w="75" w:type="dxa"/>
              <w:right w:w="115" w:type="dxa"/>
            </w:tcMar>
          </w:tcPr>
          <w:p w14:paraId="098B642A" w14:textId="77777777" w:rsidR="00F86C12" w:rsidRDefault="00000000">
            <w:pPr>
              <w:spacing w:line="270" w:lineRule="auto"/>
            </w:pPr>
            <w:r>
              <w:rPr>
                <w:rFonts w:ascii="Calibri" w:eastAsia="Microsoft YaHei" w:hAnsi="Calibri"/>
                <w:b/>
                <w:bCs/>
                <w:color w:val="1F2933"/>
                <w:sz w:val="19"/>
                <w:szCs w:val="19"/>
              </w:rPr>
              <w:t>Epochs</w:t>
            </w:r>
          </w:p>
        </w:tc>
        <w:tc>
          <w:tcPr>
            <w:tcW w:w="1591" w:type="dxa"/>
            <w:shd w:val="clear" w:color="auto" w:fill="F4F6F8"/>
            <w:tcMar>
              <w:top w:w="75" w:type="dxa"/>
              <w:left w:w="115" w:type="dxa"/>
              <w:bottom w:w="75" w:type="dxa"/>
              <w:right w:w="115" w:type="dxa"/>
            </w:tcMar>
          </w:tcPr>
          <w:p w14:paraId="438E4685" w14:textId="77777777" w:rsidR="00F86C12" w:rsidRDefault="00000000">
            <w:pPr>
              <w:spacing w:line="270" w:lineRule="auto"/>
            </w:pPr>
            <w:r>
              <w:rPr>
                <w:rFonts w:ascii="Calibri" w:eastAsia="Microsoft YaHei" w:hAnsi="Calibri"/>
                <w:color w:val="1F2933"/>
                <w:sz w:val="19"/>
                <w:szCs w:val="19"/>
              </w:rPr>
              <w:t>15</w:t>
            </w:r>
          </w:p>
        </w:tc>
        <w:tc>
          <w:tcPr>
            <w:tcW w:w="5242" w:type="dxa"/>
            <w:shd w:val="clear" w:color="auto" w:fill="F4F6F8"/>
            <w:tcMar>
              <w:top w:w="75" w:type="dxa"/>
              <w:left w:w="115" w:type="dxa"/>
              <w:bottom w:w="75" w:type="dxa"/>
              <w:right w:w="115" w:type="dxa"/>
            </w:tcMar>
          </w:tcPr>
          <w:p w14:paraId="44343D0D" w14:textId="77777777" w:rsidR="00F86C12" w:rsidRDefault="00000000">
            <w:pPr>
              <w:spacing w:line="270" w:lineRule="auto"/>
            </w:pPr>
            <w:r>
              <w:rPr>
                <w:rFonts w:ascii="Calibri" w:eastAsia="Microsoft YaHei" w:hAnsi="Calibri"/>
                <w:color w:val="1F2933"/>
                <w:sz w:val="19"/>
                <w:szCs w:val="19"/>
              </w:rPr>
              <w:t>Established in Section 3.2 rather than assumed.</w:t>
            </w:r>
          </w:p>
        </w:tc>
      </w:tr>
    </w:tbl>
    <w:p w14:paraId="3FF4A839" w14:textId="77777777" w:rsidR="00F86C12" w:rsidRDefault="00000000">
      <w:pPr>
        <w:spacing w:after="190" w:line="290" w:lineRule="auto"/>
        <w:jc w:val="center"/>
      </w:pPr>
      <w:r>
        <w:rPr>
          <w:rFonts w:ascii="Calibri" w:eastAsia="Microsoft YaHei" w:hAnsi="Calibri"/>
          <w:color w:val="6B7680"/>
          <w:sz w:val="18"/>
          <w:szCs w:val="18"/>
        </w:rPr>
        <w:t>Table 6. Final configuration and the evidence behind each choice. Where two values could not be separated we adopted the simpler or cheaper one.</w:t>
      </w:r>
    </w:p>
    <w:p w14:paraId="27E65D0A" w14:textId="77777777" w:rsidR="00F86C12" w:rsidRDefault="00000000">
      <w:pPr>
        <w:pStyle w:val="Heading2"/>
        <w:spacing w:before="280" w:after="120"/>
      </w:pPr>
      <w:r>
        <w:rPr>
          <w:rFonts w:ascii="Calibri" w:eastAsia="Microsoft YaHei" w:hAnsi="Calibri"/>
          <w:b/>
          <w:bCs/>
          <w:color w:val="2A5D8F"/>
          <w:sz w:val="23"/>
          <w:szCs w:val="23"/>
        </w:rPr>
        <w:t>3.4   Baseline models</w:t>
      </w:r>
    </w:p>
    <w:p w14:paraId="4B8C034D"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130" w:line="290" w:lineRule="auto"/>
      </w:pPr>
      <w:r>
        <w:rPr>
          <w:rFonts w:ascii="Calibri" w:eastAsia="Microsoft YaHei" w:hAnsi="Calibri"/>
          <w:b/>
          <w:bCs/>
          <w:color w:val="2F7A5E"/>
          <w:sz w:val="19"/>
          <w:szCs w:val="19"/>
        </w:rPr>
        <w:t>VIKA</w:t>
      </w:r>
    </w:p>
    <w:p w14:paraId="5567836D" w14:textId="77777777" w:rsidR="00F86C12" w:rsidRDefault="00000000">
      <w:pPr>
        <w:pBdr>
          <w:top w:val="single" w:sz="2" w:space="8" w:color="F9EAE6"/>
          <w:left w:val="single" w:sz="28" w:space="10" w:color="B4432F"/>
          <w:bottom w:val="single" w:sz="2" w:space="8" w:color="F9EAE6"/>
          <w:right w:val="single" w:sz="2" w:space="10" w:color="F9EAE6"/>
        </w:pBdr>
        <w:shd w:val="clear" w:color="auto" w:fill="F9EAE6"/>
        <w:spacing w:after="70" w:line="320" w:lineRule="auto"/>
      </w:pPr>
      <w:r>
        <w:rPr>
          <w:rFonts w:ascii="Calibri" w:eastAsia="Microsoft YaHei" w:hAnsi="Calibri"/>
          <w:b/>
          <w:bCs/>
          <w:color w:val="B4432F"/>
          <w:sz w:val="26"/>
          <w:szCs w:val="26"/>
        </w:rPr>
        <w:t>⚠  Vika</w:t>
      </w:r>
      <w:r>
        <w:rPr>
          <w:rFonts w:ascii="Calibri" w:eastAsia="Microsoft YaHei" w:hAnsi="Calibri"/>
          <w:b/>
          <w:bCs/>
          <w:color w:val="B4432F"/>
          <w:sz w:val="26"/>
          <w:szCs w:val="26"/>
        </w:rPr>
        <w:t>：所有</w:t>
      </w:r>
      <w:r>
        <w:rPr>
          <w:rFonts w:ascii="Calibri" w:eastAsia="Microsoft YaHei" w:hAnsi="Calibri"/>
          <w:b/>
          <w:bCs/>
          <w:color w:val="B4432F"/>
          <w:sz w:val="26"/>
          <w:szCs w:val="26"/>
        </w:rPr>
        <w:t xml:space="preserve"> baseline </w:t>
      </w:r>
      <w:r>
        <w:rPr>
          <w:rFonts w:ascii="Calibri" w:eastAsia="Microsoft YaHei" w:hAnsi="Calibri"/>
          <w:b/>
          <w:bCs/>
          <w:color w:val="B4432F"/>
          <w:sz w:val="26"/>
          <w:szCs w:val="26"/>
        </w:rPr>
        <w:t>必须在</w:t>
      </w:r>
      <w:r>
        <w:rPr>
          <w:rFonts w:ascii="Calibri" w:eastAsia="Microsoft YaHei" w:hAnsi="Calibri"/>
          <w:b/>
          <w:bCs/>
          <w:color w:val="B4432F"/>
          <w:sz w:val="26"/>
          <w:szCs w:val="26"/>
        </w:rPr>
        <w:t xml:space="preserve"> TEST SET </w:t>
      </w:r>
      <w:r>
        <w:rPr>
          <w:rFonts w:ascii="Calibri" w:eastAsia="Microsoft YaHei" w:hAnsi="Calibri"/>
          <w:b/>
          <w:bCs/>
          <w:color w:val="B4432F"/>
          <w:sz w:val="26"/>
          <w:szCs w:val="26"/>
        </w:rPr>
        <w:t>上重跑一次</w:t>
      </w:r>
    </w:p>
    <w:p w14:paraId="7F29E05C" w14:textId="77777777" w:rsidR="00F86C12" w:rsidRDefault="00000000">
      <w:pPr>
        <w:pBdr>
          <w:top w:val="single" w:sz="2" w:space="8" w:color="F9EAE6"/>
          <w:left w:val="single" w:sz="28" w:space="10" w:color="B4432F"/>
          <w:bottom w:val="single" w:sz="2" w:space="8" w:color="F9EAE6"/>
          <w:right w:val="single" w:sz="2" w:space="10" w:color="F9EAE6"/>
        </w:pBdr>
        <w:shd w:val="clear" w:color="auto" w:fill="F9EAE6"/>
        <w:spacing w:after="180" w:line="320" w:lineRule="auto"/>
      </w:pPr>
      <w:r>
        <w:rPr>
          <w:rFonts w:ascii="Calibri" w:eastAsia="Microsoft YaHei" w:hAnsi="Calibri"/>
          <w:color w:val="B4432F"/>
          <w:sz w:val="22"/>
          <w:szCs w:val="22"/>
        </w:rPr>
        <w:t>你现在的数字全部是</w:t>
      </w:r>
      <w:r>
        <w:rPr>
          <w:rFonts w:ascii="Calibri" w:eastAsia="Microsoft YaHei" w:hAnsi="Calibri"/>
          <w:color w:val="B4432F"/>
          <w:sz w:val="22"/>
          <w:szCs w:val="22"/>
        </w:rPr>
        <w:t xml:space="preserve"> validation </w:t>
      </w:r>
      <w:r>
        <w:rPr>
          <w:rFonts w:ascii="Calibri" w:eastAsia="Microsoft YaHei" w:hAnsi="Calibri"/>
          <w:color w:val="B4432F"/>
          <w:sz w:val="22"/>
          <w:szCs w:val="22"/>
        </w:rPr>
        <w:t>上的。论文的总对比表必须是</w:t>
      </w:r>
      <w:r>
        <w:rPr>
          <w:rFonts w:ascii="Calibri" w:eastAsia="Microsoft YaHei" w:hAnsi="Calibri"/>
          <w:color w:val="B4432F"/>
          <w:sz w:val="22"/>
          <w:szCs w:val="22"/>
        </w:rPr>
        <w:t xml:space="preserve"> test </w:t>
      </w:r>
      <w:r>
        <w:rPr>
          <w:rFonts w:ascii="Calibri" w:eastAsia="Microsoft YaHei" w:hAnsi="Calibri"/>
          <w:color w:val="B4432F"/>
          <w:sz w:val="22"/>
          <w:szCs w:val="22"/>
        </w:rPr>
        <w:t>的数字。</w:t>
      </w:r>
    </w:p>
    <w:p w14:paraId="04911B9E"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lastRenderedPageBreak/>
        <w:t>怎么跑：训练和选</w:t>
      </w:r>
      <w:r>
        <w:rPr>
          <w:rFonts w:ascii="Calibri" w:eastAsia="Microsoft YaHei" w:hAnsi="Calibri"/>
          <w:color w:val="1F2933"/>
          <w:sz w:val="19"/>
          <w:szCs w:val="19"/>
        </w:rPr>
        <w:t xml:space="preserve"> epoch </w:t>
      </w:r>
      <w:r>
        <w:rPr>
          <w:rFonts w:ascii="Calibri" w:eastAsia="Microsoft YaHei" w:hAnsi="Calibri"/>
          <w:color w:val="1F2933"/>
          <w:sz w:val="19"/>
          <w:szCs w:val="19"/>
        </w:rPr>
        <w:t>继续用</w:t>
      </w:r>
      <w:r>
        <w:rPr>
          <w:rFonts w:ascii="Calibri" w:eastAsia="Microsoft YaHei" w:hAnsi="Calibri"/>
          <w:color w:val="1F2933"/>
          <w:sz w:val="19"/>
          <w:szCs w:val="19"/>
        </w:rPr>
        <w:t xml:space="preserve"> validation</w:t>
      </w:r>
      <w:r>
        <w:rPr>
          <w:rFonts w:ascii="Calibri" w:eastAsia="Microsoft YaHei" w:hAnsi="Calibri"/>
          <w:color w:val="1F2933"/>
          <w:sz w:val="19"/>
          <w:szCs w:val="19"/>
        </w:rPr>
        <w:t>（</w:t>
      </w:r>
      <w:r>
        <w:rPr>
          <w:rFonts w:ascii="Calibri" w:eastAsia="Microsoft YaHei" w:hAnsi="Calibri"/>
          <w:color w:val="1F2933"/>
          <w:sz w:val="19"/>
          <w:szCs w:val="19"/>
        </w:rPr>
        <w:t xml:space="preserve">train_part1 </w:t>
      </w:r>
      <w:r>
        <w:rPr>
          <w:rFonts w:ascii="Calibri" w:eastAsia="Microsoft YaHei" w:hAnsi="Calibri"/>
          <w:color w:val="1F2933"/>
          <w:sz w:val="19"/>
          <w:szCs w:val="19"/>
        </w:rPr>
        <w:t>训练，</w:t>
      </w:r>
      <w:r>
        <w:rPr>
          <w:rFonts w:ascii="Calibri" w:eastAsia="Microsoft YaHei" w:hAnsi="Calibri"/>
          <w:color w:val="1F2933"/>
          <w:sz w:val="19"/>
          <w:szCs w:val="19"/>
        </w:rPr>
        <w:t xml:space="preserve">train_part2 </w:t>
      </w:r>
      <w:r>
        <w:rPr>
          <w:rFonts w:ascii="Calibri" w:eastAsia="Microsoft YaHei" w:hAnsi="Calibri"/>
          <w:color w:val="1F2933"/>
          <w:sz w:val="19"/>
          <w:szCs w:val="19"/>
        </w:rPr>
        <w:t>选），训完之后把选好的模型在</w:t>
      </w:r>
      <w:r>
        <w:rPr>
          <w:rFonts w:ascii="Calibri" w:eastAsia="Microsoft YaHei" w:hAnsi="Calibri"/>
          <w:color w:val="1F2933"/>
          <w:sz w:val="19"/>
          <w:szCs w:val="19"/>
        </w:rPr>
        <w:t xml:space="preserve"> test_input </w:t>
      </w:r>
      <w:r>
        <w:rPr>
          <w:rFonts w:ascii="Calibri" w:eastAsia="Microsoft YaHei" w:hAnsi="Calibri"/>
          <w:color w:val="1F2933"/>
          <w:sz w:val="19"/>
          <w:szCs w:val="19"/>
        </w:rPr>
        <w:t>上评一次。千万不要把</w:t>
      </w:r>
      <w:r>
        <w:rPr>
          <w:rFonts w:ascii="Calibri" w:eastAsia="Microsoft YaHei" w:hAnsi="Calibri"/>
          <w:color w:val="1F2933"/>
          <w:sz w:val="19"/>
          <w:szCs w:val="19"/>
        </w:rPr>
        <w:t xml:space="preserve"> test </w:t>
      </w:r>
      <w:r>
        <w:rPr>
          <w:rFonts w:ascii="Calibri" w:eastAsia="Microsoft YaHei" w:hAnsi="Calibri"/>
          <w:color w:val="1F2933"/>
          <w:sz w:val="19"/>
          <w:szCs w:val="19"/>
        </w:rPr>
        <w:t>当成</w:t>
      </w:r>
      <w:r>
        <w:rPr>
          <w:rFonts w:ascii="Calibri" w:eastAsia="Microsoft YaHei" w:hAnsi="Calibri"/>
          <w:color w:val="1F2933"/>
          <w:sz w:val="19"/>
          <w:szCs w:val="19"/>
        </w:rPr>
        <w:t xml:space="preserve"> val_input </w:t>
      </w:r>
      <w:r>
        <w:rPr>
          <w:rFonts w:ascii="Calibri" w:eastAsia="Microsoft YaHei" w:hAnsi="Calibri"/>
          <w:color w:val="1F2933"/>
          <w:sz w:val="19"/>
          <w:szCs w:val="19"/>
        </w:rPr>
        <w:t>传进</w:t>
      </w:r>
      <w:r>
        <w:rPr>
          <w:rFonts w:ascii="Calibri" w:eastAsia="Microsoft YaHei" w:hAnsi="Calibri"/>
          <w:color w:val="1F2933"/>
          <w:sz w:val="19"/>
          <w:szCs w:val="19"/>
        </w:rPr>
        <w:t xml:space="preserve"> train_model</w:t>
      </w:r>
      <w:r>
        <w:rPr>
          <w:rFonts w:ascii="Calibri" w:eastAsia="Microsoft YaHei" w:hAnsi="Calibri"/>
          <w:color w:val="1F2933"/>
          <w:sz w:val="19"/>
          <w:szCs w:val="19"/>
        </w:rPr>
        <w:t>，那等于用</w:t>
      </w:r>
      <w:r>
        <w:rPr>
          <w:rFonts w:ascii="Calibri" w:eastAsia="Microsoft YaHei" w:hAnsi="Calibri"/>
          <w:color w:val="1F2933"/>
          <w:sz w:val="19"/>
          <w:szCs w:val="19"/>
        </w:rPr>
        <w:t xml:space="preserve"> test </w:t>
      </w:r>
      <w:r>
        <w:rPr>
          <w:rFonts w:ascii="Calibri" w:eastAsia="Microsoft YaHei" w:hAnsi="Calibri"/>
          <w:color w:val="1F2933"/>
          <w:sz w:val="19"/>
          <w:szCs w:val="19"/>
        </w:rPr>
        <w:t>选模型，直接违反作业规定。</w:t>
      </w:r>
    </w:p>
    <w:p w14:paraId="4DDD28FB"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什么时候跑：等</w:t>
      </w:r>
      <w:r>
        <w:rPr>
          <w:rFonts w:ascii="Calibri" w:eastAsia="Microsoft YaHei" w:hAnsi="Calibri"/>
          <w:color w:val="1F2933"/>
          <w:sz w:val="19"/>
          <w:szCs w:val="19"/>
        </w:rPr>
        <w:t xml:space="preserve"> Ray </w:t>
      </w:r>
      <w:r>
        <w:rPr>
          <w:rFonts w:ascii="Calibri" w:eastAsia="Microsoft YaHei" w:hAnsi="Calibri"/>
          <w:color w:val="1F2933"/>
          <w:sz w:val="19"/>
          <w:szCs w:val="19"/>
        </w:rPr>
        <w:t>的消融定下最终配置之后，全组一起跑，只跑一次。跑完谁都不再改模型。</w:t>
      </w:r>
    </w:p>
    <w:p w14:paraId="387A01F2"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要跑哪些：</w:t>
      </w:r>
      <w:r>
        <w:rPr>
          <w:rFonts w:ascii="Calibri" w:eastAsia="Microsoft YaHei" w:hAnsi="Calibri"/>
          <w:color w:val="1F2933"/>
          <w:sz w:val="19"/>
          <w:szCs w:val="19"/>
        </w:rPr>
        <w:t xml:space="preserve">B0 </w:t>
      </w:r>
      <w:r>
        <w:rPr>
          <w:rFonts w:ascii="Calibri" w:eastAsia="Microsoft YaHei" w:hAnsi="Calibri"/>
          <w:color w:val="1F2933"/>
          <w:sz w:val="19"/>
          <w:szCs w:val="19"/>
        </w:rPr>
        <w:t>词重合（不用训练，几秒）、</w:t>
      </w:r>
      <w:r>
        <w:rPr>
          <w:rFonts w:ascii="Calibri" w:eastAsia="Microsoft YaHei" w:hAnsi="Calibri"/>
          <w:color w:val="1F2933"/>
          <w:sz w:val="19"/>
          <w:szCs w:val="19"/>
        </w:rPr>
        <w:t>B1</w:t>
      </w:r>
      <w:r>
        <w:rPr>
          <w:rFonts w:ascii="Calibri" w:eastAsia="Microsoft YaHei" w:hAnsi="Calibri"/>
          <w:color w:val="1F2933"/>
          <w:sz w:val="19"/>
          <w:szCs w:val="19"/>
        </w:rPr>
        <w:t>、</w:t>
      </w:r>
      <w:r>
        <w:rPr>
          <w:rFonts w:ascii="Calibri" w:eastAsia="Microsoft YaHei" w:hAnsi="Calibri"/>
          <w:color w:val="1F2933"/>
          <w:sz w:val="19"/>
          <w:szCs w:val="19"/>
        </w:rPr>
        <w:t xml:space="preserve">3 </w:t>
      </w:r>
      <w:r>
        <w:rPr>
          <w:rFonts w:ascii="Calibri" w:eastAsia="Microsoft YaHei" w:hAnsi="Calibri"/>
          <w:color w:val="1F2933"/>
          <w:sz w:val="19"/>
          <w:szCs w:val="19"/>
        </w:rPr>
        <w:t>个</w:t>
      </w:r>
      <w:r>
        <w:rPr>
          <w:rFonts w:ascii="Calibri" w:eastAsia="Microsoft YaHei" w:hAnsi="Calibri"/>
          <w:color w:val="1F2933"/>
          <w:sz w:val="19"/>
          <w:szCs w:val="19"/>
        </w:rPr>
        <w:t xml:space="preserve"> seed</w:t>
      </w:r>
      <w:r>
        <w:rPr>
          <w:rFonts w:ascii="Calibri" w:eastAsia="Microsoft YaHei" w:hAnsi="Calibri"/>
          <w:color w:val="1F2933"/>
          <w:sz w:val="19"/>
          <w:szCs w:val="19"/>
        </w:rPr>
        <w:t>、</w:t>
      </w:r>
      <w:r>
        <w:rPr>
          <w:rFonts w:ascii="Calibri" w:eastAsia="Microsoft YaHei" w:hAnsi="Calibri"/>
          <w:color w:val="1F2933"/>
          <w:sz w:val="19"/>
          <w:szCs w:val="19"/>
        </w:rPr>
        <w:t>B2</w:t>
      </w:r>
      <w:r>
        <w:rPr>
          <w:rFonts w:ascii="Calibri" w:eastAsia="Microsoft YaHei" w:hAnsi="Calibri"/>
          <w:color w:val="1F2933"/>
          <w:sz w:val="19"/>
          <w:szCs w:val="19"/>
        </w:rPr>
        <w:t>、</w:t>
      </w:r>
      <w:r>
        <w:rPr>
          <w:rFonts w:ascii="Calibri" w:eastAsia="Microsoft YaHei" w:hAnsi="Calibri"/>
          <w:color w:val="1F2933"/>
          <w:sz w:val="19"/>
          <w:szCs w:val="19"/>
        </w:rPr>
        <w:t xml:space="preserve">3 </w:t>
      </w:r>
      <w:r>
        <w:rPr>
          <w:rFonts w:ascii="Calibri" w:eastAsia="Microsoft YaHei" w:hAnsi="Calibri"/>
          <w:color w:val="1F2933"/>
          <w:sz w:val="19"/>
          <w:szCs w:val="19"/>
        </w:rPr>
        <w:t>个</w:t>
      </w:r>
      <w:r>
        <w:rPr>
          <w:rFonts w:ascii="Calibri" w:eastAsia="Microsoft YaHei" w:hAnsi="Calibri"/>
          <w:color w:val="1F2933"/>
          <w:sz w:val="19"/>
          <w:szCs w:val="19"/>
        </w:rPr>
        <w:t xml:space="preserve"> seed</w:t>
      </w:r>
      <w:r>
        <w:rPr>
          <w:rFonts w:ascii="Calibri" w:eastAsia="Microsoft YaHei" w:hAnsi="Calibri"/>
          <w:color w:val="1F2933"/>
          <w:sz w:val="19"/>
          <w:szCs w:val="19"/>
        </w:rPr>
        <w:t>、</w:t>
      </w:r>
      <w:r>
        <w:rPr>
          <w:rFonts w:ascii="Calibri" w:eastAsia="Microsoft YaHei" w:hAnsi="Calibri"/>
          <w:color w:val="1F2933"/>
          <w:sz w:val="19"/>
          <w:szCs w:val="19"/>
        </w:rPr>
        <w:t>B3</w:t>
      </w:r>
      <w:r>
        <w:rPr>
          <w:rFonts w:ascii="Calibri" w:eastAsia="Microsoft YaHei" w:hAnsi="Calibri"/>
          <w:color w:val="1F2933"/>
          <w:sz w:val="19"/>
          <w:szCs w:val="19"/>
        </w:rPr>
        <w:t>、</w:t>
      </w:r>
      <w:r>
        <w:rPr>
          <w:rFonts w:ascii="Calibri" w:eastAsia="Microsoft YaHei" w:hAnsi="Calibri"/>
          <w:color w:val="1F2933"/>
          <w:sz w:val="19"/>
          <w:szCs w:val="19"/>
        </w:rPr>
        <w:t xml:space="preserve">1 </w:t>
      </w:r>
      <w:r>
        <w:rPr>
          <w:rFonts w:ascii="Calibri" w:eastAsia="Microsoft YaHei" w:hAnsi="Calibri"/>
          <w:color w:val="1F2933"/>
          <w:sz w:val="19"/>
          <w:szCs w:val="19"/>
        </w:rPr>
        <w:t>次。</w:t>
      </w:r>
    </w:p>
    <w:p w14:paraId="3BA975CF"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170" w:line="290" w:lineRule="auto"/>
      </w:pPr>
      <w:r>
        <w:rPr>
          <w:rFonts w:ascii="Calibri" w:eastAsia="Microsoft YaHei" w:hAnsi="Calibri"/>
          <w:color w:val="1F2933"/>
          <w:sz w:val="19"/>
          <w:szCs w:val="19"/>
        </w:rPr>
        <w:t>注意：</w:t>
      </w:r>
      <w:r>
        <w:rPr>
          <w:rFonts w:ascii="Calibri" w:eastAsia="Microsoft YaHei" w:hAnsi="Calibri"/>
          <w:color w:val="1F2933"/>
          <w:sz w:val="19"/>
          <w:szCs w:val="19"/>
        </w:rPr>
        <w:t xml:space="preserve">test </w:t>
      </w:r>
      <w:r>
        <w:rPr>
          <w:rFonts w:ascii="Calibri" w:eastAsia="Microsoft YaHei" w:hAnsi="Calibri"/>
          <w:color w:val="1F2933"/>
          <w:sz w:val="19"/>
          <w:szCs w:val="19"/>
        </w:rPr>
        <w:t>上</w:t>
      </w:r>
      <w:r>
        <w:rPr>
          <w:rFonts w:ascii="Calibri" w:eastAsia="Microsoft YaHei" w:hAnsi="Calibri"/>
          <w:color w:val="1F2933"/>
          <w:sz w:val="19"/>
          <w:szCs w:val="19"/>
        </w:rPr>
        <w:t xml:space="preserve"> P(y=2) = 0.505</w:t>
      </w:r>
      <w:r>
        <w:rPr>
          <w:rFonts w:ascii="Calibri" w:eastAsia="Microsoft YaHei" w:hAnsi="Calibri"/>
          <w:color w:val="1F2933"/>
          <w:sz w:val="19"/>
          <w:szCs w:val="19"/>
        </w:rPr>
        <w:t>，所以恒定预测的那一行在</w:t>
      </w:r>
      <w:r>
        <w:rPr>
          <w:rFonts w:ascii="Calibri" w:eastAsia="Microsoft YaHei" w:hAnsi="Calibri"/>
          <w:color w:val="1F2933"/>
          <w:sz w:val="19"/>
          <w:szCs w:val="19"/>
        </w:rPr>
        <w:t xml:space="preserve"> test </w:t>
      </w:r>
      <w:r>
        <w:rPr>
          <w:rFonts w:ascii="Calibri" w:eastAsia="Microsoft YaHei" w:hAnsi="Calibri"/>
          <w:color w:val="1F2933"/>
          <w:sz w:val="19"/>
          <w:szCs w:val="19"/>
        </w:rPr>
        <w:t>列应该写</w:t>
      </w:r>
      <w:r>
        <w:rPr>
          <w:rFonts w:ascii="Calibri" w:eastAsia="Microsoft YaHei" w:hAnsi="Calibri"/>
          <w:color w:val="1F2933"/>
          <w:sz w:val="19"/>
          <w:szCs w:val="19"/>
        </w:rPr>
        <w:t xml:space="preserve"> 0.505</w:t>
      </w:r>
      <w:r>
        <w:rPr>
          <w:rFonts w:ascii="Calibri" w:eastAsia="Microsoft YaHei" w:hAnsi="Calibri"/>
          <w:color w:val="1F2933"/>
          <w:sz w:val="19"/>
          <w:szCs w:val="19"/>
        </w:rPr>
        <w:t>，不是</w:t>
      </w:r>
      <w:r>
        <w:rPr>
          <w:rFonts w:ascii="Calibri" w:eastAsia="Microsoft YaHei" w:hAnsi="Calibri"/>
          <w:color w:val="1F2933"/>
          <w:sz w:val="19"/>
          <w:szCs w:val="19"/>
        </w:rPr>
        <w:t xml:space="preserve"> 0.500</w:t>
      </w:r>
      <w:r>
        <w:rPr>
          <w:rFonts w:ascii="Calibri" w:eastAsia="Microsoft YaHei" w:hAnsi="Calibri"/>
          <w:color w:val="1F2933"/>
          <w:sz w:val="19"/>
          <w:szCs w:val="19"/>
        </w:rPr>
        <w:t>。</w:t>
      </w:r>
    </w:p>
    <w:p w14:paraId="6F195851" w14:textId="77777777" w:rsidR="00F86C12" w:rsidRDefault="00000000">
      <w:pPr>
        <w:spacing w:after="100" w:line="290" w:lineRule="auto"/>
      </w:pPr>
      <w:r>
        <w:rPr>
          <w:rFonts w:ascii="Calibri" w:eastAsia="Microsoft YaHei" w:hAnsi="Calibri"/>
          <w:b/>
          <w:bCs/>
          <w:color w:val="1F2933"/>
          <w:sz w:val="21"/>
          <w:szCs w:val="21"/>
        </w:rPr>
        <w:t>表格请用下面这个格式（</w:t>
      </w:r>
      <w:r>
        <w:rPr>
          <w:rFonts w:ascii="Calibri" w:eastAsia="Microsoft YaHei" w:hAnsi="Calibri"/>
          <w:b/>
          <w:bCs/>
          <w:color w:val="1F2933"/>
          <w:sz w:val="21"/>
          <w:szCs w:val="21"/>
        </w:rPr>
        <w:t xml:space="preserve">validation </w:t>
      </w:r>
      <w:r>
        <w:rPr>
          <w:rFonts w:ascii="Calibri" w:eastAsia="Microsoft YaHei" w:hAnsi="Calibri"/>
          <w:b/>
          <w:bCs/>
          <w:color w:val="1F2933"/>
          <w:sz w:val="21"/>
          <w:szCs w:val="21"/>
        </w:rPr>
        <w:t>和</w:t>
      </w:r>
      <w:r>
        <w:rPr>
          <w:rFonts w:ascii="Calibri" w:eastAsia="Microsoft YaHei" w:hAnsi="Calibri"/>
          <w:b/>
          <w:bCs/>
          <w:color w:val="1F2933"/>
          <w:sz w:val="21"/>
          <w:szCs w:val="21"/>
        </w:rPr>
        <w:t xml:space="preserve"> test </w:t>
      </w:r>
      <w:r>
        <w:rPr>
          <w:rFonts w:ascii="Calibri" w:eastAsia="Microsoft YaHei" w:hAnsi="Calibri"/>
          <w:b/>
          <w:bCs/>
          <w:color w:val="1F2933"/>
          <w:sz w:val="21"/>
          <w:szCs w:val="21"/>
        </w:rPr>
        <w:t>两列都要）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6"/>
        <w:gridCol w:w="1966"/>
        <w:gridCol w:w="936"/>
        <w:gridCol w:w="1966"/>
        <w:gridCol w:w="1966"/>
      </w:tblGrid>
      <w:tr w:rsidR="00F86C12" w14:paraId="01CF10B0" w14:textId="77777777">
        <w:tblPrEx>
          <w:tblCellMar>
            <w:top w:w="0" w:type="dxa"/>
            <w:bottom w:w="0" w:type="dxa"/>
          </w:tblCellMar>
        </w:tblPrEx>
        <w:trPr>
          <w:tblHeader/>
        </w:trPr>
        <w:tc>
          <w:tcPr>
            <w:tcW w:w="2527" w:type="dxa"/>
            <w:shd w:val="clear" w:color="auto" w:fill="2A5D8F"/>
            <w:tcMar>
              <w:top w:w="75" w:type="dxa"/>
              <w:left w:w="115" w:type="dxa"/>
              <w:bottom w:w="75" w:type="dxa"/>
              <w:right w:w="115" w:type="dxa"/>
            </w:tcMar>
          </w:tcPr>
          <w:p w14:paraId="3A5E1EA0" w14:textId="77777777" w:rsidR="00F86C12" w:rsidRDefault="00000000">
            <w:pPr>
              <w:spacing w:line="270" w:lineRule="auto"/>
            </w:pPr>
            <w:r>
              <w:rPr>
                <w:rFonts w:ascii="Calibri" w:eastAsia="Microsoft YaHei" w:hAnsi="Calibri"/>
                <w:b/>
                <w:bCs/>
                <w:color w:val="FFFFFF"/>
                <w:sz w:val="19"/>
                <w:szCs w:val="19"/>
              </w:rPr>
              <w:t>System</w:t>
            </w:r>
          </w:p>
        </w:tc>
        <w:tc>
          <w:tcPr>
            <w:tcW w:w="1966" w:type="dxa"/>
            <w:shd w:val="clear" w:color="auto" w:fill="2A5D8F"/>
            <w:tcMar>
              <w:top w:w="75" w:type="dxa"/>
              <w:left w:w="115" w:type="dxa"/>
              <w:bottom w:w="75" w:type="dxa"/>
              <w:right w:w="115" w:type="dxa"/>
            </w:tcMar>
          </w:tcPr>
          <w:p w14:paraId="47C9BC10" w14:textId="77777777" w:rsidR="00F86C12" w:rsidRDefault="00000000">
            <w:pPr>
              <w:spacing w:line="270" w:lineRule="auto"/>
            </w:pPr>
            <w:r>
              <w:rPr>
                <w:rFonts w:ascii="Calibri" w:eastAsia="Microsoft YaHei" w:hAnsi="Calibri"/>
                <w:b/>
                <w:bCs/>
                <w:color w:val="FFFFFF"/>
                <w:sz w:val="19"/>
                <w:szCs w:val="19"/>
              </w:rPr>
              <w:t>Strategy</w:t>
            </w:r>
          </w:p>
        </w:tc>
        <w:tc>
          <w:tcPr>
            <w:tcW w:w="936" w:type="dxa"/>
            <w:shd w:val="clear" w:color="auto" w:fill="2A5D8F"/>
            <w:tcMar>
              <w:top w:w="75" w:type="dxa"/>
              <w:left w:w="115" w:type="dxa"/>
              <w:bottom w:w="75" w:type="dxa"/>
              <w:right w:w="115" w:type="dxa"/>
            </w:tcMar>
          </w:tcPr>
          <w:p w14:paraId="214086C9" w14:textId="77777777" w:rsidR="00F86C12" w:rsidRDefault="00000000">
            <w:pPr>
              <w:spacing w:line="270" w:lineRule="auto"/>
            </w:pPr>
            <w:r>
              <w:rPr>
                <w:rFonts w:ascii="Calibri" w:eastAsia="Microsoft YaHei" w:hAnsi="Calibri"/>
                <w:b/>
                <w:bCs/>
                <w:color w:val="FFFFFF"/>
                <w:sz w:val="19"/>
                <w:szCs w:val="19"/>
              </w:rPr>
              <w:t>Seeds</w:t>
            </w:r>
          </w:p>
        </w:tc>
        <w:tc>
          <w:tcPr>
            <w:tcW w:w="1966" w:type="dxa"/>
            <w:shd w:val="clear" w:color="auto" w:fill="2A5D8F"/>
            <w:tcMar>
              <w:top w:w="75" w:type="dxa"/>
              <w:left w:w="115" w:type="dxa"/>
              <w:bottom w:w="75" w:type="dxa"/>
              <w:right w:w="115" w:type="dxa"/>
            </w:tcMar>
          </w:tcPr>
          <w:p w14:paraId="437F7FBF" w14:textId="77777777" w:rsidR="00F86C12" w:rsidRDefault="00000000">
            <w:pPr>
              <w:spacing w:line="270" w:lineRule="auto"/>
            </w:pPr>
            <w:r>
              <w:rPr>
                <w:rFonts w:ascii="Calibri" w:eastAsia="Microsoft YaHei" w:hAnsi="Calibri"/>
                <w:b/>
                <w:bCs/>
                <w:color w:val="FFFFFF"/>
                <w:sz w:val="19"/>
                <w:szCs w:val="19"/>
              </w:rPr>
              <w:t>Validation</w:t>
            </w:r>
          </w:p>
        </w:tc>
        <w:tc>
          <w:tcPr>
            <w:tcW w:w="1966" w:type="dxa"/>
            <w:shd w:val="clear" w:color="auto" w:fill="2A5D8F"/>
            <w:tcMar>
              <w:top w:w="75" w:type="dxa"/>
              <w:left w:w="115" w:type="dxa"/>
              <w:bottom w:w="75" w:type="dxa"/>
              <w:right w:w="115" w:type="dxa"/>
            </w:tcMar>
          </w:tcPr>
          <w:p w14:paraId="0D549B1B" w14:textId="77777777" w:rsidR="00F86C12" w:rsidRDefault="00000000">
            <w:pPr>
              <w:spacing w:line="270" w:lineRule="auto"/>
            </w:pPr>
            <w:r>
              <w:rPr>
                <w:rFonts w:ascii="Calibri" w:eastAsia="Microsoft YaHei" w:hAnsi="Calibri"/>
                <w:b/>
                <w:bCs/>
                <w:color w:val="FFFFFF"/>
                <w:sz w:val="19"/>
                <w:szCs w:val="19"/>
              </w:rPr>
              <w:t>Test</w:t>
            </w:r>
          </w:p>
        </w:tc>
      </w:tr>
      <w:tr w:rsidR="00F86C12" w14:paraId="71F65A74" w14:textId="77777777">
        <w:tblPrEx>
          <w:tblCellMar>
            <w:top w:w="0" w:type="dxa"/>
            <w:bottom w:w="0" w:type="dxa"/>
          </w:tblCellMar>
        </w:tblPrEx>
        <w:tc>
          <w:tcPr>
            <w:tcW w:w="2527" w:type="dxa"/>
            <w:shd w:val="clear" w:color="auto" w:fill="FFFFFF"/>
            <w:tcMar>
              <w:top w:w="75" w:type="dxa"/>
              <w:left w:w="115" w:type="dxa"/>
              <w:bottom w:w="75" w:type="dxa"/>
              <w:right w:w="115" w:type="dxa"/>
            </w:tcMar>
          </w:tcPr>
          <w:p w14:paraId="7FBFD40D" w14:textId="77777777" w:rsidR="00F86C12" w:rsidRDefault="00000000">
            <w:pPr>
              <w:spacing w:line="270" w:lineRule="auto"/>
            </w:pPr>
            <w:r>
              <w:rPr>
                <w:rFonts w:ascii="Calibri" w:eastAsia="Microsoft YaHei" w:hAnsi="Calibri"/>
                <w:b/>
                <w:bCs/>
                <w:color w:val="1F2933"/>
                <w:sz w:val="19"/>
                <w:szCs w:val="19"/>
              </w:rPr>
              <w:t>Random / majority</w:t>
            </w:r>
          </w:p>
        </w:tc>
        <w:tc>
          <w:tcPr>
            <w:tcW w:w="1966" w:type="dxa"/>
            <w:shd w:val="clear" w:color="auto" w:fill="FFFFFF"/>
            <w:tcMar>
              <w:top w:w="75" w:type="dxa"/>
              <w:left w:w="115" w:type="dxa"/>
              <w:bottom w:w="75" w:type="dxa"/>
              <w:right w:w="115" w:type="dxa"/>
            </w:tcMar>
          </w:tcPr>
          <w:p w14:paraId="7D36E5B1" w14:textId="77777777" w:rsidR="00F86C12" w:rsidRDefault="00000000">
            <w:pPr>
              <w:spacing w:line="270" w:lineRule="auto"/>
            </w:pPr>
            <w:r>
              <w:rPr>
                <w:rFonts w:ascii="Calibri" w:eastAsia="Microsoft YaHei" w:hAnsi="Calibri"/>
                <w:color w:val="1F2933"/>
                <w:sz w:val="19"/>
                <w:szCs w:val="19"/>
              </w:rPr>
              <w:t>no learning</w:t>
            </w:r>
          </w:p>
        </w:tc>
        <w:tc>
          <w:tcPr>
            <w:tcW w:w="936" w:type="dxa"/>
            <w:shd w:val="clear" w:color="auto" w:fill="FFFFFF"/>
            <w:tcMar>
              <w:top w:w="75" w:type="dxa"/>
              <w:left w:w="115" w:type="dxa"/>
              <w:bottom w:w="75" w:type="dxa"/>
              <w:right w:w="115" w:type="dxa"/>
            </w:tcMar>
          </w:tcPr>
          <w:p w14:paraId="3E16A885" w14:textId="77777777" w:rsidR="00F86C12" w:rsidRDefault="00000000">
            <w:pPr>
              <w:spacing w:line="270" w:lineRule="auto"/>
            </w:pPr>
            <w:r>
              <w:rPr>
                <w:rFonts w:ascii="Calibri" w:eastAsia="Microsoft YaHei" w:hAnsi="Calibri"/>
                <w:color w:val="1F2933"/>
                <w:sz w:val="19"/>
                <w:szCs w:val="19"/>
              </w:rPr>
              <w:t>—</w:t>
            </w:r>
          </w:p>
        </w:tc>
        <w:tc>
          <w:tcPr>
            <w:tcW w:w="1966" w:type="dxa"/>
            <w:shd w:val="clear" w:color="auto" w:fill="FFFFFF"/>
            <w:tcMar>
              <w:top w:w="75" w:type="dxa"/>
              <w:left w:w="115" w:type="dxa"/>
              <w:bottom w:w="75" w:type="dxa"/>
              <w:right w:w="115" w:type="dxa"/>
            </w:tcMar>
          </w:tcPr>
          <w:p w14:paraId="064BBB7B" w14:textId="77777777" w:rsidR="00F86C12" w:rsidRDefault="00000000">
            <w:pPr>
              <w:spacing w:line="270" w:lineRule="auto"/>
            </w:pPr>
            <w:r>
              <w:rPr>
                <w:rFonts w:ascii="Calibri" w:eastAsia="Microsoft YaHei" w:hAnsi="Calibri"/>
                <w:color w:val="1F2933"/>
                <w:sz w:val="19"/>
                <w:szCs w:val="19"/>
              </w:rPr>
              <w:t>0.5000</w:t>
            </w:r>
          </w:p>
        </w:tc>
        <w:tc>
          <w:tcPr>
            <w:tcW w:w="1966" w:type="dxa"/>
            <w:shd w:val="clear" w:color="auto" w:fill="FFFFFF"/>
            <w:tcMar>
              <w:top w:w="75" w:type="dxa"/>
              <w:left w:w="115" w:type="dxa"/>
              <w:bottom w:w="75" w:type="dxa"/>
              <w:right w:w="115" w:type="dxa"/>
            </w:tcMar>
          </w:tcPr>
          <w:p w14:paraId="226403E6" w14:textId="77777777" w:rsidR="00F86C12" w:rsidRDefault="00000000">
            <w:pPr>
              <w:spacing w:line="270" w:lineRule="auto"/>
            </w:pPr>
            <w:r>
              <w:rPr>
                <w:rFonts w:ascii="Calibri" w:eastAsia="Microsoft YaHei" w:hAnsi="Calibri"/>
                <w:color w:val="1F2933"/>
                <w:sz w:val="19"/>
                <w:szCs w:val="19"/>
              </w:rPr>
              <w:t>0.505</w:t>
            </w:r>
          </w:p>
        </w:tc>
      </w:tr>
      <w:tr w:rsidR="00F86C12" w14:paraId="4D1D8D40" w14:textId="77777777">
        <w:tblPrEx>
          <w:tblCellMar>
            <w:top w:w="0" w:type="dxa"/>
            <w:bottom w:w="0" w:type="dxa"/>
          </w:tblCellMar>
        </w:tblPrEx>
        <w:tc>
          <w:tcPr>
            <w:tcW w:w="2527" w:type="dxa"/>
            <w:shd w:val="clear" w:color="auto" w:fill="F4F6F8"/>
            <w:tcMar>
              <w:top w:w="75" w:type="dxa"/>
              <w:left w:w="115" w:type="dxa"/>
              <w:bottom w:w="75" w:type="dxa"/>
              <w:right w:w="115" w:type="dxa"/>
            </w:tcMar>
          </w:tcPr>
          <w:p w14:paraId="12F9146C" w14:textId="77777777" w:rsidR="00F86C12" w:rsidRDefault="00000000">
            <w:pPr>
              <w:spacing w:line="270" w:lineRule="auto"/>
            </w:pPr>
            <w:r>
              <w:rPr>
                <w:rFonts w:ascii="Calibri" w:eastAsia="Microsoft YaHei" w:hAnsi="Calibri"/>
                <w:b/>
                <w:bCs/>
                <w:color w:val="1F2933"/>
                <w:sz w:val="19"/>
                <w:szCs w:val="19"/>
              </w:rPr>
              <w:t>Lexical overlap</w:t>
            </w:r>
          </w:p>
        </w:tc>
        <w:tc>
          <w:tcPr>
            <w:tcW w:w="1966" w:type="dxa"/>
            <w:shd w:val="clear" w:color="auto" w:fill="F4F6F8"/>
            <w:tcMar>
              <w:top w:w="75" w:type="dxa"/>
              <w:left w:w="115" w:type="dxa"/>
              <w:bottom w:w="75" w:type="dxa"/>
              <w:right w:w="115" w:type="dxa"/>
            </w:tcMar>
          </w:tcPr>
          <w:p w14:paraId="78912582" w14:textId="77777777" w:rsidR="00F86C12" w:rsidRDefault="00000000">
            <w:pPr>
              <w:spacing w:line="270" w:lineRule="auto"/>
            </w:pPr>
            <w:r>
              <w:rPr>
                <w:rFonts w:ascii="Calibri" w:eastAsia="Microsoft YaHei" w:hAnsi="Calibri"/>
                <w:color w:val="1F2933"/>
                <w:sz w:val="19"/>
                <w:szCs w:val="19"/>
              </w:rPr>
              <w:t>no learning</w:t>
            </w:r>
          </w:p>
        </w:tc>
        <w:tc>
          <w:tcPr>
            <w:tcW w:w="936" w:type="dxa"/>
            <w:shd w:val="clear" w:color="auto" w:fill="F4F6F8"/>
            <w:tcMar>
              <w:top w:w="75" w:type="dxa"/>
              <w:left w:w="115" w:type="dxa"/>
              <w:bottom w:w="75" w:type="dxa"/>
              <w:right w:w="115" w:type="dxa"/>
            </w:tcMar>
          </w:tcPr>
          <w:p w14:paraId="7358E7DB" w14:textId="77777777" w:rsidR="00F86C12" w:rsidRDefault="00000000">
            <w:pPr>
              <w:spacing w:line="270" w:lineRule="auto"/>
            </w:pPr>
            <w:r>
              <w:rPr>
                <w:rFonts w:ascii="Calibri" w:eastAsia="Microsoft YaHei" w:hAnsi="Calibri"/>
                <w:color w:val="1F2933"/>
                <w:sz w:val="19"/>
                <w:szCs w:val="19"/>
              </w:rPr>
              <w:t>—</w:t>
            </w:r>
          </w:p>
        </w:tc>
        <w:tc>
          <w:tcPr>
            <w:tcW w:w="1966" w:type="dxa"/>
            <w:shd w:val="clear" w:color="auto" w:fill="F4F6F8"/>
            <w:tcMar>
              <w:top w:w="75" w:type="dxa"/>
              <w:left w:w="115" w:type="dxa"/>
              <w:bottom w:w="75" w:type="dxa"/>
              <w:right w:w="115" w:type="dxa"/>
            </w:tcMar>
          </w:tcPr>
          <w:p w14:paraId="34C3B186" w14:textId="77777777" w:rsidR="00F86C12" w:rsidRDefault="00000000">
            <w:pPr>
              <w:spacing w:line="270" w:lineRule="auto"/>
            </w:pPr>
            <w:r>
              <w:rPr>
                <w:rFonts w:ascii="Calibri" w:eastAsia="Microsoft YaHei" w:hAnsi="Calibri"/>
                <w:color w:val="1F2933"/>
                <w:sz w:val="19"/>
                <w:szCs w:val="19"/>
              </w:rPr>
              <w:t>0.5259</w:t>
            </w:r>
          </w:p>
        </w:tc>
        <w:tc>
          <w:tcPr>
            <w:tcW w:w="1966" w:type="dxa"/>
            <w:shd w:val="clear" w:color="auto" w:fill="F4F6F8"/>
            <w:tcMar>
              <w:top w:w="75" w:type="dxa"/>
              <w:left w:w="115" w:type="dxa"/>
              <w:bottom w:w="75" w:type="dxa"/>
              <w:right w:w="115" w:type="dxa"/>
            </w:tcMar>
          </w:tcPr>
          <w:p w14:paraId="527E29FC" w14:textId="77777777" w:rsidR="00F86C12" w:rsidRDefault="00000000">
            <w:pPr>
              <w:spacing w:line="270" w:lineRule="auto"/>
            </w:pPr>
            <w:r>
              <w:rPr>
                <w:rFonts w:ascii="Calibri" w:eastAsia="Microsoft YaHei" w:hAnsi="Calibri"/>
                <w:color w:val="1F2933"/>
                <w:sz w:val="19"/>
                <w:szCs w:val="19"/>
              </w:rPr>
              <w:t>[    ]</w:t>
            </w:r>
          </w:p>
        </w:tc>
      </w:tr>
      <w:tr w:rsidR="00F86C12" w14:paraId="444606BE" w14:textId="77777777">
        <w:tblPrEx>
          <w:tblCellMar>
            <w:top w:w="0" w:type="dxa"/>
            <w:bottom w:w="0" w:type="dxa"/>
          </w:tblCellMar>
        </w:tblPrEx>
        <w:tc>
          <w:tcPr>
            <w:tcW w:w="2527" w:type="dxa"/>
            <w:shd w:val="clear" w:color="auto" w:fill="FFFFFF"/>
            <w:tcMar>
              <w:top w:w="75" w:type="dxa"/>
              <w:left w:w="115" w:type="dxa"/>
              <w:bottom w:w="75" w:type="dxa"/>
              <w:right w:w="115" w:type="dxa"/>
            </w:tcMar>
          </w:tcPr>
          <w:p w14:paraId="01C0AEE3" w14:textId="77777777" w:rsidR="00F86C12" w:rsidRDefault="00000000">
            <w:pPr>
              <w:spacing w:line="270" w:lineRule="auto"/>
            </w:pPr>
            <w:r>
              <w:rPr>
                <w:rFonts w:ascii="Calibri" w:eastAsia="Microsoft YaHei" w:hAnsi="Calibri"/>
                <w:b/>
                <w:bCs/>
                <w:color w:val="1F2933"/>
                <w:sz w:val="19"/>
                <w:szCs w:val="19"/>
              </w:rPr>
              <w:t>B1  bag of embeddings + MLP</w:t>
            </w:r>
          </w:p>
        </w:tc>
        <w:tc>
          <w:tcPr>
            <w:tcW w:w="1966" w:type="dxa"/>
            <w:shd w:val="clear" w:color="auto" w:fill="FFFFFF"/>
            <w:tcMar>
              <w:top w:w="75" w:type="dxa"/>
              <w:left w:w="115" w:type="dxa"/>
              <w:bottom w:w="75" w:type="dxa"/>
              <w:right w:w="115" w:type="dxa"/>
            </w:tcMar>
          </w:tcPr>
          <w:p w14:paraId="5801FDC0" w14:textId="77777777" w:rsidR="00F86C12" w:rsidRDefault="00000000">
            <w:pPr>
              <w:spacing w:line="270" w:lineRule="auto"/>
            </w:pPr>
            <w:r>
              <w:rPr>
                <w:rFonts w:ascii="Calibri" w:eastAsia="Microsoft YaHei" w:hAnsi="Calibri"/>
                <w:color w:val="1F2933"/>
                <w:sz w:val="19"/>
                <w:szCs w:val="19"/>
              </w:rPr>
              <w:t>learned, not pretrained</w:t>
            </w:r>
          </w:p>
        </w:tc>
        <w:tc>
          <w:tcPr>
            <w:tcW w:w="936" w:type="dxa"/>
            <w:shd w:val="clear" w:color="auto" w:fill="FFFFFF"/>
            <w:tcMar>
              <w:top w:w="75" w:type="dxa"/>
              <w:left w:w="115" w:type="dxa"/>
              <w:bottom w:w="75" w:type="dxa"/>
              <w:right w:w="115" w:type="dxa"/>
            </w:tcMar>
          </w:tcPr>
          <w:p w14:paraId="5F708CF0" w14:textId="77777777" w:rsidR="00F86C12" w:rsidRDefault="00000000">
            <w:pPr>
              <w:spacing w:line="270" w:lineRule="auto"/>
            </w:pPr>
            <w:r>
              <w:rPr>
                <w:rFonts w:ascii="Calibri" w:eastAsia="Microsoft YaHei" w:hAnsi="Calibri"/>
                <w:color w:val="1F2933"/>
                <w:sz w:val="19"/>
                <w:szCs w:val="19"/>
              </w:rPr>
              <w:t>0, 1, 2</w:t>
            </w:r>
          </w:p>
        </w:tc>
        <w:tc>
          <w:tcPr>
            <w:tcW w:w="1966" w:type="dxa"/>
            <w:shd w:val="clear" w:color="auto" w:fill="FFFFFF"/>
            <w:tcMar>
              <w:top w:w="75" w:type="dxa"/>
              <w:left w:w="115" w:type="dxa"/>
              <w:bottom w:w="75" w:type="dxa"/>
              <w:right w:w="115" w:type="dxa"/>
            </w:tcMar>
          </w:tcPr>
          <w:p w14:paraId="7BDBAA07" w14:textId="77777777" w:rsidR="00F86C12" w:rsidRDefault="00000000">
            <w:pPr>
              <w:spacing w:line="270" w:lineRule="auto"/>
            </w:pPr>
            <w:r>
              <w:rPr>
                <w:rFonts w:ascii="Calibri" w:eastAsia="Microsoft YaHei" w:hAnsi="Calibri"/>
                <w:color w:val="1F2933"/>
                <w:sz w:val="19"/>
                <w:szCs w:val="19"/>
              </w:rPr>
              <w:t>0.5745 ± 0.0023</w:t>
            </w:r>
          </w:p>
        </w:tc>
        <w:tc>
          <w:tcPr>
            <w:tcW w:w="1966" w:type="dxa"/>
            <w:shd w:val="clear" w:color="auto" w:fill="FFFFFF"/>
            <w:tcMar>
              <w:top w:w="75" w:type="dxa"/>
              <w:left w:w="115" w:type="dxa"/>
              <w:bottom w:w="75" w:type="dxa"/>
              <w:right w:w="115" w:type="dxa"/>
            </w:tcMar>
          </w:tcPr>
          <w:p w14:paraId="3516BC64" w14:textId="77777777" w:rsidR="00F86C12" w:rsidRDefault="00000000">
            <w:pPr>
              <w:spacing w:line="270" w:lineRule="auto"/>
            </w:pPr>
            <w:r>
              <w:rPr>
                <w:rFonts w:ascii="Calibri" w:eastAsia="Microsoft YaHei" w:hAnsi="Calibri"/>
                <w:color w:val="1F2933"/>
                <w:sz w:val="19"/>
                <w:szCs w:val="19"/>
              </w:rPr>
              <w:t>[    ]</w:t>
            </w:r>
          </w:p>
        </w:tc>
      </w:tr>
      <w:tr w:rsidR="00F86C12" w14:paraId="5F1E75DC" w14:textId="77777777">
        <w:tblPrEx>
          <w:tblCellMar>
            <w:top w:w="0" w:type="dxa"/>
            <w:bottom w:w="0" w:type="dxa"/>
          </w:tblCellMar>
        </w:tblPrEx>
        <w:tc>
          <w:tcPr>
            <w:tcW w:w="2527" w:type="dxa"/>
            <w:shd w:val="clear" w:color="auto" w:fill="F4F6F8"/>
            <w:tcMar>
              <w:top w:w="75" w:type="dxa"/>
              <w:left w:w="115" w:type="dxa"/>
              <w:bottom w:w="75" w:type="dxa"/>
              <w:right w:w="115" w:type="dxa"/>
            </w:tcMar>
          </w:tcPr>
          <w:p w14:paraId="4D7D8CA0" w14:textId="77777777" w:rsidR="00F86C12" w:rsidRDefault="00000000">
            <w:pPr>
              <w:spacing w:line="270" w:lineRule="auto"/>
            </w:pPr>
            <w:r>
              <w:rPr>
                <w:rFonts w:ascii="Calibri" w:eastAsia="Microsoft YaHei" w:hAnsi="Calibri"/>
                <w:b/>
                <w:bCs/>
                <w:color w:val="1F2933"/>
                <w:sz w:val="19"/>
                <w:szCs w:val="19"/>
              </w:rPr>
              <w:t>Our model (base, no attention)</w:t>
            </w:r>
          </w:p>
        </w:tc>
        <w:tc>
          <w:tcPr>
            <w:tcW w:w="1966" w:type="dxa"/>
            <w:shd w:val="clear" w:color="auto" w:fill="F4F6F8"/>
            <w:tcMar>
              <w:top w:w="75" w:type="dxa"/>
              <w:left w:w="115" w:type="dxa"/>
              <w:bottom w:w="75" w:type="dxa"/>
              <w:right w:w="115" w:type="dxa"/>
            </w:tcMar>
          </w:tcPr>
          <w:p w14:paraId="6488BBA7" w14:textId="77777777" w:rsidR="00F86C12" w:rsidRDefault="00000000">
            <w:pPr>
              <w:spacing w:line="270" w:lineRule="auto"/>
            </w:pPr>
            <w:r>
              <w:rPr>
                <w:rFonts w:ascii="Calibri" w:eastAsia="Microsoft YaHei" w:hAnsi="Calibri"/>
                <w:color w:val="1F2933"/>
                <w:sz w:val="19"/>
                <w:szCs w:val="19"/>
              </w:rPr>
              <w:t>ours</w:t>
            </w:r>
          </w:p>
        </w:tc>
        <w:tc>
          <w:tcPr>
            <w:tcW w:w="936" w:type="dxa"/>
            <w:shd w:val="clear" w:color="auto" w:fill="F4F6F8"/>
            <w:tcMar>
              <w:top w:w="75" w:type="dxa"/>
              <w:left w:w="115" w:type="dxa"/>
              <w:bottom w:w="75" w:type="dxa"/>
              <w:right w:w="115" w:type="dxa"/>
            </w:tcMar>
          </w:tcPr>
          <w:p w14:paraId="6C93D43A" w14:textId="77777777" w:rsidR="00F86C12" w:rsidRDefault="00000000">
            <w:pPr>
              <w:spacing w:line="270" w:lineRule="auto"/>
            </w:pPr>
            <w:r>
              <w:rPr>
                <w:rFonts w:ascii="Calibri" w:eastAsia="Microsoft YaHei" w:hAnsi="Calibri"/>
                <w:color w:val="1F2933"/>
                <w:sz w:val="19"/>
                <w:szCs w:val="19"/>
              </w:rPr>
              <w:t>0, 1, 2</w:t>
            </w:r>
          </w:p>
        </w:tc>
        <w:tc>
          <w:tcPr>
            <w:tcW w:w="1966" w:type="dxa"/>
            <w:shd w:val="clear" w:color="auto" w:fill="F4F6F8"/>
            <w:tcMar>
              <w:top w:w="75" w:type="dxa"/>
              <w:left w:w="115" w:type="dxa"/>
              <w:bottom w:w="75" w:type="dxa"/>
              <w:right w:w="115" w:type="dxa"/>
            </w:tcMar>
          </w:tcPr>
          <w:p w14:paraId="7E4197BF" w14:textId="77777777" w:rsidR="00F86C12" w:rsidRDefault="00000000">
            <w:pPr>
              <w:spacing w:line="270" w:lineRule="auto"/>
            </w:pPr>
            <w:r>
              <w:rPr>
                <w:rFonts w:ascii="Calibri" w:eastAsia="Microsoft YaHei" w:hAnsi="Calibri"/>
                <w:color w:val="1F2933"/>
                <w:sz w:val="19"/>
                <w:szCs w:val="19"/>
              </w:rPr>
              <w:t>0.6003 ± 0.0032</w:t>
            </w:r>
          </w:p>
        </w:tc>
        <w:tc>
          <w:tcPr>
            <w:tcW w:w="1966" w:type="dxa"/>
            <w:shd w:val="clear" w:color="auto" w:fill="F4F6F8"/>
            <w:tcMar>
              <w:top w:w="75" w:type="dxa"/>
              <w:left w:w="115" w:type="dxa"/>
              <w:bottom w:w="75" w:type="dxa"/>
              <w:right w:w="115" w:type="dxa"/>
            </w:tcMar>
          </w:tcPr>
          <w:p w14:paraId="35678322" w14:textId="77777777" w:rsidR="00F86C12" w:rsidRDefault="00000000">
            <w:pPr>
              <w:spacing w:line="270" w:lineRule="auto"/>
            </w:pPr>
            <w:r>
              <w:rPr>
                <w:rFonts w:ascii="Calibri" w:eastAsia="Microsoft YaHei" w:hAnsi="Calibri"/>
                <w:color w:val="1F2933"/>
                <w:sz w:val="19"/>
                <w:szCs w:val="19"/>
              </w:rPr>
              <w:t>[    ]</w:t>
            </w:r>
          </w:p>
        </w:tc>
      </w:tr>
      <w:tr w:rsidR="00F86C12" w14:paraId="0CD1962F" w14:textId="77777777">
        <w:tblPrEx>
          <w:tblCellMar>
            <w:top w:w="0" w:type="dxa"/>
            <w:bottom w:w="0" w:type="dxa"/>
          </w:tblCellMar>
        </w:tblPrEx>
        <w:tc>
          <w:tcPr>
            <w:tcW w:w="2527" w:type="dxa"/>
            <w:shd w:val="clear" w:color="auto" w:fill="FFFFFF"/>
            <w:tcMar>
              <w:top w:w="75" w:type="dxa"/>
              <w:left w:w="115" w:type="dxa"/>
              <w:bottom w:w="75" w:type="dxa"/>
              <w:right w:w="115" w:type="dxa"/>
            </w:tcMar>
          </w:tcPr>
          <w:p w14:paraId="2E9C4FD7" w14:textId="77777777" w:rsidR="00F86C12" w:rsidRDefault="00000000">
            <w:pPr>
              <w:spacing w:line="270" w:lineRule="auto"/>
            </w:pPr>
            <w:r>
              <w:rPr>
                <w:rFonts w:ascii="Calibri" w:eastAsia="Microsoft YaHei" w:hAnsi="Calibri"/>
                <w:b/>
                <w:bCs/>
                <w:color w:val="1F2933"/>
                <w:sz w:val="19"/>
                <w:szCs w:val="19"/>
              </w:rPr>
              <w:t>Our model (full)</w:t>
            </w:r>
          </w:p>
        </w:tc>
        <w:tc>
          <w:tcPr>
            <w:tcW w:w="1966" w:type="dxa"/>
            <w:shd w:val="clear" w:color="auto" w:fill="FFFFFF"/>
            <w:tcMar>
              <w:top w:w="75" w:type="dxa"/>
              <w:left w:w="115" w:type="dxa"/>
              <w:bottom w:w="75" w:type="dxa"/>
              <w:right w:w="115" w:type="dxa"/>
            </w:tcMar>
          </w:tcPr>
          <w:p w14:paraId="3DAFB98E" w14:textId="77777777" w:rsidR="00F86C12" w:rsidRDefault="00000000">
            <w:pPr>
              <w:spacing w:line="270" w:lineRule="auto"/>
            </w:pPr>
            <w:r>
              <w:rPr>
                <w:rFonts w:ascii="Calibri" w:eastAsia="Microsoft YaHei" w:hAnsi="Calibri"/>
                <w:color w:val="1F2933"/>
                <w:sz w:val="19"/>
                <w:szCs w:val="19"/>
              </w:rPr>
              <w:t>ours</w:t>
            </w:r>
          </w:p>
        </w:tc>
        <w:tc>
          <w:tcPr>
            <w:tcW w:w="936" w:type="dxa"/>
            <w:shd w:val="clear" w:color="auto" w:fill="FFFFFF"/>
            <w:tcMar>
              <w:top w:w="75" w:type="dxa"/>
              <w:left w:w="115" w:type="dxa"/>
              <w:bottom w:w="75" w:type="dxa"/>
              <w:right w:w="115" w:type="dxa"/>
            </w:tcMar>
          </w:tcPr>
          <w:p w14:paraId="196E5D3F" w14:textId="77777777" w:rsidR="00F86C12" w:rsidRDefault="00000000">
            <w:pPr>
              <w:spacing w:line="270" w:lineRule="auto"/>
            </w:pPr>
            <w:r>
              <w:rPr>
                <w:rFonts w:ascii="Calibri" w:eastAsia="Microsoft YaHei" w:hAnsi="Calibri"/>
                <w:color w:val="1F2933"/>
                <w:sz w:val="19"/>
                <w:szCs w:val="19"/>
              </w:rPr>
              <w:t>0, 1, 2</w:t>
            </w:r>
          </w:p>
        </w:tc>
        <w:tc>
          <w:tcPr>
            <w:tcW w:w="1966" w:type="dxa"/>
            <w:shd w:val="clear" w:color="auto" w:fill="FFFFFF"/>
            <w:tcMar>
              <w:top w:w="75" w:type="dxa"/>
              <w:left w:w="115" w:type="dxa"/>
              <w:bottom w:w="75" w:type="dxa"/>
              <w:right w:w="115" w:type="dxa"/>
            </w:tcMar>
          </w:tcPr>
          <w:p w14:paraId="39FBF980" w14:textId="77777777" w:rsidR="00F86C12" w:rsidRDefault="00000000">
            <w:pPr>
              <w:spacing w:line="270" w:lineRule="auto"/>
            </w:pPr>
            <w:r>
              <w:rPr>
                <w:rFonts w:ascii="Calibri" w:eastAsia="Microsoft YaHei" w:hAnsi="Calibri"/>
                <w:color w:val="1F2933"/>
                <w:sz w:val="19"/>
                <w:szCs w:val="19"/>
              </w:rPr>
              <w:t>[    ]</w:t>
            </w:r>
          </w:p>
        </w:tc>
        <w:tc>
          <w:tcPr>
            <w:tcW w:w="1966" w:type="dxa"/>
            <w:shd w:val="clear" w:color="auto" w:fill="FFFFFF"/>
            <w:tcMar>
              <w:top w:w="75" w:type="dxa"/>
              <w:left w:w="115" w:type="dxa"/>
              <w:bottom w:w="75" w:type="dxa"/>
              <w:right w:w="115" w:type="dxa"/>
            </w:tcMar>
          </w:tcPr>
          <w:p w14:paraId="129F8582" w14:textId="77777777" w:rsidR="00F86C12" w:rsidRDefault="00000000">
            <w:pPr>
              <w:spacing w:line="270" w:lineRule="auto"/>
            </w:pPr>
            <w:r>
              <w:rPr>
                <w:rFonts w:ascii="Calibri" w:eastAsia="Microsoft YaHei" w:hAnsi="Calibri"/>
                <w:color w:val="1F2933"/>
                <w:sz w:val="19"/>
                <w:szCs w:val="19"/>
              </w:rPr>
              <w:t>[    ]</w:t>
            </w:r>
          </w:p>
        </w:tc>
      </w:tr>
      <w:tr w:rsidR="00F86C12" w14:paraId="28DFEF2A" w14:textId="77777777">
        <w:tblPrEx>
          <w:tblCellMar>
            <w:top w:w="0" w:type="dxa"/>
            <w:bottom w:w="0" w:type="dxa"/>
          </w:tblCellMar>
        </w:tblPrEx>
        <w:tc>
          <w:tcPr>
            <w:tcW w:w="2527" w:type="dxa"/>
            <w:shd w:val="clear" w:color="auto" w:fill="F4F6F8"/>
            <w:tcMar>
              <w:top w:w="75" w:type="dxa"/>
              <w:left w:w="115" w:type="dxa"/>
              <w:bottom w:w="75" w:type="dxa"/>
              <w:right w:w="115" w:type="dxa"/>
            </w:tcMar>
          </w:tcPr>
          <w:p w14:paraId="5F7B4743" w14:textId="77777777" w:rsidR="00F86C12" w:rsidRDefault="00000000">
            <w:pPr>
              <w:spacing w:line="270" w:lineRule="auto"/>
            </w:pPr>
            <w:r>
              <w:rPr>
                <w:rFonts w:ascii="Calibri" w:eastAsia="Microsoft YaHei" w:hAnsi="Calibri"/>
                <w:b/>
                <w:bCs/>
                <w:color w:val="1F2933"/>
                <w:sz w:val="19"/>
                <w:szCs w:val="19"/>
              </w:rPr>
              <w:t>B2  DistilRoBERTa, fine-tuned</w:t>
            </w:r>
          </w:p>
        </w:tc>
        <w:tc>
          <w:tcPr>
            <w:tcW w:w="1966" w:type="dxa"/>
            <w:shd w:val="clear" w:color="auto" w:fill="F4F6F8"/>
            <w:tcMar>
              <w:top w:w="75" w:type="dxa"/>
              <w:left w:w="115" w:type="dxa"/>
              <w:bottom w:w="75" w:type="dxa"/>
              <w:right w:w="115" w:type="dxa"/>
            </w:tcMar>
          </w:tcPr>
          <w:p w14:paraId="1769CC67" w14:textId="77777777" w:rsidR="00F86C12" w:rsidRDefault="00000000">
            <w:pPr>
              <w:spacing w:line="270" w:lineRule="auto"/>
            </w:pPr>
            <w:r>
              <w:rPr>
                <w:rFonts w:ascii="Calibri" w:eastAsia="Microsoft YaHei" w:hAnsi="Calibri"/>
                <w:color w:val="1F2933"/>
                <w:sz w:val="19"/>
                <w:szCs w:val="19"/>
              </w:rPr>
              <w:t>pretrained, fine-tuned</w:t>
            </w:r>
          </w:p>
        </w:tc>
        <w:tc>
          <w:tcPr>
            <w:tcW w:w="936" w:type="dxa"/>
            <w:shd w:val="clear" w:color="auto" w:fill="F4F6F8"/>
            <w:tcMar>
              <w:top w:w="75" w:type="dxa"/>
              <w:left w:w="115" w:type="dxa"/>
              <w:bottom w:w="75" w:type="dxa"/>
              <w:right w:w="115" w:type="dxa"/>
            </w:tcMar>
          </w:tcPr>
          <w:p w14:paraId="50D356F2" w14:textId="77777777" w:rsidR="00F86C12" w:rsidRDefault="00000000">
            <w:pPr>
              <w:spacing w:line="270" w:lineRule="auto"/>
            </w:pPr>
            <w:r>
              <w:rPr>
                <w:rFonts w:ascii="Calibri" w:eastAsia="Microsoft YaHei" w:hAnsi="Calibri"/>
                <w:color w:val="1F2933"/>
                <w:sz w:val="19"/>
                <w:szCs w:val="19"/>
              </w:rPr>
              <w:t>0, 1, 2</w:t>
            </w:r>
          </w:p>
        </w:tc>
        <w:tc>
          <w:tcPr>
            <w:tcW w:w="1966" w:type="dxa"/>
            <w:shd w:val="clear" w:color="auto" w:fill="F4F6F8"/>
            <w:tcMar>
              <w:top w:w="75" w:type="dxa"/>
              <w:left w:w="115" w:type="dxa"/>
              <w:bottom w:w="75" w:type="dxa"/>
              <w:right w:w="115" w:type="dxa"/>
            </w:tcMar>
          </w:tcPr>
          <w:p w14:paraId="56BB5F59" w14:textId="77777777" w:rsidR="00F86C12" w:rsidRDefault="00000000">
            <w:pPr>
              <w:spacing w:line="270" w:lineRule="auto"/>
            </w:pPr>
            <w:r>
              <w:rPr>
                <w:rFonts w:ascii="Calibri" w:eastAsia="Microsoft YaHei" w:hAnsi="Calibri"/>
                <w:color w:val="1F2933"/>
                <w:sz w:val="19"/>
                <w:szCs w:val="19"/>
              </w:rPr>
              <w:t>0.6326 ± 0.0059</w:t>
            </w:r>
          </w:p>
        </w:tc>
        <w:tc>
          <w:tcPr>
            <w:tcW w:w="1966" w:type="dxa"/>
            <w:shd w:val="clear" w:color="auto" w:fill="F4F6F8"/>
            <w:tcMar>
              <w:top w:w="75" w:type="dxa"/>
              <w:left w:w="115" w:type="dxa"/>
              <w:bottom w:w="75" w:type="dxa"/>
              <w:right w:w="115" w:type="dxa"/>
            </w:tcMar>
          </w:tcPr>
          <w:p w14:paraId="6D45C693" w14:textId="77777777" w:rsidR="00F86C12" w:rsidRDefault="00000000">
            <w:pPr>
              <w:spacing w:line="270" w:lineRule="auto"/>
            </w:pPr>
            <w:r>
              <w:rPr>
                <w:rFonts w:ascii="Calibri" w:eastAsia="Microsoft YaHei" w:hAnsi="Calibri"/>
                <w:color w:val="1F2933"/>
                <w:sz w:val="19"/>
                <w:szCs w:val="19"/>
              </w:rPr>
              <w:t>[    ]</w:t>
            </w:r>
          </w:p>
        </w:tc>
      </w:tr>
      <w:tr w:rsidR="00F86C12" w14:paraId="30459249" w14:textId="77777777">
        <w:tblPrEx>
          <w:tblCellMar>
            <w:top w:w="0" w:type="dxa"/>
            <w:bottom w:w="0" w:type="dxa"/>
          </w:tblCellMar>
        </w:tblPrEx>
        <w:tc>
          <w:tcPr>
            <w:tcW w:w="2527" w:type="dxa"/>
            <w:shd w:val="clear" w:color="auto" w:fill="FFFFFF"/>
            <w:tcMar>
              <w:top w:w="75" w:type="dxa"/>
              <w:left w:w="115" w:type="dxa"/>
              <w:bottom w:w="75" w:type="dxa"/>
              <w:right w:w="115" w:type="dxa"/>
            </w:tcMar>
          </w:tcPr>
          <w:p w14:paraId="31E6D82E" w14:textId="77777777" w:rsidR="00F86C12" w:rsidRDefault="00000000">
            <w:pPr>
              <w:spacing w:line="270" w:lineRule="auto"/>
            </w:pPr>
            <w:r>
              <w:rPr>
                <w:rFonts w:ascii="Calibri" w:eastAsia="Microsoft YaHei" w:hAnsi="Calibri"/>
                <w:b/>
                <w:bCs/>
                <w:color w:val="1F2933"/>
                <w:sz w:val="19"/>
                <w:szCs w:val="19"/>
              </w:rPr>
              <w:t>B3  Qwen2.5-3B, zero-shot</w:t>
            </w:r>
          </w:p>
        </w:tc>
        <w:tc>
          <w:tcPr>
            <w:tcW w:w="1966" w:type="dxa"/>
            <w:shd w:val="clear" w:color="auto" w:fill="FFFFFF"/>
            <w:tcMar>
              <w:top w:w="75" w:type="dxa"/>
              <w:left w:w="115" w:type="dxa"/>
              <w:bottom w:w="75" w:type="dxa"/>
              <w:right w:w="115" w:type="dxa"/>
            </w:tcMar>
          </w:tcPr>
          <w:p w14:paraId="00001FDA" w14:textId="77777777" w:rsidR="00F86C12" w:rsidRDefault="00000000">
            <w:pPr>
              <w:spacing w:line="270" w:lineRule="auto"/>
            </w:pPr>
            <w:r>
              <w:rPr>
                <w:rFonts w:ascii="Calibri" w:eastAsia="Microsoft YaHei" w:hAnsi="Calibri"/>
                <w:color w:val="1F2933"/>
                <w:sz w:val="19"/>
                <w:szCs w:val="19"/>
              </w:rPr>
              <w:t>pretrained, no training</w:t>
            </w:r>
          </w:p>
        </w:tc>
        <w:tc>
          <w:tcPr>
            <w:tcW w:w="936" w:type="dxa"/>
            <w:shd w:val="clear" w:color="auto" w:fill="FFFFFF"/>
            <w:tcMar>
              <w:top w:w="75" w:type="dxa"/>
              <w:left w:w="115" w:type="dxa"/>
              <w:bottom w:w="75" w:type="dxa"/>
              <w:right w:w="115" w:type="dxa"/>
            </w:tcMar>
          </w:tcPr>
          <w:p w14:paraId="1FD29815" w14:textId="77777777" w:rsidR="00F86C12" w:rsidRDefault="00000000">
            <w:pPr>
              <w:spacing w:line="270" w:lineRule="auto"/>
            </w:pPr>
            <w:r>
              <w:rPr>
                <w:rFonts w:ascii="Calibri" w:eastAsia="Microsoft YaHei" w:hAnsi="Calibri"/>
                <w:color w:val="1F2933"/>
                <w:sz w:val="19"/>
                <w:szCs w:val="19"/>
              </w:rPr>
              <w:t>—</w:t>
            </w:r>
          </w:p>
        </w:tc>
        <w:tc>
          <w:tcPr>
            <w:tcW w:w="1966" w:type="dxa"/>
            <w:shd w:val="clear" w:color="auto" w:fill="FFFFFF"/>
            <w:tcMar>
              <w:top w:w="75" w:type="dxa"/>
              <w:left w:w="115" w:type="dxa"/>
              <w:bottom w:w="75" w:type="dxa"/>
              <w:right w:w="115" w:type="dxa"/>
            </w:tcMar>
          </w:tcPr>
          <w:p w14:paraId="6D2125B5" w14:textId="77777777" w:rsidR="00F86C12" w:rsidRDefault="00000000">
            <w:pPr>
              <w:spacing w:line="270" w:lineRule="auto"/>
            </w:pPr>
            <w:r>
              <w:rPr>
                <w:rFonts w:ascii="Calibri" w:eastAsia="Microsoft YaHei" w:hAnsi="Calibri"/>
                <w:color w:val="1F2933"/>
                <w:sz w:val="19"/>
                <w:szCs w:val="19"/>
              </w:rPr>
              <w:t>0.7844</w:t>
            </w:r>
          </w:p>
        </w:tc>
        <w:tc>
          <w:tcPr>
            <w:tcW w:w="1966" w:type="dxa"/>
            <w:shd w:val="clear" w:color="auto" w:fill="FFFFFF"/>
            <w:tcMar>
              <w:top w:w="75" w:type="dxa"/>
              <w:left w:w="115" w:type="dxa"/>
              <w:bottom w:w="75" w:type="dxa"/>
              <w:right w:w="115" w:type="dxa"/>
            </w:tcMar>
          </w:tcPr>
          <w:p w14:paraId="2BB094B4" w14:textId="77777777" w:rsidR="00F86C12" w:rsidRDefault="00000000">
            <w:pPr>
              <w:spacing w:line="270" w:lineRule="auto"/>
            </w:pPr>
            <w:r>
              <w:rPr>
                <w:rFonts w:ascii="Calibri" w:eastAsia="Microsoft YaHei" w:hAnsi="Calibri"/>
                <w:color w:val="1F2933"/>
                <w:sz w:val="19"/>
                <w:szCs w:val="19"/>
              </w:rPr>
              <w:t>[    ]</w:t>
            </w:r>
          </w:p>
        </w:tc>
      </w:tr>
    </w:tbl>
    <w:p w14:paraId="7809CCA3" w14:textId="77777777" w:rsidR="00F86C12" w:rsidRDefault="00000000">
      <w:pPr>
        <w:spacing w:after="190" w:line="290" w:lineRule="auto"/>
        <w:jc w:val="center"/>
      </w:pPr>
      <w:r>
        <w:rPr>
          <w:rFonts w:ascii="Calibri" w:eastAsia="Microsoft YaHei" w:hAnsi="Calibri"/>
          <w:color w:val="6B7680"/>
          <w:sz w:val="18"/>
          <w:szCs w:val="18"/>
        </w:rPr>
        <w:t>这张表是</w:t>
      </w:r>
      <w:r>
        <w:rPr>
          <w:rFonts w:ascii="Calibri" w:eastAsia="Microsoft YaHei" w:hAnsi="Calibri"/>
          <w:color w:val="6B7680"/>
          <w:sz w:val="18"/>
          <w:szCs w:val="18"/>
        </w:rPr>
        <w:t xml:space="preserve"> §3.4 </w:t>
      </w:r>
      <w:r>
        <w:rPr>
          <w:rFonts w:ascii="Calibri" w:eastAsia="Microsoft YaHei" w:hAnsi="Calibri"/>
          <w:color w:val="6B7680"/>
          <w:sz w:val="18"/>
          <w:szCs w:val="18"/>
        </w:rPr>
        <w:t>和</w:t>
      </w:r>
      <w:r>
        <w:rPr>
          <w:rFonts w:ascii="Calibri" w:eastAsia="Microsoft YaHei" w:hAnsi="Calibri"/>
          <w:color w:val="6B7680"/>
          <w:sz w:val="18"/>
          <w:szCs w:val="18"/>
        </w:rPr>
        <w:t xml:space="preserve"> §4.1 </w:t>
      </w:r>
      <w:r>
        <w:rPr>
          <w:rFonts w:ascii="Calibri" w:eastAsia="Microsoft YaHei" w:hAnsi="Calibri"/>
          <w:color w:val="6B7680"/>
          <w:sz w:val="18"/>
          <w:szCs w:val="18"/>
        </w:rPr>
        <w:t>共用的。</w:t>
      </w:r>
      <w:r>
        <w:rPr>
          <w:rFonts w:ascii="Calibri" w:eastAsia="Microsoft YaHei" w:hAnsi="Calibri"/>
          <w:color w:val="6B7680"/>
          <w:sz w:val="18"/>
          <w:szCs w:val="18"/>
        </w:rPr>
        <w:t xml:space="preserve">Validation = 2,417 </w:t>
      </w:r>
      <w:r>
        <w:rPr>
          <w:rFonts w:ascii="Calibri" w:eastAsia="Microsoft YaHei" w:hAnsi="Calibri"/>
          <w:color w:val="6B7680"/>
          <w:sz w:val="18"/>
          <w:szCs w:val="18"/>
        </w:rPr>
        <w:t>条，</w:t>
      </w:r>
      <w:r>
        <w:rPr>
          <w:rFonts w:ascii="Calibri" w:eastAsia="Microsoft YaHei" w:hAnsi="Calibri"/>
          <w:color w:val="6B7680"/>
          <w:sz w:val="18"/>
          <w:szCs w:val="18"/>
        </w:rPr>
        <w:t xml:space="preserve">test = 1,838 </w:t>
      </w:r>
      <w:r>
        <w:rPr>
          <w:rFonts w:ascii="Calibri" w:eastAsia="Microsoft YaHei" w:hAnsi="Calibri"/>
          <w:color w:val="6B7680"/>
          <w:sz w:val="18"/>
          <w:szCs w:val="18"/>
        </w:rPr>
        <w:t>条。两列都保留，因为前面所有的超参和消融数字都是</w:t>
      </w:r>
      <w:r>
        <w:rPr>
          <w:rFonts w:ascii="Calibri" w:eastAsia="Microsoft YaHei" w:hAnsi="Calibri"/>
          <w:color w:val="6B7680"/>
          <w:sz w:val="18"/>
          <w:szCs w:val="18"/>
        </w:rPr>
        <w:t xml:space="preserve"> validation</w:t>
      </w:r>
      <w:r>
        <w:rPr>
          <w:rFonts w:ascii="Calibri" w:eastAsia="Microsoft YaHei" w:hAnsi="Calibri"/>
          <w:color w:val="6B7680"/>
          <w:sz w:val="18"/>
          <w:szCs w:val="18"/>
        </w:rPr>
        <w:t>，只给</w:t>
      </w:r>
      <w:r>
        <w:rPr>
          <w:rFonts w:ascii="Calibri" w:eastAsia="Microsoft YaHei" w:hAnsi="Calibri"/>
          <w:color w:val="6B7680"/>
          <w:sz w:val="18"/>
          <w:szCs w:val="18"/>
        </w:rPr>
        <w:t xml:space="preserve"> test </w:t>
      </w:r>
      <w:r>
        <w:rPr>
          <w:rFonts w:ascii="Calibri" w:eastAsia="Microsoft YaHei" w:hAnsi="Calibri"/>
          <w:color w:val="6B7680"/>
          <w:sz w:val="18"/>
          <w:szCs w:val="18"/>
        </w:rPr>
        <w:t>的话读者对不上。</w:t>
      </w:r>
    </w:p>
    <w:p w14:paraId="2AFC8C6A"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你已经写好的那份草稿质量很高，四个策略齐全、</w:t>
      </w:r>
      <w:r>
        <w:rPr>
          <w:rFonts w:ascii="Calibri" w:eastAsia="Microsoft YaHei" w:hAnsi="Calibri"/>
          <w:color w:val="1F2933"/>
          <w:sz w:val="19"/>
          <w:szCs w:val="19"/>
        </w:rPr>
        <w:t xml:space="preserve">checkpoint </w:t>
      </w:r>
      <w:r>
        <w:rPr>
          <w:rFonts w:ascii="Calibri" w:eastAsia="Microsoft YaHei" w:hAnsi="Calibri"/>
          <w:color w:val="1F2933"/>
          <w:sz w:val="19"/>
          <w:szCs w:val="19"/>
        </w:rPr>
        <w:t>名称精确、</w:t>
      </w:r>
      <w:r>
        <w:rPr>
          <w:rFonts w:ascii="Calibri" w:eastAsia="Microsoft YaHei" w:hAnsi="Calibri"/>
          <w:color w:val="1F2933"/>
          <w:sz w:val="19"/>
          <w:szCs w:val="19"/>
        </w:rPr>
        <w:t xml:space="preserve">B3 </w:t>
      </w:r>
      <w:r>
        <w:rPr>
          <w:rFonts w:ascii="Calibri" w:eastAsia="Microsoft YaHei" w:hAnsi="Calibri"/>
          <w:color w:val="1F2933"/>
          <w:sz w:val="19"/>
          <w:szCs w:val="19"/>
        </w:rPr>
        <w:t>用</w:t>
      </w:r>
      <w:r>
        <w:rPr>
          <w:rFonts w:ascii="Calibri" w:eastAsia="Microsoft YaHei" w:hAnsi="Calibri"/>
          <w:color w:val="1F2933"/>
          <w:sz w:val="19"/>
          <w:szCs w:val="19"/>
        </w:rPr>
        <w:t xml:space="preserve"> log-likelihood </w:t>
      </w:r>
      <w:r>
        <w:rPr>
          <w:rFonts w:ascii="Calibri" w:eastAsia="Microsoft YaHei" w:hAnsi="Calibri"/>
          <w:color w:val="1F2933"/>
          <w:sz w:val="19"/>
          <w:szCs w:val="19"/>
        </w:rPr>
        <w:t>而不是解析文本（引</w:t>
      </w:r>
      <w:r>
        <w:rPr>
          <w:rFonts w:ascii="Calibri" w:eastAsia="Microsoft YaHei" w:hAnsi="Calibri"/>
          <w:color w:val="1F2933"/>
          <w:sz w:val="19"/>
          <w:szCs w:val="19"/>
        </w:rPr>
        <w:t xml:space="preserve"> Bisk et al. </w:t>
      </w:r>
      <w:r>
        <w:rPr>
          <w:rFonts w:ascii="Calibri" w:eastAsia="Microsoft YaHei" w:hAnsi="Calibri"/>
          <w:color w:val="1F2933"/>
          <w:sz w:val="19"/>
          <w:szCs w:val="19"/>
        </w:rPr>
        <w:t>的做法）、两条</w:t>
      </w:r>
      <w:r>
        <w:rPr>
          <w:rFonts w:ascii="Calibri" w:eastAsia="Microsoft YaHei" w:hAnsi="Calibri"/>
          <w:color w:val="1F2933"/>
          <w:sz w:val="19"/>
          <w:szCs w:val="19"/>
        </w:rPr>
        <w:t xml:space="preserve"> caveat </w:t>
      </w:r>
      <w:r>
        <w:rPr>
          <w:rFonts w:ascii="Calibri" w:eastAsia="Microsoft YaHei" w:hAnsi="Calibri"/>
          <w:color w:val="1F2933"/>
          <w:sz w:val="19"/>
          <w:szCs w:val="19"/>
        </w:rPr>
        <w:t>很诚实。「</w:t>
      </w:r>
      <w:r>
        <w:rPr>
          <w:rFonts w:ascii="Calibri" w:eastAsia="Microsoft YaHei" w:hAnsi="Calibri"/>
          <w:color w:val="1F2933"/>
          <w:sz w:val="19"/>
          <w:szCs w:val="19"/>
        </w:rPr>
        <w:t>Reading the table</w:t>
      </w:r>
      <w:r>
        <w:rPr>
          <w:rFonts w:ascii="Calibri" w:eastAsia="Microsoft YaHei" w:hAnsi="Calibri"/>
          <w:color w:val="1F2933"/>
          <w:sz w:val="19"/>
          <w:szCs w:val="19"/>
        </w:rPr>
        <w:t>」那段的</w:t>
      </w:r>
      <w:r>
        <w:rPr>
          <w:rFonts w:ascii="Calibri" w:eastAsia="Microsoft YaHei" w:hAnsi="Calibri"/>
          <w:color w:val="1F2933"/>
          <w:sz w:val="19"/>
          <w:szCs w:val="19"/>
        </w:rPr>
        <w:t xml:space="preserve"> gap </w:t>
      </w:r>
      <w:r>
        <w:rPr>
          <w:rFonts w:ascii="Calibri" w:eastAsia="Microsoft YaHei" w:hAnsi="Calibri"/>
          <w:color w:val="1F2933"/>
          <w:sz w:val="19"/>
          <w:szCs w:val="19"/>
        </w:rPr>
        <w:t>分解是全文最强的部分，直接搬过来就行。以下四处请改一下：</w:t>
      </w:r>
    </w:p>
    <w:p w14:paraId="35A39A72"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一、验证集大小：你</w:t>
      </w:r>
      <w:r>
        <w:rPr>
          <w:rFonts w:ascii="Calibri" w:eastAsia="Microsoft YaHei" w:hAnsi="Calibri"/>
          <w:color w:val="1F2933"/>
          <w:sz w:val="19"/>
          <w:szCs w:val="19"/>
        </w:rPr>
        <w:t xml:space="preserve"> B3 </w:t>
      </w:r>
      <w:r>
        <w:rPr>
          <w:rFonts w:ascii="Calibri" w:eastAsia="Microsoft YaHei" w:hAnsi="Calibri"/>
          <w:color w:val="1F2933"/>
          <w:sz w:val="19"/>
          <w:szCs w:val="19"/>
        </w:rPr>
        <w:t>那段写的</w:t>
      </w:r>
      <w:r>
        <w:rPr>
          <w:rFonts w:ascii="Calibri" w:eastAsia="Microsoft YaHei" w:hAnsi="Calibri"/>
          <w:color w:val="1F2933"/>
          <w:sz w:val="19"/>
          <w:szCs w:val="19"/>
        </w:rPr>
        <w:t xml:space="preserve"> 2,417 </w:t>
      </w:r>
      <w:r>
        <w:rPr>
          <w:rFonts w:ascii="Calibri" w:eastAsia="Microsoft YaHei" w:hAnsi="Calibri"/>
          <w:color w:val="1F2933"/>
          <w:sz w:val="19"/>
          <w:szCs w:val="19"/>
        </w:rPr>
        <w:t>是对的，开头那句</w:t>
      </w:r>
      <w:r>
        <w:rPr>
          <w:rFonts w:ascii="Calibri" w:eastAsia="Microsoft YaHei" w:hAnsi="Calibri"/>
          <w:color w:val="1F2933"/>
          <w:sz w:val="19"/>
          <w:szCs w:val="19"/>
        </w:rPr>
        <w:t xml:space="preserve"> 12,890 / 3,223 </w:t>
      </w:r>
      <w:r>
        <w:rPr>
          <w:rFonts w:ascii="Calibri" w:eastAsia="Microsoft YaHei" w:hAnsi="Calibri"/>
          <w:color w:val="1F2933"/>
          <w:sz w:val="19"/>
          <w:szCs w:val="19"/>
        </w:rPr>
        <w:t>是从早期草稿里抄的，那个数字写错了。实际切分是</w:t>
      </w:r>
      <w:r>
        <w:rPr>
          <w:rFonts w:ascii="Calibri" w:eastAsia="Microsoft YaHei" w:hAnsi="Calibri"/>
          <w:color w:val="1F2933"/>
          <w:sz w:val="19"/>
          <w:szCs w:val="19"/>
        </w:rPr>
        <w:t xml:space="preserve"> test_size = 0.15</w:t>
      </w:r>
      <w:r>
        <w:rPr>
          <w:rFonts w:ascii="Calibri" w:eastAsia="Microsoft YaHei" w:hAnsi="Calibri"/>
          <w:color w:val="1F2933"/>
          <w:sz w:val="19"/>
          <w:szCs w:val="19"/>
        </w:rPr>
        <w:t>，</w:t>
      </w:r>
      <w:r>
        <w:rPr>
          <w:rFonts w:ascii="Calibri" w:eastAsia="Microsoft YaHei" w:hAnsi="Calibri"/>
          <w:color w:val="1F2933"/>
          <w:sz w:val="19"/>
          <w:szCs w:val="19"/>
        </w:rPr>
        <w:t>13,696 / 2,417</w:t>
      </w:r>
      <w:r>
        <w:rPr>
          <w:rFonts w:ascii="Calibri" w:eastAsia="Microsoft YaHei" w:hAnsi="Calibri"/>
          <w:color w:val="1F2933"/>
          <w:sz w:val="19"/>
          <w:szCs w:val="19"/>
        </w:rPr>
        <w:t>。整份文档已经改正，你把自己草稿开头那句改成</w:t>
      </w:r>
      <w:r>
        <w:rPr>
          <w:rFonts w:ascii="Calibri" w:eastAsia="Microsoft YaHei" w:hAnsi="Calibri"/>
          <w:color w:val="1F2933"/>
          <w:sz w:val="19"/>
          <w:szCs w:val="19"/>
        </w:rPr>
        <w:t xml:space="preserve"> 13,696 / 2,417 </w:t>
      </w:r>
      <w:r>
        <w:rPr>
          <w:rFonts w:ascii="Calibri" w:eastAsia="Microsoft YaHei" w:hAnsi="Calibri"/>
          <w:color w:val="1F2933"/>
          <w:sz w:val="19"/>
          <w:szCs w:val="19"/>
        </w:rPr>
        <w:t>就行。</w:t>
      </w:r>
    </w:p>
    <w:p w14:paraId="6068DC62"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二、</w:t>
      </w:r>
      <w:r>
        <w:rPr>
          <w:rFonts w:ascii="Calibri" w:eastAsia="Microsoft YaHei" w:hAnsi="Calibri"/>
          <w:color w:val="1F2933"/>
          <w:sz w:val="19"/>
          <w:szCs w:val="19"/>
        </w:rPr>
        <w:t xml:space="preserve">B1 </w:t>
      </w:r>
      <w:r>
        <w:rPr>
          <w:rFonts w:ascii="Calibri" w:eastAsia="Microsoft YaHei" w:hAnsi="Calibri"/>
          <w:color w:val="1F2933"/>
          <w:sz w:val="19"/>
          <w:szCs w:val="19"/>
        </w:rPr>
        <w:t>的归因写反了。你写「</w:t>
      </w:r>
      <w:r>
        <w:rPr>
          <w:rFonts w:ascii="Calibri" w:eastAsia="Microsoft YaHei" w:hAnsi="Calibri"/>
          <w:color w:val="1F2933"/>
          <w:sz w:val="19"/>
          <w:szCs w:val="19"/>
        </w:rPr>
        <w:t>any gap between B1 and the main model is attributable to the bidirectional LSTM and the attention mechanisms</w:t>
      </w:r>
      <w:r>
        <w:rPr>
          <w:rFonts w:ascii="Calibri" w:eastAsia="Microsoft YaHei" w:hAnsi="Calibri"/>
          <w:color w:val="1F2933"/>
          <w:sz w:val="19"/>
          <w:szCs w:val="19"/>
        </w:rPr>
        <w:t>」，但你比的是</w:t>
      </w:r>
      <w:r>
        <w:rPr>
          <w:rFonts w:ascii="Calibri" w:eastAsia="Microsoft YaHei" w:hAnsi="Calibri"/>
          <w:color w:val="1F2933"/>
          <w:sz w:val="19"/>
          <w:szCs w:val="19"/>
        </w:rPr>
        <w:t xml:space="preserve"> base</w:t>
      </w:r>
      <w:r>
        <w:rPr>
          <w:rFonts w:ascii="Calibri" w:eastAsia="Microsoft YaHei" w:hAnsi="Calibri"/>
          <w:color w:val="1F2933"/>
          <w:sz w:val="19"/>
          <w:szCs w:val="19"/>
        </w:rPr>
        <w:t>（</w:t>
      </w:r>
      <w:r>
        <w:rPr>
          <w:rFonts w:ascii="Calibri" w:eastAsia="Microsoft YaHei" w:hAnsi="Calibri"/>
          <w:color w:val="1F2933"/>
          <w:sz w:val="19"/>
          <w:szCs w:val="19"/>
        </w:rPr>
        <w:t xml:space="preserve">attention </w:t>
      </w:r>
      <w:r>
        <w:rPr>
          <w:rFonts w:ascii="Calibri" w:eastAsia="Microsoft YaHei" w:hAnsi="Calibri"/>
          <w:color w:val="1F2933"/>
          <w:sz w:val="19"/>
          <w:szCs w:val="19"/>
        </w:rPr>
        <w:t>全关）。所以那</w:t>
      </w:r>
      <w:r>
        <w:rPr>
          <w:rFonts w:ascii="Calibri" w:eastAsia="Microsoft YaHei" w:hAnsi="Calibri"/>
          <w:color w:val="1F2933"/>
          <w:sz w:val="19"/>
          <w:szCs w:val="19"/>
        </w:rPr>
        <w:t xml:space="preserve"> 0.0258 </w:t>
      </w:r>
      <w:r>
        <w:rPr>
          <w:rFonts w:ascii="Calibri" w:eastAsia="Microsoft YaHei" w:hAnsi="Calibri"/>
          <w:color w:val="1F2933"/>
          <w:sz w:val="19"/>
          <w:szCs w:val="19"/>
        </w:rPr>
        <w:t>只是</w:t>
      </w:r>
      <w:r>
        <w:rPr>
          <w:rFonts w:ascii="Calibri" w:eastAsia="Microsoft YaHei" w:hAnsi="Calibri"/>
          <w:color w:val="1F2933"/>
          <w:sz w:val="19"/>
          <w:szCs w:val="19"/>
        </w:rPr>
        <w:t xml:space="preserve"> Bi-LSTM </w:t>
      </w:r>
      <w:r>
        <w:rPr>
          <w:rFonts w:ascii="Calibri" w:eastAsia="Microsoft YaHei" w:hAnsi="Calibri"/>
          <w:color w:val="1F2933"/>
          <w:sz w:val="19"/>
          <w:szCs w:val="19"/>
        </w:rPr>
        <w:t>的贡献，不包含</w:t>
      </w:r>
      <w:r>
        <w:rPr>
          <w:rFonts w:ascii="Calibri" w:eastAsia="Microsoft YaHei" w:hAnsi="Calibri"/>
          <w:color w:val="1F2933"/>
          <w:sz w:val="19"/>
          <w:szCs w:val="19"/>
        </w:rPr>
        <w:t xml:space="preserve"> attention</w:t>
      </w:r>
      <w:r>
        <w:rPr>
          <w:rFonts w:ascii="Calibri" w:eastAsia="Microsoft YaHei" w:hAnsi="Calibri"/>
          <w:color w:val="1F2933"/>
          <w:sz w:val="19"/>
          <w:szCs w:val="19"/>
        </w:rPr>
        <w:t>。要么改成「</w:t>
      </w:r>
      <w:r>
        <w:rPr>
          <w:rFonts w:ascii="Calibri" w:eastAsia="Microsoft YaHei" w:hAnsi="Calibri"/>
          <w:color w:val="1F2933"/>
          <w:sz w:val="19"/>
          <w:szCs w:val="19"/>
        </w:rPr>
        <w:t xml:space="preserve">LSTM </w:t>
      </w:r>
      <w:r>
        <w:rPr>
          <w:rFonts w:ascii="Calibri" w:eastAsia="Microsoft YaHei" w:hAnsi="Calibri"/>
          <w:color w:val="1F2933"/>
          <w:sz w:val="19"/>
          <w:szCs w:val="19"/>
        </w:rPr>
        <w:t>的贡献」，要么改成和</w:t>
      </w:r>
      <w:r>
        <w:rPr>
          <w:rFonts w:ascii="Calibri" w:eastAsia="Microsoft YaHei" w:hAnsi="Calibri"/>
          <w:color w:val="1F2933"/>
          <w:sz w:val="19"/>
          <w:szCs w:val="19"/>
        </w:rPr>
        <w:t xml:space="preserve"> full model </w:t>
      </w:r>
      <w:r>
        <w:rPr>
          <w:rFonts w:ascii="Calibri" w:eastAsia="Microsoft YaHei" w:hAnsi="Calibri"/>
          <w:color w:val="1F2933"/>
          <w:sz w:val="19"/>
          <w:szCs w:val="19"/>
        </w:rPr>
        <w:t>比。</w:t>
      </w:r>
    </w:p>
    <w:p w14:paraId="31DB74B1"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三、表里那一行标签矛盾。写的是「</w:t>
      </w:r>
      <w:r>
        <w:rPr>
          <w:rFonts w:ascii="Calibri" w:eastAsia="Microsoft YaHei" w:hAnsi="Calibri"/>
          <w:color w:val="1F2933"/>
          <w:sz w:val="19"/>
          <w:szCs w:val="19"/>
        </w:rPr>
        <w:t>BiLSTM + attention (base)</w:t>
      </w:r>
      <w:r>
        <w:rPr>
          <w:rFonts w:ascii="Calibri" w:eastAsia="Microsoft YaHei" w:hAnsi="Calibri"/>
          <w:color w:val="1F2933"/>
          <w:sz w:val="19"/>
          <w:szCs w:val="19"/>
        </w:rPr>
        <w:t>」，但</w:t>
      </w:r>
      <w:r>
        <w:rPr>
          <w:rFonts w:ascii="Calibri" w:eastAsia="Microsoft YaHei" w:hAnsi="Calibri"/>
          <w:color w:val="1F2933"/>
          <w:sz w:val="19"/>
          <w:szCs w:val="19"/>
        </w:rPr>
        <w:t xml:space="preserve"> base </w:t>
      </w:r>
      <w:r>
        <w:rPr>
          <w:rFonts w:ascii="Calibri" w:eastAsia="Microsoft YaHei" w:hAnsi="Calibri"/>
          <w:color w:val="1F2933"/>
          <w:sz w:val="19"/>
          <w:szCs w:val="19"/>
        </w:rPr>
        <w:t>是</w:t>
      </w:r>
      <w:r>
        <w:rPr>
          <w:rFonts w:ascii="Calibri" w:eastAsia="Microsoft YaHei" w:hAnsi="Calibri"/>
          <w:color w:val="1F2933"/>
          <w:sz w:val="19"/>
          <w:szCs w:val="19"/>
        </w:rPr>
        <w:t xml:space="preserve"> attention </w:t>
      </w:r>
      <w:r>
        <w:rPr>
          <w:rFonts w:ascii="Calibri" w:eastAsia="Microsoft YaHei" w:hAnsi="Calibri"/>
          <w:color w:val="1F2933"/>
          <w:sz w:val="19"/>
          <w:szCs w:val="19"/>
        </w:rPr>
        <w:t>全关的。</w:t>
      </w:r>
    </w:p>
    <w:p w14:paraId="4B188304"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170" w:line="290" w:lineRule="auto"/>
      </w:pPr>
      <w:r>
        <w:rPr>
          <w:rFonts w:ascii="Calibri" w:eastAsia="Microsoft YaHei" w:hAnsi="Calibri"/>
          <w:color w:val="1F2933"/>
          <w:sz w:val="19"/>
          <w:szCs w:val="19"/>
        </w:rPr>
        <w:lastRenderedPageBreak/>
        <w:t>四、噪声数字过期。你用的是</w:t>
      </w:r>
      <w:r>
        <w:rPr>
          <w:rFonts w:ascii="Calibri" w:eastAsia="Microsoft YaHei" w:hAnsi="Calibri"/>
          <w:color w:val="1F2933"/>
          <w:sz w:val="19"/>
          <w:szCs w:val="19"/>
        </w:rPr>
        <w:t xml:space="preserve"> 0.005</w:t>
      </w:r>
      <w:r>
        <w:rPr>
          <w:rFonts w:ascii="Calibri" w:eastAsia="Microsoft YaHei" w:hAnsi="Calibri"/>
          <w:color w:val="1F2933"/>
          <w:sz w:val="19"/>
          <w:szCs w:val="19"/>
        </w:rPr>
        <w:t>，现在是</w:t>
      </w:r>
      <w:r>
        <w:rPr>
          <w:rFonts w:ascii="Calibri" w:eastAsia="Microsoft YaHei" w:hAnsi="Calibri"/>
          <w:color w:val="1F2933"/>
          <w:sz w:val="19"/>
          <w:szCs w:val="19"/>
        </w:rPr>
        <w:t xml:space="preserve"> 0.0049</w:t>
      </w:r>
      <w:r>
        <w:rPr>
          <w:rFonts w:ascii="Calibri" w:eastAsia="Microsoft YaHei" w:hAnsi="Calibri"/>
          <w:color w:val="1F2933"/>
          <w:sz w:val="19"/>
          <w:szCs w:val="19"/>
        </w:rPr>
        <w:t>，门槛</w:t>
      </w:r>
      <w:r>
        <w:rPr>
          <w:rFonts w:ascii="Calibri" w:eastAsia="Microsoft YaHei" w:hAnsi="Calibri"/>
          <w:color w:val="1F2933"/>
          <w:sz w:val="19"/>
          <w:szCs w:val="19"/>
        </w:rPr>
        <w:t xml:space="preserve"> 0.0099</w:t>
      </w:r>
      <w:r>
        <w:rPr>
          <w:rFonts w:ascii="Calibri" w:eastAsia="Microsoft YaHei" w:hAnsi="Calibri"/>
          <w:color w:val="1F2933"/>
          <w:sz w:val="19"/>
          <w:szCs w:val="19"/>
        </w:rPr>
        <w:t>（</w:t>
      </w:r>
      <w:r>
        <w:rPr>
          <w:rFonts w:ascii="Calibri" w:eastAsia="Microsoft YaHei" w:hAnsi="Calibri"/>
          <w:color w:val="1F2933"/>
          <w:sz w:val="19"/>
          <w:szCs w:val="19"/>
        </w:rPr>
        <w:t xml:space="preserve">16 </w:t>
      </w:r>
      <w:r>
        <w:rPr>
          <w:rFonts w:ascii="Calibri" w:eastAsia="Microsoft YaHei" w:hAnsi="Calibri"/>
          <w:color w:val="1F2933"/>
          <w:sz w:val="19"/>
          <w:szCs w:val="19"/>
        </w:rPr>
        <w:t>个配置合并）。另外章节号现在是</w:t>
      </w:r>
      <w:r>
        <w:rPr>
          <w:rFonts w:ascii="Calibri" w:eastAsia="Microsoft YaHei" w:hAnsi="Calibri"/>
          <w:color w:val="1F2933"/>
          <w:sz w:val="19"/>
          <w:szCs w:val="19"/>
        </w:rPr>
        <w:t xml:space="preserve"> §3.4</w:t>
      </w:r>
      <w:r>
        <w:rPr>
          <w:rFonts w:ascii="Calibri" w:eastAsia="Microsoft YaHei" w:hAnsi="Calibri"/>
          <w:color w:val="1F2933"/>
          <w:sz w:val="19"/>
          <w:szCs w:val="19"/>
        </w:rPr>
        <w:t>，不是</w:t>
      </w:r>
      <w:r>
        <w:rPr>
          <w:rFonts w:ascii="Calibri" w:eastAsia="Microsoft YaHei" w:hAnsi="Calibri"/>
          <w:color w:val="1F2933"/>
          <w:sz w:val="19"/>
          <w:szCs w:val="19"/>
        </w:rPr>
        <w:t xml:space="preserve"> 2.4</w:t>
      </w:r>
      <w:r>
        <w:rPr>
          <w:rFonts w:ascii="Calibri" w:eastAsia="Microsoft YaHei" w:hAnsi="Calibri"/>
          <w:color w:val="1F2933"/>
          <w:sz w:val="19"/>
          <w:szCs w:val="19"/>
        </w:rPr>
        <w:t>。</w:t>
      </w:r>
    </w:p>
    <w:p w14:paraId="06670CB2" w14:textId="77777777" w:rsidR="00F86C12" w:rsidRDefault="00000000">
      <w:pPr>
        <w:pStyle w:val="Heading2"/>
        <w:spacing w:before="280" w:after="120"/>
      </w:pPr>
      <w:r>
        <w:rPr>
          <w:rFonts w:ascii="Calibri" w:eastAsia="Microsoft YaHei" w:hAnsi="Calibri"/>
          <w:b/>
          <w:bCs/>
          <w:color w:val="2A5D8F"/>
          <w:sz w:val="23"/>
          <w:szCs w:val="23"/>
        </w:rPr>
        <w:t>3.5   Evaluation metrics</w:t>
      </w:r>
    </w:p>
    <w:p w14:paraId="3A5EACC8" w14:textId="77777777" w:rsidR="00F86C12" w:rsidRDefault="00000000">
      <w:pPr>
        <w:pBdr>
          <w:top w:val="single" w:sz="2" w:space="8" w:color="E8EFF5"/>
          <w:left w:val="single" w:sz="16" w:space="10" w:color="2A5D8F"/>
          <w:bottom w:val="single" w:sz="2" w:space="8" w:color="E8EFF5"/>
          <w:right w:val="single" w:sz="2" w:space="10" w:color="E8EFF5"/>
        </w:pBdr>
        <w:shd w:val="clear" w:color="auto" w:fill="E8EFF5"/>
        <w:spacing w:after="130" w:line="290" w:lineRule="auto"/>
      </w:pPr>
      <w:r>
        <w:rPr>
          <w:rFonts w:ascii="Calibri" w:eastAsia="Microsoft YaHei" w:hAnsi="Calibri"/>
          <w:b/>
          <w:bCs/>
          <w:color w:val="2A5D8F"/>
          <w:sz w:val="19"/>
          <w:szCs w:val="19"/>
        </w:rPr>
        <w:t>DANIEL</w:t>
      </w:r>
    </w:p>
    <w:p w14:paraId="5D173D43" w14:textId="77777777" w:rsidR="00F86C12" w:rsidRDefault="00000000">
      <w:pPr>
        <w:spacing w:after="140" w:line="290" w:lineRule="auto"/>
      </w:pPr>
      <w:r>
        <w:rPr>
          <w:rFonts w:ascii="Calibri" w:eastAsia="Microsoft YaHei" w:hAnsi="Calibri"/>
          <w:color w:val="1F2933"/>
          <w:sz w:val="21"/>
          <w:szCs w:val="21"/>
        </w:rPr>
        <w:t>We evaluate with accuracy. The task presents a forced choice between two candidates of which exactly one is correct, both labels are balanced to within half a percentage point in either split, and the two error types carry equal cost, so accuracy is the natural measure and it is the metric reported in the original PIQA work (Bisk et al., 2020). It is computed as the proportion of instances for which the argmax of f over the two candidates coincides with the gold label.</w:t>
      </w:r>
    </w:p>
    <w:p w14:paraId="5F960D8D" w14:textId="77777777" w:rsidR="00F86C12" w:rsidRDefault="00000000">
      <w:pPr>
        <w:spacing w:after="140" w:line="290" w:lineRule="auto"/>
      </w:pPr>
      <w:r>
        <w:rPr>
          <w:rFonts w:ascii="Calibri" w:eastAsia="Microsoft YaHei" w:hAnsi="Calibri"/>
          <w:color w:val="1F2933"/>
          <w:sz w:val="21"/>
          <w:szCs w:val="21"/>
        </w:rPr>
        <w:t>Precision, recall and F₁ would add nothing in this setting, since a forced choice between two candidates leaves no class to be precise about, and macro-F₁ on a balanced binary task is a monotone function of accuracy. Every configuration is reported as a mean over three seeds together with its standard deviation, and every comparison is judged against the 0.0099 threshold established in Section 3.2.</w:t>
      </w:r>
    </w:p>
    <w:p w14:paraId="1A92CEBD" w14:textId="77777777" w:rsidR="00F86C12" w:rsidRDefault="00000000">
      <w:pPr>
        <w:spacing w:after="140" w:line="290" w:lineRule="auto"/>
      </w:pPr>
      <w:r>
        <w:rPr>
          <w:rFonts w:ascii="Calibri" w:eastAsia="Microsoft YaHei" w:hAnsi="Calibri"/>
          <w:color w:val="1F2933"/>
          <w:sz w:val="21"/>
          <w:szCs w:val="21"/>
        </w:rPr>
        <w:t>A majority-class predictor scores 0.500 by construction. A lexical overlap heuristic that selects whichever candidate shares more words with the goal reaches 0.5259 on our validation split, and we treat that figure rather than 0.500 as the floor a learned model must clear, since a model scoring 0.52 would have learned nothing beyond surface word matching.</w:t>
      </w:r>
    </w:p>
    <w:p w14:paraId="0D11ED73" w14:textId="77777777" w:rsidR="00F86C12" w:rsidRDefault="00000000">
      <w:pPr>
        <w:pStyle w:val="Heading1"/>
        <w:spacing w:before="400" w:after="160"/>
      </w:pPr>
      <w:r>
        <w:rPr>
          <w:rFonts w:ascii="Calibri" w:eastAsia="Microsoft YaHei" w:hAnsi="Calibri"/>
          <w:b/>
          <w:bCs/>
          <w:color w:val="1F2933"/>
          <w:sz w:val="29"/>
          <w:szCs w:val="29"/>
        </w:rPr>
        <w:t>4   Results and Analysis</w:t>
      </w:r>
    </w:p>
    <w:p w14:paraId="03CEFE84" w14:textId="77777777" w:rsidR="00F86C12" w:rsidRDefault="00000000">
      <w:pPr>
        <w:pStyle w:val="Heading2"/>
        <w:spacing w:before="280" w:after="120"/>
      </w:pPr>
      <w:r>
        <w:rPr>
          <w:rFonts w:ascii="Calibri" w:eastAsia="Microsoft YaHei" w:hAnsi="Calibri"/>
          <w:b/>
          <w:bCs/>
          <w:color w:val="2A5D8F"/>
          <w:sz w:val="23"/>
          <w:szCs w:val="23"/>
        </w:rPr>
        <w:t>4.1   Overall performance comparison</w:t>
      </w:r>
    </w:p>
    <w:p w14:paraId="3706C819"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130" w:line="290" w:lineRule="auto"/>
      </w:pPr>
      <w:r>
        <w:rPr>
          <w:rFonts w:ascii="Calibri" w:eastAsia="Microsoft YaHei" w:hAnsi="Calibri"/>
          <w:b/>
          <w:bCs/>
          <w:color w:val="2F7A5E"/>
          <w:sz w:val="19"/>
          <w:szCs w:val="19"/>
        </w:rPr>
        <w:t>VIKA</w:t>
      </w:r>
    </w:p>
    <w:p w14:paraId="1A373F20"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用</w:t>
      </w:r>
      <w:r>
        <w:rPr>
          <w:rFonts w:ascii="Calibri" w:eastAsia="Microsoft YaHei" w:hAnsi="Calibri"/>
          <w:color w:val="1F2933"/>
          <w:sz w:val="19"/>
          <w:szCs w:val="19"/>
        </w:rPr>
        <w:t xml:space="preserve"> §3.4 </w:t>
      </w:r>
      <w:r>
        <w:rPr>
          <w:rFonts w:ascii="Calibri" w:eastAsia="Microsoft YaHei" w:hAnsi="Calibri"/>
          <w:color w:val="1F2933"/>
          <w:sz w:val="19"/>
          <w:szCs w:val="19"/>
        </w:rPr>
        <w:t>里那张表的</w:t>
      </w:r>
      <w:r>
        <w:rPr>
          <w:rFonts w:ascii="Calibri" w:eastAsia="Microsoft YaHei" w:hAnsi="Calibri"/>
          <w:color w:val="1F2933"/>
          <w:sz w:val="19"/>
          <w:szCs w:val="19"/>
        </w:rPr>
        <w:t xml:space="preserve"> test </w:t>
      </w:r>
      <w:r>
        <w:rPr>
          <w:rFonts w:ascii="Calibri" w:eastAsia="Microsoft YaHei" w:hAnsi="Calibri"/>
          <w:color w:val="1F2933"/>
          <w:sz w:val="19"/>
          <w:szCs w:val="19"/>
        </w:rPr>
        <w:t>列。表后面跟一段讨论，这段是分数所在。</w:t>
      </w:r>
    </w:p>
    <w:p w14:paraId="547D7282"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你草稿里「</w:t>
      </w:r>
      <w:r>
        <w:rPr>
          <w:rFonts w:ascii="Calibri" w:eastAsia="Microsoft YaHei" w:hAnsi="Calibri"/>
          <w:color w:val="1F2933"/>
          <w:sz w:val="19"/>
          <w:szCs w:val="19"/>
        </w:rPr>
        <w:t>Reading the table</w:t>
      </w:r>
      <w:r>
        <w:rPr>
          <w:rFonts w:ascii="Calibri" w:eastAsia="Microsoft YaHei" w:hAnsi="Calibri"/>
          <w:color w:val="1F2933"/>
          <w:sz w:val="19"/>
          <w:szCs w:val="19"/>
        </w:rPr>
        <w:t>」和「</w:t>
      </w:r>
      <w:r>
        <w:rPr>
          <w:rFonts w:ascii="Calibri" w:eastAsia="Microsoft YaHei" w:hAnsi="Calibri"/>
          <w:color w:val="1F2933"/>
          <w:sz w:val="19"/>
          <w:szCs w:val="19"/>
        </w:rPr>
        <w:t>What this comparison shows</w:t>
      </w:r>
      <w:r>
        <w:rPr>
          <w:rFonts w:ascii="Calibri" w:eastAsia="Microsoft YaHei" w:hAnsi="Calibri"/>
          <w:color w:val="1F2933"/>
          <w:sz w:val="19"/>
          <w:szCs w:val="19"/>
        </w:rPr>
        <w:t>」两段写得很好，换成</w:t>
      </w:r>
      <w:r>
        <w:rPr>
          <w:rFonts w:ascii="Calibri" w:eastAsia="Microsoft YaHei" w:hAnsi="Calibri"/>
          <w:color w:val="1F2933"/>
          <w:sz w:val="19"/>
          <w:szCs w:val="19"/>
        </w:rPr>
        <w:t xml:space="preserve"> test </w:t>
      </w:r>
      <w:r>
        <w:rPr>
          <w:rFonts w:ascii="Calibri" w:eastAsia="Microsoft YaHei" w:hAnsi="Calibri"/>
          <w:color w:val="1F2933"/>
          <w:sz w:val="19"/>
          <w:szCs w:val="19"/>
        </w:rPr>
        <w:t>数字之后直接用。核心论点保留：</w:t>
      </w:r>
      <w:r>
        <w:rPr>
          <w:rFonts w:ascii="Calibri" w:eastAsia="Microsoft YaHei" w:hAnsi="Calibri"/>
          <w:color w:val="1F2933"/>
          <w:sz w:val="19"/>
          <w:szCs w:val="19"/>
        </w:rPr>
        <w:t xml:space="preserve">floor </w:t>
      </w:r>
      <w:r>
        <w:rPr>
          <w:rFonts w:ascii="Calibri" w:eastAsia="Microsoft YaHei" w:hAnsi="Calibri"/>
          <w:color w:val="1F2933"/>
          <w:sz w:val="19"/>
          <w:szCs w:val="19"/>
        </w:rPr>
        <w:t>到</w:t>
      </w:r>
      <w:r>
        <w:rPr>
          <w:rFonts w:ascii="Calibri" w:eastAsia="Microsoft YaHei" w:hAnsi="Calibri"/>
          <w:color w:val="1F2933"/>
          <w:sz w:val="19"/>
          <w:szCs w:val="19"/>
        </w:rPr>
        <w:t xml:space="preserve"> B1 </w:t>
      </w:r>
      <w:r>
        <w:rPr>
          <w:rFonts w:ascii="Calibri" w:eastAsia="Microsoft YaHei" w:hAnsi="Calibri"/>
          <w:color w:val="1F2933"/>
          <w:sz w:val="19"/>
          <w:szCs w:val="19"/>
        </w:rPr>
        <w:t>是「有没有学习」的差距，</w:t>
      </w:r>
      <w:r>
        <w:rPr>
          <w:rFonts w:ascii="Calibri" w:eastAsia="Microsoft YaHei" w:hAnsi="Calibri"/>
          <w:color w:val="1F2933"/>
          <w:sz w:val="19"/>
          <w:szCs w:val="19"/>
        </w:rPr>
        <w:t xml:space="preserve">B1 </w:t>
      </w:r>
      <w:r>
        <w:rPr>
          <w:rFonts w:ascii="Calibri" w:eastAsia="Microsoft YaHei" w:hAnsi="Calibri"/>
          <w:color w:val="1F2933"/>
          <w:sz w:val="19"/>
          <w:szCs w:val="19"/>
        </w:rPr>
        <w:t>到我们是序列建模的差距，我们到</w:t>
      </w:r>
      <w:r>
        <w:rPr>
          <w:rFonts w:ascii="Calibri" w:eastAsia="Microsoft YaHei" w:hAnsi="Calibri"/>
          <w:color w:val="1F2933"/>
          <w:sz w:val="19"/>
          <w:szCs w:val="19"/>
        </w:rPr>
        <w:t xml:space="preserve"> B2 </w:t>
      </w:r>
      <w:r>
        <w:rPr>
          <w:rFonts w:ascii="Calibri" w:eastAsia="Microsoft YaHei" w:hAnsi="Calibri"/>
          <w:color w:val="1F2933"/>
          <w:sz w:val="19"/>
          <w:szCs w:val="19"/>
        </w:rPr>
        <w:t>是预训练的差距，</w:t>
      </w:r>
      <w:r>
        <w:rPr>
          <w:rFonts w:ascii="Calibri" w:eastAsia="Microsoft YaHei" w:hAnsi="Calibri"/>
          <w:color w:val="1F2933"/>
          <w:sz w:val="19"/>
          <w:szCs w:val="19"/>
        </w:rPr>
        <w:t xml:space="preserve">B2 </w:t>
      </w:r>
      <w:r>
        <w:rPr>
          <w:rFonts w:ascii="Calibri" w:eastAsia="Microsoft YaHei" w:hAnsi="Calibri"/>
          <w:color w:val="1F2933"/>
          <w:sz w:val="19"/>
          <w:szCs w:val="19"/>
        </w:rPr>
        <w:t>到</w:t>
      </w:r>
      <w:r>
        <w:rPr>
          <w:rFonts w:ascii="Calibri" w:eastAsia="Microsoft YaHei" w:hAnsi="Calibri"/>
          <w:color w:val="1F2933"/>
          <w:sz w:val="19"/>
          <w:szCs w:val="19"/>
        </w:rPr>
        <w:t xml:space="preserve"> B3 </w:t>
      </w:r>
      <w:r>
        <w:rPr>
          <w:rFonts w:ascii="Calibri" w:eastAsia="Microsoft YaHei" w:hAnsi="Calibri"/>
          <w:color w:val="1F2933"/>
          <w:sz w:val="19"/>
          <w:szCs w:val="19"/>
        </w:rPr>
        <w:t>是规模的差距。</w:t>
      </w:r>
    </w:p>
    <w:p w14:paraId="6B9ED4CB"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所有比较用</w:t>
      </w:r>
      <w:r>
        <w:rPr>
          <w:rFonts w:ascii="Calibri" w:eastAsia="Microsoft YaHei" w:hAnsi="Calibri"/>
          <w:color w:val="1F2933"/>
          <w:sz w:val="19"/>
          <w:szCs w:val="19"/>
        </w:rPr>
        <w:t xml:space="preserve"> 0.0099 </w:t>
      </w:r>
      <w:r>
        <w:rPr>
          <w:rFonts w:ascii="Calibri" w:eastAsia="Microsoft YaHei" w:hAnsi="Calibri"/>
          <w:color w:val="1F2933"/>
          <w:sz w:val="19"/>
          <w:szCs w:val="19"/>
        </w:rPr>
        <w:t>的门槛。差距小于这个数就写</w:t>
      </w:r>
      <w:r>
        <w:rPr>
          <w:rFonts w:ascii="Calibri" w:eastAsia="Microsoft YaHei" w:hAnsi="Calibri"/>
          <w:color w:val="1F2933"/>
          <w:sz w:val="19"/>
          <w:szCs w:val="19"/>
        </w:rPr>
        <w:t xml:space="preserve"> not separable</w:t>
      </w:r>
      <w:r>
        <w:rPr>
          <w:rFonts w:ascii="Calibri" w:eastAsia="Microsoft YaHei" w:hAnsi="Calibri"/>
          <w:color w:val="1F2933"/>
          <w:sz w:val="19"/>
          <w:szCs w:val="19"/>
        </w:rPr>
        <w:t>，不要写</w:t>
      </w:r>
      <w:r>
        <w:rPr>
          <w:rFonts w:ascii="Calibri" w:eastAsia="Microsoft YaHei" w:hAnsi="Calibri"/>
          <w:color w:val="1F2933"/>
          <w:sz w:val="19"/>
          <w:szCs w:val="19"/>
        </w:rPr>
        <w:t xml:space="preserve"> slightly better</w:t>
      </w:r>
      <w:r>
        <w:rPr>
          <w:rFonts w:ascii="Calibri" w:eastAsia="Microsoft YaHei" w:hAnsi="Calibri"/>
          <w:color w:val="1F2933"/>
          <w:sz w:val="19"/>
          <w:szCs w:val="19"/>
        </w:rPr>
        <w:t>。</w:t>
      </w:r>
    </w:p>
    <w:p w14:paraId="47565B58"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170" w:line="290" w:lineRule="auto"/>
      </w:pPr>
      <w:r>
        <w:rPr>
          <w:rFonts w:ascii="Calibri" w:eastAsia="Microsoft YaHei" w:hAnsi="Calibri"/>
          <w:color w:val="1F2933"/>
          <w:sz w:val="19"/>
          <w:szCs w:val="19"/>
        </w:rPr>
        <w:t>注意：这张表要等</w:t>
      </w:r>
      <w:r>
        <w:rPr>
          <w:rFonts w:ascii="Calibri" w:eastAsia="Microsoft YaHei" w:hAnsi="Calibri"/>
          <w:color w:val="1F2933"/>
          <w:sz w:val="19"/>
          <w:szCs w:val="19"/>
        </w:rPr>
        <w:t xml:space="preserve"> test </w:t>
      </w:r>
      <w:r>
        <w:rPr>
          <w:rFonts w:ascii="Calibri" w:eastAsia="Microsoft YaHei" w:hAnsi="Calibri"/>
          <w:color w:val="1F2933"/>
          <w:sz w:val="19"/>
          <w:szCs w:val="19"/>
        </w:rPr>
        <w:t>跑完才能填，而</w:t>
      </w:r>
      <w:r>
        <w:rPr>
          <w:rFonts w:ascii="Calibri" w:eastAsia="Microsoft YaHei" w:hAnsi="Calibri"/>
          <w:color w:val="1F2933"/>
          <w:sz w:val="19"/>
          <w:szCs w:val="19"/>
        </w:rPr>
        <w:t xml:space="preserve"> test </w:t>
      </w:r>
      <w:r>
        <w:rPr>
          <w:rFonts w:ascii="Calibri" w:eastAsia="Microsoft YaHei" w:hAnsi="Calibri"/>
          <w:color w:val="1F2933"/>
          <w:sz w:val="19"/>
          <w:szCs w:val="19"/>
        </w:rPr>
        <w:t>要等</w:t>
      </w:r>
      <w:r>
        <w:rPr>
          <w:rFonts w:ascii="Calibri" w:eastAsia="Microsoft YaHei" w:hAnsi="Calibri"/>
          <w:color w:val="1F2933"/>
          <w:sz w:val="19"/>
          <w:szCs w:val="19"/>
        </w:rPr>
        <w:t xml:space="preserve"> Ray </w:t>
      </w:r>
      <w:r>
        <w:rPr>
          <w:rFonts w:ascii="Calibri" w:eastAsia="Microsoft YaHei" w:hAnsi="Calibri"/>
          <w:color w:val="1F2933"/>
          <w:sz w:val="19"/>
          <w:szCs w:val="19"/>
        </w:rPr>
        <w:t>的消融定下</w:t>
      </w:r>
      <w:r>
        <w:rPr>
          <w:rFonts w:ascii="Calibri" w:eastAsia="Microsoft YaHei" w:hAnsi="Calibri"/>
          <w:color w:val="1F2933"/>
          <w:sz w:val="19"/>
          <w:szCs w:val="19"/>
        </w:rPr>
        <w:t xml:space="preserve"> full model </w:t>
      </w:r>
      <w:r>
        <w:rPr>
          <w:rFonts w:ascii="Calibri" w:eastAsia="Microsoft YaHei" w:hAnsi="Calibri"/>
          <w:color w:val="1F2933"/>
          <w:sz w:val="19"/>
          <w:szCs w:val="19"/>
        </w:rPr>
        <w:t>的配置。</w:t>
      </w:r>
    </w:p>
    <w:p w14:paraId="56FB1283" w14:textId="77777777" w:rsidR="00F86C12" w:rsidRDefault="00000000">
      <w:pPr>
        <w:pStyle w:val="Heading2"/>
        <w:spacing w:before="280" w:after="120"/>
      </w:pPr>
      <w:r>
        <w:rPr>
          <w:rFonts w:ascii="Calibri" w:eastAsia="Microsoft YaHei" w:hAnsi="Calibri"/>
          <w:b/>
          <w:bCs/>
          <w:color w:val="2A5D8F"/>
          <w:sz w:val="23"/>
          <w:szCs w:val="23"/>
        </w:rPr>
        <w:t>4.2   Ablation studies</w:t>
      </w:r>
    </w:p>
    <w:p w14:paraId="790219BB"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130" w:line="290" w:lineRule="auto"/>
      </w:pPr>
      <w:r>
        <w:rPr>
          <w:rFonts w:ascii="Calibri" w:eastAsia="Microsoft YaHei" w:hAnsi="Calibri"/>
          <w:b/>
          <w:bCs/>
          <w:color w:val="B4432F"/>
          <w:sz w:val="19"/>
          <w:szCs w:val="19"/>
        </w:rPr>
        <w:t>RAY</w:t>
      </w:r>
    </w:p>
    <w:p w14:paraId="60A21B95"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lastRenderedPageBreak/>
        <w:t>消融集中在</w:t>
      </w:r>
      <w:r>
        <w:rPr>
          <w:rFonts w:ascii="Calibri" w:eastAsia="Microsoft YaHei" w:hAnsi="Calibri"/>
          <w:color w:val="1F2933"/>
          <w:sz w:val="19"/>
          <w:szCs w:val="19"/>
        </w:rPr>
        <w:t xml:space="preserve"> attention </w:t>
      </w:r>
      <w:r>
        <w:rPr>
          <w:rFonts w:ascii="Calibri" w:eastAsia="Microsoft YaHei" w:hAnsi="Calibri"/>
          <w:color w:val="1F2933"/>
          <w:sz w:val="19"/>
          <w:szCs w:val="19"/>
        </w:rPr>
        <w:t>上。</w:t>
      </w:r>
      <w:r>
        <w:rPr>
          <w:rFonts w:ascii="Calibri" w:eastAsia="Microsoft YaHei" w:hAnsi="Calibri"/>
          <w:color w:val="1F2933"/>
          <w:sz w:val="19"/>
          <w:szCs w:val="19"/>
        </w:rPr>
        <w:t xml:space="preserve">use_goal </w:t>
      </w:r>
      <w:r>
        <w:rPr>
          <w:rFonts w:ascii="Calibri" w:eastAsia="Microsoft YaHei" w:hAnsi="Calibri"/>
          <w:color w:val="1F2933"/>
          <w:sz w:val="19"/>
          <w:szCs w:val="19"/>
        </w:rPr>
        <w:t>那一组我们决定不做了。全部在</w:t>
      </w:r>
      <w:r>
        <w:rPr>
          <w:rFonts w:ascii="Calibri" w:eastAsia="Microsoft YaHei" w:hAnsi="Calibri"/>
          <w:color w:val="1F2933"/>
          <w:sz w:val="19"/>
          <w:szCs w:val="19"/>
        </w:rPr>
        <w:t xml:space="preserve"> validation </w:t>
      </w:r>
      <w:r>
        <w:rPr>
          <w:rFonts w:ascii="Calibri" w:eastAsia="Microsoft YaHei" w:hAnsi="Calibri"/>
          <w:color w:val="1F2933"/>
          <w:sz w:val="19"/>
          <w:szCs w:val="19"/>
        </w:rPr>
        <w:t>上，每个配置</w:t>
      </w:r>
      <w:r>
        <w:rPr>
          <w:rFonts w:ascii="Calibri" w:eastAsia="Microsoft YaHei" w:hAnsi="Calibri"/>
          <w:color w:val="1F2933"/>
          <w:sz w:val="19"/>
          <w:szCs w:val="19"/>
        </w:rPr>
        <w:t xml:space="preserve"> 3 </w:t>
      </w:r>
      <w:r>
        <w:rPr>
          <w:rFonts w:ascii="Calibri" w:eastAsia="Microsoft YaHei" w:hAnsi="Calibri"/>
          <w:color w:val="1F2933"/>
          <w:sz w:val="19"/>
          <w:szCs w:val="19"/>
        </w:rPr>
        <w:t>个</w:t>
      </w:r>
      <w:r>
        <w:rPr>
          <w:rFonts w:ascii="Calibri" w:eastAsia="Microsoft YaHei" w:hAnsi="Calibri"/>
          <w:color w:val="1F2933"/>
          <w:sz w:val="19"/>
          <w:szCs w:val="19"/>
        </w:rPr>
        <w:t xml:space="preserve"> seed</w:t>
      </w:r>
      <w:r>
        <w:rPr>
          <w:rFonts w:ascii="Calibri" w:eastAsia="Microsoft YaHei" w:hAnsi="Calibri"/>
          <w:color w:val="1F2933"/>
          <w:sz w:val="19"/>
          <w:szCs w:val="19"/>
        </w:rPr>
        <w:t>，除了要测的那一项之外其他全部保持</w:t>
      </w:r>
      <w:r>
        <w:rPr>
          <w:rFonts w:ascii="Calibri" w:eastAsia="Microsoft YaHei" w:hAnsi="Calibri"/>
          <w:color w:val="1F2933"/>
          <w:sz w:val="19"/>
          <w:szCs w:val="19"/>
        </w:rPr>
        <w:t xml:space="preserve"> base </w:t>
      </w:r>
      <w:r>
        <w:rPr>
          <w:rFonts w:ascii="Calibri" w:eastAsia="Microsoft YaHei" w:hAnsi="Calibri"/>
          <w:color w:val="1F2933"/>
          <w:sz w:val="19"/>
          <w:szCs w:val="19"/>
        </w:rPr>
        <w:t>配置。</w:t>
      </w:r>
    </w:p>
    <w:p w14:paraId="46091EB0"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建议跑这几组：</w:t>
      </w:r>
    </w:p>
    <w:p w14:paraId="66EB0D91"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 xml:space="preserve">    base</w:t>
      </w:r>
      <w:r>
        <w:rPr>
          <w:rFonts w:ascii="Calibri" w:eastAsia="Microsoft YaHei" w:hAnsi="Calibri"/>
          <w:color w:val="1F2933"/>
          <w:sz w:val="19"/>
          <w:szCs w:val="19"/>
        </w:rPr>
        <w:t>（</w:t>
      </w:r>
      <w:r>
        <w:rPr>
          <w:rFonts w:ascii="Calibri" w:eastAsia="Microsoft YaHei" w:hAnsi="Calibri"/>
          <w:color w:val="1F2933"/>
          <w:sz w:val="19"/>
          <w:szCs w:val="19"/>
        </w:rPr>
        <w:t xml:space="preserve">attention </w:t>
      </w:r>
      <w:r>
        <w:rPr>
          <w:rFonts w:ascii="Calibri" w:eastAsia="Microsoft YaHei" w:hAnsi="Calibri"/>
          <w:color w:val="1F2933"/>
          <w:sz w:val="19"/>
          <w:szCs w:val="19"/>
        </w:rPr>
        <w:t>全关）</w:t>
      </w:r>
      <w:r>
        <w:rPr>
          <w:rFonts w:ascii="Calibri" w:eastAsia="Microsoft YaHei" w:hAnsi="Calibri"/>
          <w:color w:val="1F2933"/>
          <w:sz w:val="19"/>
          <w:szCs w:val="19"/>
        </w:rPr>
        <w:t xml:space="preserve">              —  </w:t>
      </w:r>
      <w:r>
        <w:rPr>
          <w:rFonts w:ascii="Calibri" w:eastAsia="Microsoft YaHei" w:hAnsi="Calibri"/>
          <w:color w:val="1F2933"/>
          <w:sz w:val="19"/>
          <w:szCs w:val="19"/>
        </w:rPr>
        <w:t>参照点</w:t>
      </w:r>
      <w:r>
        <w:rPr>
          <w:rFonts w:ascii="Calibri" w:eastAsia="Microsoft YaHei" w:hAnsi="Calibri"/>
          <w:color w:val="1F2933"/>
          <w:sz w:val="19"/>
          <w:szCs w:val="19"/>
        </w:rPr>
        <w:t xml:space="preserve"> 0.6003</w:t>
      </w:r>
    </w:p>
    <w:p w14:paraId="62746664"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 xml:space="preserve">    A1 </w:t>
      </w:r>
      <w:r>
        <w:rPr>
          <w:rFonts w:ascii="Calibri" w:eastAsia="Microsoft YaHei" w:hAnsi="Calibri"/>
          <w:color w:val="1F2933"/>
          <w:sz w:val="19"/>
          <w:szCs w:val="19"/>
        </w:rPr>
        <w:t>单独开（</w:t>
      </w:r>
      <w:r>
        <w:rPr>
          <w:rFonts w:ascii="Calibri" w:eastAsia="Microsoft YaHei" w:hAnsi="Calibri"/>
          <w:color w:val="1F2933"/>
          <w:sz w:val="19"/>
          <w:szCs w:val="19"/>
        </w:rPr>
        <w:t>goal-conditioned</w:t>
      </w:r>
      <w:r>
        <w:rPr>
          <w:rFonts w:ascii="Calibri" w:eastAsia="Microsoft YaHei" w:hAnsi="Calibri"/>
          <w:color w:val="1F2933"/>
          <w:sz w:val="19"/>
          <w:szCs w:val="19"/>
        </w:rPr>
        <w:t>）</w:t>
      </w:r>
      <w:r>
        <w:rPr>
          <w:rFonts w:ascii="Calibri" w:eastAsia="Microsoft YaHei" w:hAnsi="Calibri"/>
          <w:color w:val="1F2933"/>
          <w:sz w:val="19"/>
          <w:szCs w:val="19"/>
        </w:rPr>
        <w:t xml:space="preserve">       —  goal </w:t>
      </w:r>
      <w:r>
        <w:rPr>
          <w:rFonts w:ascii="Calibri" w:eastAsia="Microsoft YaHei" w:hAnsi="Calibri"/>
          <w:color w:val="1F2933"/>
          <w:sz w:val="19"/>
          <w:szCs w:val="19"/>
        </w:rPr>
        <w:t>决定看哪些词</w:t>
      </w:r>
    </w:p>
    <w:p w14:paraId="2688E7B1"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 xml:space="preserve">    A1 </w:t>
      </w:r>
      <w:r>
        <w:rPr>
          <w:rFonts w:ascii="Calibri" w:eastAsia="Microsoft YaHei" w:hAnsi="Calibri"/>
          <w:color w:val="1F2933"/>
          <w:sz w:val="19"/>
          <w:szCs w:val="19"/>
        </w:rPr>
        <w:t>改成</w:t>
      </w:r>
      <w:r>
        <w:rPr>
          <w:rFonts w:ascii="Calibri" w:eastAsia="Microsoft YaHei" w:hAnsi="Calibri"/>
          <w:color w:val="1F2933"/>
          <w:sz w:val="19"/>
          <w:szCs w:val="19"/>
        </w:rPr>
        <w:t xml:space="preserve"> self</w:t>
      </w:r>
      <w:r>
        <w:rPr>
          <w:rFonts w:ascii="Calibri" w:eastAsia="Microsoft YaHei" w:hAnsi="Calibri"/>
          <w:color w:val="1F2933"/>
          <w:sz w:val="19"/>
          <w:szCs w:val="19"/>
        </w:rPr>
        <w:t>（关键对照）</w:t>
      </w:r>
      <w:r>
        <w:rPr>
          <w:rFonts w:ascii="Calibri" w:eastAsia="Microsoft YaHei" w:hAnsi="Calibri"/>
          <w:color w:val="1F2933"/>
          <w:sz w:val="19"/>
          <w:szCs w:val="19"/>
        </w:rPr>
        <w:t xml:space="preserve">            —  </w:t>
      </w:r>
      <w:r>
        <w:rPr>
          <w:rFonts w:ascii="Calibri" w:eastAsia="Microsoft YaHei" w:hAnsi="Calibri"/>
          <w:color w:val="1F2933"/>
          <w:sz w:val="19"/>
          <w:szCs w:val="19"/>
        </w:rPr>
        <w:t>如果</w:t>
      </w:r>
      <w:r>
        <w:rPr>
          <w:rFonts w:ascii="Calibri" w:eastAsia="Microsoft YaHei" w:hAnsi="Calibri"/>
          <w:color w:val="1F2933"/>
          <w:sz w:val="19"/>
          <w:szCs w:val="19"/>
        </w:rPr>
        <w:t xml:space="preserve"> self </w:t>
      </w:r>
      <w:r>
        <w:rPr>
          <w:rFonts w:ascii="Calibri" w:eastAsia="Microsoft YaHei" w:hAnsi="Calibri"/>
          <w:color w:val="1F2933"/>
          <w:sz w:val="19"/>
          <w:szCs w:val="19"/>
        </w:rPr>
        <w:t>一样好，说明</w:t>
      </w:r>
      <w:r>
        <w:rPr>
          <w:rFonts w:ascii="Calibri" w:eastAsia="Microsoft YaHei" w:hAnsi="Calibri"/>
          <w:color w:val="1F2933"/>
          <w:sz w:val="19"/>
          <w:szCs w:val="19"/>
        </w:rPr>
        <w:t xml:space="preserve"> goal conditioning </w:t>
      </w:r>
      <w:r>
        <w:rPr>
          <w:rFonts w:ascii="Calibri" w:eastAsia="Microsoft YaHei" w:hAnsi="Calibri"/>
          <w:color w:val="1F2933"/>
          <w:sz w:val="19"/>
          <w:szCs w:val="19"/>
        </w:rPr>
        <w:t>没起作用</w:t>
      </w:r>
    </w:p>
    <w:p w14:paraId="6D2D3136"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 xml:space="preserve">    A2 </w:t>
      </w:r>
      <w:r>
        <w:rPr>
          <w:rFonts w:ascii="Calibri" w:eastAsia="Microsoft YaHei" w:hAnsi="Calibri"/>
          <w:color w:val="1F2933"/>
          <w:sz w:val="19"/>
          <w:szCs w:val="19"/>
        </w:rPr>
        <w:t>单独开（你修改后的版本）</w:t>
      </w:r>
      <w:r>
        <w:rPr>
          <w:rFonts w:ascii="Calibri" w:eastAsia="Microsoft YaHei" w:hAnsi="Calibri"/>
          <w:color w:val="1F2933"/>
          <w:sz w:val="19"/>
          <w:szCs w:val="19"/>
        </w:rPr>
        <w:t xml:space="preserve">          —  </w:t>
      </w:r>
      <w:r>
        <w:rPr>
          <w:rFonts w:ascii="Calibri" w:eastAsia="Microsoft YaHei" w:hAnsi="Calibri"/>
          <w:color w:val="1F2933"/>
          <w:sz w:val="19"/>
          <w:szCs w:val="19"/>
        </w:rPr>
        <w:t>你的三个公式到底值不值</w:t>
      </w:r>
    </w:p>
    <w:p w14:paraId="79C5E27E"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 xml:space="preserve">    A3 </w:t>
      </w:r>
      <w:r>
        <w:rPr>
          <w:rFonts w:ascii="Calibri" w:eastAsia="Microsoft YaHei" w:hAnsi="Calibri"/>
          <w:color w:val="1F2933"/>
          <w:sz w:val="19"/>
          <w:szCs w:val="19"/>
        </w:rPr>
        <w:t>单独开（</w:t>
      </w:r>
      <w:r>
        <w:rPr>
          <w:rFonts w:ascii="Calibri" w:eastAsia="Microsoft YaHei" w:hAnsi="Calibri"/>
          <w:color w:val="1F2933"/>
          <w:sz w:val="19"/>
          <w:szCs w:val="19"/>
        </w:rPr>
        <w:t>cross-attention</w:t>
      </w:r>
      <w:r>
        <w:rPr>
          <w:rFonts w:ascii="Calibri" w:eastAsia="Microsoft YaHei" w:hAnsi="Calibri"/>
          <w:color w:val="1F2933"/>
          <w:sz w:val="19"/>
          <w:szCs w:val="19"/>
        </w:rPr>
        <w:t>）</w:t>
      </w:r>
      <w:r>
        <w:rPr>
          <w:rFonts w:ascii="Calibri" w:eastAsia="Microsoft YaHei" w:hAnsi="Calibri"/>
          <w:color w:val="1F2933"/>
          <w:sz w:val="19"/>
          <w:szCs w:val="19"/>
        </w:rPr>
        <w:t xml:space="preserve">         —  </w:t>
      </w:r>
      <w:r>
        <w:rPr>
          <w:rFonts w:ascii="Calibri" w:eastAsia="Microsoft YaHei" w:hAnsi="Calibri"/>
          <w:color w:val="1F2933"/>
          <w:sz w:val="19"/>
          <w:szCs w:val="19"/>
        </w:rPr>
        <w:t>我们论文的核心主张</w:t>
      </w:r>
    </w:p>
    <w:p w14:paraId="378F01F9"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 xml:space="preserve">    full model</w:t>
      </w:r>
      <w:r>
        <w:rPr>
          <w:rFonts w:ascii="Calibri" w:eastAsia="Microsoft YaHei" w:hAnsi="Calibri"/>
          <w:color w:val="1F2933"/>
          <w:sz w:val="19"/>
          <w:szCs w:val="19"/>
        </w:rPr>
        <w:t>（全开）</w:t>
      </w:r>
      <w:r>
        <w:rPr>
          <w:rFonts w:ascii="Calibri" w:eastAsia="Microsoft YaHei" w:hAnsi="Calibri"/>
          <w:color w:val="1F2933"/>
          <w:sz w:val="19"/>
          <w:szCs w:val="19"/>
        </w:rPr>
        <w:t xml:space="preserve">                   —  </w:t>
      </w:r>
      <w:r>
        <w:rPr>
          <w:rFonts w:ascii="Calibri" w:eastAsia="Microsoft YaHei" w:hAnsi="Calibri"/>
          <w:color w:val="1F2933"/>
          <w:sz w:val="19"/>
          <w:szCs w:val="19"/>
        </w:rPr>
        <w:t>你说这个最好，需要数据</w:t>
      </w:r>
    </w:p>
    <w:p w14:paraId="044B6D3A"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 xml:space="preserve">    full − A1 / full − A2 / full − A3    —  </w:t>
      </w:r>
      <w:r>
        <w:rPr>
          <w:rFonts w:ascii="Calibri" w:eastAsia="Microsoft YaHei" w:hAnsi="Calibri"/>
          <w:color w:val="1F2933"/>
          <w:sz w:val="19"/>
          <w:szCs w:val="19"/>
        </w:rPr>
        <w:t>留一法，测冗余</w:t>
      </w:r>
    </w:p>
    <w:p w14:paraId="5CA9ED49"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留一法很重要：单独开有用，不等于加在一起还有用。特别看</w:t>
      </w:r>
      <w:r>
        <w:rPr>
          <w:rFonts w:ascii="Calibri" w:eastAsia="Microsoft YaHei" w:hAnsi="Calibri"/>
          <w:color w:val="1F2933"/>
          <w:sz w:val="19"/>
          <w:szCs w:val="19"/>
        </w:rPr>
        <w:t xml:space="preserve"> full − A3</w:t>
      </w:r>
      <w:r>
        <w:rPr>
          <w:rFonts w:ascii="Calibri" w:eastAsia="Microsoft YaHei" w:hAnsi="Calibri"/>
          <w:color w:val="1F2933"/>
          <w:sz w:val="19"/>
          <w:szCs w:val="19"/>
        </w:rPr>
        <w:t>，如果它和</w:t>
      </w:r>
      <w:r>
        <w:rPr>
          <w:rFonts w:ascii="Calibri" w:eastAsia="Microsoft YaHei" w:hAnsi="Calibri"/>
          <w:color w:val="1F2933"/>
          <w:sz w:val="19"/>
          <w:szCs w:val="19"/>
        </w:rPr>
        <w:t xml:space="preserve"> full </w:t>
      </w:r>
      <w:r>
        <w:rPr>
          <w:rFonts w:ascii="Calibri" w:eastAsia="Microsoft YaHei" w:hAnsi="Calibri"/>
          <w:color w:val="1F2933"/>
          <w:sz w:val="19"/>
          <w:szCs w:val="19"/>
        </w:rPr>
        <w:t>一样，说明</w:t>
      </w:r>
      <w:r>
        <w:rPr>
          <w:rFonts w:ascii="Calibri" w:eastAsia="Microsoft YaHei" w:hAnsi="Calibri"/>
          <w:color w:val="1F2933"/>
          <w:sz w:val="19"/>
          <w:szCs w:val="19"/>
        </w:rPr>
        <w:t xml:space="preserve"> cross-attention </w:t>
      </w:r>
      <w:r>
        <w:rPr>
          <w:rFonts w:ascii="Calibri" w:eastAsia="Microsoft YaHei" w:hAnsi="Calibri"/>
          <w:color w:val="1F2933"/>
          <w:sz w:val="19"/>
          <w:szCs w:val="19"/>
        </w:rPr>
        <w:t>在有</w:t>
      </w:r>
      <w:r>
        <w:rPr>
          <w:rFonts w:ascii="Calibri" w:eastAsia="Microsoft YaHei" w:hAnsi="Calibri"/>
          <w:color w:val="1F2933"/>
          <w:sz w:val="19"/>
          <w:szCs w:val="19"/>
        </w:rPr>
        <w:t xml:space="preserve"> A1 </w:t>
      </w:r>
      <w:r>
        <w:rPr>
          <w:rFonts w:ascii="Calibri" w:eastAsia="Microsoft YaHei" w:hAnsi="Calibri"/>
          <w:color w:val="1F2933"/>
          <w:sz w:val="19"/>
          <w:szCs w:val="19"/>
        </w:rPr>
        <w:t>的情况下是冗余的，那</w:t>
      </w:r>
      <w:r>
        <w:rPr>
          <w:rFonts w:ascii="Calibri" w:eastAsia="Microsoft YaHei" w:hAnsi="Calibri"/>
          <w:color w:val="1F2933"/>
          <w:sz w:val="19"/>
          <w:szCs w:val="19"/>
        </w:rPr>
        <w:t xml:space="preserve"> 2.2 </w:t>
      </w:r>
      <w:r>
        <w:rPr>
          <w:rFonts w:ascii="Calibri" w:eastAsia="Microsoft YaHei" w:hAnsi="Calibri"/>
          <w:color w:val="1F2933"/>
          <w:sz w:val="19"/>
          <w:szCs w:val="19"/>
        </w:rPr>
        <w:t>和</w:t>
      </w:r>
      <w:r>
        <w:rPr>
          <w:rFonts w:ascii="Calibri" w:eastAsia="Microsoft YaHei" w:hAnsi="Calibri"/>
          <w:color w:val="1F2933"/>
          <w:sz w:val="19"/>
          <w:szCs w:val="19"/>
        </w:rPr>
        <w:t xml:space="preserve"> 2.5 </w:t>
      </w:r>
      <w:r>
        <w:rPr>
          <w:rFonts w:ascii="Calibri" w:eastAsia="Microsoft YaHei" w:hAnsi="Calibri"/>
          <w:color w:val="1F2933"/>
          <w:sz w:val="19"/>
          <w:szCs w:val="19"/>
        </w:rPr>
        <w:t>都要改写，请立刻告诉</w:t>
      </w:r>
      <w:r>
        <w:rPr>
          <w:rFonts w:ascii="Calibri" w:eastAsia="Microsoft YaHei" w:hAnsi="Calibri"/>
          <w:color w:val="1F2933"/>
          <w:sz w:val="19"/>
          <w:szCs w:val="19"/>
        </w:rPr>
        <w:t xml:space="preserve"> Daniel</w:t>
      </w:r>
      <w:r>
        <w:rPr>
          <w:rFonts w:ascii="Calibri" w:eastAsia="Microsoft YaHei" w:hAnsi="Calibri"/>
          <w:color w:val="1F2933"/>
          <w:sz w:val="19"/>
          <w:szCs w:val="19"/>
        </w:rPr>
        <w:t>。</w:t>
      </w:r>
    </w:p>
    <w:p w14:paraId="7E00F197"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每组消融写四行：</w:t>
      </w:r>
      <w:r>
        <w:rPr>
          <w:rFonts w:ascii="Calibri" w:eastAsia="Microsoft YaHei" w:hAnsi="Calibri"/>
          <w:color w:val="1F2933"/>
          <w:sz w:val="19"/>
          <w:szCs w:val="19"/>
        </w:rPr>
        <w:t>Hypothesis</w:t>
      </w:r>
      <w:r>
        <w:rPr>
          <w:rFonts w:ascii="Calibri" w:eastAsia="Microsoft YaHei" w:hAnsi="Calibri"/>
          <w:color w:val="1F2933"/>
          <w:sz w:val="19"/>
          <w:szCs w:val="19"/>
        </w:rPr>
        <w:t>（跑之前就写好）、</w:t>
      </w:r>
      <w:r>
        <w:rPr>
          <w:rFonts w:ascii="Calibri" w:eastAsia="Microsoft YaHei" w:hAnsi="Calibri"/>
          <w:color w:val="1F2933"/>
          <w:sz w:val="19"/>
          <w:szCs w:val="19"/>
        </w:rPr>
        <w:t>Control</w:t>
      </w:r>
      <w:r>
        <w:rPr>
          <w:rFonts w:ascii="Calibri" w:eastAsia="Microsoft YaHei" w:hAnsi="Calibri"/>
          <w:color w:val="1F2933"/>
          <w:sz w:val="19"/>
          <w:szCs w:val="19"/>
        </w:rPr>
        <w:t>（哪些东西保持不变）、</w:t>
      </w:r>
      <w:r>
        <w:rPr>
          <w:rFonts w:ascii="Calibri" w:eastAsia="Microsoft YaHei" w:hAnsi="Calibri"/>
          <w:color w:val="1F2933"/>
          <w:sz w:val="19"/>
          <w:szCs w:val="19"/>
        </w:rPr>
        <w:t>Result</w:t>
      </w:r>
      <w:r>
        <w:rPr>
          <w:rFonts w:ascii="Calibri" w:eastAsia="Microsoft YaHei" w:hAnsi="Calibri"/>
          <w:color w:val="1F2933"/>
          <w:sz w:val="19"/>
          <w:szCs w:val="19"/>
        </w:rPr>
        <w:t>（差值和</w:t>
      </w:r>
      <w:r>
        <w:rPr>
          <w:rFonts w:ascii="Calibri" w:eastAsia="Microsoft YaHei" w:hAnsi="Calibri"/>
          <w:color w:val="1F2933"/>
          <w:sz w:val="19"/>
          <w:szCs w:val="19"/>
        </w:rPr>
        <w:t xml:space="preserve"> t </w:t>
      </w:r>
      <w:r>
        <w:rPr>
          <w:rFonts w:ascii="Calibri" w:eastAsia="Microsoft YaHei" w:hAnsi="Calibri"/>
          <w:color w:val="1F2933"/>
          <w:sz w:val="19"/>
          <w:szCs w:val="19"/>
        </w:rPr>
        <w:t>值）、</w:t>
      </w:r>
      <w:r>
        <w:rPr>
          <w:rFonts w:ascii="Calibri" w:eastAsia="Microsoft YaHei" w:hAnsi="Calibri"/>
          <w:color w:val="1F2933"/>
          <w:sz w:val="19"/>
          <w:szCs w:val="19"/>
        </w:rPr>
        <w:t>Verdict</w:t>
      </w:r>
      <w:r>
        <w:rPr>
          <w:rFonts w:ascii="Calibri" w:eastAsia="Microsoft YaHei" w:hAnsi="Calibri"/>
          <w:color w:val="1F2933"/>
          <w:sz w:val="19"/>
          <w:szCs w:val="19"/>
        </w:rPr>
        <w:t>（对照</w:t>
      </w:r>
      <w:r>
        <w:rPr>
          <w:rFonts w:ascii="Calibri" w:eastAsia="Microsoft YaHei" w:hAnsi="Calibri"/>
          <w:color w:val="1F2933"/>
          <w:sz w:val="19"/>
          <w:szCs w:val="19"/>
        </w:rPr>
        <w:t xml:space="preserve"> 0.0099 </w:t>
      </w:r>
      <w:r>
        <w:rPr>
          <w:rFonts w:ascii="Calibri" w:eastAsia="Microsoft YaHei" w:hAnsi="Calibri"/>
          <w:color w:val="1F2933"/>
          <w:sz w:val="19"/>
          <w:szCs w:val="19"/>
        </w:rPr>
        <w:t>门槛是否可分辨）。作业原文明确要求说明每个消融的假设和控制条件。</w:t>
      </w:r>
    </w:p>
    <w:p w14:paraId="05413987"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170" w:line="290" w:lineRule="auto"/>
      </w:pPr>
      <w:r>
        <w:rPr>
          <w:rFonts w:ascii="Calibri" w:eastAsia="Microsoft YaHei" w:hAnsi="Calibri"/>
          <w:color w:val="1F2933"/>
          <w:sz w:val="19"/>
          <w:szCs w:val="19"/>
        </w:rPr>
        <w:t>已经测好的一组，直接放进同一张表：</w:t>
      </w:r>
      <w:r>
        <w:rPr>
          <w:rFonts w:ascii="Calibri" w:eastAsia="Microsoft YaHei" w:hAnsi="Calibri"/>
          <w:color w:val="1F2933"/>
          <w:sz w:val="19"/>
          <w:szCs w:val="19"/>
        </w:rPr>
        <w:t xml:space="preserve">interaction features </w:t>
      </w:r>
      <w:r>
        <w:rPr>
          <w:rFonts w:ascii="Calibri" w:eastAsia="Microsoft YaHei" w:hAnsi="Calibri"/>
          <w:color w:val="1F2933"/>
          <w:sz w:val="19"/>
          <w:szCs w:val="19"/>
        </w:rPr>
        <w:t>关掉</w:t>
      </w:r>
      <w:r>
        <w:rPr>
          <w:rFonts w:ascii="Calibri" w:eastAsia="Microsoft YaHei" w:hAnsi="Calibri"/>
          <w:color w:val="1F2933"/>
          <w:sz w:val="19"/>
          <w:szCs w:val="19"/>
        </w:rPr>
        <w:t xml:space="preserve"> = 0.5898 ± 0.0071</w:t>
      </w:r>
      <w:r>
        <w:rPr>
          <w:rFonts w:ascii="Calibri" w:eastAsia="Microsoft YaHei" w:hAnsi="Calibri"/>
          <w:color w:val="1F2933"/>
          <w:sz w:val="19"/>
          <w:szCs w:val="19"/>
        </w:rPr>
        <w:t>，对</w:t>
      </w:r>
      <w:r>
        <w:rPr>
          <w:rFonts w:ascii="Calibri" w:eastAsia="Microsoft YaHei" w:hAnsi="Calibri"/>
          <w:color w:val="1F2933"/>
          <w:sz w:val="19"/>
          <w:szCs w:val="19"/>
        </w:rPr>
        <w:t xml:space="preserve"> base 0.6003</w:t>
      </w:r>
      <w:r>
        <w:rPr>
          <w:rFonts w:ascii="Calibri" w:eastAsia="Microsoft YaHei" w:hAnsi="Calibri"/>
          <w:color w:val="1F2933"/>
          <w:sz w:val="19"/>
          <w:szCs w:val="19"/>
        </w:rPr>
        <w:t>，差</w:t>
      </w:r>
      <w:r>
        <w:rPr>
          <w:rFonts w:ascii="Calibri" w:eastAsia="Microsoft YaHei" w:hAnsi="Calibri"/>
          <w:color w:val="1F2933"/>
          <w:sz w:val="19"/>
          <w:szCs w:val="19"/>
        </w:rPr>
        <w:t xml:space="preserve"> −0.0105</w:t>
      </w:r>
      <w:r>
        <w:rPr>
          <w:rFonts w:ascii="Calibri" w:eastAsia="Microsoft YaHei" w:hAnsi="Calibri"/>
          <w:color w:val="1F2933"/>
          <w:sz w:val="19"/>
          <w:szCs w:val="19"/>
        </w:rPr>
        <w:t>，</w:t>
      </w:r>
      <w:r>
        <w:rPr>
          <w:rFonts w:ascii="Calibri" w:eastAsia="Microsoft YaHei" w:hAnsi="Calibri"/>
          <w:color w:val="1F2933"/>
          <w:sz w:val="19"/>
          <w:szCs w:val="19"/>
        </w:rPr>
        <w:t>t = −1.90</w:t>
      </w:r>
      <w:r>
        <w:rPr>
          <w:rFonts w:ascii="Calibri" w:eastAsia="Microsoft YaHei" w:hAnsi="Calibri"/>
          <w:color w:val="1F2933"/>
          <w:sz w:val="19"/>
          <w:szCs w:val="19"/>
        </w:rPr>
        <w:t>，超过门槛但未达显著。</w:t>
      </w:r>
    </w:p>
    <w:p w14:paraId="32489356" w14:textId="77777777" w:rsidR="00F86C12" w:rsidRDefault="00000000">
      <w:pPr>
        <w:pStyle w:val="Heading2"/>
        <w:spacing w:before="280" w:after="120"/>
      </w:pPr>
      <w:r>
        <w:rPr>
          <w:rFonts w:ascii="Calibri" w:eastAsia="Microsoft YaHei" w:hAnsi="Calibri"/>
          <w:b/>
          <w:bCs/>
          <w:color w:val="2A5D8F"/>
          <w:sz w:val="23"/>
          <w:szCs w:val="23"/>
        </w:rPr>
        <w:t>4.3   Qualitative analysis of attention</w:t>
      </w:r>
    </w:p>
    <w:p w14:paraId="254912ED"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130" w:line="290" w:lineRule="auto"/>
      </w:pPr>
      <w:r>
        <w:rPr>
          <w:rFonts w:ascii="Calibri" w:eastAsia="Microsoft YaHei" w:hAnsi="Calibri"/>
          <w:b/>
          <w:bCs/>
          <w:color w:val="B4432F"/>
          <w:sz w:val="19"/>
          <w:szCs w:val="19"/>
        </w:rPr>
        <w:t>RAY</w:t>
      </w:r>
    </w:p>
    <w:p w14:paraId="7F67C8EA"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作业原文：需要同时展示成功和失败的预测，并给出输入、正确答案和模型预测，让读者能看懂可视化。</w:t>
      </w:r>
    </w:p>
    <w:p w14:paraId="4B93A966"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所以每个例子要有五样东西：</w:t>
      </w:r>
      <w:r>
        <w:rPr>
          <w:rFonts w:ascii="Calibri" w:eastAsia="Microsoft YaHei" w:hAnsi="Calibri"/>
          <w:color w:val="1F2933"/>
          <w:sz w:val="19"/>
          <w:szCs w:val="19"/>
        </w:rPr>
        <w:t>goal</w:t>
      </w:r>
      <w:r>
        <w:rPr>
          <w:rFonts w:ascii="Calibri" w:eastAsia="Microsoft YaHei" w:hAnsi="Calibri"/>
          <w:color w:val="1F2933"/>
          <w:sz w:val="19"/>
          <w:szCs w:val="19"/>
        </w:rPr>
        <w:t>、两个候选项、正确答案、我们的预测、</w:t>
      </w:r>
      <w:r>
        <w:rPr>
          <w:rFonts w:ascii="Calibri" w:eastAsia="Microsoft YaHei" w:hAnsi="Calibri"/>
          <w:color w:val="1F2933"/>
          <w:sz w:val="19"/>
          <w:szCs w:val="19"/>
        </w:rPr>
        <w:t xml:space="preserve">attention </w:t>
      </w:r>
      <w:r>
        <w:rPr>
          <w:rFonts w:ascii="Calibri" w:eastAsia="Microsoft YaHei" w:hAnsi="Calibri"/>
          <w:color w:val="1F2933"/>
          <w:sz w:val="19"/>
          <w:szCs w:val="19"/>
        </w:rPr>
        <w:t>权重图。至少一个对的、一个错的。记下行号方便复现。</w:t>
      </w:r>
    </w:p>
    <w:p w14:paraId="7AD69993"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挑例子的时候选两个候选项只差几个词的，读者才看得出模型要区分的是什么。例子从</w:t>
      </w:r>
      <w:r>
        <w:rPr>
          <w:rFonts w:ascii="Calibri" w:eastAsia="Microsoft YaHei" w:hAnsi="Calibri"/>
          <w:color w:val="1F2933"/>
          <w:sz w:val="19"/>
          <w:szCs w:val="19"/>
        </w:rPr>
        <w:t xml:space="preserve"> validation </w:t>
      </w:r>
      <w:r>
        <w:rPr>
          <w:rFonts w:ascii="Calibri" w:eastAsia="Microsoft YaHei" w:hAnsi="Calibri"/>
          <w:color w:val="1F2933"/>
          <w:sz w:val="19"/>
          <w:szCs w:val="19"/>
        </w:rPr>
        <w:t>里挑，不要用</w:t>
      </w:r>
      <w:r>
        <w:rPr>
          <w:rFonts w:ascii="Calibri" w:eastAsia="Microsoft YaHei" w:hAnsi="Calibri"/>
          <w:color w:val="1F2933"/>
          <w:sz w:val="19"/>
          <w:szCs w:val="19"/>
        </w:rPr>
        <w:t xml:space="preserve"> test</w:t>
      </w:r>
      <w:r>
        <w:rPr>
          <w:rFonts w:ascii="Calibri" w:eastAsia="Microsoft YaHei" w:hAnsi="Calibri"/>
          <w:color w:val="1F2933"/>
          <w:sz w:val="19"/>
          <w:szCs w:val="19"/>
        </w:rPr>
        <w:t>。</w:t>
      </w:r>
    </w:p>
    <w:p w14:paraId="15CE8F58"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重要：除了图还要报一个数字。把</w:t>
      </w:r>
      <w:r>
        <w:rPr>
          <w:rFonts w:ascii="Calibri" w:eastAsia="Microsoft YaHei" w:hAnsi="Calibri"/>
          <w:color w:val="1F2933"/>
          <w:sz w:val="19"/>
          <w:szCs w:val="19"/>
        </w:rPr>
        <w:t xml:space="preserve"> alpha </w:t>
      </w:r>
      <w:r>
        <w:rPr>
          <w:rFonts w:ascii="Calibri" w:eastAsia="Microsoft YaHei" w:hAnsi="Calibri"/>
          <w:color w:val="1F2933"/>
          <w:sz w:val="19"/>
          <w:szCs w:val="19"/>
        </w:rPr>
        <w:t>的最大值标在图旁边，和均匀分布对比。比如一个十个词的句子，均匀是</w:t>
      </w:r>
      <w:r>
        <w:rPr>
          <w:rFonts w:ascii="Calibri" w:eastAsia="Microsoft YaHei" w:hAnsi="Calibri"/>
          <w:color w:val="1F2933"/>
          <w:sz w:val="19"/>
          <w:szCs w:val="19"/>
        </w:rPr>
        <w:t xml:space="preserve"> 0.100</w:t>
      </w:r>
      <w:r>
        <w:rPr>
          <w:rFonts w:ascii="Calibri" w:eastAsia="Microsoft YaHei" w:hAnsi="Calibri"/>
          <w:color w:val="1F2933"/>
          <w:sz w:val="19"/>
          <w:szCs w:val="19"/>
        </w:rPr>
        <w:t>，如果最大值只有</w:t>
      </w:r>
      <w:r>
        <w:rPr>
          <w:rFonts w:ascii="Calibri" w:eastAsia="Microsoft YaHei" w:hAnsi="Calibri"/>
          <w:color w:val="1F2933"/>
          <w:sz w:val="19"/>
          <w:szCs w:val="19"/>
        </w:rPr>
        <w:t xml:space="preserve"> 0.11 </w:t>
      </w:r>
      <w:r>
        <w:rPr>
          <w:rFonts w:ascii="Calibri" w:eastAsia="Microsoft YaHei" w:hAnsi="Calibri"/>
          <w:color w:val="1F2933"/>
          <w:sz w:val="19"/>
          <w:szCs w:val="19"/>
        </w:rPr>
        <w:t>说明</w:t>
      </w:r>
      <w:r>
        <w:rPr>
          <w:rFonts w:ascii="Calibri" w:eastAsia="Microsoft YaHei" w:hAnsi="Calibri"/>
          <w:color w:val="1F2933"/>
          <w:sz w:val="19"/>
          <w:szCs w:val="19"/>
        </w:rPr>
        <w:t xml:space="preserve"> attention </w:t>
      </w:r>
      <w:r>
        <w:rPr>
          <w:rFonts w:ascii="Calibri" w:eastAsia="Microsoft YaHei" w:hAnsi="Calibri"/>
          <w:color w:val="1F2933"/>
          <w:sz w:val="19"/>
          <w:szCs w:val="19"/>
        </w:rPr>
        <w:t>是平的、没起作用；如果是</w:t>
      </w:r>
      <w:r>
        <w:rPr>
          <w:rFonts w:ascii="Calibri" w:eastAsia="Microsoft YaHei" w:hAnsi="Calibri"/>
          <w:color w:val="1F2933"/>
          <w:sz w:val="19"/>
          <w:szCs w:val="19"/>
        </w:rPr>
        <w:t xml:space="preserve"> 0.45 </w:t>
      </w:r>
      <w:r>
        <w:rPr>
          <w:rFonts w:ascii="Calibri" w:eastAsia="Microsoft YaHei" w:hAnsi="Calibri"/>
          <w:color w:val="1F2933"/>
          <w:sz w:val="19"/>
          <w:szCs w:val="19"/>
        </w:rPr>
        <w:t>说明它真的在选。</w:t>
      </w:r>
    </w:p>
    <w:p w14:paraId="305DEEDF"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50" w:line="290" w:lineRule="auto"/>
      </w:pPr>
      <w:r>
        <w:rPr>
          <w:rFonts w:ascii="Calibri" w:eastAsia="Microsoft YaHei" w:hAnsi="Calibri"/>
          <w:color w:val="1F2933"/>
          <w:sz w:val="19"/>
          <w:szCs w:val="19"/>
        </w:rPr>
        <w:t>如果权重接近均匀，那是一个</w:t>
      </w:r>
      <w:r>
        <w:rPr>
          <w:rFonts w:ascii="Calibri" w:eastAsia="Microsoft YaHei" w:hAnsi="Calibri"/>
          <w:color w:val="1F2933"/>
          <w:sz w:val="19"/>
          <w:szCs w:val="19"/>
        </w:rPr>
        <w:t xml:space="preserve"> finding</w:t>
      </w:r>
      <w:r>
        <w:rPr>
          <w:rFonts w:ascii="Calibri" w:eastAsia="Microsoft YaHei" w:hAnsi="Calibri"/>
          <w:color w:val="1F2933"/>
          <w:sz w:val="19"/>
          <w:szCs w:val="19"/>
        </w:rPr>
        <w:t>，不是失败。有</w:t>
      </w:r>
      <w:r>
        <w:rPr>
          <w:rFonts w:ascii="Calibri" w:eastAsia="Microsoft YaHei" w:hAnsi="Calibri"/>
          <w:color w:val="1F2933"/>
          <w:sz w:val="19"/>
          <w:szCs w:val="19"/>
        </w:rPr>
        <w:t xml:space="preserve"> attention </w:t>
      </w:r>
      <w:r>
        <w:rPr>
          <w:rFonts w:ascii="Calibri" w:eastAsia="Microsoft YaHei" w:hAnsi="Calibri"/>
          <w:color w:val="1F2933"/>
          <w:sz w:val="19"/>
          <w:szCs w:val="19"/>
        </w:rPr>
        <w:t>但权重均匀，等于模型在做平均池化，诚实写出来比一张好看但没内容的热力图值钱。</w:t>
      </w:r>
    </w:p>
    <w:p w14:paraId="1EA1BAEE"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170" w:line="290" w:lineRule="auto"/>
      </w:pPr>
      <w:r>
        <w:rPr>
          <w:rFonts w:ascii="Calibri" w:eastAsia="Microsoft YaHei" w:hAnsi="Calibri"/>
          <w:color w:val="1F2933"/>
          <w:sz w:val="19"/>
          <w:szCs w:val="19"/>
        </w:rPr>
        <w:t>技术点：</w:t>
      </w:r>
      <w:r>
        <w:rPr>
          <w:rFonts w:ascii="Calibri" w:eastAsia="Microsoft YaHei" w:hAnsi="Calibri"/>
          <w:color w:val="1F2933"/>
          <w:sz w:val="19"/>
          <w:szCs w:val="19"/>
        </w:rPr>
        <w:t xml:space="preserve">predict_all </w:t>
      </w:r>
      <w:r>
        <w:rPr>
          <w:rFonts w:ascii="Calibri" w:eastAsia="Microsoft YaHei" w:hAnsi="Calibri"/>
          <w:color w:val="1F2933"/>
          <w:sz w:val="19"/>
          <w:szCs w:val="19"/>
        </w:rPr>
        <w:t>只返回</w:t>
      </w:r>
      <w:r>
        <w:rPr>
          <w:rFonts w:ascii="Calibri" w:eastAsia="Microsoft YaHei" w:hAnsi="Calibri"/>
          <w:color w:val="1F2933"/>
          <w:sz w:val="19"/>
          <w:szCs w:val="19"/>
        </w:rPr>
        <w:t xml:space="preserve"> alpha</w:t>
      </w:r>
      <w:r>
        <w:rPr>
          <w:rFonts w:ascii="Calibri" w:eastAsia="Microsoft YaHei" w:hAnsi="Calibri"/>
          <w:color w:val="1F2933"/>
          <w:sz w:val="19"/>
          <w:szCs w:val="19"/>
        </w:rPr>
        <w:t>。</w:t>
      </w:r>
      <w:r>
        <w:rPr>
          <w:rFonts w:ascii="Calibri" w:eastAsia="Microsoft YaHei" w:hAnsi="Calibri"/>
          <w:color w:val="1F2933"/>
          <w:sz w:val="19"/>
          <w:szCs w:val="19"/>
        </w:rPr>
        <w:t xml:space="preserve">cross-attention </w:t>
      </w:r>
      <w:r>
        <w:rPr>
          <w:rFonts w:ascii="Calibri" w:eastAsia="Microsoft YaHei" w:hAnsi="Calibri"/>
          <w:color w:val="1F2933"/>
          <w:sz w:val="19"/>
          <w:szCs w:val="19"/>
        </w:rPr>
        <w:t>的对齐矩阵要从</w:t>
      </w:r>
      <w:r>
        <w:rPr>
          <w:rFonts w:ascii="Calibri" w:eastAsia="Microsoft YaHei" w:hAnsi="Calibri"/>
          <w:color w:val="1F2933"/>
          <w:sz w:val="19"/>
          <w:szCs w:val="19"/>
        </w:rPr>
        <w:t xml:space="preserve"> forward </w:t>
      </w:r>
      <w:r>
        <w:rPr>
          <w:rFonts w:ascii="Calibri" w:eastAsia="Microsoft YaHei" w:hAnsi="Calibri"/>
          <w:color w:val="1F2933"/>
          <w:sz w:val="19"/>
          <w:szCs w:val="19"/>
        </w:rPr>
        <w:t>的返回值里读</w:t>
      </w:r>
      <w:r>
        <w:rPr>
          <w:rFonts w:ascii="Calibri" w:eastAsia="Microsoft YaHei" w:hAnsi="Calibri"/>
          <w:color w:val="1F2933"/>
          <w:sz w:val="19"/>
          <w:szCs w:val="19"/>
        </w:rPr>
        <w:t xml:space="preserve"> attention[“sol1_align”]</w:t>
      </w:r>
      <w:r>
        <w:rPr>
          <w:rFonts w:ascii="Calibri" w:eastAsia="Microsoft YaHei" w:hAnsi="Calibri"/>
          <w:color w:val="1F2933"/>
          <w:sz w:val="19"/>
          <w:szCs w:val="19"/>
        </w:rPr>
        <w:t>，在几行样本上跳一次就行。</w:t>
      </w:r>
    </w:p>
    <w:p w14:paraId="3D8CEEBD" w14:textId="77777777" w:rsidR="00F86C12" w:rsidRDefault="00000000">
      <w:pPr>
        <w:pStyle w:val="Heading1"/>
        <w:spacing w:before="400" w:after="160"/>
      </w:pPr>
      <w:r>
        <w:rPr>
          <w:rFonts w:ascii="Calibri" w:eastAsia="Microsoft YaHei" w:hAnsi="Calibri"/>
          <w:b/>
          <w:bCs/>
          <w:color w:val="1F2933"/>
          <w:sz w:val="29"/>
          <w:szCs w:val="29"/>
        </w:rPr>
        <w:lastRenderedPageBreak/>
        <w:t>5   Conclusion</w:t>
      </w:r>
    </w:p>
    <w:p w14:paraId="62AF9DED"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130" w:line="290" w:lineRule="auto"/>
      </w:pPr>
      <w:r>
        <w:rPr>
          <w:rFonts w:ascii="Calibri" w:eastAsia="Microsoft YaHei" w:hAnsi="Calibri"/>
          <w:b/>
          <w:bCs/>
          <w:color w:val="2F7A5E"/>
          <w:sz w:val="19"/>
          <w:szCs w:val="19"/>
        </w:rPr>
        <w:t xml:space="preserve">VIKA   ·   </w:t>
      </w:r>
      <w:r>
        <w:rPr>
          <w:rFonts w:ascii="Calibri" w:eastAsia="Microsoft YaHei" w:hAnsi="Calibri"/>
          <w:b/>
          <w:bCs/>
          <w:color w:val="2F7A5E"/>
          <w:sz w:val="19"/>
          <w:szCs w:val="19"/>
        </w:rPr>
        <w:t>第一稿，</w:t>
      </w:r>
      <w:r>
        <w:rPr>
          <w:rFonts w:ascii="Calibri" w:eastAsia="Microsoft YaHei" w:hAnsi="Calibri"/>
          <w:b/>
          <w:bCs/>
          <w:color w:val="2F7A5E"/>
          <w:sz w:val="19"/>
          <w:szCs w:val="19"/>
        </w:rPr>
        <w:t xml:space="preserve">Daniel </w:t>
      </w:r>
      <w:r>
        <w:rPr>
          <w:rFonts w:ascii="Calibri" w:eastAsia="Microsoft YaHei" w:hAnsi="Calibri"/>
          <w:b/>
          <w:bCs/>
          <w:color w:val="2F7A5E"/>
          <w:sz w:val="19"/>
          <w:szCs w:val="19"/>
        </w:rPr>
        <w:t>和</w:t>
      </w:r>
      <w:r>
        <w:rPr>
          <w:rFonts w:ascii="Calibri" w:eastAsia="Microsoft YaHei" w:hAnsi="Calibri"/>
          <w:b/>
          <w:bCs/>
          <w:color w:val="2F7A5E"/>
          <w:sz w:val="19"/>
          <w:szCs w:val="19"/>
        </w:rPr>
        <w:t xml:space="preserve"> Ray </w:t>
      </w:r>
      <w:r>
        <w:rPr>
          <w:rFonts w:ascii="Calibri" w:eastAsia="Microsoft YaHei" w:hAnsi="Calibri"/>
          <w:b/>
          <w:bCs/>
          <w:color w:val="2F7A5E"/>
          <w:sz w:val="19"/>
          <w:szCs w:val="19"/>
        </w:rPr>
        <w:t>补充</w:t>
      </w:r>
    </w:p>
    <w:p w14:paraId="064A8211"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大约半页</w:t>
      </w:r>
      <w:r>
        <w:rPr>
          <w:rFonts w:ascii="Calibri" w:eastAsia="Microsoft YaHei" w:hAnsi="Calibri"/>
          <w:color w:val="1F2933"/>
          <w:sz w:val="19"/>
          <w:szCs w:val="19"/>
        </w:rPr>
        <w:t xml:space="preserve"> ACL</w:t>
      </w:r>
      <w:r>
        <w:rPr>
          <w:rFonts w:ascii="Calibri" w:eastAsia="Microsoft YaHei" w:hAnsi="Calibri"/>
          <w:color w:val="1F2933"/>
          <w:sz w:val="19"/>
          <w:szCs w:val="19"/>
        </w:rPr>
        <w:t>。总结主要发现和学到的东西，指出主要成果，诚实承认局限，并给出未来方向。</w:t>
      </w:r>
    </w:p>
    <w:p w14:paraId="736C680A"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已经确定、可以直接用的材料：模型明显超过词重合底线</w:t>
      </w:r>
      <w:r>
        <w:rPr>
          <w:rFonts w:ascii="Calibri" w:eastAsia="Microsoft YaHei" w:hAnsi="Calibri"/>
          <w:color w:val="1F2933"/>
          <w:sz w:val="19"/>
          <w:szCs w:val="19"/>
        </w:rPr>
        <w:t xml:space="preserve"> 0.5259</w:t>
      </w:r>
      <w:r>
        <w:rPr>
          <w:rFonts w:ascii="Calibri" w:eastAsia="Microsoft YaHei" w:hAnsi="Calibri"/>
          <w:color w:val="1F2933"/>
          <w:sz w:val="19"/>
          <w:szCs w:val="19"/>
        </w:rPr>
        <w:t>；大部分骨干超参都落在噪声带内，说明提升空间不在编码器配置上；</w:t>
      </w:r>
      <w:r>
        <w:rPr>
          <w:rFonts w:ascii="Calibri" w:eastAsia="Microsoft YaHei" w:hAnsi="Calibri"/>
          <w:color w:val="1F2933"/>
          <w:sz w:val="19"/>
          <w:szCs w:val="19"/>
        </w:rPr>
        <w:t xml:space="preserve">15 </w:t>
      </w:r>
      <w:r>
        <w:rPr>
          <w:rFonts w:ascii="Calibri" w:eastAsia="Microsoft YaHei" w:hAnsi="Calibri"/>
          <w:color w:val="1F2933"/>
          <w:sz w:val="19"/>
          <w:szCs w:val="19"/>
        </w:rPr>
        <w:t>个</w:t>
      </w:r>
      <w:r>
        <w:rPr>
          <w:rFonts w:ascii="Calibri" w:eastAsia="Microsoft YaHei" w:hAnsi="Calibri"/>
          <w:color w:val="1F2933"/>
          <w:sz w:val="19"/>
          <w:szCs w:val="19"/>
        </w:rPr>
        <w:t xml:space="preserve"> epoch </w:t>
      </w:r>
      <w:r>
        <w:rPr>
          <w:rFonts w:ascii="Calibri" w:eastAsia="Microsoft YaHei" w:hAnsi="Calibri"/>
          <w:color w:val="1F2933"/>
          <w:sz w:val="19"/>
          <w:szCs w:val="19"/>
        </w:rPr>
        <w:t>是测出来够用的，不是假设的。</w:t>
      </w:r>
    </w:p>
    <w:p w14:paraId="20E04BBC"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50" w:line="290" w:lineRule="auto"/>
      </w:pPr>
      <w:r>
        <w:rPr>
          <w:rFonts w:ascii="Calibri" w:eastAsia="Microsoft YaHei" w:hAnsi="Calibri"/>
          <w:color w:val="1F2933"/>
          <w:sz w:val="19"/>
          <w:szCs w:val="19"/>
        </w:rPr>
        <w:t>诚实要写的局限：</w:t>
      </w:r>
      <w:r>
        <w:rPr>
          <w:rFonts w:ascii="Calibri" w:eastAsia="Microsoft YaHei" w:hAnsi="Calibri"/>
          <w:color w:val="1F2933"/>
          <w:sz w:val="19"/>
          <w:szCs w:val="19"/>
        </w:rPr>
        <w:t xml:space="preserve">embedding </w:t>
      </w:r>
      <w:r>
        <w:rPr>
          <w:rFonts w:ascii="Calibri" w:eastAsia="Microsoft YaHei" w:hAnsi="Calibri"/>
          <w:color w:val="1F2933"/>
          <w:sz w:val="19"/>
          <w:szCs w:val="19"/>
        </w:rPr>
        <w:t>从零训练、只有</w:t>
      </w:r>
      <w:r>
        <w:rPr>
          <w:rFonts w:ascii="Calibri" w:eastAsia="Microsoft YaHei" w:hAnsi="Calibri"/>
          <w:color w:val="1F2933"/>
          <w:sz w:val="19"/>
          <w:szCs w:val="19"/>
        </w:rPr>
        <w:t xml:space="preserve"> 13,696 </w:t>
      </w:r>
      <w:r>
        <w:rPr>
          <w:rFonts w:ascii="Calibri" w:eastAsia="Microsoft YaHei" w:hAnsi="Calibri"/>
          <w:color w:val="1F2933"/>
          <w:sz w:val="19"/>
          <w:szCs w:val="19"/>
        </w:rPr>
        <w:t>条数据、占</w:t>
      </w:r>
      <w:r>
        <w:rPr>
          <w:rFonts w:ascii="Calibri" w:eastAsia="Microsoft YaHei" w:hAnsi="Calibri"/>
          <w:color w:val="1F2933"/>
          <w:sz w:val="19"/>
          <w:szCs w:val="19"/>
        </w:rPr>
        <w:t xml:space="preserve"> 79.2% </w:t>
      </w:r>
      <w:r>
        <w:rPr>
          <w:rFonts w:ascii="Calibri" w:eastAsia="Microsoft YaHei" w:hAnsi="Calibri"/>
          <w:color w:val="1F2933"/>
          <w:sz w:val="19"/>
          <w:szCs w:val="19"/>
        </w:rPr>
        <w:t>的参数，所以模型没有超出这份数据的物理常识；没有测试</w:t>
      </w:r>
      <w:r>
        <w:rPr>
          <w:rFonts w:ascii="Calibri" w:eastAsia="Microsoft YaHei" w:hAnsi="Calibri"/>
          <w:color w:val="1F2933"/>
          <w:sz w:val="19"/>
          <w:szCs w:val="19"/>
        </w:rPr>
        <w:t xml:space="preserve"> Transformer </w:t>
      </w:r>
      <w:r>
        <w:rPr>
          <w:rFonts w:ascii="Calibri" w:eastAsia="Microsoft YaHei" w:hAnsi="Calibri"/>
          <w:color w:val="1F2933"/>
          <w:sz w:val="19"/>
          <w:szCs w:val="19"/>
        </w:rPr>
        <w:t>编码器；</w:t>
      </w:r>
      <w:r>
        <w:rPr>
          <w:rFonts w:ascii="Calibri" w:eastAsia="Microsoft YaHei" w:hAnsi="Calibri"/>
          <w:color w:val="1F2933"/>
          <w:sz w:val="19"/>
          <w:szCs w:val="19"/>
        </w:rPr>
        <w:t xml:space="preserve">cross-attention </w:t>
      </w:r>
      <w:r>
        <w:rPr>
          <w:rFonts w:ascii="Calibri" w:eastAsia="Microsoft YaHei" w:hAnsi="Calibri"/>
          <w:color w:val="1F2933"/>
          <w:sz w:val="19"/>
          <w:szCs w:val="19"/>
        </w:rPr>
        <w:t>是候选项长度的平方复杂度；三个</w:t>
      </w:r>
      <w:r>
        <w:rPr>
          <w:rFonts w:ascii="Calibri" w:eastAsia="Microsoft YaHei" w:hAnsi="Calibri"/>
          <w:color w:val="1F2933"/>
          <w:sz w:val="19"/>
          <w:szCs w:val="19"/>
        </w:rPr>
        <w:t xml:space="preserve"> seed </w:t>
      </w:r>
      <w:r>
        <w:rPr>
          <w:rFonts w:ascii="Calibri" w:eastAsia="Microsoft YaHei" w:hAnsi="Calibri"/>
          <w:color w:val="1F2933"/>
          <w:sz w:val="19"/>
          <w:szCs w:val="19"/>
        </w:rPr>
        <w:t>的均值比十个</w:t>
      </w:r>
      <w:r>
        <w:rPr>
          <w:rFonts w:ascii="Calibri" w:eastAsia="Microsoft YaHei" w:hAnsi="Calibri"/>
          <w:color w:val="1F2933"/>
          <w:sz w:val="19"/>
          <w:szCs w:val="19"/>
        </w:rPr>
        <w:t xml:space="preserve"> seed </w:t>
      </w:r>
      <w:r>
        <w:rPr>
          <w:rFonts w:ascii="Calibri" w:eastAsia="Microsoft YaHei" w:hAnsi="Calibri"/>
          <w:color w:val="1F2933"/>
          <w:sz w:val="19"/>
          <w:szCs w:val="19"/>
        </w:rPr>
        <w:t>高</w:t>
      </w:r>
      <w:r>
        <w:rPr>
          <w:rFonts w:ascii="Calibri" w:eastAsia="Microsoft YaHei" w:hAnsi="Calibri"/>
          <w:color w:val="1F2933"/>
          <w:sz w:val="19"/>
          <w:szCs w:val="19"/>
        </w:rPr>
        <w:t xml:space="preserve"> 0.0043</w:t>
      </w:r>
      <w:r>
        <w:rPr>
          <w:rFonts w:ascii="Calibri" w:eastAsia="Microsoft YaHei" w:hAnsi="Calibri"/>
          <w:color w:val="1F2933"/>
          <w:sz w:val="19"/>
          <w:szCs w:val="19"/>
        </w:rPr>
        <w:t>。</w:t>
      </w:r>
    </w:p>
    <w:p w14:paraId="57C627C3" w14:textId="77777777" w:rsidR="00F86C12" w:rsidRDefault="00000000">
      <w:pPr>
        <w:pBdr>
          <w:top w:val="single" w:sz="2" w:space="8" w:color="E6F0EB"/>
          <w:left w:val="single" w:sz="16" w:space="10" w:color="2F7A5E"/>
          <w:bottom w:val="single" w:sz="2" w:space="8" w:color="E6F0EB"/>
          <w:right w:val="single" w:sz="2" w:space="10" w:color="E6F0EB"/>
        </w:pBdr>
        <w:shd w:val="clear" w:color="auto" w:fill="E6F0EB"/>
        <w:spacing w:after="170" w:line="290" w:lineRule="auto"/>
      </w:pPr>
      <w:r>
        <w:rPr>
          <w:rFonts w:ascii="Calibri" w:eastAsia="Microsoft YaHei" w:hAnsi="Calibri"/>
          <w:color w:val="1F2933"/>
          <w:sz w:val="19"/>
          <w:szCs w:val="19"/>
        </w:rPr>
        <w:t xml:space="preserve">B3 </w:t>
      </w:r>
      <w:r>
        <w:rPr>
          <w:rFonts w:ascii="Calibri" w:eastAsia="Microsoft YaHei" w:hAnsi="Calibri"/>
          <w:color w:val="1F2933"/>
          <w:sz w:val="19"/>
          <w:szCs w:val="19"/>
        </w:rPr>
        <w:t>那个</w:t>
      </w:r>
      <w:r>
        <w:rPr>
          <w:rFonts w:ascii="Calibri" w:eastAsia="Microsoft YaHei" w:hAnsi="Calibri"/>
          <w:color w:val="1F2933"/>
          <w:sz w:val="19"/>
          <w:szCs w:val="19"/>
        </w:rPr>
        <w:t xml:space="preserve"> 0.7844 </w:t>
      </w:r>
      <w:r>
        <w:rPr>
          <w:rFonts w:ascii="Calibri" w:eastAsia="Microsoft YaHei" w:hAnsi="Calibri"/>
          <w:color w:val="1F2933"/>
          <w:sz w:val="19"/>
          <w:szCs w:val="19"/>
        </w:rPr>
        <w:t>的解读很重要：那是预训练规模的优势，不是架构的优势，而且有数据污染的可能。你草稿里已经写得很好，搬过来。</w:t>
      </w:r>
    </w:p>
    <w:p w14:paraId="67F05415" w14:textId="77777777" w:rsidR="00F86C12" w:rsidRDefault="00000000">
      <w:pPr>
        <w:pStyle w:val="Heading1"/>
        <w:spacing w:before="400" w:after="160"/>
      </w:pPr>
      <w:r>
        <w:rPr>
          <w:rFonts w:ascii="Calibri" w:eastAsia="Microsoft YaHei" w:hAnsi="Calibri"/>
          <w:b/>
          <w:bCs/>
          <w:color w:val="1F2933"/>
          <w:sz w:val="29"/>
          <w:szCs w:val="29"/>
        </w:rPr>
        <w:t>Team Contributions</w:t>
      </w:r>
    </w:p>
    <w:p w14:paraId="09D68738" w14:textId="77777777" w:rsidR="00F86C12" w:rsidRDefault="00000000">
      <w:pPr>
        <w:pBdr>
          <w:top w:val="single" w:sz="2" w:space="8" w:color="E8EFF5"/>
          <w:left w:val="single" w:sz="16" w:space="10" w:color="2A5D8F"/>
          <w:bottom w:val="single" w:sz="2" w:space="8" w:color="E8EFF5"/>
          <w:right w:val="single" w:sz="2" w:space="10" w:color="E8EFF5"/>
        </w:pBdr>
        <w:shd w:val="clear" w:color="auto" w:fill="E8EFF5"/>
        <w:spacing w:after="130" w:line="290" w:lineRule="auto"/>
      </w:pPr>
      <w:r>
        <w:rPr>
          <w:rFonts w:ascii="Calibri" w:eastAsia="Microsoft YaHei" w:hAnsi="Calibri"/>
          <w:b/>
          <w:bCs/>
          <w:color w:val="2A5D8F"/>
          <w:sz w:val="19"/>
          <w:szCs w:val="19"/>
        </w:rPr>
        <w:t xml:space="preserve">DANIEL   ·   </w:t>
      </w:r>
      <w:r>
        <w:rPr>
          <w:rFonts w:ascii="Calibri" w:eastAsia="Microsoft YaHei" w:hAnsi="Calibri"/>
          <w:b/>
          <w:bCs/>
          <w:color w:val="2A5D8F"/>
          <w:sz w:val="19"/>
          <w:szCs w:val="19"/>
        </w:rPr>
        <w:t>最后写，不计页数</w:t>
      </w:r>
    </w:p>
    <w:p w14:paraId="060E1DCE" w14:textId="77777777" w:rsidR="00F86C12" w:rsidRDefault="00000000">
      <w:pPr>
        <w:pBdr>
          <w:top w:val="single" w:sz="2" w:space="8" w:color="E8EFF5"/>
          <w:left w:val="single" w:sz="16" w:space="10" w:color="2A5D8F"/>
          <w:bottom w:val="single" w:sz="2" w:space="8" w:color="E8EFF5"/>
          <w:right w:val="single" w:sz="2" w:space="10" w:color="E8EFF5"/>
        </w:pBdr>
        <w:shd w:val="clear" w:color="auto" w:fill="E8EFF5"/>
        <w:spacing w:after="170" w:line="290" w:lineRule="auto"/>
      </w:pPr>
      <w:r>
        <w:rPr>
          <w:rFonts w:ascii="Calibri" w:eastAsia="Microsoft YaHei" w:hAnsi="Calibri"/>
          <w:color w:val="1F2933"/>
          <w:sz w:val="19"/>
          <w:szCs w:val="19"/>
        </w:rPr>
        <w:t>One or two sentences per member, matching what each person actually did.</w:t>
      </w:r>
    </w:p>
    <w:p w14:paraId="669A0CA0" w14:textId="77777777" w:rsidR="00F86C12" w:rsidRDefault="00000000">
      <w:pPr>
        <w:pStyle w:val="Heading1"/>
        <w:spacing w:before="400" w:after="160"/>
      </w:pPr>
      <w:r>
        <w:rPr>
          <w:rFonts w:ascii="Calibri" w:eastAsia="Microsoft YaHei" w:hAnsi="Calibri"/>
          <w:b/>
          <w:bCs/>
          <w:color w:val="1F2933"/>
          <w:sz w:val="29"/>
          <w:szCs w:val="29"/>
        </w:rPr>
        <w:t>References</w:t>
      </w:r>
    </w:p>
    <w:p w14:paraId="3EE33715" w14:textId="77777777" w:rsidR="00F86C12" w:rsidRDefault="00000000">
      <w:pPr>
        <w:spacing w:after="120" w:line="290" w:lineRule="auto"/>
      </w:pPr>
      <w:r>
        <w:rPr>
          <w:rFonts w:ascii="Calibri" w:eastAsia="Microsoft YaHei" w:hAnsi="Calibri"/>
          <w:color w:val="1F2933"/>
          <w:sz w:val="21"/>
          <w:szCs w:val="21"/>
        </w:rPr>
        <w:t>Generated with BibTeX. Current entries:</w:t>
      </w:r>
    </w:p>
    <w:p w14:paraId="2DC4FC1E" w14:textId="77777777" w:rsidR="00F86C12" w:rsidRDefault="00000000">
      <w:pPr>
        <w:spacing w:after="75" w:line="290" w:lineRule="auto"/>
      </w:pPr>
      <w:r>
        <w:rPr>
          <w:rFonts w:ascii="Calibri" w:eastAsia="Microsoft YaHei" w:hAnsi="Calibri"/>
          <w:color w:val="1F2933"/>
          <w:sz w:val="19"/>
          <w:szCs w:val="19"/>
        </w:rPr>
        <w:t>Bisk, Y., Zellers, R., Le Bras, R., Gao, J., and Choi, Y. (2020). PIQA: Reasoning about Physical Commonsense in Natural Language. AAAI, 34(5), 7432–7439.</w:t>
      </w:r>
    </w:p>
    <w:p w14:paraId="7908DC6B" w14:textId="77777777" w:rsidR="00F86C12" w:rsidRDefault="00000000">
      <w:pPr>
        <w:spacing w:after="75" w:line="290" w:lineRule="auto"/>
      </w:pPr>
      <w:r>
        <w:rPr>
          <w:rFonts w:ascii="Calibri" w:eastAsia="Microsoft YaHei" w:hAnsi="Calibri"/>
          <w:color w:val="1F2933"/>
          <w:sz w:val="19"/>
          <w:szCs w:val="19"/>
        </w:rPr>
        <w:t>Chen, Q., Zhu, X., Ling, Z.-H., Wei, S., Jiang, H., and Inkpen, D. (2017). Enhanced LSTM for Natural Language Inference. ACL.</w:t>
      </w:r>
    </w:p>
    <w:p w14:paraId="63FCE6AF" w14:textId="77777777" w:rsidR="00F86C12" w:rsidRDefault="00000000">
      <w:pPr>
        <w:spacing w:after="75" w:line="290" w:lineRule="auto"/>
      </w:pPr>
      <w:r>
        <w:rPr>
          <w:rFonts w:ascii="Calibri" w:eastAsia="Microsoft YaHei" w:hAnsi="Calibri"/>
          <w:color w:val="1F2933"/>
          <w:sz w:val="19"/>
          <w:szCs w:val="19"/>
        </w:rPr>
        <w:t>Conneau, A., Kiela, D., Schwenk, H., Barrault, L., and Bordes, A. (2017). Supervised Learning of Universal Sentence Representations from Natural Language Inference Data. EMNLP.</w:t>
      </w:r>
    </w:p>
    <w:p w14:paraId="782AC47A" w14:textId="77777777" w:rsidR="00F86C12" w:rsidRDefault="00000000">
      <w:pPr>
        <w:spacing w:after="75" w:line="290" w:lineRule="auto"/>
      </w:pPr>
      <w:r>
        <w:rPr>
          <w:rFonts w:ascii="Calibri" w:eastAsia="Microsoft YaHei" w:hAnsi="Calibri"/>
          <w:color w:val="1F2933"/>
          <w:sz w:val="19"/>
          <w:szCs w:val="19"/>
        </w:rPr>
        <w:t>Hochreiter, S. and Schmidhuber, J. (1997). Long Short-Term Memory. Neural Computation, 9(8), 1735–1780.</w:t>
      </w:r>
    </w:p>
    <w:p w14:paraId="1BC074A8" w14:textId="77777777" w:rsidR="00F86C12" w:rsidRDefault="00000000">
      <w:pPr>
        <w:spacing w:after="75" w:line="290" w:lineRule="auto"/>
      </w:pPr>
      <w:r>
        <w:rPr>
          <w:rFonts w:ascii="Calibri" w:eastAsia="Microsoft YaHei" w:hAnsi="Calibri"/>
          <w:color w:val="1F2933"/>
          <w:sz w:val="19"/>
          <w:szCs w:val="19"/>
        </w:rPr>
        <w:t>Kingma, D. P. and Ba, J. (2015). Adam: A Method for Stochastic Optimization. ICLR.</w:t>
      </w:r>
    </w:p>
    <w:p w14:paraId="41481FEE" w14:textId="77777777" w:rsidR="00F86C12" w:rsidRDefault="00000000">
      <w:pPr>
        <w:spacing w:after="75" w:line="290" w:lineRule="auto"/>
      </w:pPr>
      <w:r>
        <w:rPr>
          <w:rFonts w:ascii="Calibri" w:eastAsia="Microsoft YaHei" w:hAnsi="Calibri"/>
          <w:color w:val="1F2933"/>
          <w:sz w:val="19"/>
          <w:szCs w:val="19"/>
        </w:rPr>
        <w:t>Liu, Y., Ott, M., Goyal, N., Du, J., Joshi, M., Chen, D., Levy, O., Lewis, M., Zettlemoyer, L., and Stoyanov, V. (2019). RoBERTa: A Robustly Optimized BERT Pretraining Approach. arXiv:1907.11692.</w:t>
      </w:r>
    </w:p>
    <w:p w14:paraId="06FDD192" w14:textId="77777777" w:rsidR="00F86C12" w:rsidRDefault="00000000">
      <w:pPr>
        <w:spacing w:after="75" w:line="290" w:lineRule="auto"/>
      </w:pPr>
      <w:r>
        <w:rPr>
          <w:rFonts w:ascii="Calibri" w:eastAsia="Microsoft YaHei" w:hAnsi="Calibri"/>
          <w:color w:val="1F2933"/>
          <w:sz w:val="19"/>
          <w:szCs w:val="19"/>
        </w:rPr>
        <w:t>Luong, T., Pham, H., and Manning, C. D. (2015). Effective Approaches to Attention-based Neural Machine Translation. EMNLP.</w:t>
      </w:r>
    </w:p>
    <w:p w14:paraId="525D74ED" w14:textId="77777777" w:rsidR="00F86C12" w:rsidRDefault="00000000">
      <w:pPr>
        <w:spacing w:after="75" w:line="290" w:lineRule="auto"/>
      </w:pPr>
      <w:r>
        <w:rPr>
          <w:rFonts w:ascii="Calibri" w:eastAsia="Microsoft YaHei" w:hAnsi="Calibri"/>
          <w:color w:val="1F2933"/>
          <w:sz w:val="19"/>
          <w:szCs w:val="19"/>
        </w:rPr>
        <w:t>Mueller, J. and Thyagarajan, A. (2016). Siamese Recurrent Architectures for Learning Sentence Similarity. AAAI.</w:t>
      </w:r>
    </w:p>
    <w:p w14:paraId="665B8C5A" w14:textId="77777777" w:rsidR="00F86C12" w:rsidRDefault="00000000">
      <w:pPr>
        <w:spacing w:after="75" w:line="290" w:lineRule="auto"/>
      </w:pPr>
      <w:r>
        <w:rPr>
          <w:rFonts w:ascii="Calibri" w:eastAsia="Microsoft YaHei" w:hAnsi="Calibri"/>
          <w:color w:val="1F2933"/>
          <w:sz w:val="19"/>
          <w:szCs w:val="19"/>
        </w:rPr>
        <w:t>Qwen Team (2024). Qwen2.5: A Party of Foundation Models. Technical report, Alibaba Group.</w:t>
      </w:r>
    </w:p>
    <w:p w14:paraId="612433E2" w14:textId="77777777" w:rsidR="00F86C12" w:rsidRDefault="00000000">
      <w:pPr>
        <w:spacing w:after="75" w:line="290" w:lineRule="auto"/>
      </w:pPr>
      <w:r>
        <w:rPr>
          <w:rFonts w:ascii="Calibri" w:eastAsia="Microsoft YaHei" w:hAnsi="Calibri"/>
          <w:color w:val="1F2933"/>
          <w:sz w:val="19"/>
          <w:szCs w:val="19"/>
        </w:rPr>
        <w:t>Sanh, V., Debut, L., Chaumond, J., and Wolf, T. (2019). DistilBERT, a distilled version of BERT. NeurIPS EMC2 Workshop.</w:t>
      </w:r>
    </w:p>
    <w:p w14:paraId="44E7411D" w14:textId="77777777" w:rsidR="00F86C12" w:rsidRDefault="00000000">
      <w:pPr>
        <w:spacing w:after="75" w:line="290" w:lineRule="auto"/>
      </w:pPr>
      <w:r>
        <w:rPr>
          <w:rFonts w:ascii="Calibri" w:eastAsia="Microsoft YaHei" w:hAnsi="Calibri"/>
          <w:color w:val="1F2933"/>
          <w:sz w:val="19"/>
          <w:szCs w:val="19"/>
        </w:rPr>
        <w:lastRenderedPageBreak/>
        <w:t>Yang, Z., Yang, D., Dyer, C., He, X., Smola, A., and Hovy, E. (2016). Hierarchical Attention Networks for Document Classification. NAACL.</w:t>
      </w:r>
    </w:p>
    <w:p w14:paraId="76B9D178" w14:textId="77777777" w:rsidR="00F86C12" w:rsidRDefault="00000000">
      <w:pPr>
        <w:pBdr>
          <w:top w:val="single" w:sz="2" w:space="8" w:color="F9EAE6"/>
          <w:left w:val="single" w:sz="16" w:space="10" w:color="B4432F"/>
          <w:bottom w:val="single" w:sz="2" w:space="8" w:color="F9EAE6"/>
          <w:right w:val="single" w:sz="2" w:space="10" w:color="F9EAE6"/>
        </w:pBdr>
        <w:shd w:val="clear" w:color="auto" w:fill="F9EAE6"/>
        <w:spacing w:after="170" w:line="290" w:lineRule="auto"/>
      </w:pPr>
      <w:r>
        <w:rPr>
          <w:rFonts w:ascii="Calibri" w:eastAsia="Microsoft YaHei" w:hAnsi="Calibri"/>
          <w:color w:val="1F2933"/>
          <w:sz w:val="19"/>
          <w:szCs w:val="19"/>
        </w:rPr>
        <w:t>Ray</w:t>
      </w:r>
      <w:r>
        <w:rPr>
          <w:rFonts w:ascii="Calibri" w:eastAsia="Microsoft YaHei" w:hAnsi="Calibri"/>
          <w:color w:val="1F2933"/>
          <w:sz w:val="19"/>
          <w:szCs w:val="19"/>
        </w:rPr>
        <w:t>：你修改</w:t>
      </w:r>
      <w:r>
        <w:rPr>
          <w:rFonts w:ascii="Calibri" w:eastAsia="Microsoft YaHei" w:hAnsi="Calibri"/>
          <w:color w:val="1F2933"/>
          <w:sz w:val="19"/>
          <w:szCs w:val="19"/>
        </w:rPr>
        <w:t xml:space="preserve"> goal attention </w:t>
      </w:r>
      <w:r>
        <w:rPr>
          <w:rFonts w:ascii="Calibri" w:eastAsia="Microsoft YaHei" w:hAnsi="Calibri"/>
          <w:color w:val="1F2933"/>
          <w:sz w:val="19"/>
          <w:szCs w:val="19"/>
        </w:rPr>
        <w:t>时参考的</w:t>
      </w:r>
      <w:r>
        <w:rPr>
          <w:rFonts w:ascii="Calibri" w:eastAsia="Microsoft YaHei" w:hAnsi="Calibri"/>
          <w:color w:val="1F2933"/>
          <w:sz w:val="19"/>
          <w:szCs w:val="19"/>
        </w:rPr>
        <w:t xml:space="preserve"> paper</w:t>
      </w:r>
      <w:r>
        <w:rPr>
          <w:rFonts w:ascii="Calibri" w:eastAsia="Microsoft YaHei" w:hAnsi="Calibri"/>
          <w:color w:val="1F2933"/>
          <w:sz w:val="19"/>
          <w:szCs w:val="19"/>
        </w:rPr>
        <w:t>，引用发给</w:t>
      </w:r>
      <w:r>
        <w:rPr>
          <w:rFonts w:ascii="Calibri" w:eastAsia="Microsoft YaHei" w:hAnsi="Calibri"/>
          <w:color w:val="1F2933"/>
          <w:sz w:val="19"/>
          <w:szCs w:val="19"/>
        </w:rPr>
        <w:t xml:space="preserve"> Daniel </w:t>
      </w:r>
      <w:r>
        <w:rPr>
          <w:rFonts w:ascii="Calibri" w:eastAsia="Microsoft YaHei" w:hAnsi="Calibri"/>
          <w:color w:val="1F2933"/>
          <w:sz w:val="19"/>
          <w:szCs w:val="19"/>
        </w:rPr>
        <w:t>加进来。</w:t>
      </w:r>
    </w:p>
    <w:p w14:paraId="51A5E3ED" w14:textId="77777777" w:rsidR="00F86C12" w:rsidRDefault="00F86C12">
      <w:pPr>
        <w:pageBreakBefore/>
      </w:pPr>
    </w:p>
    <w:p w14:paraId="6425D42F" w14:textId="77777777" w:rsidR="00F86C12" w:rsidRDefault="00000000">
      <w:pPr>
        <w:pStyle w:val="Heading1"/>
        <w:spacing w:before="400" w:after="160"/>
      </w:pPr>
      <w:r>
        <w:rPr>
          <w:rFonts w:ascii="Calibri" w:eastAsia="Microsoft YaHei" w:hAnsi="Calibri"/>
          <w:b/>
          <w:bCs/>
          <w:color w:val="1F2933"/>
          <w:sz w:val="29"/>
          <w:szCs w:val="29"/>
        </w:rPr>
        <w:t xml:space="preserve">Appendix   </w:t>
      </w:r>
      <w:r>
        <w:rPr>
          <w:rFonts w:ascii="Calibri" w:eastAsia="Microsoft YaHei" w:hAnsi="Calibri"/>
          <w:b/>
          <w:bCs/>
          <w:color w:val="1F2933"/>
          <w:sz w:val="29"/>
          <w:szCs w:val="29"/>
        </w:rPr>
        <w:t>对照作业评分标准</w:t>
      </w:r>
    </w:p>
    <w:p w14:paraId="1A4A0E28" w14:textId="77777777" w:rsidR="00F86C12" w:rsidRDefault="00000000">
      <w:pPr>
        <w:spacing w:after="140" w:line="290" w:lineRule="auto"/>
      </w:pPr>
      <w:r>
        <w:rPr>
          <w:rFonts w:ascii="Calibri" w:eastAsia="Microsoft YaHei" w:hAnsi="Calibri"/>
          <w:color w:val="1F2933"/>
          <w:sz w:val="21"/>
          <w:szCs w:val="21"/>
        </w:rPr>
        <w:t>不是论文的一部分，是内部检查用。五条评分标准逐条对应到章节、负责人和状态。</w:t>
      </w:r>
    </w:p>
    <w:p w14:paraId="260DCA68" w14:textId="77777777" w:rsidR="00F86C12" w:rsidRDefault="00000000">
      <w:pPr>
        <w:pStyle w:val="Heading2"/>
        <w:spacing w:before="280" w:after="120"/>
      </w:pPr>
      <w:r>
        <w:rPr>
          <w:rFonts w:ascii="Calibri" w:eastAsia="Microsoft YaHei" w:hAnsi="Calibri"/>
          <w:b/>
          <w:bCs/>
          <w:color w:val="2A5D8F"/>
          <w:sz w:val="23"/>
          <w:szCs w:val="23"/>
        </w:rPr>
        <w:t>Criterion 1   Model design and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2621"/>
        <w:gridCol w:w="1310"/>
        <w:gridCol w:w="1685"/>
      </w:tblGrid>
      <w:tr w:rsidR="00F86C12" w14:paraId="256D3DA0" w14:textId="77777777">
        <w:tblPrEx>
          <w:tblCellMar>
            <w:top w:w="0" w:type="dxa"/>
            <w:bottom w:w="0" w:type="dxa"/>
          </w:tblCellMar>
        </w:tblPrEx>
        <w:trPr>
          <w:tblHeader/>
        </w:trPr>
        <w:tc>
          <w:tcPr>
            <w:tcW w:w="3744" w:type="dxa"/>
            <w:shd w:val="clear" w:color="auto" w:fill="2A5D8F"/>
            <w:tcMar>
              <w:top w:w="75" w:type="dxa"/>
              <w:left w:w="115" w:type="dxa"/>
              <w:bottom w:w="75" w:type="dxa"/>
              <w:right w:w="115" w:type="dxa"/>
            </w:tcMar>
          </w:tcPr>
          <w:p w14:paraId="7A1AC242" w14:textId="77777777" w:rsidR="00F86C12" w:rsidRDefault="00000000">
            <w:pPr>
              <w:spacing w:line="270" w:lineRule="auto"/>
            </w:pPr>
            <w:r>
              <w:rPr>
                <w:rFonts w:ascii="Calibri" w:eastAsia="Microsoft YaHei" w:hAnsi="Calibri"/>
                <w:b/>
                <w:bCs/>
                <w:color w:val="FFFFFF"/>
                <w:sz w:val="18"/>
                <w:szCs w:val="18"/>
              </w:rPr>
              <w:t>作业要求</w:t>
            </w:r>
          </w:p>
        </w:tc>
        <w:tc>
          <w:tcPr>
            <w:tcW w:w="2621" w:type="dxa"/>
            <w:shd w:val="clear" w:color="auto" w:fill="2A5D8F"/>
            <w:tcMar>
              <w:top w:w="75" w:type="dxa"/>
              <w:left w:w="115" w:type="dxa"/>
              <w:bottom w:w="75" w:type="dxa"/>
              <w:right w:w="115" w:type="dxa"/>
            </w:tcMar>
          </w:tcPr>
          <w:p w14:paraId="6F9B4CF1" w14:textId="77777777" w:rsidR="00F86C12" w:rsidRDefault="00000000">
            <w:pPr>
              <w:spacing w:line="270" w:lineRule="auto"/>
            </w:pPr>
            <w:r>
              <w:rPr>
                <w:rFonts w:ascii="Calibri" w:eastAsia="Microsoft YaHei" w:hAnsi="Calibri"/>
                <w:b/>
                <w:bCs/>
                <w:color w:val="FFFFFF"/>
                <w:sz w:val="18"/>
                <w:szCs w:val="18"/>
              </w:rPr>
              <w:t>在哪里</w:t>
            </w:r>
          </w:p>
        </w:tc>
        <w:tc>
          <w:tcPr>
            <w:tcW w:w="1310" w:type="dxa"/>
            <w:shd w:val="clear" w:color="auto" w:fill="2A5D8F"/>
            <w:tcMar>
              <w:top w:w="75" w:type="dxa"/>
              <w:left w:w="115" w:type="dxa"/>
              <w:bottom w:w="75" w:type="dxa"/>
              <w:right w:w="115" w:type="dxa"/>
            </w:tcMar>
          </w:tcPr>
          <w:p w14:paraId="33E3BA34" w14:textId="77777777" w:rsidR="00F86C12" w:rsidRDefault="00000000">
            <w:pPr>
              <w:spacing w:line="270" w:lineRule="auto"/>
            </w:pPr>
            <w:r>
              <w:rPr>
                <w:rFonts w:ascii="Calibri" w:eastAsia="Microsoft YaHei" w:hAnsi="Calibri"/>
                <w:b/>
                <w:bCs/>
                <w:color w:val="FFFFFF"/>
                <w:sz w:val="18"/>
                <w:szCs w:val="18"/>
              </w:rPr>
              <w:t>谁</w:t>
            </w:r>
          </w:p>
        </w:tc>
        <w:tc>
          <w:tcPr>
            <w:tcW w:w="1685" w:type="dxa"/>
            <w:shd w:val="clear" w:color="auto" w:fill="2A5D8F"/>
            <w:tcMar>
              <w:top w:w="75" w:type="dxa"/>
              <w:left w:w="115" w:type="dxa"/>
              <w:bottom w:w="75" w:type="dxa"/>
              <w:right w:w="115" w:type="dxa"/>
            </w:tcMar>
          </w:tcPr>
          <w:p w14:paraId="426B3216" w14:textId="77777777" w:rsidR="00F86C12" w:rsidRDefault="00000000">
            <w:pPr>
              <w:spacing w:line="270" w:lineRule="auto"/>
            </w:pPr>
            <w:r>
              <w:rPr>
                <w:rFonts w:ascii="Calibri" w:eastAsia="Microsoft YaHei" w:hAnsi="Calibri"/>
                <w:b/>
                <w:bCs/>
                <w:color w:val="FFFFFF"/>
                <w:sz w:val="18"/>
                <w:szCs w:val="18"/>
              </w:rPr>
              <w:t>状态</w:t>
            </w:r>
          </w:p>
        </w:tc>
      </w:tr>
      <w:tr w:rsidR="00F86C12" w14:paraId="68E6A6CD" w14:textId="77777777">
        <w:tblPrEx>
          <w:tblCellMar>
            <w:top w:w="0" w:type="dxa"/>
            <w:bottom w:w="0" w:type="dxa"/>
          </w:tblCellMar>
        </w:tblPrEx>
        <w:tc>
          <w:tcPr>
            <w:tcW w:w="3744" w:type="dxa"/>
            <w:shd w:val="clear" w:color="auto" w:fill="FFFFFF"/>
            <w:tcMar>
              <w:top w:w="75" w:type="dxa"/>
              <w:left w:w="115" w:type="dxa"/>
              <w:bottom w:w="75" w:type="dxa"/>
              <w:right w:w="115" w:type="dxa"/>
            </w:tcMar>
          </w:tcPr>
          <w:p w14:paraId="6AE1EF7A" w14:textId="77777777" w:rsidR="00F86C12" w:rsidRDefault="00000000">
            <w:pPr>
              <w:spacing w:line="270" w:lineRule="auto"/>
            </w:pPr>
            <w:r>
              <w:rPr>
                <w:rFonts w:ascii="Calibri" w:eastAsia="Microsoft YaHei" w:hAnsi="Calibri"/>
                <w:color w:val="1F2933"/>
                <w:sz w:val="18"/>
                <w:szCs w:val="18"/>
              </w:rPr>
              <w:t>Technically sound, clearly explained, correctly implemented</w:t>
            </w:r>
          </w:p>
        </w:tc>
        <w:tc>
          <w:tcPr>
            <w:tcW w:w="2621" w:type="dxa"/>
            <w:shd w:val="clear" w:color="auto" w:fill="FFFFFF"/>
            <w:tcMar>
              <w:top w:w="75" w:type="dxa"/>
              <w:left w:w="115" w:type="dxa"/>
              <w:bottom w:w="75" w:type="dxa"/>
              <w:right w:w="115" w:type="dxa"/>
            </w:tcMar>
          </w:tcPr>
          <w:p w14:paraId="78ACF8AE" w14:textId="77777777" w:rsidR="00F86C12" w:rsidRDefault="00000000">
            <w:pPr>
              <w:spacing w:line="270" w:lineRule="auto"/>
            </w:pPr>
            <w:r>
              <w:rPr>
                <w:rFonts w:ascii="Calibri" w:eastAsia="Microsoft YaHei" w:hAnsi="Calibri"/>
                <w:color w:val="1F2933"/>
                <w:sz w:val="18"/>
                <w:szCs w:val="18"/>
              </w:rPr>
              <w:t>2.1–2.6, Eq 1–4, Figure 2</w:t>
            </w:r>
          </w:p>
        </w:tc>
        <w:tc>
          <w:tcPr>
            <w:tcW w:w="1310" w:type="dxa"/>
            <w:shd w:val="clear" w:color="auto" w:fill="FFFFFF"/>
            <w:tcMar>
              <w:top w:w="75" w:type="dxa"/>
              <w:left w:w="115" w:type="dxa"/>
              <w:bottom w:w="75" w:type="dxa"/>
              <w:right w:w="115" w:type="dxa"/>
            </w:tcMar>
          </w:tcPr>
          <w:p w14:paraId="1ECD117E"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FFFFF"/>
            <w:tcMar>
              <w:top w:w="75" w:type="dxa"/>
              <w:left w:w="115" w:type="dxa"/>
              <w:bottom w:w="75" w:type="dxa"/>
              <w:right w:w="115" w:type="dxa"/>
            </w:tcMar>
          </w:tcPr>
          <w:p w14:paraId="3C24C000" w14:textId="77777777" w:rsidR="00F86C12" w:rsidRDefault="00000000">
            <w:pPr>
              <w:spacing w:line="270" w:lineRule="auto"/>
            </w:pPr>
            <w:r>
              <w:rPr>
                <w:rFonts w:ascii="Calibri" w:eastAsia="Microsoft YaHei" w:hAnsi="Calibri"/>
                <w:color w:val="1F2933"/>
                <w:sz w:val="18"/>
                <w:szCs w:val="18"/>
              </w:rPr>
              <w:t>完成</w:t>
            </w:r>
          </w:p>
        </w:tc>
      </w:tr>
      <w:tr w:rsidR="00F86C12" w14:paraId="68125BBB" w14:textId="77777777">
        <w:tblPrEx>
          <w:tblCellMar>
            <w:top w:w="0" w:type="dxa"/>
            <w:bottom w:w="0" w:type="dxa"/>
          </w:tblCellMar>
        </w:tblPrEx>
        <w:tc>
          <w:tcPr>
            <w:tcW w:w="3744" w:type="dxa"/>
            <w:shd w:val="clear" w:color="auto" w:fill="F4F6F8"/>
            <w:tcMar>
              <w:top w:w="75" w:type="dxa"/>
              <w:left w:w="115" w:type="dxa"/>
              <w:bottom w:w="75" w:type="dxa"/>
              <w:right w:w="115" w:type="dxa"/>
            </w:tcMar>
          </w:tcPr>
          <w:p w14:paraId="7399E867" w14:textId="77777777" w:rsidR="00F86C12" w:rsidRDefault="00000000">
            <w:pPr>
              <w:spacing w:line="270" w:lineRule="auto"/>
            </w:pPr>
            <w:r>
              <w:rPr>
                <w:rFonts w:ascii="Calibri" w:eastAsia="Microsoft YaHei" w:hAnsi="Calibri"/>
                <w:color w:val="1F2933"/>
                <w:sz w:val="18"/>
                <w:szCs w:val="18"/>
              </w:rPr>
              <w:t>Addresses the characteristics of the selected task</w:t>
            </w:r>
          </w:p>
        </w:tc>
        <w:tc>
          <w:tcPr>
            <w:tcW w:w="2621" w:type="dxa"/>
            <w:shd w:val="clear" w:color="auto" w:fill="F4F6F8"/>
            <w:tcMar>
              <w:top w:w="75" w:type="dxa"/>
              <w:left w:w="115" w:type="dxa"/>
              <w:bottom w:w="75" w:type="dxa"/>
              <w:right w:w="115" w:type="dxa"/>
            </w:tcMar>
          </w:tcPr>
          <w:p w14:paraId="7275A0C4" w14:textId="77777777" w:rsidR="00F86C12" w:rsidRDefault="00000000">
            <w:pPr>
              <w:spacing w:line="270" w:lineRule="auto"/>
            </w:pPr>
            <w:r>
              <w:rPr>
                <w:rFonts w:ascii="Calibri" w:eastAsia="Microsoft YaHei" w:hAnsi="Calibri"/>
                <w:color w:val="1F2933"/>
                <w:sz w:val="18"/>
                <w:szCs w:val="18"/>
              </w:rPr>
              <w:t xml:space="preserve">2.2 </w:t>
            </w:r>
            <w:r>
              <w:rPr>
                <w:rFonts w:ascii="Calibri" w:eastAsia="Microsoft YaHei" w:hAnsi="Calibri"/>
                <w:color w:val="1F2933"/>
                <w:sz w:val="18"/>
                <w:szCs w:val="18"/>
              </w:rPr>
              <w:t>和</w:t>
            </w:r>
            <w:r>
              <w:rPr>
                <w:rFonts w:ascii="Calibri" w:eastAsia="Microsoft YaHei" w:hAnsi="Calibri"/>
                <w:color w:val="1F2933"/>
                <w:sz w:val="18"/>
                <w:szCs w:val="18"/>
              </w:rPr>
              <w:t xml:space="preserve"> Table 1</w:t>
            </w:r>
          </w:p>
        </w:tc>
        <w:tc>
          <w:tcPr>
            <w:tcW w:w="1310" w:type="dxa"/>
            <w:shd w:val="clear" w:color="auto" w:fill="F4F6F8"/>
            <w:tcMar>
              <w:top w:w="75" w:type="dxa"/>
              <w:left w:w="115" w:type="dxa"/>
              <w:bottom w:w="75" w:type="dxa"/>
              <w:right w:w="115" w:type="dxa"/>
            </w:tcMar>
          </w:tcPr>
          <w:p w14:paraId="25A567E1"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4F6F8"/>
            <w:tcMar>
              <w:top w:w="75" w:type="dxa"/>
              <w:left w:w="115" w:type="dxa"/>
              <w:bottom w:w="75" w:type="dxa"/>
              <w:right w:w="115" w:type="dxa"/>
            </w:tcMar>
          </w:tcPr>
          <w:p w14:paraId="558EF323" w14:textId="77777777" w:rsidR="00F86C12" w:rsidRDefault="00000000">
            <w:pPr>
              <w:spacing w:line="270" w:lineRule="auto"/>
            </w:pPr>
            <w:r>
              <w:rPr>
                <w:rFonts w:ascii="Calibri" w:eastAsia="Microsoft YaHei" w:hAnsi="Calibri"/>
                <w:color w:val="1F2933"/>
                <w:sz w:val="18"/>
                <w:szCs w:val="18"/>
              </w:rPr>
              <w:t>完成</w:t>
            </w:r>
          </w:p>
        </w:tc>
      </w:tr>
      <w:tr w:rsidR="00F86C12" w14:paraId="48AF5F3D" w14:textId="77777777">
        <w:tblPrEx>
          <w:tblCellMar>
            <w:top w:w="0" w:type="dxa"/>
            <w:bottom w:w="0" w:type="dxa"/>
          </w:tblCellMar>
        </w:tblPrEx>
        <w:tc>
          <w:tcPr>
            <w:tcW w:w="3744" w:type="dxa"/>
            <w:shd w:val="clear" w:color="auto" w:fill="FFFFFF"/>
            <w:tcMar>
              <w:top w:w="75" w:type="dxa"/>
              <w:left w:w="115" w:type="dxa"/>
              <w:bottom w:w="75" w:type="dxa"/>
              <w:right w:w="115" w:type="dxa"/>
            </w:tcMar>
          </w:tcPr>
          <w:p w14:paraId="235602DB" w14:textId="77777777" w:rsidR="00F86C12" w:rsidRDefault="00000000">
            <w:pPr>
              <w:spacing w:line="270" w:lineRule="auto"/>
            </w:pPr>
            <w:r>
              <w:rPr>
                <w:rFonts w:ascii="Calibri" w:eastAsia="Microsoft YaHei" w:hAnsi="Calibri"/>
                <w:color w:val="1F2933"/>
                <w:sz w:val="18"/>
                <w:szCs w:val="18"/>
              </w:rPr>
              <w:t>Thoughtful originality through adaptation or extension</w:t>
            </w:r>
          </w:p>
        </w:tc>
        <w:tc>
          <w:tcPr>
            <w:tcW w:w="2621" w:type="dxa"/>
            <w:shd w:val="clear" w:color="auto" w:fill="FFFFFF"/>
            <w:tcMar>
              <w:top w:w="75" w:type="dxa"/>
              <w:left w:w="115" w:type="dxa"/>
              <w:bottom w:w="75" w:type="dxa"/>
              <w:right w:w="115" w:type="dxa"/>
            </w:tcMar>
          </w:tcPr>
          <w:p w14:paraId="35B850F1" w14:textId="77777777" w:rsidR="00F86C12" w:rsidRDefault="00000000">
            <w:pPr>
              <w:spacing w:line="270" w:lineRule="auto"/>
            </w:pPr>
            <w:r>
              <w:rPr>
                <w:rFonts w:ascii="Calibri" w:eastAsia="Microsoft YaHei" w:hAnsi="Calibri"/>
                <w:color w:val="1F2933"/>
                <w:sz w:val="18"/>
                <w:szCs w:val="18"/>
              </w:rPr>
              <w:t xml:space="preserve">2.5 </w:t>
            </w:r>
            <w:r>
              <w:rPr>
                <w:rFonts w:ascii="Calibri" w:eastAsia="Microsoft YaHei" w:hAnsi="Calibri"/>
                <w:color w:val="1F2933"/>
                <w:sz w:val="18"/>
                <w:szCs w:val="18"/>
              </w:rPr>
              <w:t>候选项互对齐；</w:t>
            </w:r>
            <w:r>
              <w:rPr>
                <w:rFonts w:ascii="Calibri" w:eastAsia="Microsoft YaHei" w:hAnsi="Calibri"/>
                <w:color w:val="1F2933"/>
                <w:sz w:val="18"/>
                <w:szCs w:val="18"/>
              </w:rPr>
              <w:t xml:space="preserve">Table 4 </w:t>
            </w:r>
            <w:r>
              <w:rPr>
                <w:rFonts w:ascii="Calibri" w:eastAsia="Microsoft YaHei" w:hAnsi="Calibri"/>
                <w:color w:val="1F2933"/>
                <w:sz w:val="18"/>
                <w:szCs w:val="18"/>
              </w:rPr>
              <w:t>区分自己和借鉴</w:t>
            </w:r>
          </w:p>
        </w:tc>
        <w:tc>
          <w:tcPr>
            <w:tcW w:w="1310" w:type="dxa"/>
            <w:shd w:val="clear" w:color="auto" w:fill="FFFFFF"/>
            <w:tcMar>
              <w:top w:w="75" w:type="dxa"/>
              <w:left w:w="115" w:type="dxa"/>
              <w:bottom w:w="75" w:type="dxa"/>
              <w:right w:w="115" w:type="dxa"/>
            </w:tcMar>
          </w:tcPr>
          <w:p w14:paraId="7B060F07" w14:textId="77777777" w:rsidR="00F86C12" w:rsidRDefault="00000000">
            <w:pPr>
              <w:spacing w:line="270" w:lineRule="auto"/>
            </w:pPr>
            <w:r>
              <w:rPr>
                <w:rFonts w:ascii="Calibri" w:eastAsia="Microsoft YaHei" w:hAnsi="Calibri"/>
                <w:color w:val="1F2933"/>
                <w:sz w:val="18"/>
                <w:szCs w:val="18"/>
              </w:rPr>
              <w:t>Daniel + Ray</w:t>
            </w:r>
          </w:p>
        </w:tc>
        <w:tc>
          <w:tcPr>
            <w:tcW w:w="1685" w:type="dxa"/>
            <w:shd w:val="clear" w:color="auto" w:fill="FFFFFF"/>
            <w:tcMar>
              <w:top w:w="75" w:type="dxa"/>
              <w:left w:w="115" w:type="dxa"/>
              <w:bottom w:w="75" w:type="dxa"/>
              <w:right w:w="115" w:type="dxa"/>
            </w:tcMar>
          </w:tcPr>
          <w:p w14:paraId="327B8BCF" w14:textId="77777777" w:rsidR="00F86C12" w:rsidRDefault="00000000">
            <w:pPr>
              <w:spacing w:line="270" w:lineRule="auto"/>
            </w:pPr>
            <w:r>
              <w:rPr>
                <w:rFonts w:ascii="Calibri" w:eastAsia="Microsoft YaHei" w:hAnsi="Calibri"/>
                <w:color w:val="1F2933"/>
                <w:sz w:val="18"/>
                <w:szCs w:val="18"/>
              </w:rPr>
              <w:t>需</w:t>
            </w:r>
            <w:r>
              <w:rPr>
                <w:rFonts w:ascii="Calibri" w:eastAsia="Microsoft YaHei" w:hAnsi="Calibri"/>
                <w:color w:val="1F2933"/>
                <w:sz w:val="18"/>
                <w:szCs w:val="18"/>
              </w:rPr>
              <w:t xml:space="preserve"> 4.2 </w:t>
            </w:r>
            <w:r>
              <w:rPr>
                <w:rFonts w:ascii="Calibri" w:eastAsia="Microsoft YaHei" w:hAnsi="Calibri"/>
                <w:color w:val="1F2933"/>
                <w:sz w:val="18"/>
                <w:szCs w:val="18"/>
              </w:rPr>
              <w:t>数据支撑</w:t>
            </w:r>
          </w:p>
        </w:tc>
      </w:tr>
      <w:tr w:rsidR="00F86C12" w14:paraId="6BF58AD7" w14:textId="77777777">
        <w:tblPrEx>
          <w:tblCellMar>
            <w:top w:w="0" w:type="dxa"/>
            <w:bottom w:w="0" w:type="dxa"/>
          </w:tblCellMar>
        </w:tblPrEx>
        <w:tc>
          <w:tcPr>
            <w:tcW w:w="3744" w:type="dxa"/>
            <w:shd w:val="clear" w:color="auto" w:fill="F4F6F8"/>
            <w:tcMar>
              <w:top w:w="75" w:type="dxa"/>
              <w:left w:w="115" w:type="dxa"/>
              <w:bottom w:w="75" w:type="dxa"/>
              <w:right w:w="115" w:type="dxa"/>
            </w:tcMar>
          </w:tcPr>
          <w:p w14:paraId="0AE5753D" w14:textId="77777777" w:rsidR="00F86C12" w:rsidRDefault="00000000">
            <w:pPr>
              <w:spacing w:line="270" w:lineRule="auto"/>
            </w:pPr>
            <w:r>
              <w:rPr>
                <w:rFonts w:ascii="Calibri" w:eastAsia="Microsoft YaHei" w:hAnsi="Calibri"/>
                <w:color w:val="1F2933"/>
                <w:sz w:val="18"/>
                <w:szCs w:val="18"/>
              </w:rPr>
              <w:t>Meaningful integration of attention</w:t>
            </w:r>
          </w:p>
        </w:tc>
        <w:tc>
          <w:tcPr>
            <w:tcW w:w="2621" w:type="dxa"/>
            <w:shd w:val="clear" w:color="auto" w:fill="F4F6F8"/>
            <w:tcMar>
              <w:top w:w="75" w:type="dxa"/>
              <w:left w:w="115" w:type="dxa"/>
              <w:bottom w:w="75" w:type="dxa"/>
              <w:right w:w="115" w:type="dxa"/>
            </w:tcMar>
          </w:tcPr>
          <w:p w14:paraId="1FCF62FA" w14:textId="77777777" w:rsidR="00F86C12" w:rsidRDefault="00000000">
            <w:pPr>
              <w:spacing w:line="270" w:lineRule="auto"/>
            </w:pPr>
            <w:r>
              <w:rPr>
                <w:rFonts w:ascii="Calibri" w:eastAsia="Microsoft YaHei" w:hAnsi="Calibri"/>
                <w:color w:val="1F2933"/>
                <w:sz w:val="18"/>
                <w:szCs w:val="18"/>
              </w:rPr>
              <w:t xml:space="preserve">2.4 2.5 </w:t>
            </w:r>
            <w:r>
              <w:rPr>
                <w:rFonts w:ascii="Calibri" w:eastAsia="Microsoft YaHei" w:hAnsi="Calibri"/>
                <w:color w:val="1F2933"/>
                <w:sz w:val="18"/>
                <w:szCs w:val="18"/>
              </w:rPr>
              <w:t>描述，</w:t>
            </w:r>
            <w:r>
              <w:rPr>
                <w:rFonts w:ascii="Calibri" w:eastAsia="Microsoft YaHei" w:hAnsi="Calibri"/>
                <w:color w:val="1F2933"/>
                <w:sz w:val="18"/>
                <w:szCs w:val="18"/>
              </w:rPr>
              <w:t xml:space="preserve">4.2 </w:t>
            </w:r>
            <w:r>
              <w:rPr>
                <w:rFonts w:ascii="Calibri" w:eastAsia="Microsoft YaHei" w:hAnsi="Calibri"/>
                <w:color w:val="1F2933"/>
                <w:sz w:val="18"/>
                <w:szCs w:val="18"/>
              </w:rPr>
              <w:t>逐个测量</w:t>
            </w:r>
          </w:p>
        </w:tc>
        <w:tc>
          <w:tcPr>
            <w:tcW w:w="1310" w:type="dxa"/>
            <w:shd w:val="clear" w:color="auto" w:fill="F4F6F8"/>
            <w:tcMar>
              <w:top w:w="75" w:type="dxa"/>
              <w:left w:w="115" w:type="dxa"/>
              <w:bottom w:w="75" w:type="dxa"/>
              <w:right w:w="115" w:type="dxa"/>
            </w:tcMar>
          </w:tcPr>
          <w:p w14:paraId="7214E509" w14:textId="77777777" w:rsidR="00F86C12" w:rsidRDefault="00000000">
            <w:pPr>
              <w:spacing w:line="270" w:lineRule="auto"/>
            </w:pPr>
            <w:r>
              <w:rPr>
                <w:rFonts w:ascii="Calibri" w:eastAsia="Microsoft YaHei" w:hAnsi="Calibri"/>
                <w:color w:val="1F2933"/>
                <w:sz w:val="18"/>
                <w:szCs w:val="18"/>
              </w:rPr>
              <w:t>Ray</w:t>
            </w:r>
          </w:p>
        </w:tc>
        <w:tc>
          <w:tcPr>
            <w:tcW w:w="1685" w:type="dxa"/>
            <w:shd w:val="clear" w:color="auto" w:fill="F4F6F8"/>
            <w:tcMar>
              <w:top w:w="75" w:type="dxa"/>
              <w:left w:w="115" w:type="dxa"/>
              <w:bottom w:w="75" w:type="dxa"/>
              <w:right w:w="115" w:type="dxa"/>
            </w:tcMar>
          </w:tcPr>
          <w:p w14:paraId="26A390C5" w14:textId="77777777" w:rsidR="00F86C12" w:rsidRDefault="00000000">
            <w:pPr>
              <w:spacing w:line="270" w:lineRule="auto"/>
            </w:pPr>
            <w:r>
              <w:rPr>
                <w:rFonts w:ascii="Calibri" w:eastAsia="Microsoft YaHei" w:hAnsi="Calibri"/>
                <w:color w:val="1F2933"/>
                <w:sz w:val="18"/>
                <w:szCs w:val="18"/>
              </w:rPr>
              <w:t>待完成</w:t>
            </w:r>
          </w:p>
        </w:tc>
      </w:tr>
      <w:tr w:rsidR="00F86C12" w14:paraId="5A602DF1" w14:textId="77777777">
        <w:tblPrEx>
          <w:tblCellMar>
            <w:top w:w="0" w:type="dxa"/>
            <w:bottom w:w="0" w:type="dxa"/>
          </w:tblCellMar>
        </w:tblPrEx>
        <w:tc>
          <w:tcPr>
            <w:tcW w:w="3744" w:type="dxa"/>
            <w:shd w:val="clear" w:color="auto" w:fill="FFFFFF"/>
            <w:tcMar>
              <w:top w:w="75" w:type="dxa"/>
              <w:left w:w="115" w:type="dxa"/>
              <w:bottom w:w="75" w:type="dxa"/>
              <w:right w:w="115" w:type="dxa"/>
            </w:tcMar>
          </w:tcPr>
          <w:p w14:paraId="45DC3990" w14:textId="77777777" w:rsidR="00F86C12" w:rsidRDefault="00000000">
            <w:pPr>
              <w:spacing w:line="270" w:lineRule="auto"/>
            </w:pPr>
            <w:r>
              <w:rPr>
                <w:rFonts w:ascii="Calibri" w:eastAsia="Microsoft YaHei" w:hAnsi="Calibri"/>
                <w:color w:val="1F2933"/>
                <w:sz w:val="18"/>
                <w:szCs w:val="18"/>
              </w:rPr>
              <w:t>Well-justified design decisions</w:t>
            </w:r>
          </w:p>
        </w:tc>
        <w:tc>
          <w:tcPr>
            <w:tcW w:w="2621" w:type="dxa"/>
            <w:shd w:val="clear" w:color="auto" w:fill="FFFFFF"/>
            <w:tcMar>
              <w:top w:w="75" w:type="dxa"/>
              <w:left w:w="115" w:type="dxa"/>
              <w:bottom w:w="75" w:type="dxa"/>
              <w:right w:w="115" w:type="dxa"/>
            </w:tcMar>
          </w:tcPr>
          <w:p w14:paraId="2C9932E3" w14:textId="77777777" w:rsidR="00F86C12" w:rsidRDefault="00000000">
            <w:pPr>
              <w:spacing w:line="270" w:lineRule="auto"/>
            </w:pPr>
            <w:r>
              <w:rPr>
                <w:rFonts w:ascii="Calibri" w:eastAsia="Microsoft YaHei" w:hAnsi="Calibri"/>
                <w:color w:val="1F2933"/>
                <w:sz w:val="18"/>
                <w:szCs w:val="18"/>
              </w:rPr>
              <w:t>Table 1, Table 2, 2.6, 3.2, 3.3</w:t>
            </w:r>
          </w:p>
        </w:tc>
        <w:tc>
          <w:tcPr>
            <w:tcW w:w="1310" w:type="dxa"/>
            <w:shd w:val="clear" w:color="auto" w:fill="FFFFFF"/>
            <w:tcMar>
              <w:top w:w="75" w:type="dxa"/>
              <w:left w:w="115" w:type="dxa"/>
              <w:bottom w:w="75" w:type="dxa"/>
              <w:right w:w="115" w:type="dxa"/>
            </w:tcMar>
          </w:tcPr>
          <w:p w14:paraId="0C4205AF"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FFFFF"/>
            <w:tcMar>
              <w:top w:w="75" w:type="dxa"/>
              <w:left w:w="115" w:type="dxa"/>
              <w:bottom w:w="75" w:type="dxa"/>
              <w:right w:w="115" w:type="dxa"/>
            </w:tcMar>
          </w:tcPr>
          <w:p w14:paraId="5BE0CE88" w14:textId="77777777" w:rsidR="00F86C12" w:rsidRDefault="00000000">
            <w:pPr>
              <w:spacing w:line="270" w:lineRule="auto"/>
            </w:pPr>
            <w:r>
              <w:rPr>
                <w:rFonts w:ascii="Calibri" w:eastAsia="Microsoft YaHei" w:hAnsi="Calibri"/>
                <w:color w:val="1F2933"/>
                <w:sz w:val="18"/>
                <w:szCs w:val="18"/>
              </w:rPr>
              <w:t>完成</w:t>
            </w:r>
          </w:p>
        </w:tc>
      </w:tr>
      <w:tr w:rsidR="00F86C12" w14:paraId="1DC64980" w14:textId="77777777">
        <w:tblPrEx>
          <w:tblCellMar>
            <w:top w:w="0" w:type="dxa"/>
            <w:bottom w:w="0" w:type="dxa"/>
          </w:tblCellMar>
        </w:tblPrEx>
        <w:tc>
          <w:tcPr>
            <w:tcW w:w="3744" w:type="dxa"/>
            <w:shd w:val="clear" w:color="auto" w:fill="F4F6F8"/>
            <w:tcMar>
              <w:top w:w="75" w:type="dxa"/>
              <w:left w:w="115" w:type="dxa"/>
              <w:bottom w:w="75" w:type="dxa"/>
              <w:right w:w="115" w:type="dxa"/>
            </w:tcMar>
          </w:tcPr>
          <w:p w14:paraId="36CF5E07" w14:textId="77777777" w:rsidR="00F86C12" w:rsidRDefault="00000000">
            <w:pPr>
              <w:spacing w:line="270" w:lineRule="auto"/>
            </w:pPr>
            <w:r>
              <w:rPr>
                <w:rFonts w:ascii="Calibri" w:eastAsia="Microsoft YaHei" w:hAnsi="Calibri"/>
                <w:color w:val="1F2933"/>
                <w:sz w:val="18"/>
                <w:szCs w:val="18"/>
              </w:rPr>
              <w:t>Model trained from scratch</w:t>
            </w:r>
          </w:p>
        </w:tc>
        <w:tc>
          <w:tcPr>
            <w:tcW w:w="2621" w:type="dxa"/>
            <w:shd w:val="clear" w:color="auto" w:fill="F4F6F8"/>
            <w:tcMar>
              <w:top w:w="75" w:type="dxa"/>
              <w:left w:w="115" w:type="dxa"/>
              <w:bottom w:w="75" w:type="dxa"/>
              <w:right w:w="115" w:type="dxa"/>
            </w:tcMar>
          </w:tcPr>
          <w:p w14:paraId="4C570676" w14:textId="77777777" w:rsidR="00F86C12" w:rsidRDefault="00000000">
            <w:pPr>
              <w:spacing w:line="270" w:lineRule="auto"/>
            </w:pPr>
            <w:r>
              <w:rPr>
                <w:rFonts w:ascii="Calibri" w:eastAsia="Microsoft YaHei" w:hAnsi="Calibri"/>
                <w:color w:val="1F2933"/>
                <w:sz w:val="18"/>
                <w:szCs w:val="18"/>
              </w:rPr>
              <w:t xml:space="preserve">2.3 </w:t>
            </w:r>
            <w:r>
              <w:rPr>
                <w:rFonts w:ascii="Calibri" w:eastAsia="Microsoft YaHei" w:hAnsi="Calibri"/>
                <w:color w:val="1F2933"/>
                <w:sz w:val="18"/>
                <w:szCs w:val="18"/>
              </w:rPr>
              <w:t>明确说明</w:t>
            </w:r>
            <w:r>
              <w:rPr>
                <w:rFonts w:ascii="Calibri" w:eastAsia="Microsoft YaHei" w:hAnsi="Calibri"/>
                <w:color w:val="1F2933"/>
                <w:sz w:val="18"/>
                <w:szCs w:val="18"/>
              </w:rPr>
              <w:t xml:space="preserve"> embedding </w:t>
            </w:r>
            <w:r>
              <w:rPr>
                <w:rFonts w:ascii="Calibri" w:eastAsia="Microsoft YaHei" w:hAnsi="Calibri"/>
                <w:color w:val="1F2933"/>
                <w:sz w:val="18"/>
                <w:szCs w:val="18"/>
              </w:rPr>
              <w:t>随机初始化</w:t>
            </w:r>
          </w:p>
        </w:tc>
        <w:tc>
          <w:tcPr>
            <w:tcW w:w="1310" w:type="dxa"/>
            <w:shd w:val="clear" w:color="auto" w:fill="F4F6F8"/>
            <w:tcMar>
              <w:top w:w="75" w:type="dxa"/>
              <w:left w:w="115" w:type="dxa"/>
              <w:bottom w:w="75" w:type="dxa"/>
              <w:right w:w="115" w:type="dxa"/>
            </w:tcMar>
          </w:tcPr>
          <w:p w14:paraId="419FC77E"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4F6F8"/>
            <w:tcMar>
              <w:top w:w="75" w:type="dxa"/>
              <w:left w:w="115" w:type="dxa"/>
              <w:bottom w:w="75" w:type="dxa"/>
              <w:right w:w="115" w:type="dxa"/>
            </w:tcMar>
          </w:tcPr>
          <w:p w14:paraId="29B4F275" w14:textId="77777777" w:rsidR="00F86C12" w:rsidRDefault="00000000">
            <w:pPr>
              <w:spacing w:line="270" w:lineRule="auto"/>
            </w:pPr>
            <w:r>
              <w:rPr>
                <w:rFonts w:ascii="Calibri" w:eastAsia="Microsoft YaHei" w:hAnsi="Calibri"/>
                <w:color w:val="1F2933"/>
                <w:sz w:val="18"/>
                <w:szCs w:val="18"/>
              </w:rPr>
              <w:t>完成</w:t>
            </w:r>
          </w:p>
        </w:tc>
      </w:tr>
      <w:tr w:rsidR="00F86C12" w14:paraId="0AA35408" w14:textId="77777777">
        <w:tblPrEx>
          <w:tblCellMar>
            <w:top w:w="0" w:type="dxa"/>
            <w:bottom w:w="0" w:type="dxa"/>
          </w:tblCellMar>
        </w:tblPrEx>
        <w:tc>
          <w:tcPr>
            <w:tcW w:w="3744" w:type="dxa"/>
            <w:shd w:val="clear" w:color="auto" w:fill="FFFFFF"/>
            <w:tcMar>
              <w:top w:w="75" w:type="dxa"/>
              <w:left w:w="115" w:type="dxa"/>
              <w:bottom w:w="75" w:type="dxa"/>
              <w:right w:w="115" w:type="dxa"/>
            </w:tcMar>
          </w:tcPr>
          <w:p w14:paraId="5AFE628E" w14:textId="77777777" w:rsidR="00F86C12" w:rsidRDefault="00000000">
            <w:pPr>
              <w:spacing w:line="270" w:lineRule="auto"/>
            </w:pPr>
            <w:r>
              <w:rPr>
                <w:rFonts w:ascii="Calibri" w:eastAsia="Microsoft YaHei" w:hAnsi="Calibri"/>
                <w:color w:val="1F2933"/>
                <w:sz w:val="18"/>
                <w:szCs w:val="18"/>
              </w:rPr>
              <w:t>Clear notation, equations, architecture diagram</w:t>
            </w:r>
          </w:p>
        </w:tc>
        <w:tc>
          <w:tcPr>
            <w:tcW w:w="2621" w:type="dxa"/>
            <w:shd w:val="clear" w:color="auto" w:fill="FFFFFF"/>
            <w:tcMar>
              <w:top w:w="75" w:type="dxa"/>
              <w:left w:w="115" w:type="dxa"/>
              <w:bottom w:w="75" w:type="dxa"/>
              <w:right w:w="115" w:type="dxa"/>
            </w:tcMar>
          </w:tcPr>
          <w:p w14:paraId="6C17BE1F" w14:textId="77777777" w:rsidR="00F86C12" w:rsidRDefault="00000000">
            <w:pPr>
              <w:spacing w:line="270" w:lineRule="auto"/>
            </w:pPr>
            <w:r>
              <w:rPr>
                <w:rFonts w:ascii="Calibri" w:eastAsia="Microsoft YaHei" w:hAnsi="Calibri"/>
                <w:color w:val="1F2933"/>
                <w:sz w:val="18"/>
                <w:szCs w:val="18"/>
              </w:rPr>
              <w:t xml:space="preserve">4 </w:t>
            </w:r>
            <w:r>
              <w:rPr>
                <w:rFonts w:ascii="Calibri" w:eastAsia="Microsoft YaHei" w:hAnsi="Calibri"/>
                <w:color w:val="1F2933"/>
                <w:sz w:val="18"/>
                <w:szCs w:val="18"/>
              </w:rPr>
              <w:t>个编号公式</w:t>
            </w:r>
            <w:r>
              <w:rPr>
                <w:rFonts w:ascii="Calibri" w:eastAsia="Microsoft YaHei" w:hAnsi="Calibri"/>
                <w:color w:val="1F2933"/>
                <w:sz w:val="18"/>
                <w:szCs w:val="18"/>
              </w:rPr>
              <w:t xml:space="preserve"> + Figure 2</w:t>
            </w:r>
          </w:p>
        </w:tc>
        <w:tc>
          <w:tcPr>
            <w:tcW w:w="1310" w:type="dxa"/>
            <w:shd w:val="clear" w:color="auto" w:fill="FFFFFF"/>
            <w:tcMar>
              <w:top w:w="75" w:type="dxa"/>
              <w:left w:w="115" w:type="dxa"/>
              <w:bottom w:w="75" w:type="dxa"/>
              <w:right w:w="115" w:type="dxa"/>
            </w:tcMar>
          </w:tcPr>
          <w:p w14:paraId="65E5919D" w14:textId="77777777" w:rsidR="00F86C12" w:rsidRDefault="00000000">
            <w:pPr>
              <w:spacing w:line="270" w:lineRule="auto"/>
            </w:pPr>
            <w:r>
              <w:rPr>
                <w:rFonts w:ascii="Calibri" w:eastAsia="Microsoft YaHei" w:hAnsi="Calibri"/>
                <w:color w:val="1F2933"/>
                <w:sz w:val="18"/>
                <w:szCs w:val="18"/>
              </w:rPr>
              <w:t>Daniel + Ray</w:t>
            </w:r>
          </w:p>
        </w:tc>
        <w:tc>
          <w:tcPr>
            <w:tcW w:w="1685" w:type="dxa"/>
            <w:shd w:val="clear" w:color="auto" w:fill="FFFFFF"/>
            <w:tcMar>
              <w:top w:w="75" w:type="dxa"/>
              <w:left w:w="115" w:type="dxa"/>
              <w:bottom w:w="75" w:type="dxa"/>
              <w:right w:w="115" w:type="dxa"/>
            </w:tcMar>
          </w:tcPr>
          <w:p w14:paraId="33101285" w14:textId="77777777" w:rsidR="00F86C12" w:rsidRDefault="00000000">
            <w:pPr>
              <w:spacing w:line="270" w:lineRule="auto"/>
            </w:pPr>
            <w:r>
              <w:rPr>
                <w:rFonts w:ascii="Calibri" w:eastAsia="Microsoft YaHei" w:hAnsi="Calibri"/>
                <w:color w:val="1F2933"/>
                <w:sz w:val="18"/>
                <w:szCs w:val="18"/>
              </w:rPr>
              <w:t xml:space="preserve">Ray </w:t>
            </w:r>
            <w:r>
              <w:rPr>
                <w:rFonts w:ascii="Calibri" w:eastAsia="Microsoft YaHei" w:hAnsi="Calibri"/>
                <w:color w:val="1F2933"/>
                <w:sz w:val="18"/>
                <w:szCs w:val="18"/>
              </w:rPr>
              <w:t>补充公式</w:t>
            </w:r>
          </w:p>
        </w:tc>
      </w:tr>
    </w:tbl>
    <w:p w14:paraId="36DB76F9" w14:textId="77777777" w:rsidR="00F86C12" w:rsidRDefault="00000000">
      <w:pPr>
        <w:spacing w:after="110" w:line="290" w:lineRule="auto"/>
      </w:pPr>
      <w:r>
        <w:rPr>
          <w:rFonts w:ascii="Calibri" w:eastAsia="Microsoft YaHei" w:hAnsi="Calibri"/>
          <w:color w:val="1F2933"/>
          <w:sz w:val="21"/>
          <w:szCs w:val="21"/>
        </w:rPr>
        <w:t xml:space="preserve"> </w:t>
      </w:r>
    </w:p>
    <w:p w14:paraId="1C6FED8D" w14:textId="77777777" w:rsidR="00F86C12" w:rsidRDefault="00000000">
      <w:pPr>
        <w:pStyle w:val="Heading2"/>
        <w:spacing w:before="280" w:after="120"/>
      </w:pPr>
      <w:r>
        <w:rPr>
          <w:rFonts w:ascii="Calibri" w:eastAsia="Microsoft YaHei" w:hAnsi="Calibri"/>
          <w:b/>
          <w:bCs/>
          <w:color w:val="2A5D8F"/>
          <w:sz w:val="23"/>
          <w:szCs w:val="23"/>
        </w:rPr>
        <w:t>Criterion 2   Experimental investigation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2621"/>
        <w:gridCol w:w="1310"/>
        <w:gridCol w:w="1685"/>
      </w:tblGrid>
      <w:tr w:rsidR="00F86C12" w14:paraId="703825C3" w14:textId="77777777">
        <w:tblPrEx>
          <w:tblCellMar>
            <w:top w:w="0" w:type="dxa"/>
            <w:bottom w:w="0" w:type="dxa"/>
          </w:tblCellMar>
        </w:tblPrEx>
        <w:trPr>
          <w:tblHeader/>
        </w:trPr>
        <w:tc>
          <w:tcPr>
            <w:tcW w:w="3744" w:type="dxa"/>
            <w:shd w:val="clear" w:color="auto" w:fill="2A5D8F"/>
            <w:tcMar>
              <w:top w:w="75" w:type="dxa"/>
              <w:left w:w="115" w:type="dxa"/>
              <w:bottom w:w="75" w:type="dxa"/>
              <w:right w:w="115" w:type="dxa"/>
            </w:tcMar>
          </w:tcPr>
          <w:p w14:paraId="0CF8EB74" w14:textId="77777777" w:rsidR="00F86C12" w:rsidRDefault="00000000">
            <w:pPr>
              <w:spacing w:line="270" w:lineRule="auto"/>
            </w:pPr>
            <w:r>
              <w:rPr>
                <w:rFonts w:ascii="Calibri" w:eastAsia="Microsoft YaHei" w:hAnsi="Calibri"/>
                <w:b/>
                <w:bCs/>
                <w:color w:val="FFFFFF"/>
                <w:sz w:val="18"/>
                <w:szCs w:val="18"/>
              </w:rPr>
              <w:t>作业要求</w:t>
            </w:r>
          </w:p>
        </w:tc>
        <w:tc>
          <w:tcPr>
            <w:tcW w:w="2621" w:type="dxa"/>
            <w:shd w:val="clear" w:color="auto" w:fill="2A5D8F"/>
            <w:tcMar>
              <w:top w:w="75" w:type="dxa"/>
              <w:left w:w="115" w:type="dxa"/>
              <w:bottom w:w="75" w:type="dxa"/>
              <w:right w:w="115" w:type="dxa"/>
            </w:tcMar>
          </w:tcPr>
          <w:p w14:paraId="446D8194" w14:textId="77777777" w:rsidR="00F86C12" w:rsidRDefault="00000000">
            <w:pPr>
              <w:spacing w:line="270" w:lineRule="auto"/>
            </w:pPr>
            <w:r>
              <w:rPr>
                <w:rFonts w:ascii="Calibri" w:eastAsia="Microsoft YaHei" w:hAnsi="Calibri"/>
                <w:b/>
                <w:bCs/>
                <w:color w:val="FFFFFF"/>
                <w:sz w:val="18"/>
                <w:szCs w:val="18"/>
              </w:rPr>
              <w:t>在哪里</w:t>
            </w:r>
          </w:p>
        </w:tc>
        <w:tc>
          <w:tcPr>
            <w:tcW w:w="1310" w:type="dxa"/>
            <w:shd w:val="clear" w:color="auto" w:fill="2A5D8F"/>
            <w:tcMar>
              <w:top w:w="75" w:type="dxa"/>
              <w:left w:w="115" w:type="dxa"/>
              <w:bottom w:w="75" w:type="dxa"/>
              <w:right w:w="115" w:type="dxa"/>
            </w:tcMar>
          </w:tcPr>
          <w:p w14:paraId="3810ECB3" w14:textId="77777777" w:rsidR="00F86C12" w:rsidRDefault="00000000">
            <w:pPr>
              <w:spacing w:line="270" w:lineRule="auto"/>
            </w:pPr>
            <w:r>
              <w:rPr>
                <w:rFonts w:ascii="Calibri" w:eastAsia="Microsoft YaHei" w:hAnsi="Calibri"/>
                <w:b/>
                <w:bCs/>
                <w:color w:val="FFFFFF"/>
                <w:sz w:val="18"/>
                <w:szCs w:val="18"/>
              </w:rPr>
              <w:t>谁</w:t>
            </w:r>
          </w:p>
        </w:tc>
        <w:tc>
          <w:tcPr>
            <w:tcW w:w="1685" w:type="dxa"/>
            <w:shd w:val="clear" w:color="auto" w:fill="2A5D8F"/>
            <w:tcMar>
              <w:top w:w="75" w:type="dxa"/>
              <w:left w:w="115" w:type="dxa"/>
              <w:bottom w:w="75" w:type="dxa"/>
              <w:right w:w="115" w:type="dxa"/>
            </w:tcMar>
          </w:tcPr>
          <w:p w14:paraId="7C555203" w14:textId="77777777" w:rsidR="00F86C12" w:rsidRDefault="00000000">
            <w:pPr>
              <w:spacing w:line="270" w:lineRule="auto"/>
            </w:pPr>
            <w:r>
              <w:rPr>
                <w:rFonts w:ascii="Calibri" w:eastAsia="Microsoft YaHei" w:hAnsi="Calibri"/>
                <w:b/>
                <w:bCs/>
                <w:color w:val="FFFFFF"/>
                <w:sz w:val="18"/>
                <w:szCs w:val="18"/>
              </w:rPr>
              <w:t>状态</w:t>
            </w:r>
          </w:p>
        </w:tc>
      </w:tr>
      <w:tr w:rsidR="00F86C12" w14:paraId="7EE8DE62" w14:textId="77777777">
        <w:tblPrEx>
          <w:tblCellMar>
            <w:top w:w="0" w:type="dxa"/>
            <w:bottom w:w="0" w:type="dxa"/>
          </w:tblCellMar>
        </w:tblPrEx>
        <w:tc>
          <w:tcPr>
            <w:tcW w:w="3744" w:type="dxa"/>
            <w:shd w:val="clear" w:color="auto" w:fill="FFFFFF"/>
            <w:tcMar>
              <w:top w:w="75" w:type="dxa"/>
              <w:left w:w="115" w:type="dxa"/>
              <w:bottom w:w="75" w:type="dxa"/>
              <w:right w:w="115" w:type="dxa"/>
            </w:tcMar>
          </w:tcPr>
          <w:p w14:paraId="350DA09A" w14:textId="77777777" w:rsidR="00F86C12" w:rsidRDefault="00000000">
            <w:pPr>
              <w:spacing w:line="270" w:lineRule="auto"/>
            </w:pPr>
            <w:r>
              <w:rPr>
                <w:rFonts w:ascii="Calibri" w:eastAsia="Microsoft YaHei" w:hAnsi="Calibri"/>
                <w:color w:val="1F2933"/>
                <w:sz w:val="18"/>
                <w:szCs w:val="18"/>
              </w:rPr>
              <w:t>Breadth, relevance and rigour</w:t>
            </w:r>
          </w:p>
        </w:tc>
        <w:tc>
          <w:tcPr>
            <w:tcW w:w="2621" w:type="dxa"/>
            <w:shd w:val="clear" w:color="auto" w:fill="FFFFFF"/>
            <w:tcMar>
              <w:top w:w="75" w:type="dxa"/>
              <w:left w:w="115" w:type="dxa"/>
              <w:bottom w:w="75" w:type="dxa"/>
              <w:right w:w="115" w:type="dxa"/>
            </w:tcMar>
          </w:tcPr>
          <w:p w14:paraId="66D70A09" w14:textId="77777777" w:rsidR="00F86C12" w:rsidRDefault="00000000">
            <w:pPr>
              <w:spacing w:line="270" w:lineRule="auto"/>
            </w:pPr>
            <w:r>
              <w:rPr>
                <w:rFonts w:ascii="Calibri" w:eastAsia="Microsoft YaHei" w:hAnsi="Calibri"/>
                <w:color w:val="1F2933"/>
                <w:sz w:val="18"/>
                <w:szCs w:val="18"/>
              </w:rPr>
              <w:t xml:space="preserve">3.2 </w:t>
            </w:r>
            <w:r>
              <w:rPr>
                <w:rFonts w:ascii="Calibri" w:eastAsia="Microsoft YaHei" w:hAnsi="Calibri"/>
                <w:color w:val="1F2933"/>
                <w:sz w:val="18"/>
                <w:szCs w:val="18"/>
              </w:rPr>
              <w:t>收敛实验、</w:t>
            </w:r>
            <w:r>
              <w:rPr>
                <w:rFonts w:ascii="Calibri" w:eastAsia="Microsoft YaHei" w:hAnsi="Calibri"/>
                <w:color w:val="1F2933"/>
                <w:sz w:val="18"/>
                <w:szCs w:val="18"/>
              </w:rPr>
              <w:t>10 seeds</w:t>
            </w:r>
            <w:r>
              <w:rPr>
                <w:rFonts w:ascii="Calibri" w:eastAsia="Microsoft YaHei" w:hAnsi="Calibri"/>
                <w:color w:val="1F2933"/>
                <w:sz w:val="18"/>
                <w:szCs w:val="18"/>
              </w:rPr>
              <w:t>；</w:t>
            </w:r>
            <w:r>
              <w:rPr>
                <w:rFonts w:ascii="Calibri" w:eastAsia="Microsoft YaHei" w:hAnsi="Calibri"/>
                <w:color w:val="1F2933"/>
                <w:sz w:val="18"/>
                <w:szCs w:val="18"/>
              </w:rPr>
              <w:t xml:space="preserve">3.3 </w:t>
            </w:r>
            <w:r>
              <w:rPr>
                <w:rFonts w:ascii="Calibri" w:eastAsia="Microsoft YaHei" w:hAnsi="Calibri"/>
                <w:color w:val="1F2933"/>
                <w:sz w:val="18"/>
                <w:szCs w:val="18"/>
              </w:rPr>
              <w:t>八个超参；</w:t>
            </w:r>
            <w:r>
              <w:rPr>
                <w:rFonts w:ascii="Calibri" w:eastAsia="Microsoft YaHei" w:hAnsi="Calibri"/>
                <w:color w:val="1F2933"/>
                <w:sz w:val="18"/>
                <w:szCs w:val="18"/>
              </w:rPr>
              <w:t xml:space="preserve">4.2 </w:t>
            </w:r>
            <w:r>
              <w:rPr>
                <w:rFonts w:ascii="Calibri" w:eastAsia="Microsoft YaHei" w:hAnsi="Calibri"/>
                <w:color w:val="1F2933"/>
                <w:sz w:val="18"/>
                <w:szCs w:val="18"/>
              </w:rPr>
              <w:t>消融</w:t>
            </w:r>
          </w:p>
        </w:tc>
        <w:tc>
          <w:tcPr>
            <w:tcW w:w="1310" w:type="dxa"/>
            <w:shd w:val="clear" w:color="auto" w:fill="FFFFFF"/>
            <w:tcMar>
              <w:top w:w="75" w:type="dxa"/>
              <w:left w:w="115" w:type="dxa"/>
              <w:bottom w:w="75" w:type="dxa"/>
              <w:right w:w="115" w:type="dxa"/>
            </w:tcMar>
          </w:tcPr>
          <w:p w14:paraId="62A8F028" w14:textId="77777777" w:rsidR="00F86C12" w:rsidRDefault="00000000">
            <w:pPr>
              <w:spacing w:line="270" w:lineRule="auto"/>
            </w:pPr>
            <w:r>
              <w:rPr>
                <w:rFonts w:ascii="Calibri" w:eastAsia="Microsoft YaHei" w:hAnsi="Calibri"/>
                <w:color w:val="1F2933"/>
                <w:sz w:val="18"/>
                <w:szCs w:val="18"/>
              </w:rPr>
              <w:t>Daniel + Ray</w:t>
            </w:r>
          </w:p>
        </w:tc>
        <w:tc>
          <w:tcPr>
            <w:tcW w:w="1685" w:type="dxa"/>
            <w:shd w:val="clear" w:color="auto" w:fill="FFFFFF"/>
            <w:tcMar>
              <w:top w:w="75" w:type="dxa"/>
              <w:left w:w="115" w:type="dxa"/>
              <w:bottom w:w="75" w:type="dxa"/>
              <w:right w:w="115" w:type="dxa"/>
            </w:tcMar>
          </w:tcPr>
          <w:p w14:paraId="06121629" w14:textId="77777777" w:rsidR="00F86C12" w:rsidRDefault="00000000">
            <w:pPr>
              <w:spacing w:line="270" w:lineRule="auto"/>
            </w:pPr>
            <w:r>
              <w:rPr>
                <w:rFonts w:ascii="Calibri" w:eastAsia="Microsoft YaHei" w:hAnsi="Calibri"/>
                <w:color w:val="1F2933"/>
                <w:sz w:val="18"/>
                <w:szCs w:val="18"/>
              </w:rPr>
              <w:t xml:space="preserve">Ray </w:t>
            </w:r>
            <w:r>
              <w:rPr>
                <w:rFonts w:ascii="Calibri" w:eastAsia="Microsoft YaHei" w:hAnsi="Calibri"/>
                <w:color w:val="1F2933"/>
                <w:sz w:val="18"/>
                <w:szCs w:val="18"/>
              </w:rPr>
              <w:t>待完成</w:t>
            </w:r>
          </w:p>
        </w:tc>
      </w:tr>
      <w:tr w:rsidR="00F86C12" w14:paraId="71F47625" w14:textId="77777777">
        <w:tblPrEx>
          <w:tblCellMar>
            <w:top w:w="0" w:type="dxa"/>
            <w:bottom w:w="0" w:type="dxa"/>
          </w:tblCellMar>
        </w:tblPrEx>
        <w:tc>
          <w:tcPr>
            <w:tcW w:w="3744" w:type="dxa"/>
            <w:shd w:val="clear" w:color="auto" w:fill="F4F6F8"/>
            <w:tcMar>
              <w:top w:w="75" w:type="dxa"/>
              <w:left w:w="115" w:type="dxa"/>
              <w:bottom w:w="75" w:type="dxa"/>
              <w:right w:w="115" w:type="dxa"/>
            </w:tcMar>
          </w:tcPr>
          <w:p w14:paraId="46A85E58" w14:textId="77777777" w:rsidR="00F86C12" w:rsidRDefault="00000000">
            <w:pPr>
              <w:spacing w:line="270" w:lineRule="auto"/>
            </w:pPr>
            <w:r>
              <w:rPr>
                <w:rFonts w:ascii="Calibri" w:eastAsia="Microsoft YaHei" w:hAnsi="Calibri"/>
                <w:color w:val="1F2933"/>
                <w:sz w:val="18"/>
                <w:szCs w:val="18"/>
              </w:rPr>
              <w:t>Investigate informative baseline approaches</w:t>
            </w:r>
          </w:p>
        </w:tc>
        <w:tc>
          <w:tcPr>
            <w:tcW w:w="2621" w:type="dxa"/>
            <w:shd w:val="clear" w:color="auto" w:fill="F4F6F8"/>
            <w:tcMar>
              <w:top w:w="75" w:type="dxa"/>
              <w:left w:w="115" w:type="dxa"/>
              <w:bottom w:w="75" w:type="dxa"/>
              <w:right w:w="115" w:type="dxa"/>
            </w:tcMar>
          </w:tcPr>
          <w:p w14:paraId="443842D7" w14:textId="77777777" w:rsidR="00F86C12" w:rsidRDefault="00000000">
            <w:pPr>
              <w:spacing w:line="270" w:lineRule="auto"/>
            </w:pPr>
            <w:r>
              <w:rPr>
                <w:rFonts w:ascii="Calibri" w:eastAsia="Microsoft YaHei" w:hAnsi="Calibri"/>
                <w:color w:val="1F2933"/>
                <w:sz w:val="18"/>
                <w:szCs w:val="18"/>
              </w:rPr>
              <w:t>3.4</w:t>
            </w:r>
            <w:r>
              <w:rPr>
                <w:rFonts w:ascii="Calibri" w:eastAsia="Microsoft YaHei" w:hAnsi="Calibri"/>
                <w:color w:val="1F2933"/>
                <w:sz w:val="18"/>
                <w:szCs w:val="18"/>
              </w:rPr>
              <w:t>，四个不同策略</w:t>
            </w:r>
          </w:p>
        </w:tc>
        <w:tc>
          <w:tcPr>
            <w:tcW w:w="1310" w:type="dxa"/>
            <w:shd w:val="clear" w:color="auto" w:fill="F4F6F8"/>
            <w:tcMar>
              <w:top w:w="75" w:type="dxa"/>
              <w:left w:w="115" w:type="dxa"/>
              <w:bottom w:w="75" w:type="dxa"/>
              <w:right w:w="115" w:type="dxa"/>
            </w:tcMar>
          </w:tcPr>
          <w:p w14:paraId="3D690906" w14:textId="77777777" w:rsidR="00F86C12" w:rsidRDefault="00000000">
            <w:pPr>
              <w:spacing w:line="270" w:lineRule="auto"/>
            </w:pPr>
            <w:r>
              <w:rPr>
                <w:rFonts w:ascii="Calibri" w:eastAsia="Microsoft YaHei" w:hAnsi="Calibri"/>
                <w:color w:val="1F2933"/>
                <w:sz w:val="18"/>
                <w:szCs w:val="18"/>
              </w:rPr>
              <w:t>Vika</w:t>
            </w:r>
          </w:p>
        </w:tc>
        <w:tc>
          <w:tcPr>
            <w:tcW w:w="1685" w:type="dxa"/>
            <w:shd w:val="clear" w:color="auto" w:fill="F4F6F8"/>
            <w:tcMar>
              <w:top w:w="75" w:type="dxa"/>
              <w:left w:w="115" w:type="dxa"/>
              <w:bottom w:w="75" w:type="dxa"/>
              <w:right w:w="115" w:type="dxa"/>
            </w:tcMar>
          </w:tcPr>
          <w:p w14:paraId="018BF9A2" w14:textId="77777777" w:rsidR="00F86C12" w:rsidRDefault="00000000">
            <w:pPr>
              <w:spacing w:line="270" w:lineRule="auto"/>
            </w:pPr>
            <w:r>
              <w:rPr>
                <w:rFonts w:ascii="Calibri" w:eastAsia="Microsoft YaHei" w:hAnsi="Calibri"/>
                <w:color w:val="1F2933"/>
                <w:sz w:val="18"/>
                <w:szCs w:val="18"/>
              </w:rPr>
              <w:t xml:space="preserve">validation </w:t>
            </w:r>
            <w:r>
              <w:rPr>
                <w:rFonts w:ascii="Calibri" w:eastAsia="Microsoft YaHei" w:hAnsi="Calibri"/>
                <w:color w:val="1F2933"/>
                <w:sz w:val="18"/>
                <w:szCs w:val="18"/>
              </w:rPr>
              <w:t>已有，</w:t>
            </w:r>
            <w:r>
              <w:rPr>
                <w:rFonts w:ascii="Calibri" w:eastAsia="Microsoft YaHei" w:hAnsi="Calibri"/>
                <w:color w:val="1F2933"/>
                <w:sz w:val="18"/>
                <w:szCs w:val="18"/>
              </w:rPr>
              <w:t xml:space="preserve">test </w:t>
            </w:r>
            <w:r>
              <w:rPr>
                <w:rFonts w:ascii="Calibri" w:eastAsia="Microsoft YaHei" w:hAnsi="Calibri"/>
                <w:color w:val="1F2933"/>
                <w:sz w:val="18"/>
                <w:szCs w:val="18"/>
              </w:rPr>
              <w:t>待跑</w:t>
            </w:r>
          </w:p>
        </w:tc>
      </w:tr>
      <w:tr w:rsidR="00F86C12" w14:paraId="12766D48" w14:textId="77777777">
        <w:tblPrEx>
          <w:tblCellMar>
            <w:top w:w="0" w:type="dxa"/>
            <w:bottom w:w="0" w:type="dxa"/>
          </w:tblCellMar>
        </w:tblPrEx>
        <w:tc>
          <w:tcPr>
            <w:tcW w:w="3744" w:type="dxa"/>
            <w:shd w:val="clear" w:color="auto" w:fill="FFFFFF"/>
            <w:tcMar>
              <w:top w:w="75" w:type="dxa"/>
              <w:left w:w="115" w:type="dxa"/>
              <w:bottom w:w="75" w:type="dxa"/>
              <w:right w:w="115" w:type="dxa"/>
            </w:tcMar>
          </w:tcPr>
          <w:p w14:paraId="4A654F6B" w14:textId="77777777" w:rsidR="00F86C12" w:rsidRDefault="00000000">
            <w:pPr>
              <w:spacing w:line="270" w:lineRule="auto"/>
            </w:pPr>
            <w:r>
              <w:rPr>
                <w:rFonts w:ascii="Calibri" w:eastAsia="Microsoft YaHei" w:hAnsi="Calibri"/>
                <w:color w:val="1F2933"/>
                <w:sz w:val="18"/>
                <w:szCs w:val="18"/>
              </w:rPr>
              <w:t>All baseline results from our own experiments</w:t>
            </w:r>
          </w:p>
        </w:tc>
        <w:tc>
          <w:tcPr>
            <w:tcW w:w="2621" w:type="dxa"/>
            <w:shd w:val="clear" w:color="auto" w:fill="FFFFFF"/>
            <w:tcMar>
              <w:top w:w="75" w:type="dxa"/>
              <w:left w:w="115" w:type="dxa"/>
              <w:bottom w:w="75" w:type="dxa"/>
              <w:right w:w="115" w:type="dxa"/>
            </w:tcMar>
          </w:tcPr>
          <w:p w14:paraId="2BA4A958" w14:textId="77777777" w:rsidR="00F86C12" w:rsidRDefault="00000000">
            <w:pPr>
              <w:spacing w:line="270" w:lineRule="auto"/>
            </w:pPr>
            <w:r>
              <w:rPr>
                <w:rFonts w:ascii="Calibri" w:eastAsia="Microsoft YaHei" w:hAnsi="Calibri"/>
                <w:color w:val="1F2933"/>
                <w:sz w:val="18"/>
                <w:szCs w:val="18"/>
              </w:rPr>
              <w:t>3.4</w:t>
            </w:r>
          </w:p>
        </w:tc>
        <w:tc>
          <w:tcPr>
            <w:tcW w:w="1310" w:type="dxa"/>
            <w:shd w:val="clear" w:color="auto" w:fill="FFFFFF"/>
            <w:tcMar>
              <w:top w:w="75" w:type="dxa"/>
              <w:left w:w="115" w:type="dxa"/>
              <w:bottom w:w="75" w:type="dxa"/>
              <w:right w:w="115" w:type="dxa"/>
            </w:tcMar>
          </w:tcPr>
          <w:p w14:paraId="670156E7" w14:textId="77777777" w:rsidR="00F86C12" w:rsidRDefault="00000000">
            <w:pPr>
              <w:spacing w:line="270" w:lineRule="auto"/>
            </w:pPr>
            <w:r>
              <w:rPr>
                <w:rFonts w:ascii="Calibri" w:eastAsia="Microsoft YaHei" w:hAnsi="Calibri"/>
                <w:color w:val="1F2933"/>
                <w:sz w:val="18"/>
                <w:szCs w:val="18"/>
              </w:rPr>
              <w:t>Vika</w:t>
            </w:r>
          </w:p>
        </w:tc>
        <w:tc>
          <w:tcPr>
            <w:tcW w:w="1685" w:type="dxa"/>
            <w:shd w:val="clear" w:color="auto" w:fill="FFFFFF"/>
            <w:tcMar>
              <w:top w:w="75" w:type="dxa"/>
              <w:left w:w="115" w:type="dxa"/>
              <w:bottom w:w="75" w:type="dxa"/>
              <w:right w:w="115" w:type="dxa"/>
            </w:tcMar>
          </w:tcPr>
          <w:p w14:paraId="396FD620" w14:textId="77777777" w:rsidR="00F86C12" w:rsidRDefault="00000000">
            <w:pPr>
              <w:spacing w:line="270" w:lineRule="auto"/>
            </w:pPr>
            <w:r>
              <w:rPr>
                <w:rFonts w:ascii="Calibri" w:eastAsia="Microsoft YaHei" w:hAnsi="Calibri"/>
                <w:color w:val="1F2933"/>
                <w:sz w:val="18"/>
                <w:szCs w:val="18"/>
              </w:rPr>
              <w:t>完成</w:t>
            </w:r>
          </w:p>
        </w:tc>
      </w:tr>
      <w:tr w:rsidR="00F86C12" w14:paraId="4437AAEB" w14:textId="77777777">
        <w:tblPrEx>
          <w:tblCellMar>
            <w:top w:w="0" w:type="dxa"/>
            <w:bottom w:w="0" w:type="dxa"/>
          </w:tblCellMar>
        </w:tblPrEx>
        <w:tc>
          <w:tcPr>
            <w:tcW w:w="3744" w:type="dxa"/>
            <w:shd w:val="clear" w:color="auto" w:fill="F4F6F8"/>
            <w:tcMar>
              <w:top w:w="75" w:type="dxa"/>
              <w:left w:w="115" w:type="dxa"/>
              <w:bottom w:w="75" w:type="dxa"/>
              <w:right w:w="115" w:type="dxa"/>
            </w:tcMar>
          </w:tcPr>
          <w:p w14:paraId="644B2CF5" w14:textId="77777777" w:rsidR="00F86C12" w:rsidRDefault="00000000">
            <w:pPr>
              <w:spacing w:line="270" w:lineRule="auto"/>
            </w:pPr>
            <w:r>
              <w:rPr>
                <w:rFonts w:ascii="Calibri" w:eastAsia="Microsoft YaHei" w:hAnsi="Calibri"/>
                <w:color w:val="1F2933"/>
                <w:sz w:val="18"/>
                <w:szCs w:val="18"/>
              </w:rPr>
              <w:t>Well-motivated and controlled ablation studies</w:t>
            </w:r>
          </w:p>
        </w:tc>
        <w:tc>
          <w:tcPr>
            <w:tcW w:w="2621" w:type="dxa"/>
            <w:shd w:val="clear" w:color="auto" w:fill="F4F6F8"/>
            <w:tcMar>
              <w:top w:w="75" w:type="dxa"/>
              <w:left w:w="115" w:type="dxa"/>
              <w:bottom w:w="75" w:type="dxa"/>
              <w:right w:w="115" w:type="dxa"/>
            </w:tcMar>
          </w:tcPr>
          <w:p w14:paraId="3308AFFC" w14:textId="77777777" w:rsidR="00F86C12" w:rsidRDefault="00000000">
            <w:pPr>
              <w:spacing w:line="270" w:lineRule="auto"/>
            </w:pPr>
            <w:r>
              <w:rPr>
                <w:rFonts w:ascii="Calibri" w:eastAsia="Microsoft YaHei" w:hAnsi="Calibri"/>
                <w:color w:val="1F2933"/>
                <w:sz w:val="18"/>
                <w:szCs w:val="18"/>
              </w:rPr>
              <w:t>4.2</w:t>
            </w:r>
            <w:r>
              <w:rPr>
                <w:rFonts w:ascii="Calibri" w:eastAsia="Microsoft YaHei" w:hAnsi="Calibri"/>
                <w:color w:val="1F2933"/>
                <w:sz w:val="18"/>
                <w:szCs w:val="18"/>
              </w:rPr>
              <w:t>，一次只改一个开关</w:t>
            </w:r>
          </w:p>
        </w:tc>
        <w:tc>
          <w:tcPr>
            <w:tcW w:w="1310" w:type="dxa"/>
            <w:shd w:val="clear" w:color="auto" w:fill="F4F6F8"/>
            <w:tcMar>
              <w:top w:w="75" w:type="dxa"/>
              <w:left w:w="115" w:type="dxa"/>
              <w:bottom w:w="75" w:type="dxa"/>
              <w:right w:w="115" w:type="dxa"/>
            </w:tcMar>
          </w:tcPr>
          <w:p w14:paraId="6F542F7C" w14:textId="77777777" w:rsidR="00F86C12" w:rsidRDefault="00000000">
            <w:pPr>
              <w:spacing w:line="270" w:lineRule="auto"/>
            </w:pPr>
            <w:r>
              <w:rPr>
                <w:rFonts w:ascii="Calibri" w:eastAsia="Microsoft YaHei" w:hAnsi="Calibri"/>
                <w:color w:val="1F2933"/>
                <w:sz w:val="18"/>
                <w:szCs w:val="18"/>
              </w:rPr>
              <w:t>Ray</w:t>
            </w:r>
          </w:p>
        </w:tc>
        <w:tc>
          <w:tcPr>
            <w:tcW w:w="1685" w:type="dxa"/>
            <w:shd w:val="clear" w:color="auto" w:fill="F4F6F8"/>
            <w:tcMar>
              <w:top w:w="75" w:type="dxa"/>
              <w:left w:w="115" w:type="dxa"/>
              <w:bottom w:w="75" w:type="dxa"/>
              <w:right w:w="115" w:type="dxa"/>
            </w:tcMar>
          </w:tcPr>
          <w:p w14:paraId="0BAE9931" w14:textId="77777777" w:rsidR="00F86C12" w:rsidRDefault="00000000">
            <w:pPr>
              <w:spacing w:line="270" w:lineRule="auto"/>
            </w:pPr>
            <w:r>
              <w:rPr>
                <w:rFonts w:ascii="Calibri" w:eastAsia="Microsoft YaHei" w:hAnsi="Calibri"/>
                <w:color w:val="1F2933"/>
                <w:sz w:val="18"/>
                <w:szCs w:val="18"/>
              </w:rPr>
              <w:t>待完成</w:t>
            </w:r>
          </w:p>
        </w:tc>
      </w:tr>
      <w:tr w:rsidR="00F86C12" w14:paraId="7E8A9772" w14:textId="77777777">
        <w:tblPrEx>
          <w:tblCellMar>
            <w:top w:w="0" w:type="dxa"/>
            <w:bottom w:w="0" w:type="dxa"/>
          </w:tblCellMar>
        </w:tblPrEx>
        <w:tc>
          <w:tcPr>
            <w:tcW w:w="3744" w:type="dxa"/>
            <w:shd w:val="clear" w:color="auto" w:fill="FFFFFF"/>
            <w:tcMar>
              <w:top w:w="75" w:type="dxa"/>
              <w:left w:w="115" w:type="dxa"/>
              <w:bottom w:w="75" w:type="dxa"/>
              <w:right w:w="115" w:type="dxa"/>
            </w:tcMar>
          </w:tcPr>
          <w:p w14:paraId="26A4C31A" w14:textId="77777777" w:rsidR="00F86C12" w:rsidRDefault="00000000">
            <w:pPr>
              <w:spacing w:line="270" w:lineRule="auto"/>
            </w:pPr>
            <w:r>
              <w:rPr>
                <w:rFonts w:ascii="Calibri" w:eastAsia="Microsoft YaHei" w:hAnsi="Calibri"/>
                <w:color w:val="1F2933"/>
                <w:sz w:val="18"/>
                <w:szCs w:val="18"/>
              </w:rPr>
              <w:t>Appropriate training and evaluation procedures</w:t>
            </w:r>
          </w:p>
        </w:tc>
        <w:tc>
          <w:tcPr>
            <w:tcW w:w="2621" w:type="dxa"/>
            <w:shd w:val="clear" w:color="auto" w:fill="FFFFFF"/>
            <w:tcMar>
              <w:top w:w="75" w:type="dxa"/>
              <w:left w:w="115" w:type="dxa"/>
              <w:bottom w:w="75" w:type="dxa"/>
              <w:right w:w="115" w:type="dxa"/>
            </w:tcMar>
          </w:tcPr>
          <w:p w14:paraId="19DD8C19" w14:textId="77777777" w:rsidR="00F86C12" w:rsidRDefault="00000000">
            <w:pPr>
              <w:spacing w:line="270" w:lineRule="auto"/>
            </w:pPr>
            <w:r>
              <w:rPr>
                <w:rFonts w:ascii="Calibri" w:eastAsia="Microsoft YaHei" w:hAnsi="Calibri"/>
                <w:color w:val="1F2933"/>
                <w:sz w:val="18"/>
                <w:szCs w:val="18"/>
              </w:rPr>
              <w:t xml:space="preserve">3.2 </w:t>
            </w:r>
            <w:r>
              <w:rPr>
                <w:rFonts w:ascii="Calibri" w:eastAsia="Microsoft YaHei" w:hAnsi="Calibri"/>
                <w:color w:val="1F2933"/>
                <w:sz w:val="18"/>
                <w:szCs w:val="18"/>
              </w:rPr>
              <w:t>固定预算、</w:t>
            </w:r>
            <w:r>
              <w:rPr>
                <w:rFonts w:ascii="Calibri" w:eastAsia="Microsoft YaHei" w:hAnsi="Calibri"/>
                <w:color w:val="1F2933"/>
                <w:sz w:val="18"/>
                <w:szCs w:val="18"/>
              </w:rPr>
              <w:t>seed</w:t>
            </w:r>
            <w:r>
              <w:rPr>
                <w:rFonts w:ascii="Calibri" w:eastAsia="Microsoft YaHei" w:hAnsi="Calibri"/>
                <w:color w:val="1F2933"/>
                <w:sz w:val="18"/>
                <w:szCs w:val="18"/>
              </w:rPr>
              <w:t>、确定性、噪声底线</w:t>
            </w:r>
          </w:p>
        </w:tc>
        <w:tc>
          <w:tcPr>
            <w:tcW w:w="1310" w:type="dxa"/>
            <w:shd w:val="clear" w:color="auto" w:fill="FFFFFF"/>
            <w:tcMar>
              <w:top w:w="75" w:type="dxa"/>
              <w:left w:w="115" w:type="dxa"/>
              <w:bottom w:w="75" w:type="dxa"/>
              <w:right w:w="115" w:type="dxa"/>
            </w:tcMar>
          </w:tcPr>
          <w:p w14:paraId="635451C7"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FFFFF"/>
            <w:tcMar>
              <w:top w:w="75" w:type="dxa"/>
              <w:left w:w="115" w:type="dxa"/>
              <w:bottom w:w="75" w:type="dxa"/>
              <w:right w:w="115" w:type="dxa"/>
            </w:tcMar>
          </w:tcPr>
          <w:p w14:paraId="34D23010" w14:textId="77777777" w:rsidR="00F86C12" w:rsidRDefault="00000000">
            <w:pPr>
              <w:spacing w:line="270" w:lineRule="auto"/>
            </w:pPr>
            <w:r>
              <w:rPr>
                <w:rFonts w:ascii="Calibri" w:eastAsia="Microsoft YaHei" w:hAnsi="Calibri"/>
                <w:color w:val="1F2933"/>
                <w:sz w:val="18"/>
                <w:szCs w:val="18"/>
              </w:rPr>
              <w:t>完成</w:t>
            </w:r>
          </w:p>
        </w:tc>
      </w:tr>
      <w:tr w:rsidR="00F86C12" w14:paraId="51871C08" w14:textId="77777777">
        <w:tblPrEx>
          <w:tblCellMar>
            <w:top w:w="0" w:type="dxa"/>
            <w:bottom w:w="0" w:type="dxa"/>
          </w:tblCellMar>
        </w:tblPrEx>
        <w:tc>
          <w:tcPr>
            <w:tcW w:w="3744" w:type="dxa"/>
            <w:shd w:val="clear" w:color="auto" w:fill="F4F6F8"/>
            <w:tcMar>
              <w:top w:w="75" w:type="dxa"/>
              <w:left w:w="115" w:type="dxa"/>
              <w:bottom w:w="75" w:type="dxa"/>
              <w:right w:w="115" w:type="dxa"/>
            </w:tcMar>
          </w:tcPr>
          <w:p w14:paraId="25E0F51D" w14:textId="77777777" w:rsidR="00F86C12" w:rsidRDefault="00000000">
            <w:pPr>
              <w:spacing w:line="270" w:lineRule="auto"/>
            </w:pPr>
            <w:r>
              <w:rPr>
                <w:rFonts w:ascii="Calibri" w:eastAsia="Microsoft YaHei" w:hAnsi="Calibri"/>
                <w:color w:val="1F2933"/>
                <w:sz w:val="18"/>
                <w:szCs w:val="18"/>
              </w:rPr>
              <w:t>Test set not used to guide design or model selection</w:t>
            </w:r>
          </w:p>
        </w:tc>
        <w:tc>
          <w:tcPr>
            <w:tcW w:w="2621" w:type="dxa"/>
            <w:shd w:val="clear" w:color="auto" w:fill="F4F6F8"/>
            <w:tcMar>
              <w:top w:w="75" w:type="dxa"/>
              <w:left w:w="115" w:type="dxa"/>
              <w:bottom w:w="75" w:type="dxa"/>
              <w:right w:w="115" w:type="dxa"/>
            </w:tcMar>
          </w:tcPr>
          <w:p w14:paraId="42282763" w14:textId="77777777" w:rsidR="00F86C12" w:rsidRDefault="00000000">
            <w:pPr>
              <w:spacing w:line="270" w:lineRule="auto"/>
            </w:pPr>
            <w:r>
              <w:rPr>
                <w:rFonts w:ascii="Calibri" w:eastAsia="Microsoft YaHei" w:hAnsi="Calibri"/>
                <w:color w:val="1F2933"/>
                <w:sz w:val="18"/>
                <w:szCs w:val="18"/>
              </w:rPr>
              <w:t xml:space="preserve">3.1 </w:t>
            </w:r>
            <w:r>
              <w:rPr>
                <w:rFonts w:ascii="Calibri" w:eastAsia="Microsoft YaHei" w:hAnsi="Calibri"/>
                <w:color w:val="1F2933"/>
                <w:sz w:val="18"/>
                <w:szCs w:val="18"/>
              </w:rPr>
              <w:t>说明分割协议和读过什么</w:t>
            </w:r>
          </w:p>
        </w:tc>
        <w:tc>
          <w:tcPr>
            <w:tcW w:w="1310" w:type="dxa"/>
            <w:shd w:val="clear" w:color="auto" w:fill="F4F6F8"/>
            <w:tcMar>
              <w:top w:w="75" w:type="dxa"/>
              <w:left w:w="115" w:type="dxa"/>
              <w:bottom w:w="75" w:type="dxa"/>
              <w:right w:w="115" w:type="dxa"/>
            </w:tcMar>
          </w:tcPr>
          <w:p w14:paraId="197BD03E"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4F6F8"/>
            <w:tcMar>
              <w:top w:w="75" w:type="dxa"/>
              <w:left w:w="115" w:type="dxa"/>
              <w:bottom w:w="75" w:type="dxa"/>
              <w:right w:w="115" w:type="dxa"/>
            </w:tcMar>
          </w:tcPr>
          <w:p w14:paraId="3DF094BE" w14:textId="77777777" w:rsidR="00F86C12" w:rsidRDefault="00000000">
            <w:pPr>
              <w:spacing w:line="270" w:lineRule="auto"/>
            </w:pPr>
            <w:r>
              <w:rPr>
                <w:rFonts w:ascii="Calibri" w:eastAsia="Microsoft YaHei" w:hAnsi="Calibri"/>
                <w:color w:val="1F2933"/>
                <w:sz w:val="18"/>
                <w:szCs w:val="18"/>
              </w:rPr>
              <w:t>完成</w:t>
            </w:r>
          </w:p>
        </w:tc>
      </w:tr>
      <w:tr w:rsidR="00F86C12" w14:paraId="36FC7426" w14:textId="77777777">
        <w:tblPrEx>
          <w:tblCellMar>
            <w:top w:w="0" w:type="dxa"/>
            <w:bottom w:w="0" w:type="dxa"/>
          </w:tblCellMar>
        </w:tblPrEx>
        <w:tc>
          <w:tcPr>
            <w:tcW w:w="3744" w:type="dxa"/>
            <w:shd w:val="clear" w:color="auto" w:fill="FFFFFF"/>
            <w:tcMar>
              <w:top w:w="75" w:type="dxa"/>
              <w:left w:w="115" w:type="dxa"/>
              <w:bottom w:w="75" w:type="dxa"/>
              <w:right w:w="115" w:type="dxa"/>
            </w:tcMar>
          </w:tcPr>
          <w:p w14:paraId="474B4509" w14:textId="77777777" w:rsidR="00F86C12" w:rsidRDefault="00000000">
            <w:pPr>
              <w:spacing w:line="270" w:lineRule="auto"/>
            </w:pPr>
            <w:r>
              <w:rPr>
                <w:rFonts w:ascii="Calibri" w:eastAsia="Microsoft YaHei" w:hAnsi="Calibri"/>
                <w:color w:val="1F2933"/>
                <w:sz w:val="18"/>
                <w:szCs w:val="18"/>
              </w:rPr>
              <w:lastRenderedPageBreak/>
              <w:t>Reproducible implementation</w:t>
            </w:r>
          </w:p>
        </w:tc>
        <w:tc>
          <w:tcPr>
            <w:tcW w:w="2621" w:type="dxa"/>
            <w:shd w:val="clear" w:color="auto" w:fill="FFFFFF"/>
            <w:tcMar>
              <w:top w:w="75" w:type="dxa"/>
              <w:left w:w="115" w:type="dxa"/>
              <w:bottom w:w="75" w:type="dxa"/>
              <w:right w:w="115" w:type="dxa"/>
            </w:tcMar>
          </w:tcPr>
          <w:p w14:paraId="2DA433DA" w14:textId="77777777" w:rsidR="00F86C12" w:rsidRDefault="00000000">
            <w:pPr>
              <w:spacing w:line="270" w:lineRule="auto"/>
            </w:pPr>
            <w:r>
              <w:rPr>
                <w:rFonts w:ascii="Calibri" w:eastAsia="Microsoft YaHei" w:hAnsi="Calibri"/>
                <w:color w:val="1F2933"/>
                <w:sz w:val="18"/>
                <w:szCs w:val="18"/>
              </w:rPr>
              <w:t xml:space="preserve">3.2 </w:t>
            </w:r>
            <w:r>
              <w:rPr>
                <w:rFonts w:ascii="Calibri" w:eastAsia="Microsoft YaHei" w:hAnsi="Calibri"/>
                <w:color w:val="1F2933"/>
                <w:sz w:val="18"/>
                <w:szCs w:val="18"/>
              </w:rPr>
              <w:t>复现性段落</w:t>
            </w:r>
          </w:p>
        </w:tc>
        <w:tc>
          <w:tcPr>
            <w:tcW w:w="1310" w:type="dxa"/>
            <w:shd w:val="clear" w:color="auto" w:fill="FFFFFF"/>
            <w:tcMar>
              <w:top w:w="75" w:type="dxa"/>
              <w:left w:w="115" w:type="dxa"/>
              <w:bottom w:w="75" w:type="dxa"/>
              <w:right w:w="115" w:type="dxa"/>
            </w:tcMar>
          </w:tcPr>
          <w:p w14:paraId="0F65F3E9"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FFFFF"/>
            <w:tcMar>
              <w:top w:w="75" w:type="dxa"/>
              <w:left w:w="115" w:type="dxa"/>
              <w:bottom w:w="75" w:type="dxa"/>
              <w:right w:w="115" w:type="dxa"/>
            </w:tcMar>
          </w:tcPr>
          <w:p w14:paraId="554AF095" w14:textId="77777777" w:rsidR="00F86C12" w:rsidRDefault="00000000">
            <w:pPr>
              <w:spacing w:line="270" w:lineRule="auto"/>
            </w:pPr>
            <w:r>
              <w:rPr>
                <w:rFonts w:ascii="Calibri" w:eastAsia="Microsoft YaHei" w:hAnsi="Calibri"/>
                <w:color w:val="1F2933"/>
                <w:sz w:val="18"/>
                <w:szCs w:val="18"/>
              </w:rPr>
              <w:t>完成</w:t>
            </w:r>
          </w:p>
        </w:tc>
      </w:tr>
    </w:tbl>
    <w:p w14:paraId="0E009E7D" w14:textId="77777777" w:rsidR="00F86C12" w:rsidRDefault="00000000">
      <w:pPr>
        <w:spacing w:after="110" w:line="290" w:lineRule="auto"/>
      </w:pPr>
      <w:r>
        <w:rPr>
          <w:rFonts w:ascii="Calibri" w:eastAsia="Microsoft YaHei" w:hAnsi="Calibri"/>
          <w:color w:val="1F2933"/>
          <w:sz w:val="21"/>
          <w:szCs w:val="21"/>
        </w:rPr>
        <w:t xml:space="preserve"> </w:t>
      </w:r>
    </w:p>
    <w:p w14:paraId="48CCDC3B" w14:textId="77777777" w:rsidR="00F86C12" w:rsidRDefault="00000000">
      <w:pPr>
        <w:pStyle w:val="Heading2"/>
        <w:spacing w:before="280" w:after="120"/>
      </w:pPr>
      <w:r>
        <w:rPr>
          <w:rFonts w:ascii="Calibri" w:eastAsia="Microsoft YaHei" w:hAnsi="Calibri"/>
          <w:b/>
          <w:bCs/>
          <w:color w:val="2A5D8F"/>
          <w:sz w:val="23"/>
          <w:szCs w:val="23"/>
        </w:rPr>
        <w:t>Criterion 3   Results and critical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2621"/>
        <w:gridCol w:w="1310"/>
        <w:gridCol w:w="1685"/>
      </w:tblGrid>
      <w:tr w:rsidR="00F86C12" w14:paraId="2A09C5E1" w14:textId="77777777">
        <w:tblPrEx>
          <w:tblCellMar>
            <w:top w:w="0" w:type="dxa"/>
            <w:bottom w:w="0" w:type="dxa"/>
          </w:tblCellMar>
        </w:tblPrEx>
        <w:trPr>
          <w:tblHeader/>
        </w:trPr>
        <w:tc>
          <w:tcPr>
            <w:tcW w:w="3744" w:type="dxa"/>
            <w:shd w:val="clear" w:color="auto" w:fill="2A5D8F"/>
            <w:tcMar>
              <w:top w:w="75" w:type="dxa"/>
              <w:left w:w="115" w:type="dxa"/>
              <w:bottom w:w="75" w:type="dxa"/>
              <w:right w:w="115" w:type="dxa"/>
            </w:tcMar>
          </w:tcPr>
          <w:p w14:paraId="76298D76" w14:textId="77777777" w:rsidR="00F86C12" w:rsidRDefault="00000000">
            <w:pPr>
              <w:spacing w:line="270" w:lineRule="auto"/>
            </w:pPr>
            <w:r>
              <w:rPr>
                <w:rFonts w:ascii="Calibri" w:eastAsia="Microsoft YaHei" w:hAnsi="Calibri"/>
                <w:b/>
                <w:bCs/>
                <w:color w:val="FFFFFF"/>
                <w:sz w:val="18"/>
                <w:szCs w:val="18"/>
              </w:rPr>
              <w:t>作业要求</w:t>
            </w:r>
          </w:p>
        </w:tc>
        <w:tc>
          <w:tcPr>
            <w:tcW w:w="2621" w:type="dxa"/>
            <w:shd w:val="clear" w:color="auto" w:fill="2A5D8F"/>
            <w:tcMar>
              <w:top w:w="75" w:type="dxa"/>
              <w:left w:w="115" w:type="dxa"/>
              <w:bottom w:w="75" w:type="dxa"/>
              <w:right w:w="115" w:type="dxa"/>
            </w:tcMar>
          </w:tcPr>
          <w:p w14:paraId="3324D364" w14:textId="77777777" w:rsidR="00F86C12" w:rsidRDefault="00000000">
            <w:pPr>
              <w:spacing w:line="270" w:lineRule="auto"/>
            </w:pPr>
            <w:r>
              <w:rPr>
                <w:rFonts w:ascii="Calibri" w:eastAsia="Microsoft YaHei" w:hAnsi="Calibri"/>
                <w:b/>
                <w:bCs/>
                <w:color w:val="FFFFFF"/>
                <w:sz w:val="18"/>
                <w:szCs w:val="18"/>
              </w:rPr>
              <w:t>在哪里</w:t>
            </w:r>
          </w:p>
        </w:tc>
        <w:tc>
          <w:tcPr>
            <w:tcW w:w="1310" w:type="dxa"/>
            <w:shd w:val="clear" w:color="auto" w:fill="2A5D8F"/>
            <w:tcMar>
              <w:top w:w="75" w:type="dxa"/>
              <w:left w:w="115" w:type="dxa"/>
              <w:bottom w:w="75" w:type="dxa"/>
              <w:right w:w="115" w:type="dxa"/>
            </w:tcMar>
          </w:tcPr>
          <w:p w14:paraId="26CE6FFB" w14:textId="77777777" w:rsidR="00F86C12" w:rsidRDefault="00000000">
            <w:pPr>
              <w:spacing w:line="270" w:lineRule="auto"/>
            </w:pPr>
            <w:r>
              <w:rPr>
                <w:rFonts w:ascii="Calibri" w:eastAsia="Microsoft YaHei" w:hAnsi="Calibri"/>
                <w:b/>
                <w:bCs/>
                <w:color w:val="FFFFFF"/>
                <w:sz w:val="18"/>
                <w:szCs w:val="18"/>
              </w:rPr>
              <w:t>谁</w:t>
            </w:r>
          </w:p>
        </w:tc>
        <w:tc>
          <w:tcPr>
            <w:tcW w:w="1685" w:type="dxa"/>
            <w:shd w:val="clear" w:color="auto" w:fill="2A5D8F"/>
            <w:tcMar>
              <w:top w:w="75" w:type="dxa"/>
              <w:left w:w="115" w:type="dxa"/>
              <w:bottom w:w="75" w:type="dxa"/>
              <w:right w:w="115" w:type="dxa"/>
            </w:tcMar>
          </w:tcPr>
          <w:p w14:paraId="58AAC30E" w14:textId="77777777" w:rsidR="00F86C12" w:rsidRDefault="00000000">
            <w:pPr>
              <w:spacing w:line="270" w:lineRule="auto"/>
            </w:pPr>
            <w:r>
              <w:rPr>
                <w:rFonts w:ascii="Calibri" w:eastAsia="Microsoft YaHei" w:hAnsi="Calibri"/>
                <w:b/>
                <w:bCs/>
                <w:color w:val="FFFFFF"/>
                <w:sz w:val="18"/>
                <w:szCs w:val="18"/>
              </w:rPr>
              <w:t>状态</w:t>
            </w:r>
          </w:p>
        </w:tc>
      </w:tr>
      <w:tr w:rsidR="00F86C12" w14:paraId="1F39D478" w14:textId="77777777">
        <w:tblPrEx>
          <w:tblCellMar>
            <w:top w:w="0" w:type="dxa"/>
            <w:bottom w:w="0" w:type="dxa"/>
          </w:tblCellMar>
        </w:tblPrEx>
        <w:tc>
          <w:tcPr>
            <w:tcW w:w="3744" w:type="dxa"/>
            <w:shd w:val="clear" w:color="auto" w:fill="FFFFFF"/>
            <w:tcMar>
              <w:top w:w="75" w:type="dxa"/>
              <w:left w:w="115" w:type="dxa"/>
              <w:bottom w:w="75" w:type="dxa"/>
              <w:right w:w="115" w:type="dxa"/>
            </w:tcMar>
          </w:tcPr>
          <w:p w14:paraId="53F921C1" w14:textId="77777777" w:rsidR="00F86C12" w:rsidRDefault="00000000">
            <w:pPr>
              <w:spacing w:line="270" w:lineRule="auto"/>
            </w:pPr>
            <w:r>
              <w:rPr>
                <w:rFonts w:ascii="Calibri" w:eastAsia="Microsoft YaHei" w:hAnsi="Calibri"/>
                <w:color w:val="1F2933"/>
                <w:sz w:val="18"/>
                <w:szCs w:val="18"/>
              </w:rPr>
              <w:t>Overall performance comparison</w:t>
            </w:r>
          </w:p>
        </w:tc>
        <w:tc>
          <w:tcPr>
            <w:tcW w:w="2621" w:type="dxa"/>
            <w:shd w:val="clear" w:color="auto" w:fill="FFFFFF"/>
            <w:tcMar>
              <w:top w:w="75" w:type="dxa"/>
              <w:left w:w="115" w:type="dxa"/>
              <w:bottom w:w="75" w:type="dxa"/>
              <w:right w:w="115" w:type="dxa"/>
            </w:tcMar>
          </w:tcPr>
          <w:p w14:paraId="1790BADD" w14:textId="77777777" w:rsidR="00F86C12" w:rsidRDefault="00000000">
            <w:pPr>
              <w:spacing w:line="270" w:lineRule="auto"/>
            </w:pPr>
            <w:r>
              <w:rPr>
                <w:rFonts w:ascii="Calibri" w:eastAsia="Microsoft YaHei" w:hAnsi="Calibri"/>
                <w:color w:val="1F2933"/>
                <w:sz w:val="18"/>
                <w:szCs w:val="18"/>
              </w:rPr>
              <w:t xml:space="preserve">4.1 </w:t>
            </w:r>
            <w:r>
              <w:rPr>
                <w:rFonts w:ascii="Calibri" w:eastAsia="Microsoft YaHei" w:hAnsi="Calibri"/>
                <w:color w:val="1F2933"/>
                <w:sz w:val="18"/>
                <w:szCs w:val="18"/>
              </w:rPr>
              <w:t>和</w:t>
            </w:r>
            <w:r>
              <w:rPr>
                <w:rFonts w:ascii="Calibri" w:eastAsia="Microsoft YaHei" w:hAnsi="Calibri"/>
                <w:color w:val="1F2933"/>
                <w:sz w:val="18"/>
                <w:szCs w:val="18"/>
              </w:rPr>
              <w:t xml:space="preserve"> 3.4 </w:t>
            </w:r>
            <w:r>
              <w:rPr>
                <w:rFonts w:ascii="Calibri" w:eastAsia="Microsoft YaHei" w:hAnsi="Calibri"/>
                <w:color w:val="1F2933"/>
                <w:sz w:val="18"/>
                <w:szCs w:val="18"/>
              </w:rPr>
              <w:t>的表</w:t>
            </w:r>
          </w:p>
        </w:tc>
        <w:tc>
          <w:tcPr>
            <w:tcW w:w="1310" w:type="dxa"/>
            <w:shd w:val="clear" w:color="auto" w:fill="FFFFFF"/>
            <w:tcMar>
              <w:top w:w="75" w:type="dxa"/>
              <w:left w:w="115" w:type="dxa"/>
              <w:bottom w:w="75" w:type="dxa"/>
              <w:right w:w="115" w:type="dxa"/>
            </w:tcMar>
          </w:tcPr>
          <w:p w14:paraId="265D6A48" w14:textId="77777777" w:rsidR="00F86C12" w:rsidRDefault="00000000">
            <w:pPr>
              <w:spacing w:line="270" w:lineRule="auto"/>
            </w:pPr>
            <w:r>
              <w:rPr>
                <w:rFonts w:ascii="Calibri" w:eastAsia="Microsoft YaHei" w:hAnsi="Calibri"/>
                <w:color w:val="1F2933"/>
                <w:sz w:val="18"/>
                <w:szCs w:val="18"/>
              </w:rPr>
              <w:t>Vika</w:t>
            </w:r>
          </w:p>
        </w:tc>
        <w:tc>
          <w:tcPr>
            <w:tcW w:w="1685" w:type="dxa"/>
            <w:shd w:val="clear" w:color="auto" w:fill="FFFFFF"/>
            <w:tcMar>
              <w:top w:w="75" w:type="dxa"/>
              <w:left w:w="115" w:type="dxa"/>
              <w:bottom w:w="75" w:type="dxa"/>
              <w:right w:w="115" w:type="dxa"/>
            </w:tcMar>
          </w:tcPr>
          <w:p w14:paraId="68C31642" w14:textId="77777777" w:rsidR="00F86C12" w:rsidRDefault="00000000">
            <w:pPr>
              <w:spacing w:line="270" w:lineRule="auto"/>
            </w:pPr>
            <w:r>
              <w:rPr>
                <w:rFonts w:ascii="Calibri" w:eastAsia="Microsoft YaHei" w:hAnsi="Calibri"/>
                <w:color w:val="1F2933"/>
                <w:sz w:val="18"/>
                <w:szCs w:val="18"/>
              </w:rPr>
              <w:t>等</w:t>
            </w:r>
            <w:r>
              <w:rPr>
                <w:rFonts w:ascii="Calibri" w:eastAsia="Microsoft YaHei" w:hAnsi="Calibri"/>
                <w:color w:val="1F2933"/>
                <w:sz w:val="18"/>
                <w:szCs w:val="18"/>
              </w:rPr>
              <w:t xml:space="preserve"> test</w:t>
            </w:r>
          </w:p>
        </w:tc>
      </w:tr>
      <w:tr w:rsidR="00F86C12" w14:paraId="70364DB6" w14:textId="77777777">
        <w:tblPrEx>
          <w:tblCellMar>
            <w:top w:w="0" w:type="dxa"/>
            <w:bottom w:w="0" w:type="dxa"/>
          </w:tblCellMar>
        </w:tblPrEx>
        <w:tc>
          <w:tcPr>
            <w:tcW w:w="3744" w:type="dxa"/>
            <w:shd w:val="clear" w:color="auto" w:fill="F4F6F8"/>
            <w:tcMar>
              <w:top w:w="75" w:type="dxa"/>
              <w:left w:w="115" w:type="dxa"/>
              <w:bottom w:w="75" w:type="dxa"/>
              <w:right w:w="115" w:type="dxa"/>
            </w:tcMar>
          </w:tcPr>
          <w:p w14:paraId="0898C80E" w14:textId="77777777" w:rsidR="00F86C12" w:rsidRDefault="00000000">
            <w:pPr>
              <w:spacing w:line="270" w:lineRule="auto"/>
            </w:pPr>
            <w:r>
              <w:rPr>
                <w:rFonts w:ascii="Calibri" w:eastAsia="Microsoft YaHei" w:hAnsi="Calibri"/>
                <w:color w:val="1F2933"/>
                <w:sz w:val="18"/>
                <w:szCs w:val="18"/>
              </w:rPr>
              <w:t>Ablation results presented and discussed</w:t>
            </w:r>
          </w:p>
        </w:tc>
        <w:tc>
          <w:tcPr>
            <w:tcW w:w="2621" w:type="dxa"/>
            <w:shd w:val="clear" w:color="auto" w:fill="F4F6F8"/>
            <w:tcMar>
              <w:top w:w="75" w:type="dxa"/>
              <w:left w:w="115" w:type="dxa"/>
              <w:bottom w:w="75" w:type="dxa"/>
              <w:right w:w="115" w:type="dxa"/>
            </w:tcMar>
          </w:tcPr>
          <w:p w14:paraId="683F66FF" w14:textId="77777777" w:rsidR="00F86C12" w:rsidRDefault="00000000">
            <w:pPr>
              <w:spacing w:line="270" w:lineRule="auto"/>
            </w:pPr>
            <w:r>
              <w:rPr>
                <w:rFonts w:ascii="Calibri" w:eastAsia="Microsoft YaHei" w:hAnsi="Calibri"/>
                <w:color w:val="1F2933"/>
                <w:sz w:val="18"/>
                <w:szCs w:val="18"/>
              </w:rPr>
              <w:t>4.2</w:t>
            </w:r>
          </w:p>
        </w:tc>
        <w:tc>
          <w:tcPr>
            <w:tcW w:w="1310" w:type="dxa"/>
            <w:shd w:val="clear" w:color="auto" w:fill="F4F6F8"/>
            <w:tcMar>
              <w:top w:w="75" w:type="dxa"/>
              <w:left w:w="115" w:type="dxa"/>
              <w:bottom w:w="75" w:type="dxa"/>
              <w:right w:w="115" w:type="dxa"/>
            </w:tcMar>
          </w:tcPr>
          <w:p w14:paraId="635F4164" w14:textId="77777777" w:rsidR="00F86C12" w:rsidRDefault="00000000">
            <w:pPr>
              <w:spacing w:line="270" w:lineRule="auto"/>
            </w:pPr>
            <w:r>
              <w:rPr>
                <w:rFonts w:ascii="Calibri" w:eastAsia="Microsoft YaHei" w:hAnsi="Calibri"/>
                <w:color w:val="1F2933"/>
                <w:sz w:val="18"/>
                <w:szCs w:val="18"/>
              </w:rPr>
              <w:t>Ray</w:t>
            </w:r>
          </w:p>
        </w:tc>
        <w:tc>
          <w:tcPr>
            <w:tcW w:w="1685" w:type="dxa"/>
            <w:shd w:val="clear" w:color="auto" w:fill="F4F6F8"/>
            <w:tcMar>
              <w:top w:w="75" w:type="dxa"/>
              <w:left w:w="115" w:type="dxa"/>
              <w:bottom w:w="75" w:type="dxa"/>
              <w:right w:w="115" w:type="dxa"/>
            </w:tcMar>
          </w:tcPr>
          <w:p w14:paraId="585C83BA" w14:textId="77777777" w:rsidR="00F86C12" w:rsidRDefault="00000000">
            <w:pPr>
              <w:spacing w:line="270" w:lineRule="auto"/>
            </w:pPr>
            <w:r>
              <w:rPr>
                <w:rFonts w:ascii="Calibri" w:eastAsia="Microsoft YaHei" w:hAnsi="Calibri"/>
                <w:color w:val="1F2933"/>
                <w:sz w:val="18"/>
                <w:szCs w:val="18"/>
              </w:rPr>
              <w:t>待完成</w:t>
            </w:r>
          </w:p>
        </w:tc>
      </w:tr>
      <w:tr w:rsidR="00F86C12" w14:paraId="32F48379" w14:textId="77777777">
        <w:tblPrEx>
          <w:tblCellMar>
            <w:top w:w="0" w:type="dxa"/>
            <w:bottom w:w="0" w:type="dxa"/>
          </w:tblCellMar>
        </w:tblPrEx>
        <w:tc>
          <w:tcPr>
            <w:tcW w:w="3744" w:type="dxa"/>
            <w:shd w:val="clear" w:color="auto" w:fill="FFFFFF"/>
            <w:tcMar>
              <w:top w:w="75" w:type="dxa"/>
              <w:left w:w="115" w:type="dxa"/>
              <w:bottom w:w="75" w:type="dxa"/>
              <w:right w:w="115" w:type="dxa"/>
            </w:tcMar>
          </w:tcPr>
          <w:p w14:paraId="6E502278" w14:textId="77777777" w:rsidR="00F86C12" w:rsidRDefault="00000000">
            <w:pPr>
              <w:spacing w:line="270" w:lineRule="auto"/>
            </w:pPr>
            <w:r>
              <w:rPr>
                <w:rFonts w:ascii="Calibri" w:eastAsia="Microsoft YaHei" w:hAnsi="Calibri"/>
                <w:color w:val="1F2933"/>
                <w:sz w:val="18"/>
                <w:szCs w:val="18"/>
              </w:rPr>
              <w:t>Attention visualisation, success AND failure</w:t>
            </w:r>
          </w:p>
        </w:tc>
        <w:tc>
          <w:tcPr>
            <w:tcW w:w="2621" w:type="dxa"/>
            <w:shd w:val="clear" w:color="auto" w:fill="FFFFFF"/>
            <w:tcMar>
              <w:top w:w="75" w:type="dxa"/>
              <w:left w:w="115" w:type="dxa"/>
              <w:bottom w:w="75" w:type="dxa"/>
              <w:right w:w="115" w:type="dxa"/>
            </w:tcMar>
          </w:tcPr>
          <w:p w14:paraId="13475041" w14:textId="77777777" w:rsidR="00F86C12" w:rsidRDefault="00000000">
            <w:pPr>
              <w:spacing w:line="270" w:lineRule="auto"/>
            </w:pPr>
            <w:r>
              <w:rPr>
                <w:rFonts w:ascii="Calibri" w:eastAsia="Microsoft YaHei" w:hAnsi="Calibri"/>
                <w:color w:val="1F2933"/>
                <w:sz w:val="18"/>
                <w:szCs w:val="18"/>
              </w:rPr>
              <w:t>4.3</w:t>
            </w:r>
            <w:r>
              <w:rPr>
                <w:rFonts w:ascii="Calibri" w:eastAsia="Microsoft YaHei" w:hAnsi="Calibri"/>
                <w:color w:val="1F2933"/>
                <w:sz w:val="18"/>
                <w:szCs w:val="18"/>
              </w:rPr>
              <w:t>，两类例子都要</w:t>
            </w:r>
          </w:p>
        </w:tc>
        <w:tc>
          <w:tcPr>
            <w:tcW w:w="1310" w:type="dxa"/>
            <w:shd w:val="clear" w:color="auto" w:fill="FFFFFF"/>
            <w:tcMar>
              <w:top w:w="75" w:type="dxa"/>
              <w:left w:w="115" w:type="dxa"/>
              <w:bottom w:w="75" w:type="dxa"/>
              <w:right w:w="115" w:type="dxa"/>
            </w:tcMar>
          </w:tcPr>
          <w:p w14:paraId="31DE8E6D" w14:textId="77777777" w:rsidR="00F86C12" w:rsidRDefault="00000000">
            <w:pPr>
              <w:spacing w:line="270" w:lineRule="auto"/>
            </w:pPr>
            <w:r>
              <w:rPr>
                <w:rFonts w:ascii="Calibri" w:eastAsia="Microsoft YaHei" w:hAnsi="Calibri"/>
                <w:color w:val="1F2933"/>
                <w:sz w:val="18"/>
                <w:szCs w:val="18"/>
              </w:rPr>
              <w:t>Ray</w:t>
            </w:r>
          </w:p>
        </w:tc>
        <w:tc>
          <w:tcPr>
            <w:tcW w:w="1685" w:type="dxa"/>
            <w:shd w:val="clear" w:color="auto" w:fill="FFFFFF"/>
            <w:tcMar>
              <w:top w:w="75" w:type="dxa"/>
              <w:left w:w="115" w:type="dxa"/>
              <w:bottom w:w="75" w:type="dxa"/>
              <w:right w:w="115" w:type="dxa"/>
            </w:tcMar>
          </w:tcPr>
          <w:p w14:paraId="420ACA02" w14:textId="77777777" w:rsidR="00F86C12" w:rsidRDefault="00000000">
            <w:pPr>
              <w:spacing w:line="270" w:lineRule="auto"/>
            </w:pPr>
            <w:r>
              <w:rPr>
                <w:rFonts w:ascii="Calibri" w:eastAsia="Microsoft YaHei" w:hAnsi="Calibri"/>
                <w:color w:val="1F2933"/>
                <w:sz w:val="18"/>
                <w:szCs w:val="18"/>
              </w:rPr>
              <w:t>待完成</w:t>
            </w:r>
          </w:p>
        </w:tc>
      </w:tr>
      <w:tr w:rsidR="00F86C12" w14:paraId="066D199C" w14:textId="77777777">
        <w:tblPrEx>
          <w:tblCellMar>
            <w:top w:w="0" w:type="dxa"/>
            <w:bottom w:w="0" w:type="dxa"/>
          </w:tblCellMar>
        </w:tblPrEx>
        <w:tc>
          <w:tcPr>
            <w:tcW w:w="3744" w:type="dxa"/>
            <w:shd w:val="clear" w:color="auto" w:fill="F4F6F8"/>
            <w:tcMar>
              <w:top w:w="75" w:type="dxa"/>
              <w:left w:w="115" w:type="dxa"/>
              <w:bottom w:w="75" w:type="dxa"/>
              <w:right w:w="115" w:type="dxa"/>
            </w:tcMar>
          </w:tcPr>
          <w:p w14:paraId="69647D24" w14:textId="77777777" w:rsidR="00F86C12" w:rsidRDefault="00000000">
            <w:pPr>
              <w:spacing w:line="270" w:lineRule="auto"/>
            </w:pPr>
            <w:r>
              <w:rPr>
                <w:rFonts w:ascii="Calibri" w:eastAsia="Microsoft YaHei" w:hAnsi="Calibri"/>
                <w:color w:val="1F2933"/>
                <w:sz w:val="18"/>
                <w:szCs w:val="18"/>
              </w:rPr>
              <w:t>Insightful interpretation, evidence-supported</w:t>
            </w:r>
          </w:p>
        </w:tc>
        <w:tc>
          <w:tcPr>
            <w:tcW w:w="2621" w:type="dxa"/>
            <w:shd w:val="clear" w:color="auto" w:fill="F4F6F8"/>
            <w:tcMar>
              <w:top w:w="75" w:type="dxa"/>
              <w:left w:w="115" w:type="dxa"/>
              <w:bottom w:w="75" w:type="dxa"/>
              <w:right w:w="115" w:type="dxa"/>
            </w:tcMar>
          </w:tcPr>
          <w:p w14:paraId="4F21B328" w14:textId="77777777" w:rsidR="00F86C12" w:rsidRDefault="00000000">
            <w:pPr>
              <w:spacing w:line="270" w:lineRule="auto"/>
            </w:pPr>
            <w:r>
              <w:rPr>
                <w:rFonts w:ascii="Calibri" w:eastAsia="Microsoft YaHei" w:hAnsi="Calibri"/>
                <w:color w:val="1F2933"/>
                <w:sz w:val="18"/>
                <w:szCs w:val="18"/>
              </w:rPr>
              <w:t xml:space="preserve">3.3 </w:t>
            </w:r>
            <w:r>
              <w:rPr>
                <w:rFonts w:ascii="Calibri" w:eastAsia="Microsoft YaHei" w:hAnsi="Calibri"/>
                <w:color w:val="1F2933"/>
                <w:sz w:val="18"/>
                <w:szCs w:val="18"/>
              </w:rPr>
              <w:t>解释为什么没选均值最高的</w:t>
            </w:r>
          </w:p>
        </w:tc>
        <w:tc>
          <w:tcPr>
            <w:tcW w:w="1310" w:type="dxa"/>
            <w:shd w:val="clear" w:color="auto" w:fill="F4F6F8"/>
            <w:tcMar>
              <w:top w:w="75" w:type="dxa"/>
              <w:left w:w="115" w:type="dxa"/>
              <w:bottom w:w="75" w:type="dxa"/>
              <w:right w:w="115" w:type="dxa"/>
            </w:tcMar>
          </w:tcPr>
          <w:p w14:paraId="5AE2E0A5"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4F6F8"/>
            <w:tcMar>
              <w:top w:w="75" w:type="dxa"/>
              <w:left w:w="115" w:type="dxa"/>
              <w:bottom w:w="75" w:type="dxa"/>
              <w:right w:w="115" w:type="dxa"/>
            </w:tcMar>
          </w:tcPr>
          <w:p w14:paraId="4CD0EEFC" w14:textId="77777777" w:rsidR="00F86C12" w:rsidRDefault="00000000">
            <w:pPr>
              <w:spacing w:line="270" w:lineRule="auto"/>
            </w:pPr>
            <w:r>
              <w:rPr>
                <w:rFonts w:ascii="Calibri" w:eastAsia="Microsoft YaHei" w:hAnsi="Calibri"/>
                <w:color w:val="1F2933"/>
                <w:sz w:val="18"/>
                <w:szCs w:val="18"/>
              </w:rPr>
              <w:t xml:space="preserve">3.3 </w:t>
            </w:r>
            <w:r>
              <w:rPr>
                <w:rFonts w:ascii="Calibri" w:eastAsia="Microsoft YaHei" w:hAnsi="Calibri"/>
                <w:color w:val="1F2933"/>
                <w:sz w:val="18"/>
                <w:szCs w:val="18"/>
              </w:rPr>
              <w:t>完成</w:t>
            </w:r>
          </w:p>
        </w:tc>
      </w:tr>
      <w:tr w:rsidR="00F86C12" w14:paraId="34054CE5" w14:textId="77777777">
        <w:tblPrEx>
          <w:tblCellMar>
            <w:top w:w="0" w:type="dxa"/>
            <w:bottom w:w="0" w:type="dxa"/>
          </w:tblCellMar>
        </w:tblPrEx>
        <w:tc>
          <w:tcPr>
            <w:tcW w:w="3744" w:type="dxa"/>
            <w:shd w:val="clear" w:color="auto" w:fill="FFFFFF"/>
            <w:tcMar>
              <w:top w:w="75" w:type="dxa"/>
              <w:left w:w="115" w:type="dxa"/>
              <w:bottom w:w="75" w:type="dxa"/>
              <w:right w:w="115" w:type="dxa"/>
            </w:tcMar>
          </w:tcPr>
          <w:p w14:paraId="227C23E8" w14:textId="77777777" w:rsidR="00F86C12" w:rsidRDefault="00000000">
            <w:pPr>
              <w:spacing w:line="270" w:lineRule="auto"/>
            </w:pPr>
            <w:r>
              <w:rPr>
                <w:rFonts w:ascii="Calibri" w:eastAsia="Microsoft YaHei" w:hAnsi="Calibri"/>
                <w:color w:val="1F2933"/>
                <w:sz w:val="18"/>
                <w:szCs w:val="18"/>
              </w:rPr>
              <w:t>Critically discuss limitations</w:t>
            </w:r>
          </w:p>
        </w:tc>
        <w:tc>
          <w:tcPr>
            <w:tcW w:w="2621" w:type="dxa"/>
            <w:shd w:val="clear" w:color="auto" w:fill="FFFFFF"/>
            <w:tcMar>
              <w:top w:w="75" w:type="dxa"/>
              <w:left w:w="115" w:type="dxa"/>
              <w:bottom w:w="75" w:type="dxa"/>
              <w:right w:w="115" w:type="dxa"/>
            </w:tcMar>
          </w:tcPr>
          <w:p w14:paraId="0F7A3188" w14:textId="77777777" w:rsidR="00F86C12" w:rsidRDefault="00000000">
            <w:pPr>
              <w:spacing w:line="270" w:lineRule="auto"/>
            </w:pPr>
            <w:r>
              <w:rPr>
                <w:rFonts w:ascii="Calibri" w:eastAsia="Microsoft YaHei" w:hAnsi="Calibri"/>
                <w:color w:val="1F2933"/>
                <w:sz w:val="18"/>
                <w:szCs w:val="18"/>
              </w:rPr>
              <w:t xml:space="preserve">2.8 </w:t>
            </w:r>
            <w:r>
              <w:rPr>
                <w:rFonts w:ascii="Calibri" w:eastAsia="Microsoft YaHei" w:hAnsi="Calibri"/>
                <w:color w:val="1F2933"/>
                <w:sz w:val="18"/>
                <w:szCs w:val="18"/>
              </w:rPr>
              <w:t>三条结构性局限</w:t>
            </w:r>
          </w:p>
        </w:tc>
        <w:tc>
          <w:tcPr>
            <w:tcW w:w="1310" w:type="dxa"/>
            <w:shd w:val="clear" w:color="auto" w:fill="FFFFFF"/>
            <w:tcMar>
              <w:top w:w="75" w:type="dxa"/>
              <w:left w:w="115" w:type="dxa"/>
              <w:bottom w:w="75" w:type="dxa"/>
              <w:right w:w="115" w:type="dxa"/>
            </w:tcMar>
          </w:tcPr>
          <w:p w14:paraId="5DCAF55D"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FFFFF"/>
            <w:tcMar>
              <w:top w:w="75" w:type="dxa"/>
              <w:left w:w="115" w:type="dxa"/>
              <w:bottom w:w="75" w:type="dxa"/>
              <w:right w:w="115" w:type="dxa"/>
            </w:tcMar>
          </w:tcPr>
          <w:p w14:paraId="4E33CB26" w14:textId="77777777" w:rsidR="00F86C12" w:rsidRDefault="00000000">
            <w:pPr>
              <w:spacing w:line="270" w:lineRule="auto"/>
            </w:pPr>
            <w:r>
              <w:rPr>
                <w:rFonts w:ascii="Calibri" w:eastAsia="Microsoft YaHei" w:hAnsi="Calibri"/>
                <w:color w:val="1F2933"/>
                <w:sz w:val="18"/>
                <w:szCs w:val="18"/>
              </w:rPr>
              <w:t>完成</w:t>
            </w:r>
          </w:p>
        </w:tc>
      </w:tr>
      <w:tr w:rsidR="00F86C12" w14:paraId="063512F5" w14:textId="77777777">
        <w:tblPrEx>
          <w:tblCellMar>
            <w:top w:w="0" w:type="dxa"/>
            <w:bottom w:w="0" w:type="dxa"/>
          </w:tblCellMar>
        </w:tblPrEx>
        <w:tc>
          <w:tcPr>
            <w:tcW w:w="3744" w:type="dxa"/>
            <w:shd w:val="clear" w:color="auto" w:fill="F4F6F8"/>
            <w:tcMar>
              <w:top w:w="75" w:type="dxa"/>
              <w:left w:w="115" w:type="dxa"/>
              <w:bottom w:w="75" w:type="dxa"/>
              <w:right w:w="115" w:type="dxa"/>
            </w:tcMar>
          </w:tcPr>
          <w:p w14:paraId="4A63A9BC" w14:textId="77777777" w:rsidR="00F86C12" w:rsidRDefault="00000000">
            <w:pPr>
              <w:spacing w:line="270" w:lineRule="auto"/>
            </w:pPr>
            <w:r>
              <w:rPr>
                <w:rFonts w:ascii="Calibri" w:eastAsia="Microsoft YaHei" w:hAnsi="Calibri"/>
                <w:color w:val="1F2933"/>
                <w:sz w:val="18"/>
                <w:szCs w:val="18"/>
              </w:rPr>
              <w:t>Discuss unexpected findings</w:t>
            </w:r>
          </w:p>
        </w:tc>
        <w:tc>
          <w:tcPr>
            <w:tcW w:w="2621" w:type="dxa"/>
            <w:shd w:val="clear" w:color="auto" w:fill="F4F6F8"/>
            <w:tcMar>
              <w:top w:w="75" w:type="dxa"/>
              <w:left w:w="115" w:type="dxa"/>
              <w:bottom w:w="75" w:type="dxa"/>
              <w:right w:w="115" w:type="dxa"/>
            </w:tcMar>
          </w:tcPr>
          <w:p w14:paraId="6C736224" w14:textId="77777777" w:rsidR="00F86C12" w:rsidRDefault="00000000">
            <w:pPr>
              <w:spacing w:line="270" w:lineRule="auto"/>
            </w:pPr>
            <w:r>
              <w:rPr>
                <w:rFonts w:ascii="Calibri" w:eastAsia="Microsoft YaHei" w:hAnsi="Calibri"/>
                <w:color w:val="1F2933"/>
                <w:sz w:val="18"/>
                <w:szCs w:val="18"/>
              </w:rPr>
              <w:t xml:space="preserve">3.2 </w:t>
            </w:r>
            <w:r>
              <w:rPr>
                <w:rFonts w:ascii="Calibri" w:eastAsia="Microsoft YaHei" w:hAnsi="Calibri"/>
                <w:color w:val="1F2933"/>
                <w:sz w:val="18"/>
                <w:szCs w:val="18"/>
              </w:rPr>
              <w:t>三</w:t>
            </w:r>
            <w:r>
              <w:rPr>
                <w:rFonts w:ascii="Calibri" w:eastAsia="Microsoft YaHei" w:hAnsi="Calibri"/>
                <w:color w:val="1F2933"/>
                <w:sz w:val="18"/>
                <w:szCs w:val="18"/>
              </w:rPr>
              <w:t xml:space="preserve"> seed </w:t>
            </w:r>
            <w:r>
              <w:rPr>
                <w:rFonts w:ascii="Calibri" w:eastAsia="Microsoft YaHei" w:hAnsi="Calibri"/>
                <w:color w:val="1F2933"/>
                <w:sz w:val="18"/>
                <w:szCs w:val="18"/>
              </w:rPr>
              <w:t>比十</w:t>
            </w:r>
            <w:r>
              <w:rPr>
                <w:rFonts w:ascii="Calibri" w:eastAsia="Microsoft YaHei" w:hAnsi="Calibri"/>
                <w:color w:val="1F2933"/>
                <w:sz w:val="18"/>
                <w:szCs w:val="18"/>
              </w:rPr>
              <w:t xml:space="preserve"> seed </w:t>
            </w:r>
            <w:r>
              <w:rPr>
                <w:rFonts w:ascii="Calibri" w:eastAsia="Microsoft YaHei" w:hAnsi="Calibri"/>
                <w:color w:val="1F2933"/>
                <w:sz w:val="18"/>
                <w:szCs w:val="18"/>
              </w:rPr>
              <w:t>高</w:t>
            </w:r>
            <w:r>
              <w:rPr>
                <w:rFonts w:ascii="Calibri" w:eastAsia="Microsoft YaHei" w:hAnsi="Calibri"/>
                <w:color w:val="1F2933"/>
                <w:sz w:val="18"/>
                <w:szCs w:val="18"/>
              </w:rPr>
              <w:t xml:space="preserve"> 0.0043</w:t>
            </w:r>
          </w:p>
        </w:tc>
        <w:tc>
          <w:tcPr>
            <w:tcW w:w="1310" w:type="dxa"/>
            <w:shd w:val="clear" w:color="auto" w:fill="F4F6F8"/>
            <w:tcMar>
              <w:top w:w="75" w:type="dxa"/>
              <w:left w:w="115" w:type="dxa"/>
              <w:bottom w:w="75" w:type="dxa"/>
              <w:right w:w="115" w:type="dxa"/>
            </w:tcMar>
          </w:tcPr>
          <w:p w14:paraId="2188FEE8"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4F6F8"/>
            <w:tcMar>
              <w:top w:w="75" w:type="dxa"/>
              <w:left w:w="115" w:type="dxa"/>
              <w:bottom w:w="75" w:type="dxa"/>
              <w:right w:w="115" w:type="dxa"/>
            </w:tcMar>
          </w:tcPr>
          <w:p w14:paraId="1FA7DF7A" w14:textId="77777777" w:rsidR="00F86C12" w:rsidRDefault="00000000">
            <w:pPr>
              <w:spacing w:line="270" w:lineRule="auto"/>
            </w:pPr>
            <w:r>
              <w:rPr>
                <w:rFonts w:ascii="Calibri" w:eastAsia="Microsoft YaHei" w:hAnsi="Calibri"/>
                <w:color w:val="1F2933"/>
                <w:sz w:val="18"/>
                <w:szCs w:val="18"/>
              </w:rPr>
              <w:t>完成</w:t>
            </w:r>
          </w:p>
        </w:tc>
      </w:tr>
      <w:tr w:rsidR="00F86C12" w14:paraId="15A5F5B3" w14:textId="77777777">
        <w:tblPrEx>
          <w:tblCellMar>
            <w:top w:w="0" w:type="dxa"/>
            <w:bottom w:w="0" w:type="dxa"/>
          </w:tblCellMar>
        </w:tblPrEx>
        <w:tc>
          <w:tcPr>
            <w:tcW w:w="3744" w:type="dxa"/>
            <w:shd w:val="clear" w:color="auto" w:fill="FFFFFF"/>
            <w:tcMar>
              <w:top w:w="75" w:type="dxa"/>
              <w:left w:w="115" w:type="dxa"/>
              <w:bottom w:w="75" w:type="dxa"/>
              <w:right w:w="115" w:type="dxa"/>
            </w:tcMar>
          </w:tcPr>
          <w:p w14:paraId="3D24E6FE" w14:textId="77777777" w:rsidR="00F86C12" w:rsidRDefault="00000000">
            <w:pPr>
              <w:spacing w:line="270" w:lineRule="auto"/>
            </w:pPr>
            <w:r>
              <w:rPr>
                <w:rFonts w:ascii="Calibri" w:eastAsia="Microsoft YaHei" w:hAnsi="Calibri"/>
                <w:color w:val="1F2933"/>
                <w:sz w:val="18"/>
                <w:szCs w:val="18"/>
              </w:rPr>
              <w:t>Clear, appropriately labelled tables and figures</w:t>
            </w:r>
          </w:p>
        </w:tc>
        <w:tc>
          <w:tcPr>
            <w:tcW w:w="2621" w:type="dxa"/>
            <w:shd w:val="clear" w:color="auto" w:fill="FFFFFF"/>
            <w:tcMar>
              <w:top w:w="75" w:type="dxa"/>
              <w:left w:w="115" w:type="dxa"/>
              <w:bottom w:w="75" w:type="dxa"/>
              <w:right w:w="115" w:type="dxa"/>
            </w:tcMar>
          </w:tcPr>
          <w:p w14:paraId="4BBE7BA2" w14:textId="77777777" w:rsidR="00F86C12" w:rsidRDefault="00000000">
            <w:pPr>
              <w:spacing w:line="270" w:lineRule="auto"/>
            </w:pPr>
            <w:r>
              <w:rPr>
                <w:rFonts w:ascii="Calibri" w:eastAsia="Microsoft YaHei" w:hAnsi="Calibri"/>
                <w:color w:val="1F2933"/>
                <w:sz w:val="18"/>
                <w:szCs w:val="18"/>
              </w:rPr>
              <w:t xml:space="preserve">4 </w:t>
            </w:r>
            <w:r>
              <w:rPr>
                <w:rFonts w:ascii="Calibri" w:eastAsia="Microsoft YaHei" w:hAnsi="Calibri"/>
                <w:color w:val="1F2933"/>
                <w:sz w:val="18"/>
                <w:szCs w:val="18"/>
              </w:rPr>
              <w:t>图</w:t>
            </w:r>
            <w:r>
              <w:rPr>
                <w:rFonts w:ascii="Calibri" w:eastAsia="Microsoft YaHei" w:hAnsi="Calibri"/>
                <w:color w:val="1F2933"/>
                <w:sz w:val="18"/>
                <w:szCs w:val="18"/>
              </w:rPr>
              <w:t xml:space="preserve"> 7 </w:t>
            </w:r>
            <w:r>
              <w:rPr>
                <w:rFonts w:ascii="Calibri" w:eastAsia="Microsoft YaHei" w:hAnsi="Calibri"/>
                <w:color w:val="1F2933"/>
                <w:sz w:val="18"/>
                <w:szCs w:val="18"/>
              </w:rPr>
              <w:t>表，全部有标题并在正文引用</w:t>
            </w:r>
          </w:p>
        </w:tc>
        <w:tc>
          <w:tcPr>
            <w:tcW w:w="1310" w:type="dxa"/>
            <w:shd w:val="clear" w:color="auto" w:fill="FFFFFF"/>
            <w:tcMar>
              <w:top w:w="75" w:type="dxa"/>
              <w:left w:w="115" w:type="dxa"/>
              <w:bottom w:w="75" w:type="dxa"/>
              <w:right w:w="115" w:type="dxa"/>
            </w:tcMar>
          </w:tcPr>
          <w:p w14:paraId="6599DC20" w14:textId="77777777" w:rsidR="00F86C12" w:rsidRDefault="00000000">
            <w:pPr>
              <w:spacing w:line="270" w:lineRule="auto"/>
            </w:pPr>
            <w:r>
              <w:rPr>
                <w:rFonts w:ascii="Calibri" w:eastAsia="Microsoft YaHei" w:hAnsi="Calibri"/>
                <w:color w:val="1F2933"/>
                <w:sz w:val="18"/>
                <w:szCs w:val="18"/>
              </w:rPr>
              <w:t>全组</w:t>
            </w:r>
          </w:p>
        </w:tc>
        <w:tc>
          <w:tcPr>
            <w:tcW w:w="1685" w:type="dxa"/>
            <w:shd w:val="clear" w:color="auto" w:fill="FFFFFF"/>
            <w:tcMar>
              <w:top w:w="75" w:type="dxa"/>
              <w:left w:w="115" w:type="dxa"/>
              <w:bottom w:w="75" w:type="dxa"/>
              <w:right w:w="115" w:type="dxa"/>
            </w:tcMar>
          </w:tcPr>
          <w:p w14:paraId="5A9EB581" w14:textId="77777777" w:rsidR="00F86C12" w:rsidRDefault="00000000">
            <w:pPr>
              <w:spacing w:line="270" w:lineRule="auto"/>
            </w:pPr>
            <w:r>
              <w:rPr>
                <w:rFonts w:ascii="Calibri" w:eastAsia="Microsoft YaHei" w:hAnsi="Calibri"/>
                <w:color w:val="1F2933"/>
                <w:sz w:val="18"/>
                <w:szCs w:val="18"/>
              </w:rPr>
              <w:t>进行中</w:t>
            </w:r>
          </w:p>
        </w:tc>
      </w:tr>
    </w:tbl>
    <w:p w14:paraId="1ACF93B8" w14:textId="77777777" w:rsidR="00F86C12" w:rsidRDefault="00000000">
      <w:pPr>
        <w:spacing w:after="110" w:line="290" w:lineRule="auto"/>
      </w:pPr>
      <w:r>
        <w:rPr>
          <w:rFonts w:ascii="Calibri" w:eastAsia="Microsoft YaHei" w:hAnsi="Calibri"/>
          <w:color w:val="1F2933"/>
          <w:sz w:val="21"/>
          <w:szCs w:val="21"/>
        </w:rPr>
        <w:t xml:space="preserve"> </w:t>
      </w:r>
    </w:p>
    <w:p w14:paraId="2862BC75" w14:textId="77777777" w:rsidR="00F86C12" w:rsidRDefault="00000000">
      <w:pPr>
        <w:pStyle w:val="Heading2"/>
        <w:spacing w:before="280" w:after="120"/>
      </w:pPr>
      <w:r>
        <w:rPr>
          <w:rFonts w:ascii="Calibri" w:eastAsia="Microsoft YaHei" w:hAnsi="Calibri"/>
          <w:b/>
          <w:bCs/>
          <w:color w:val="2A5D8F"/>
          <w:sz w:val="23"/>
          <w:szCs w:val="23"/>
        </w:rPr>
        <w:t>Criterion 4   Writing and 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2621"/>
        <w:gridCol w:w="1310"/>
        <w:gridCol w:w="1685"/>
      </w:tblGrid>
      <w:tr w:rsidR="00F86C12" w14:paraId="66B1D6E9" w14:textId="77777777">
        <w:tblPrEx>
          <w:tblCellMar>
            <w:top w:w="0" w:type="dxa"/>
            <w:bottom w:w="0" w:type="dxa"/>
          </w:tblCellMar>
        </w:tblPrEx>
        <w:trPr>
          <w:tblHeader/>
        </w:trPr>
        <w:tc>
          <w:tcPr>
            <w:tcW w:w="3744" w:type="dxa"/>
            <w:shd w:val="clear" w:color="auto" w:fill="2A5D8F"/>
            <w:tcMar>
              <w:top w:w="75" w:type="dxa"/>
              <w:left w:w="115" w:type="dxa"/>
              <w:bottom w:w="75" w:type="dxa"/>
              <w:right w:w="115" w:type="dxa"/>
            </w:tcMar>
          </w:tcPr>
          <w:p w14:paraId="6EE49A56" w14:textId="77777777" w:rsidR="00F86C12" w:rsidRDefault="00000000">
            <w:pPr>
              <w:spacing w:line="270" w:lineRule="auto"/>
            </w:pPr>
            <w:r>
              <w:rPr>
                <w:rFonts w:ascii="Calibri" w:eastAsia="Microsoft YaHei" w:hAnsi="Calibri"/>
                <w:b/>
                <w:bCs/>
                <w:color w:val="FFFFFF"/>
                <w:sz w:val="18"/>
                <w:szCs w:val="18"/>
              </w:rPr>
              <w:t>作业要求</w:t>
            </w:r>
          </w:p>
        </w:tc>
        <w:tc>
          <w:tcPr>
            <w:tcW w:w="2621" w:type="dxa"/>
            <w:shd w:val="clear" w:color="auto" w:fill="2A5D8F"/>
            <w:tcMar>
              <w:top w:w="75" w:type="dxa"/>
              <w:left w:w="115" w:type="dxa"/>
              <w:bottom w:w="75" w:type="dxa"/>
              <w:right w:w="115" w:type="dxa"/>
            </w:tcMar>
          </w:tcPr>
          <w:p w14:paraId="5301BA2B" w14:textId="77777777" w:rsidR="00F86C12" w:rsidRDefault="00000000">
            <w:pPr>
              <w:spacing w:line="270" w:lineRule="auto"/>
            </w:pPr>
            <w:r>
              <w:rPr>
                <w:rFonts w:ascii="Calibri" w:eastAsia="Microsoft YaHei" w:hAnsi="Calibri"/>
                <w:b/>
                <w:bCs/>
                <w:color w:val="FFFFFF"/>
                <w:sz w:val="18"/>
                <w:szCs w:val="18"/>
              </w:rPr>
              <w:t>在哪里</w:t>
            </w:r>
          </w:p>
        </w:tc>
        <w:tc>
          <w:tcPr>
            <w:tcW w:w="1310" w:type="dxa"/>
            <w:shd w:val="clear" w:color="auto" w:fill="2A5D8F"/>
            <w:tcMar>
              <w:top w:w="75" w:type="dxa"/>
              <w:left w:w="115" w:type="dxa"/>
              <w:bottom w:w="75" w:type="dxa"/>
              <w:right w:w="115" w:type="dxa"/>
            </w:tcMar>
          </w:tcPr>
          <w:p w14:paraId="044FF73D" w14:textId="77777777" w:rsidR="00F86C12" w:rsidRDefault="00000000">
            <w:pPr>
              <w:spacing w:line="270" w:lineRule="auto"/>
            </w:pPr>
            <w:r>
              <w:rPr>
                <w:rFonts w:ascii="Calibri" w:eastAsia="Microsoft YaHei" w:hAnsi="Calibri"/>
                <w:b/>
                <w:bCs/>
                <w:color w:val="FFFFFF"/>
                <w:sz w:val="18"/>
                <w:szCs w:val="18"/>
              </w:rPr>
              <w:t>谁</w:t>
            </w:r>
          </w:p>
        </w:tc>
        <w:tc>
          <w:tcPr>
            <w:tcW w:w="1685" w:type="dxa"/>
            <w:shd w:val="clear" w:color="auto" w:fill="2A5D8F"/>
            <w:tcMar>
              <w:top w:w="75" w:type="dxa"/>
              <w:left w:w="115" w:type="dxa"/>
              <w:bottom w:w="75" w:type="dxa"/>
              <w:right w:w="115" w:type="dxa"/>
            </w:tcMar>
          </w:tcPr>
          <w:p w14:paraId="0ACC9D0E" w14:textId="77777777" w:rsidR="00F86C12" w:rsidRDefault="00000000">
            <w:pPr>
              <w:spacing w:line="270" w:lineRule="auto"/>
            </w:pPr>
            <w:r>
              <w:rPr>
                <w:rFonts w:ascii="Calibri" w:eastAsia="Microsoft YaHei" w:hAnsi="Calibri"/>
                <w:b/>
                <w:bCs/>
                <w:color w:val="FFFFFF"/>
                <w:sz w:val="18"/>
                <w:szCs w:val="18"/>
              </w:rPr>
              <w:t>状态</w:t>
            </w:r>
          </w:p>
        </w:tc>
      </w:tr>
      <w:tr w:rsidR="00F86C12" w14:paraId="57E51FA2" w14:textId="77777777">
        <w:tblPrEx>
          <w:tblCellMar>
            <w:top w:w="0" w:type="dxa"/>
            <w:bottom w:w="0" w:type="dxa"/>
          </w:tblCellMar>
        </w:tblPrEx>
        <w:tc>
          <w:tcPr>
            <w:tcW w:w="3744" w:type="dxa"/>
            <w:shd w:val="clear" w:color="auto" w:fill="FFFFFF"/>
            <w:tcMar>
              <w:top w:w="75" w:type="dxa"/>
              <w:left w:w="115" w:type="dxa"/>
              <w:bottom w:w="75" w:type="dxa"/>
              <w:right w:w="115" w:type="dxa"/>
            </w:tcMar>
          </w:tcPr>
          <w:p w14:paraId="4F8E84A8" w14:textId="77777777" w:rsidR="00F86C12" w:rsidRDefault="00000000">
            <w:pPr>
              <w:spacing w:line="270" w:lineRule="auto"/>
            </w:pPr>
            <w:r>
              <w:rPr>
                <w:rFonts w:ascii="Calibri" w:eastAsia="Microsoft YaHei" w:hAnsi="Calibri"/>
                <w:color w:val="1F2933"/>
                <w:sz w:val="18"/>
                <w:szCs w:val="18"/>
              </w:rPr>
              <w:t>Coherent, concise, well organised</w:t>
            </w:r>
          </w:p>
        </w:tc>
        <w:tc>
          <w:tcPr>
            <w:tcW w:w="2621" w:type="dxa"/>
            <w:shd w:val="clear" w:color="auto" w:fill="FFFFFF"/>
            <w:tcMar>
              <w:top w:w="75" w:type="dxa"/>
              <w:left w:w="115" w:type="dxa"/>
              <w:bottom w:w="75" w:type="dxa"/>
              <w:right w:w="115" w:type="dxa"/>
            </w:tcMar>
          </w:tcPr>
          <w:p w14:paraId="2983FCF8" w14:textId="77777777" w:rsidR="00F86C12" w:rsidRDefault="00000000">
            <w:pPr>
              <w:spacing w:line="270" w:lineRule="auto"/>
            </w:pPr>
            <w:r>
              <w:rPr>
                <w:rFonts w:ascii="Calibri" w:eastAsia="Microsoft YaHei" w:hAnsi="Calibri"/>
                <w:color w:val="1F2933"/>
                <w:sz w:val="18"/>
                <w:szCs w:val="18"/>
              </w:rPr>
              <w:t>章节顺序完全按作业要求</w:t>
            </w:r>
          </w:p>
        </w:tc>
        <w:tc>
          <w:tcPr>
            <w:tcW w:w="1310" w:type="dxa"/>
            <w:shd w:val="clear" w:color="auto" w:fill="FFFFFF"/>
            <w:tcMar>
              <w:top w:w="75" w:type="dxa"/>
              <w:left w:w="115" w:type="dxa"/>
              <w:bottom w:w="75" w:type="dxa"/>
              <w:right w:w="115" w:type="dxa"/>
            </w:tcMar>
          </w:tcPr>
          <w:p w14:paraId="478C8B10" w14:textId="77777777" w:rsidR="00F86C12" w:rsidRDefault="00000000">
            <w:pPr>
              <w:spacing w:line="270" w:lineRule="auto"/>
            </w:pPr>
            <w:r>
              <w:rPr>
                <w:rFonts w:ascii="Calibri" w:eastAsia="Microsoft YaHei" w:hAnsi="Calibri"/>
                <w:color w:val="1F2933"/>
                <w:sz w:val="18"/>
                <w:szCs w:val="18"/>
              </w:rPr>
              <w:t>全组</w:t>
            </w:r>
          </w:p>
        </w:tc>
        <w:tc>
          <w:tcPr>
            <w:tcW w:w="1685" w:type="dxa"/>
            <w:shd w:val="clear" w:color="auto" w:fill="FFFFFF"/>
            <w:tcMar>
              <w:top w:w="75" w:type="dxa"/>
              <w:left w:w="115" w:type="dxa"/>
              <w:bottom w:w="75" w:type="dxa"/>
              <w:right w:w="115" w:type="dxa"/>
            </w:tcMar>
          </w:tcPr>
          <w:p w14:paraId="75BFBDE6" w14:textId="77777777" w:rsidR="00F86C12" w:rsidRDefault="00000000">
            <w:pPr>
              <w:spacing w:line="270" w:lineRule="auto"/>
            </w:pPr>
            <w:r>
              <w:rPr>
                <w:rFonts w:ascii="Calibri" w:eastAsia="Microsoft YaHei" w:hAnsi="Calibri"/>
                <w:color w:val="1F2933"/>
                <w:sz w:val="18"/>
                <w:szCs w:val="18"/>
              </w:rPr>
              <w:t>进行中</w:t>
            </w:r>
          </w:p>
        </w:tc>
      </w:tr>
      <w:tr w:rsidR="00F86C12" w14:paraId="4867D502" w14:textId="77777777">
        <w:tblPrEx>
          <w:tblCellMar>
            <w:top w:w="0" w:type="dxa"/>
            <w:bottom w:w="0" w:type="dxa"/>
          </w:tblCellMar>
        </w:tblPrEx>
        <w:tc>
          <w:tcPr>
            <w:tcW w:w="3744" w:type="dxa"/>
            <w:shd w:val="clear" w:color="auto" w:fill="F4F6F8"/>
            <w:tcMar>
              <w:top w:w="75" w:type="dxa"/>
              <w:left w:w="115" w:type="dxa"/>
              <w:bottom w:w="75" w:type="dxa"/>
              <w:right w:w="115" w:type="dxa"/>
            </w:tcMar>
          </w:tcPr>
          <w:p w14:paraId="0BFB6617" w14:textId="77777777" w:rsidR="00F86C12" w:rsidRDefault="00000000">
            <w:pPr>
              <w:spacing w:line="270" w:lineRule="auto"/>
            </w:pPr>
            <w:r>
              <w:rPr>
                <w:rFonts w:ascii="Calibri" w:eastAsia="Microsoft YaHei" w:hAnsi="Calibri"/>
                <w:color w:val="1F2933"/>
                <w:sz w:val="18"/>
                <w:szCs w:val="18"/>
              </w:rPr>
              <w:t>Clear technical explanations</w:t>
            </w:r>
          </w:p>
        </w:tc>
        <w:tc>
          <w:tcPr>
            <w:tcW w:w="2621" w:type="dxa"/>
            <w:shd w:val="clear" w:color="auto" w:fill="F4F6F8"/>
            <w:tcMar>
              <w:top w:w="75" w:type="dxa"/>
              <w:left w:w="115" w:type="dxa"/>
              <w:bottom w:w="75" w:type="dxa"/>
              <w:right w:w="115" w:type="dxa"/>
            </w:tcMar>
          </w:tcPr>
          <w:p w14:paraId="46884AD6" w14:textId="77777777" w:rsidR="00F86C12" w:rsidRDefault="00000000">
            <w:pPr>
              <w:spacing w:line="270" w:lineRule="auto"/>
            </w:pPr>
            <w:r>
              <w:rPr>
                <w:rFonts w:ascii="Calibri" w:eastAsia="Microsoft YaHei" w:hAnsi="Calibri"/>
                <w:color w:val="1F2933"/>
                <w:sz w:val="18"/>
                <w:szCs w:val="18"/>
              </w:rPr>
              <w:t>2.1–2.6</w:t>
            </w:r>
          </w:p>
        </w:tc>
        <w:tc>
          <w:tcPr>
            <w:tcW w:w="1310" w:type="dxa"/>
            <w:shd w:val="clear" w:color="auto" w:fill="F4F6F8"/>
            <w:tcMar>
              <w:top w:w="75" w:type="dxa"/>
              <w:left w:w="115" w:type="dxa"/>
              <w:bottom w:w="75" w:type="dxa"/>
              <w:right w:w="115" w:type="dxa"/>
            </w:tcMar>
          </w:tcPr>
          <w:p w14:paraId="75ABBC58"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4F6F8"/>
            <w:tcMar>
              <w:top w:w="75" w:type="dxa"/>
              <w:left w:w="115" w:type="dxa"/>
              <w:bottom w:w="75" w:type="dxa"/>
              <w:right w:w="115" w:type="dxa"/>
            </w:tcMar>
          </w:tcPr>
          <w:p w14:paraId="58657C8B" w14:textId="77777777" w:rsidR="00F86C12" w:rsidRDefault="00000000">
            <w:pPr>
              <w:spacing w:line="270" w:lineRule="auto"/>
            </w:pPr>
            <w:r>
              <w:rPr>
                <w:rFonts w:ascii="Calibri" w:eastAsia="Microsoft YaHei" w:hAnsi="Calibri"/>
                <w:color w:val="1F2933"/>
                <w:sz w:val="18"/>
                <w:szCs w:val="18"/>
              </w:rPr>
              <w:t>完成</w:t>
            </w:r>
          </w:p>
        </w:tc>
      </w:tr>
      <w:tr w:rsidR="00F86C12" w14:paraId="3CE3A964" w14:textId="77777777">
        <w:tblPrEx>
          <w:tblCellMar>
            <w:top w:w="0" w:type="dxa"/>
            <w:bottom w:w="0" w:type="dxa"/>
          </w:tblCellMar>
        </w:tblPrEx>
        <w:tc>
          <w:tcPr>
            <w:tcW w:w="3744" w:type="dxa"/>
            <w:shd w:val="clear" w:color="auto" w:fill="FFFFFF"/>
            <w:tcMar>
              <w:top w:w="75" w:type="dxa"/>
              <w:left w:w="115" w:type="dxa"/>
              <w:bottom w:w="75" w:type="dxa"/>
              <w:right w:w="115" w:type="dxa"/>
            </w:tcMar>
          </w:tcPr>
          <w:p w14:paraId="526398E0" w14:textId="77777777" w:rsidR="00F86C12" w:rsidRDefault="00000000">
            <w:pPr>
              <w:spacing w:line="270" w:lineRule="auto"/>
            </w:pPr>
            <w:r>
              <w:rPr>
                <w:rFonts w:ascii="Calibri" w:eastAsia="Microsoft YaHei" w:hAnsi="Calibri"/>
                <w:color w:val="1F2933"/>
                <w:sz w:val="18"/>
                <w:szCs w:val="18"/>
              </w:rPr>
              <w:t>Appropriate referencing</w:t>
            </w:r>
          </w:p>
        </w:tc>
        <w:tc>
          <w:tcPr>
            <w:tcW w:w="2621" w:type="dxa"/>
            <w:shd w:val="clear" w:color="auto" w:fill="FFFFFF"/>
            <w:tcMar>
              <w:top w:w="75" w:type="dxa"/>
              <w:left w:w="115" w:type="dxa"/>
              <w:bottom w:w="75" w:type="dxa"/>
              <w:right w:w="115" w:type="dxa"/>
            </w:tcMar>
          </w:tcPr>
          <w:p w14:paraId="51EC9979" w14:textId="77777777" w:rsidR="00F86C12" w:rsidRDefault="00000000">
            <w:pPr>
              <w:spacing w:line="270" w:lineRule="auto"/>
            </w:pPr>
            <w:r>
              <w:rPr>
                <w:rFonts w:ascii="Calibri" w:eastAsia="Microsoft YaHei" w:hAnsi="Calibri"/>
                <w:color w:val="1F2933"/>
                <w:sz w:val="18"/>
                <w:szCs w:val="18"/>
              </w:rPr>
              <w:t>BibTeX</w:t>
            </w:r>
            <w:r>
              <w:rPr>
                <w:rFonts w:ascii="Calibri" w:eastAsia="Microsoft YaHei" w:hAnsi="Calibri"/>
                <w:color w:val="1F2933"/>
                <w:sz w:val="18"/>
                <w:szCs w:val="18"/>
              </w:rPr>
              <w:t>，</w:t>
            </w:r>
            <w:r>
              <w:rPr>
                <w:rFonts w:ascii="Calibri" w:eastAsia="Microsoft YaHei" w:hAnsi="Calibri"/>
                <w:color w:val="1F2933"/>
                <w:sz w:val="18"/>
                <w:szCs w:val="18"/>
              </w:rPr>
              <w:t xml:space="preserve">11 </w:t>
            </w:r>
            <w:r>
              <w:rPr>
                <w:rFonts w:ascii="Calibri" w:eastAsia="Microsoft YaHei" w:hAnsi="Calibri"/>
                <w:color w:val="1F2933"/>
                <w:sz w:val="18"/>
                <w:szCs w:val="18"/>
              </w:rPr>
              <w:t>条</w:t>
            </w:r>
          </w:p>
        </w:tc>
        <w:tc>
          <w:tcPr>
            <w:tcW w:w="1310" w:type="dxa"/>
            <w:shd w:val="clear" w:color="auto" w:fill="FFFFFF"/>
            <w:tcMar>
              <w:top w:w="75" w:type="dxa"/>
              <w:left w:w="115" w:type="dxa"/>
              <w:bottom w:w="75" w:type="dxa"/>
              <w:right w:w="115" w:type="dxa"/>
            </w:tcMar>
          </w:tcPr>
          <w:p w14:paraId="7CC89776"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FFFFF"/>
            <w:tcMar>
              <w:top w:w="75" w:type="dxa"/>
              <w:left w:w="115" w:type="dxa"/>
              <w:bottom w:w="75" w:type="dxa"/>
              <w:right w:w="115" w:type="dxa"/>
            </w:tcMar>
          </w:tcPr>
          <w:p w14:paraId="36678846" w14:textId="77777777" w:rsidR="00F86C12" w:rsidRDefault="00000000">
            <w:pPr>
              <w:spacing w:line="270" w:lineRule="auto"/>
            </w:pPr>
            <w:r>
              <w:rPr>
                <w:rFonts w:ascii="Calibri" w:eastAsia="Microsoft YaHei" w:hAnsi="Calibri"/>
                <w:color w:val="1F2933"/>
                <w:sz w:val="18"/>
                <w:szCs w:val="18"/>
              </w:rPr>
              <w:t xml:space="preserve">Ray </w:t>
            </w:r>
            <w:r>
              <w:rPr>
                <w:rFonts w:ascii="Calibri" w:eastAsia="Microsoft YaHei" w:hAnsi="Calibri"/>
                <w:color w:val="1F2933"/>
                <w:sz w:val="18"/>
                <w:szCs w:val="18"/>
              </w:rPr>
              <w:t>和</w:t>
            </w:r>
            <w:r>
              <w:rPr>
                <w:rFonts w:ascii="Calibri" w:eastAsia="Microsoft YaHei" w:hAnsi="Calibri"/>
                <w:color w:val="1F2933"/>
                <w:sz w:val="18"/>
                <w:szCs w:val="18"/>
              </w:rPr>
              <w:t xml:space="preserve"> Vika </w:t>
            </w:r>
            <w:r>
              <w:rPr>
                <w:rFonts w:ascii="Calibri" w:eastAsia="Microsoft YaHei" w:hAnsi="Calibri"/>
                <w:color w:val="1F2933"/>
                <w:sz w:val="18"/>
                <w:szCs w:val="18"/>
              </w:rPr>
              <w:t>补充</w:t>
            </w:r>
          </w:p>
        </w:tc>
      </w:tr>
      <w:tr w:rsidR="00F86C12" w14:paraId="6DEC6333" w14:textId="77777777">
        <w:tblPrEx>
          <w:tblCellMar>
            <w:top w:w="0" w:type="dxa"/>
            <w:bottom w:w="0" w:type="dxa"/>
          </w:tblCellMar>
        </w:tblPrEx>
        <w:tc>
          <w:tcPr>
            <w:tcW w:w="3744" w:type="dxa"/>
            <w:shd w:val="clear" w:color="auto" w:fill="F4F6F8"/>
            <w:tcMar>
              <w:top w:w="75" w:type="dxa"/>
              <w:left w:w="115" w:type="dxa"/>
              <w:bottom w:w="75" w:type="dxa"/>
              <w:right w:w="115" w:type="dxa"/>
            </w:tcMar>
          </w:tcPr>
          <w:p w14:paraId="04E63181" w14:textId="77777777" w:rsidR="00F86C12" w:rsidRDefault="00000000">
            <w:pPr>
              <w:spacing w:line="270" w:lineRule="auto"/>
            </w:pPr>
            <w:r>
              <w:rPr>
                <w:rFonts w:ascii="Calibri" w:eastAsia="Microsoft YaHei" w:hAnsi="Calibri"/>
                <w:color w:val="1F2933"/>
                <w:sz w:val="18"/>
                <w:szCs w:val="18"/>
              </w:rPr>
              <w:t>Effective use of tables, figures, equations, diagrams</w:t>
            </w:r>
          </w:p>
        </w:tc>
        <w:tc>
          <w:tcPr>
            <w:tcW w:w="2621" w:type="dxa"/>
            <w:shd w:val="clear" w:color="auto" w:fill="F4F6F8"/>
            <w:tcMar>
              <w:top w:w="75" w:type="dxa"/>
              <w:left w:w="115" w:type="dxa"/>
              <w:bottom w:w="75" w:type="dxa"/>
              <w:right w:w="115" w:type="dxa"/>
            </w:tcMar>
          </w:tcPr>
          <w:p w14:paraId="0E05E2FB" w14:textId="77777777" w:rsidR="00F86C12" w:rsidRDefault="00000000">
            <w:pPr>
              <w:spacing w:line="270" w:lineRule="auto"/>
            </w:pPr>
            <w:r>
              <w:rPr>
                <w:rFonts w:ascii="Calibri" w:eastAsia="Microsoft YaHei" w:hAnsi="Calibri"/>
                <w:color w:val="1F2933"/>
                <w:sz w:val="18"/>
                <w:szCs w:val="18"/>
              </w:rPr>
              <w:t xml:space="preserve">4 </w:t>
            </w:r>
            <w:r>
              <w:rPr>
                <w:rFonts w:ascii="Calibri" w:eastAsia="Microsoft YaHei" w:hAnsi="Calibri"/>
                <w:color w:val="1F2933"/>
                <w:sz w:val="18"/>
                <w:szCs w:val="18"/>
              </w:rPr>
              <w:t>公式、</w:t>
            </w:r>
            <w:r>
              <w:rPr>
                <w:rFonts w:ascii="Calibri" w:eastAsia="Microsoft YaHei" w:hAnsi="Calibri"/>
                <w:color w:val="1F2933"/>
                <w:sz w:val="18"/>
                <w:szCs w:val="18"/>
              </w:rPr>
              <w:t xml:space="preserve">4 </w:t>
            </w:r>
            <w:r>
              <w:rPr>
                <w:rFonts w:ascii="Calibri" w:eastAsia="Microsoft YaHei" w:hAnsi="Calibri"/>
                <w:color w:val="1F2933"/>
                <w:sz w:val="18"/>
                <w:szCs w:val="18"/>
              </w:rPr>
              <w:t>图、</w:t>
            </w:r>
            <w:r>
              <w:rPr>
                <w:rFonts w:ascii="Calibri" w:eastAsia="Microsoft YaHei" w:hAnsi="Calibri"/>
                <w:color w:val="1F2933"/>
                <w:sz w:val="18"/>
                <w:szCs w:val="18"/>
              </w:rPr>
              <w:t xml:space="preserve">7 </w:t>
            </w:r>
            <w:r>
              <w:rPr>
                <w:rFonts w:ascii="Calibri" w:eastAsia="Microsoft YaHei" w:hAnsi="Calibri"/>
                <w:color w:val="1F2933"/>
                <w:sz w:val="18"/>
                <w:szCs w:val="18"/>
              </w:rPr>
              <w:t>表</w:t>
            </w:r>
          </w:p>
        </w:tc>
        <w:tc>
          <w:tcPr>
            <w:tcW w:w="1310" w:type="dxa"/>
            <w:shd w:val="clear" w:color="auto" w:fill="F4F6F8"/>
            <w:tcMar>
              <w:top w:w="75" w:type="dxa"/>
              <w:left w:w="115" w:type="dxa"/>
              <w:bottom w:w="75" w:type="dxa"/>
              <w:right w:w="115" w:type="dxa"/>
            </w:tcMar>
          </w:tcPr>
          <w:p w14:paraId="12E164BE"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4F6F8"/>
            <w:tcMar>
              <w:top w:w="75" w:type="dxa"/>
              <w:left w:w="115" w:type="dxa"/>
              <w:bottom w:w="75" w:type="dxa"/>
              <w:right w:w="115" w:type="dxa"/>
            </w:tcMar>
          </w:tcPr>
          <w:p w14:paraId="6BE29148" w14:textId="77777777" w:rsidR="00F86C12" w:rsidRDefault="00000000">
            <w:pPr>
              <w:spacing w:line="270" w:lineRule="auto"/>
            </w:pPr>
            <w:r>
              <w:rPr>
                <w:rFonts w:ascii="Calibri" w:eastAsia="Microsoft YaHei" w:hAnsi="Calibri"/>
                <w:color w:val="1F2933"/>
                <w:sz w:val="18"/>
                <w:szCs w:val="18"/>
              </w:rPr>
              <w:t>完成</w:t>
            </w:r>
          </w:p>
        </w:tc>
      </w:tr>
      <w:tr w:rsidR="00F86C12" w14:paraId="354E079F" w14:textId="77777777">
        <w:tblPrEx>
          <w:tblCellMar>
            <w:top w:w="0" w:type="dxa"/>
            <w:bottom w:w="0" w:type="dxa"/>
          </w:tblCellMar>
        </w:tblPrEx>
        <w:tc>
          <w:tcPr>
            <w:tcW w:w="3744" w:type="dxa"/>
            <w:shd w:val="clear" w:color="auto" w:fill="FFFFFF"/>
            <w:tcMar>
              <w:top w:w="75" w:type="dxa"/>
              <w:left w:w="115" w:type="dxa"/>
              <w:bottom w:w="75" w:type="dxa"/>
              <w:right w:w="115" w:type="dxa"/>
            </w:tcMar>
          </w:tcPr>
          <w:p w14:paraId="20A698E2" w14:textId="77777777" w:rsidR="00F86C12" w:rsidRDefault="00000000">
            <w:pPr>
              <w:spacing w:line="270" w:lineRule="auto"/>
            </w:pPr>
            <w:r>
              <w:rPr>
                <w:rFonts w:ascii="Calibri" w:eastAsia="Microsoft YaHei" w:hAnsi="Calibri"/>
                <w:color w:val="1F2933"/>
                <w:sz w:val="18"/>
                <w:szCs w:val="18"/>
              </w:rPr>
              <w:t xml:space="preserve">ACL </w:t>
            </w:r>
            <w:r>
              <w:rPr>
                <w:rFonts w:ascii="Calibri" w:eastAsia="Microsoft YaHei" w:hAnsi="Calibri"/>
                <w:color w:val="1F2933"/>
                <w:sz w:val="18"/>
                <w:szCs w:val="18"/>
              </w:rPr>
              <w:t>模板，</w:t>
            </w:r>
            <w:r>
              <w:rPr>
                <w:rFonts w:ascii="Calibri" w:eastAsia="Microsoft YaHei" w:hAnsi="Calibri"/>
                <w:color w:val="1F2933"/>
                <w:sz w:val="18"/>
                <w:szCs w:val="18"/>
              </w:rPr>
              <w:t xml:space="preserve">final </w:t>
            </w:r>
            <w:r>
              <w:rPr>
                <w:rFonts w:ascii="Calibri" w:eastAsia="Microsoft YaHei" w:hAnsi="Calibri"/>
                <w:color w:val="1F2933"/>
                <w:sz w:val="18"/>
                <w:szCs w:val="18"/>
              </w:rPr>
              <w:t>不是</w:t>
            </w:r>
            <w:r>
              <w:rPr>
                <w:rFonts w:ascii="Calibri" w:eastAsia="Microsoft YaHei" w:hAnsi="Calibri"/>
                <w:color w:val="1F2933"/>
                <w:sz w:val="18"/>
                <w:szCs w:val="18"/>
              </w:rPr>
              <w:t xml:space="preserve"> review</w:t>
            </w:r>
            <w:r>
              <w:rPr>
                <w:rFonts w:ascii="Calibri" w:eastAsia="Microsoft YaHei" w:hAnsi="Calibri"/>
                <w:color w:val="1F2933"/>
                <w:sz w:val="18"/>
                <w:szCs w:val="18"/>
              </w:rPr>
              <w:t>，只写组号</w:t>
            </w:r>
          </w:p>
        </w:tc>
        <w:tc>
          <w:tcPr>
            <w:tcW w:w="2621" w:type="dxa"/>
            <w:shd w:val="clear" w:color="auto" w:fill="FFFFFF"/>
            <w:tcMar>
              <w:top w:w="75" w:type="dxa"/>
              <w:left w:w="115" w:type="dxa"/>
              <w:bottom w:w="75" w:type="dxa"/>
              <w:right w:w="115" w:type="dxa"/>
            </w:tcMar>
          </w:tcPr>
          <w:p w14:paraId="3243EB99" w14:textId="77777777" w:rsidR="00F86C12" w:rsidRDefault="00000000">
            <w:pPr>
              <w:spacing w:line="270" w:lineRule="auto"/>
            </w:pPr>
            <w:r>
              <w:rPr>
                <w:rFonts w:ascii="Calibri" w:eastAsia="Microsoft YaHei" w:hAnsi="Calibri"/>
                <w:color w:val="1F2933"/>
                <w:sz w:val="18"/>
                <w:szCs w:val="18"/>
              </w:rPr>
              <w:t>还没搬进</w:t>
            </w:r>
            <w:r>
              <w:rPr>
                <w:rFonts w:ascii="Calibri" w:eastAsia="Microsoft YaHei" w:hAnsi="Calibri"/>
                <w:color w:val="1F2933"/>
                <w:sz w:val="18"/>
                <w:szCs w:val="18"/>
              </w:rPr>
              <w:t xml:space="preserve"> Overleaf</w:t>
            </w:r>
          </w:p>
        </w:tc>
        <w:tc>
          <w:tcPr>
            <w:tcW w:w="1310" w:type="dxa"/>
            <w:shd w:val="clear" w:color="auto" w:fill="FFFFFF"/>
            <w:tcMar>
              <w:top w:w="75" w:type="dxa"/>
              <w:left w:w="115" w:type="dxa"/>
              <w:bottom w:w="75" w:type="dxa"/>
              <w:right w:w="115" w:type="dxa"/>
            </w:tcMar>
          </w:tcPr>
          <w:p w14:paraId="72B209B9"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FFFFF"/>
            <w:tcMar>
              <w:top w:w="75" w:type="dxa"/>
              <w:left w:w="115" w:type="dxa"/>
              <w:bottom w:w="75" w:type="dxa"/>
              <w:right w:w="115" w:type="dxa"/>
            </w:tcMar>
          </w:tcPr>
          <w:p w14:paraId="332BE070" w14:textId="77777777" w:rsidR="00F86C12" w:rsidRDefault="00000000">
            <w:pPr>
              <w:spacing w:line="270" w:lineRule="auto"/>
            </w:pPr>
            <w:r>
              <w:rPr>
                <w:rFonts w:ascii="Calibri" w:eastAsia="Microsoft YaHei" w:hAnsi="Calibri"/>
                <w:color w:val="1F2933"/>
                <w:sz w:val="18"/>
                <w:szCs w:val="18"/>
              </w:rPr>
              <w:t>待做</w:t>
            </w:r>
          </w:p>
        </w:tc>
      </w:tr>
      <w:tr w:rsidR="00F86C12" w14:paraId="3A5B35A0" w14:textId="77777777">
        <w:tblPrEx>
          <w:tblCellMar>
            <w:top w:w="0" w:type="dxa"/>
            <w:bottom w:w="0" w:type="dxa"/>
          </w:tblCellMar>
        </w:tblPrEx>
        <w:tc>
          <w:tcPr>
            <w:tcW w:w="3744" w:type="dxa"/>
            <w:shd w:val="clear" w:color="auto" w:fill="F4F6F8"/>
            <w:tcMar>
              <w:top w:w="75" w:type="dxa"/>
              <w:left w:w="115" w:type="dxa"/>
              <w:bottom w:w="75" w:type="dxa"/>
              <w:right w:w="115" w:type="dxa"/>
            </w:tcMar>
          </w:tcPr>
          <w:p w14:paraId="0D873DED" w14:textId="77777777" w:rsidR="00F86C12" w:rsidRDefault="00000000">
            <w:pPr>
              <w:spacing w:line="270" w:lineRule="auto"/>
            </w:pPr>
            <w:r>
              <w:rPr>
                <w:rFonts w:ascii="Calibri" w:eastAsia="Microsoft YaHei" w:hAnsi="Calibri"/>
                <w:color w:val="1F2933"/>
                <w:sz w:val="18"/>
                <w:szCs w:val="18"/>
              </w:rPr>
              <w:t>不超过</w:t>
            </w:r>
            <w:r>
              <w:rPr>
                <w:rFonts w:ascii="Calibri" w:eastAsia="Microsoft YaHei" w:hAnsi="Calibri"/>
                <w:color w:val="1F2933"/>
                <w:sz w:val="18"/>
                <w:szCs w:val="18"/>
              </w:rPr>
              <w:t xml:space="preserve"> 6 </w:t>
            </w:r>
            <w:r>
              <w:rPr>
                <w:rFonts w:ascii="Calibri" w:eastAsia="Microsoft YaHei" w:hAnsi="Calibri"/>
                <w:color w:val="1F2933"/>
                <w:sz w:val="18"/>
                <w:szCs w:val="18"/>
              </w:rPr>
              <w:t>页</w:t>
            </w:r>
          </w:p>
        </w:tc>
        <w:tc>
          <w:tcPr>
            <w:tcW w:w="2621" w:type="dxa"/>
            <w:shd w:val="clear" w:color="auto" w:fill="F4F6F8"/>
            <w:tcMar>
              <w:top w:w="75" w:type="dxa"/>
              <w:left w:w="115" w:type="dxa"/>
              <w:bottom w:w="75" w:type="dxa"/>
              <w:right w:w="115" w:type="dxa"/>
            </w:tcMar>
          </w:tcPr>
          <w:p w14:paraId="185F5470" w14:textId="77777777" w:rsidR="00F86C12" w:rsidRDefault="00000000">
            <w:pPr>
              <w:spacing w:line="270" w:lineRule="auto"/>
            </w:pPr>
            <w:r>
              <w:rPr>
                <w:rFonts w:ascii="Calibri" w:eastAsia="Microsoft YaHei" w:hAnsi="Calibri"/>
                <w:color w:val="1F2933"/>
                <w:sz w:val="18"/>
                <w:szCs w:val="18"/>
              </w:rPr>
              <w:t>三人写完后很可能超</w:t>
            </w:r>
          </w:p>
        </w:tc>
        <w:tc>
          <w:tcPr>
            <w:tcW w:w="1310" w:type="dxa"/>
            <w:shd w:val="clear" w:color="auto" w:fill="F4F6F8"/>
            <w:tcMar>
              <w:top w:w="75" w:type="dxa"/>
              <w:left w:w="115" w:type="dxa"/>
              <w:bottom w:w="75" w:type="dxa"/>
              <w:right w:w="115" w:type="dxa"/>
            </w:tcMar>
          </w:tcPr>
          <w:p w14:paraId="1C370E07" w14:textId="77777777" w:rsidR="00F86C12" w:rsidRDefault="00000000">
            <w:pPr>
              <w:spacing w:line="270" w:lineRule="auto"/>
            </w:pPr>
            <w:r>
              <w:rPr>
                <w:rFonts w:ascii="Calibri" w:eastAsia="Microsoft YaHei" w:hAnsi="Calibri"/>
                <w:color w:val="1F2933"/>
                <w:sz w:val="18"/>
                <w:szCs w:val="18"/>
              </w:rPr>
              <w:t>全组</w:t>
            </w:r>
          </w:p>
        </w:tc>
        <w:tc>
          <w:tcPr>
            <w:tcW w:w="1685" w:type="dxa"/>
            <w:shd w:val="clear" w:color="auto" w:fill="F4F6F8"/>
            <w:tcMar>
              <w:top w:w="75" w:type="dxa"/>
              <w:left w:w="115" w:type="dxa"/>
              <w:bottom w:w="75" w:type="dxa"/>
              <w:right w:w="115" w:type="dxa"/>
            </w:tcMar>
          </w:tcPr>
          <w:p w14:paraId="0721E502" w14:textId="77777777" w:rsidR="00F86C12" w:rsidRDefault="00000000">
            <w:pPr>
              <w:spacing w:line="270" w:lineRule="auto"/>
            </w:pPr>
            <w:r>
              <w:rPr>
                <w:rFonts w:ascii="Calibri" w:eastAsia="Microsoft YaHei" w:hAnsi="Calibri"/>
                <w:color w:val="1F2933"/>
                <w:sz w:val="18"/>
                <w:szCs w:val="18"/>
              </w:rPr>
              <w:t>有风险</w:t>
            </w:r>
          </w:p>
        </w:tc>
      </w:tr>
    </w:tbl>
    <w:p w14:paraId="582501EE" w14:textId="77777777" w:rsidR="00F86C12" w:rsidRDefault="00000000">
      <w:pPr>
        <w:spacing w:after="110" w:line="290" w:lineRule="auto"/>
      </w:pPr>
      <w:r>
        <w:rPr>
          <w:rFonts w:ascii="Calibri" w:eastAsia="Microsoft YaHei" w:hAnsi="Calibri"/>
          <w:color w:val="1F2933"/>
          <w:sz w:val="21"/>
          <w:szCs w:val="21"/>
        </w:rPr>
        <w:t xml:space="preserve"> </w:t>
      </w:r>
    </w:p>
    <w:p w14:paraId="1EC7FA41" w14:textId="77777777" w:rsidR="00F86C12" w:rsidRDefault="00000000">
      <w:pPr>
        <w:pStyle w:val="Heading2"/>
        <w:spacing w:before="280" w:after="120"/>
      </w:pPr>
      <w:r>
        <w:rPr>
          <w:rFonts w:ascii="Calibri" w:eastAsia="Microsoft YaHei" w:hAnsi="Calibri"/>
          <w:b/>
          <w:bCs/>
          <w:color w:val="2A5D8F"/>
          <w:sz w:val="23"/>
          <w:szCs w:val="23"/>
        </w:rPr>
        <w:t>Criterion 5   Engagement with relevant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2621"/>
        <w:gridCol w:w="1310"/>
        <w:gridCol w:w="1685"/>
      </w:tblGrid>
      <w:tr w:rsidR="00F86C12" w14:paraId="02371D23" w14:textId="77777777">
        <w:tblPrEx>
          <w:tblCellMar>
            <w:top w:w="0" w:type="dxa"/>
            <w:bottom w:w="0" w:type="dxa"/>
          </w:tblCellMar>
        </w:tblPrEx>
        <w:trPr>
          <w:tblHeader/>
        </w:trPr>
        <w:tc>
          <w:tcPr>
            <w:tcW w:w="3744" w:type="dxa"/>
            <w:shd w:val="clear" w:color="auto" w:fill="2A5D8F"/>
            <w:tcMar>
              <w:top w:w="75" w:type="dxa"/>
              <w:left w:w="115" w:type="dxa"/>
              <w:bottom w:w="75" w:type="dxa"/>
              <w:right w:w="115" w:type="dxa"/>
            </w:tcMar>
          </w:tcPr>
          <w:p w14:paraId="78D84D93" w14:textId="77777777" w:rsidR="00F86C12" w:rsidRDefault="00000000">
            <w:pPr>
              <w:spacing w:line="270" w:lineRule="auto"/>
            </w:pPr>
            <w:r>
              <w:rPr>
                <w:rFonts w:ascii="Calibri" w:eastAsia="Microsoft YaHei" w:hAnsi="Calibri"/>
                <w:b/>
                <w:bCs/>
                <w:color w:val="FFFFFF"/>
                <w:sz w:val="18"/>
                <w:szCs w:val="18"/>
              </w:rPr>
              <w:lastRenderedPageBreak/>
              <w:t>作业要求</w:t>
            </w:r>
          </w:p>
        </w:tc>
        <w:tc>
          <w:tcPr>
            <w:tcW w:w="2621" w:type="dxa"/>
            <w:shd w:val="clear" w:color="auto" w:fill="2A5D8F"/>
            <w:tcMar>
              <w:top w:w="75" w:type="dxa"/>
              <w:left w:w="115" w:type="dxa"/>
              <w:bottom w:w="75" w:type="dxa"/>
              <w:right w:w="115" w:type="dxa"/>
            </w:tcMar>
          </w:tcPr>
          <w:p w14:paraId="1D2508ED" w14:textId="77777777" w:rsidR="00F86C12" w:rsidRDefault="00000000">
            <w:pPr>
              <w:spacing w:line="270" w:lineRule="auto"/>
            </w:pPr>
            <w:r>
              <w:rPr>
                <w:rFonts w:ascii="Calibri" w:eastAsia="Microsoft YaHei" w:hAnsi="Calibri"/>
                <w:b/>
                <w:bCs/>
                <w:color w:val="FFFFFF"/>
                <w:sz w:val="18"/>
                <w:szCs w:val="18"/>
              </w:rPr>
              <w:t>在哪里</w:t>
            </w:r>
          </w:p>
        </w:tc>
        <w:tc>
          <w:tcPr>
            <w:tcW w:w="1310" w:type="dxa"/>
            <w:shd w:val="clear" w:color="auto" w:fill="2A5D8F"/>
            <w:tcMar>
              <w:top w:w="75" w:type="dxa"/>
              <w:left w:w="115" w:type="dxa"/>
              <w:bottom w:w="75" w:type="dxa"/>
              <w:right w:w="115" w:type="dxa"/>
            </w:tcMar>
          </w:tcPr>
          <w:p w14:paraId="30D41DA0" w14:textId="77777777" w:rsidR="00F86C12" w:rsidRDefault="00000000">
            <w:pPr>
              <w:spacing w:line="270" w:lineRule="auto"/>
            </w:pPr>
            <w:r>
              <w:rPr>
                <w:rFonts w:ascii="Calibri" w:eastAsia="Microsoft YaHei" w:hAnsi="Calibri"/>
                <w:b/>
                <w:bCs/>
                <w:color w:val="FFFFFF"/>
                <w:sz w:val="18"/>
                <w:szCs w:val="18"/>
              </w:rPr>
              <w:t>谁</w:t>
            </w:r>
          </w:p>
        </w:tc>
        <w:tc>
          <w:tcPr>
            <w:tcW w:w="1685" w:type="dxa"/>
            <w:shd w:val="clear" w:color="auto" w:fill="2A5D8F"/>
            <w:tcMar>
              <w:top w:w="75" w:type="dxa"/>
              <w:left w:w="115" w:type="dxa"/>
              <w:bottom w:w="75" w:type="dxa"/>
              <w:right w:w="115" w:type="dxa"/>
            </w:tcMar>
          </w:tcPr>
          <w:p w14:paraId="54815F70" w14:textId="77777777" w:rsidR="00F86C12" w:rsidRDefault="00000000">
            <w:pPr>
              <w:spacing w:line="270" w:lineRule="auto"/>
            </w:pPr>
            <w:r>
              <w:rPr>
                <w:rFonts w:ascii="Calibri" w:eastAsia="Microsoft YaHei" w:hAnsi="Calibri"/>
                <w:b/>
                <w:bCs/>
                <w:color w:val="FFFFFF"/>
                <w:sz w:val="18"/>
                <w:szCs w:val="18"/>
              </w:rPr>
              <w:t>状态</w:t>
            </w:r>
          </w:p>
        </w:tc>
      </w:tr>
      <w:tr w:rsidR="00F86C12" w14:paraId="446E8DE6" w14:textId="77777777">
        <w:tblPrEx>
          <w:tblCellMar>
            <w:top w:w="0" w:type="dxa"/>
            <w:bottom w:w="0" w:type="dxa"/>
          </w:tblCellMar>
        </w:tblPrEx>
        <w:tc>
          <w:tcPr>
            <w:tcW w:w="3744" w:type="dxa"/>
            <w:shd w:val="clear" w:color="auto" w:fill="FFFFFF"/>
            <w:tcMar>
              <w:top w:w="75" w:type="dxa"/>
              <w:left w:w="115" w:type="dxa"/>
              <w:bottom w:w="75" w:type="dxa"/>
              <w:right w:w="115" w:type="dxa"/>
            </w:tcMar>
          </w:tcPr>
          <w:p w14:paraId="17658C34" w14:textId="77777777" w:rsidR="00F86C12" w:rsidRDefault="00000000">
            <w:pPr>
              <w:spacing w:line="270" w:lineRule="auto"/>
            </w:pPr>
            <w:r>
              <w:rPr>
                <w:rFonts w:ascii="Calibri" w:eastAsia="Microsoft YaHei" w:hAnsi="Calibri"/>
                <w:color w:val="1F2933"/>
                <w:sz w:val="18"/>
                <w:szCs w:val="18"/>
              </w:rPr>
              <w:t>Understanding and meaningfully applying published work</w:t>
            </w:r>
          </w:p>
        </w:tc>
        <w:tc>
          <w:tcPr>
            <w:tcW w:w="2621" w:type="dxa"/>
            <w:shd w:val="clear" w:color="auto" w:fill="FFFFFF"/>
            <w:tcMar>
              <w:top w:w="75" w:type="dxa"/>
              <w:left w:w="115" w:type="dxa"/>
              <w:bottom w:w="75" w:type="dxa"/>
              <w:right w:w="115" w:type="dxa"/>
            </w:tcMar>
          </w:tcPr>
          <w:p w14:paraId="2DC05B1F" w14:textId="77777777" w:rsidR="00F86C12" w:rsidRDefault="00000000">
            <w:pPr>
              <w:spacing w:line="270" w:lineRule="auto"/>
            </w:pPr>
            <w:r>
              <w:rPr>
                <w:rFonts w:ascii="Calibri" w:eastAsia="Microsoft YaHei" w:hAnsi="Calibri"/>
                <w:color w:val="1F2933"/>
                <w:sz w:val="18"/>
                <w:szCs w:val="18"/>
              </w:rPr>
              <w:t>2.3–2.6</w:t>
            </w:r>
            <w:r>
              <w:rPr>
                <w:rFonts w:ascii="Calibri" w:eastAsia="Microsoft YaHei" w:hAnsi="Calibri"/>
                <w:color w:val="1F2933"/>
                <w:sz w:val="18"/>
                <w:szCs w:val="18"/>
              </w:rPr>
              <w:t>，每个组件有出处</w:t>
            </w:r>
          </w:p>
        </w:tc>
        <w:tc>
          <w:tcPr>
            <w:tcW w:w="1310" w:type="dxa"/>
            <w:shd w:val="clear" w:color="auto" w:fill="FFFFFF"/>
            <w:tcMar>
              <w:top w:w="75" w:type="dxa"/>
              <w:left w:w="115" w:type="dxa"/>
              <w:bottom w:w="75" w:type="dxa"/>
              <w:right w:w="115" w:type="dxa"/>
            </w:tcMar>
          </w:tcPr>
          <w:p w14:paraId="47746F88"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FFFFF"/>
            <w:tcMar>
              <w:top w:w="75" w:type="dxa"/>
              <w:left w:w="115" w:type="dxa"/>
              <w:bottom w:w="75" w:type="dxa"/>
              <w:right w:w="115" w:type="dxa"/>
            </w:tcMar>
          </w:tcPr>
          <w:p w14:paraId="58E781E2" w14:textId="77777777" w:rsidR="00F86C12" w:rsidRDefault="00000000">
            <w:pPr>
              <w:spacing w:line="270" w:lineRule="auto"/>
            </w:pPr>
            <w:r>
              <w:rPr>
                <w:rFonts w:ascii="Calibri" w:eastAsia="Microsoft YaHei" w:hAnsi="Calibri"/>
                <w:color w:val="1F2933"/>
                <w:sz w:val="18"/>
                <w:szCs w:val="18"/>
              </w:rPr>
              <w:t>完成</w:t>
            </w:r>
          </w:p>
        </w:tc>
      </w:tr>
      <w:tr w:rsidR="00F86C12" w14:paraId="445E42EA" w14:textId="77777777">
        <w:tblPrEx>
          <w:tblCellMar>
            <w:top w:w="0" w:type="dxa"/>
            <w:bottom w:w="0" w:type="dxa"/>
          </w:tblCellMar>
        </w:tblPrEx>
        <w:tc>
          <w:tcPr>
            <w:tcW w:w="3744" w:type="dxa"/>
            <w:shd w:val="clear" w:color="auto" w:fill="F4F6F8"/>
            <w:tcMar>
              <w:top w:w="75" w:type="dxa"/>
              <w:left w:w="115" w:type="dxa"/>
              <w:bottom w:w="75" w:type="dxa"/>
              <w:right w:w="115" w:type="dxa"/>
            </w:tcMar>
          </w:tcPr>
          <w:p w14:paraId="60467F61" w14:textId="77777777" w:rsidR="00F86C12" w:rsidRDefault="00000000">
            <w:pPr>
              <w:spacing w:line="270" w:lineRule="auto"/>
            </w:pPr>
            <w:r>
              <w:rPr>
                <w:rFonts w:ascii="Calibri" w:eastAsia="Microsoft YaHei" w:hAnsi="Calibri"/>
                <w:color w:val="1F2933"/>
                <w:sz w:val="18"/>
                <w:szCs w:val="18"/>
              </w:rPr>
              <w:t>Explain how the work relates to or extends existing approaches</w:t>
            </w:r>
          </w:p>
        </w:tc>
        <w:tc>
          <w:tcPr>
            <w:tcW w:w="2621" w:type="dxa"/>
            <w:shd w:val="clear" w:color="auto" w:fill="F4F6F8"/>
            <w:tcMar>
              <w:top w:w="75" w:type="dxa"/>
              <w:left w:w="115" w:type="dxa"/>
              <w:bottom w:w="75" w:type="dxa"/>
              <w:right w:w="115" w:type="dxa"/>
            </w:tcMar>
          </w:tcPr>
          <w:p w14:paraId="0B918961" w14:textId="77777777" w:rsidR="00F86C12" w:rsidRDefault="00000000">
            <w:pPr>
              <w:spacing w:line="270" w:lineRule="auto"/>
            </w:pPr>
            <w:r>
              <w:rPr>
                <w:rFonts w:ascii="Calibri" w:eastAsia="Microsoft YaHei" w:hAnsi="Calibri"/>
                <w:color w:val="1F2933"/>
                <w:sz w:val="18"/>
                <w:szCs w:val="18"/>
              </w:rPr>
              <w:t>Table 4</w:t>
            </w:r>
            <w:r>
              <w:rPr>
                <w:rFonts w:ascii="Calibri" w:eastAsia="Microsoft YaHei" w:hAnsi="Calibri"/>
                <w:color w:val="1F2933"/>
                <w:sz w:val="18"/>
                <w:szCs w:val="18"/>
              </w:rPr>
              <w:t>，逐条写改了什么</w:t>
            </w:r>
          </w:p>
        </w:tc>
        <w:tc>
          <w:tcPr>
            <w:tcW w:w="1310" w:type="dxa"/>
            <w:shd w:val="clear" w:color="auto" w:fill="F4F6F8"/>
            <w:tcMar>
              <w:top w:w="75" w:type="dxa"/>
              <w:left w:w="115" w:type="dxa"/>
              <w:bottom w:w="75" w:type="dxa"/>
              <w:right w:w="115" w:type="dxa"/>
            </w:tcMar>
          </w:tcPr>
          <w:p w14:paraId="694FF93F" w14:textId="77777777" w:rsidR="00F86C12" w:rsidRDefault="00000000">
            <w:pPr>
              <w:spacing w:line="270" w:lineRule="auto"/>
            </w:pPr>
            <w:r>
              <w:rPr>
                <w:rFonts w:ascii="Calibri" w:eastAsia="Microsoft YaHei" w:hAnsi="Calibri"/>
                <w:color w:val="1F2933"/>
                <w:sz w:val="18"/>
                <w:szCs w:val="18"/>
              </w:rPr>
              <w:t>Daniel + Ray</w:t>
            </w:r>
          </w:p>
        </w:tc>
        <w:tc>
          <w:tcPr>
            <w:tcW w:w="1685" w:type="dxa"/>
            <w:shd w:val="clear" w:color="auto" w:fill="F4F6F8"/>
            <w:tcMar>
              <w:top w:w="75" w:type="dxa"/>
              <w:left w:w="115" w:type="dxa"/>
              <w:bottom w:w="75" w:type="dxa"/>
              <w:right w:w="115" w:type="dxa"/>
            </w:tcMar>
          </w:tcPr>
          <w:p w14:paraId="3C19C9C4" w14:textId="77777777" w:rsidR="00F86C12" w:rsidRDefault="00000000">
            <w:pPr>
              <w:spacing w:line="270" w:lineRule="auto"/>
            </w:pPr>
            <w:r>
              <w:rPr>
                <w:rFonts w:ascii="Calibri" w:eastAsia="Microsoft YaHei" w:hAnsi="Calibri"/>
                <w:color w:val="1F2933"/>
                <w:sz w:val="18"/>
                <w:szCs w:val="18"/>
              </w:rPr>
              <w:t xml:space="preserve">Ray </w:t>
            </w:r>
            <w:r>
              <w:rPr>
                <w:rFonts w:ascii="Calibri" w:eastAsia="Microsoft YaHei" w:hAnsi="Calibri"/>
                <w:color w:val="1F2933"/>
                <w:sz w:val="18"/>
                <w:szCs w:val="18"/>
              </w:rPr>
              <w:t>补一行</w:t>
            </w:r>
          </w:p>
        </w:tc>
      </w:tr>
      <w:tr w:rsidR="00F86C12" w14:paraId="369C761C" w14:textId="77777777">
        <w:tblPrEx>
          <w:tblCellMar>
            <w:top w:w="0" w:type="dxa"/>
            <w:bottom w:w="0" w:type="dxa"/>
          </w:tblCellMar>
        </w:tblPrEx>
        <w:tc>
          <w:tcPr>
            <w:tcW w:w="3744" w:type="dxa"/>
            <w:shd w:val="clear" w:color="auto" w:fill="FFFFFF"/>
            <w:tcMar>
              <w:top w:w="75" w:type="dxa"/>
              <w:left w:w="115" w:type="dxa"/>
              <w:bottom w:w="75" w:type="dxa"/>
              <w:right w:w="115" w:type="dxa"/>
            </w:tcMar>
          </w:tcPr>
          <w:p w14:paraId="6F39D542" w14:textId="77777777" w:rsidR="00F86C12" w:rsidRDefault="00000000">
            <w:pPr>
              <w:spacing w:line="270" w:lineRule="auto"/>
            </w:pPr>
            <w:r>
              <w:rPr>
                <w:rFonts w:ascii="Calibri" w:eastAsia="Microsoft YaHei" w:hAnsi="Calibri"/>
                <w:color w:val="1F2933"/>
                <w:sz w:val="18"/>
                <w:szCs w:val="18"/>
              </w:rPr>
              <w:t>Cite relevant publications, explain modifications</w:t>
            </w:r>
          </w:p>
        </w:tc>
        <w:tc>
          <w:tcPr>
            <w:tcW w:w="2621" w:type="dxa"/>
            <w:shd w:val="clear" w:color="auto" w:fill="FFFFFF"/>
            <w:tcMar>
              <w:top w:w="75" w:type="dxa"/>
              <w:left w:w="115" w:type="dxa"/>
              <w:bottom w:w="75" w:type="dxa"/>
              <w:right w:w="115" w:type="dxa"/>
            </w:tcMar>
          </w:tcPr>
          <w:p w14:paraId="18B74568" w14:textId="77777777" w:rsidR="00F86C12" w:rsidRDefault="00000000">
            <w:pPr>
              <w:spacing w:line="270" w:lineRule="auto"/>
            </w:pPr>
            <w:r>
              <w:rPr>
                <w:rFonts w:ascii="Calibri" w:eastAsia="Microsoft YaHei" w:hAnsi="Calibri"/>
                <w:color w:val="1F2933"/>
                <w:sz w:val="18"/>
                <w:szCs w:val="18"/>
              </w:rPr>
              <w:t>Table 4</w:t>
            </w:r>
            <w:r>
              <w:rPr>
                <w:rFonts w:ascii="Calibri" w:eastAsia="Microsoft YaHei" w:hAnsi="Calibri"/>
                <w:color w:val="1F2933"/>
                <w:sz w:val="18"/>
                <w:szCs w:val="18"/>
              </w:rPr>
              <w:t>，</w:t>
            </w:r>
            <w:r>
              <w:rPr>
                <w:rFonts w:ascii="Calibri" w:eastAsia="Microsoft YaHei" w:hAnsi="Calibri"/>
                <w:color w:val="1F2933"/>
                <w:sz w:val="18"/>
                <w:szCs w:val="18"/>
              </w:rPr>
              <w:t xml:space="preserve">2.5 </w:t>
            </w:r>
            <w:r>
              <w:rPr>
                <w:rFonts w:ascii="Calibri" w:eastAsia="Microsoft YaHei" w:hAnsi="Calibri"/>
                <w:color w:val="1F2933"/>
                <w:sz w:val="18"/>
                <w:szCs w:val="18"/>
              </w:rPr>
              <w:t>的</w:t>
            </w:r>
            <w:r>
              <w:rPr>
                <w:rFonts w:ascii="Calibri" w:eastAsia="Microsoft YaHei" w:hAnsi="Calibri"/>
                <w:color w:val="1F2933"/>
                <w:sz w:val="18"/>
                <w:szCs w:val="18"/>
              </w:rPr>
              <w:t xml:space="preserve"> ESIM </w:t>
            </w:r>
            <w:r>
              <w:rPr>
                <w:rFonts w:ascii="Calibri" w:eastAsia="Microsoft YaHei" w:hAnsi="Calibri"/>
                <w:color w:val="1F2933"/>
                <w:sz w:val="18"/>
                <w:szCs w:val="18"/>
              </w:rPr>
              <w:t>对比</w:t>
            </w:r>
          </w:p>
        </w:tc>
        <w:tc>
          <w:tcPr>
            <w:tcW w:w="1310" w:type="dxa"/>
            <w:shd w:val="clear" w:color="auto" w:fill="FFFFFF"/>
            <w:tcMar>
              <w:top w:w="75" w:type="dxa"/>
              <w:left w:w="115" w:type="dxa"/>
              <w:bottom w:w="75" w:type="dxa"/>
              <w:right w:w="115" w:type="dxa"/>
            </w:tcMar>
          </w:tcPr>
          <w:p w14:paraId="49EE66FF"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FFFFF"/>
            <w:tcMar>
              <w:top w:w="75" w:type="dxa"/>
              <w:left w:w="115" w:type="dxa"/>
              <w:bottom w:w="75" w:type="dxa"/>
              <w:right w:w="115" w:type="dxa"/>
            </w:tcMar>
          </w:tcPr>
          <w:p w14:paraId="59F211A9" w14:textId="77777777" w:rsidR="00F86C12" w:rsidRDefault="00000000">
            <w:pPr>
              <w:spacing w:line="270" w:lineRule="auto"/>
            </w:pPr>
            <w:r>
              <w:rPr>
                <w:rFonts w:ascii="Calibri" w:eastAsia="Microsoft YaHei" w:hAnsi="Calibri"/>
                <w:color w:val="1F2933"/>
                <w:sz w:val="18"/>
                <w:szCs w:val="18"/>
              </w:rPr>
              <w:t>完成</w:t>
            </w:r>
          </w:p>
        </w:tc>
      </w:tr>
      <w:tr w:rsidR="00F86C12" w14:paraId="03C0C7C0" w14:textId="77777777">
        <w:tblPrEx>
          <w:tblCellMar>
            <w:top w:w="0" w:type="dxa"/>
            <w:bottom w:w="0" w:type="dxa"/>
          </w:tblCellMar>
        </w:tblPrEx>
        <w:tc>
          <w:tcPr>
            <w:tcW w:w="3744" w:type="dxa"/>
            <w:shd w:val="clear" w:color="auto" w:fill="F4F6F8"/>
            <w:tcMar>
              <w:top w:w="75" w:type="dxa"/>
              <w:left w:w="115" w:type="dxa"/>
              <w:bottom w:w="75" w:type="dxa"/>
              <w:right w:w="115" w:type="dxa"/>
            </w:tcMar>
          </w:tcPr>
          <w:p w14:paraId="2B6BD15C" w14:textId="77777777" w:rsidR="00F86C12" w:rsidRDefault="00000000">
            <w:pPr>
              <w:spacing w:line="270" w:lineRule="auto"/>
            </w:pPr>
            <w:r>
              <w:rPr>
                <w:rFonts w:ascii="Calibri" w:eastAsia="Microsoft YaHei" w:hAnsi="Calibri"/>
                <w:color w:val="1F2933"/>
                <w:sz w:val="18"/>
                <w:szCs w:val="18"/>
              </w:rPr>
              <w:t>Situate the task in the literature</w:t>
            </w:r>
          </w:p>
        </w:tc>
        <w:tc>
          <w:tcPr>
            <w:tcW w:w="2621" w:type="dxa"/>
            <w:shd w:val="clear" w:color="auto" w:fill="F4F6F8"/>
            <w:tcMar>
              <w:top w:w="75" w:type="dxa"/>
              <w:left w:w="115" w:type="dxa"/>
              <w:bottom w:w="75" w:type="dxa"/>
              <w:right w:w="115" w:type="dxa"/>
            </w:tcMar>
          </w:tcPr>
          <w:p w14:paraId="624B914F" w14:textId="77777777" w:rsidR="00F86C12" w:rsidRDefault="00000000">
            <w:pPr>
              <w:spacing w:line="270" w:lineRule="auto"/>
            </w:pPr>
            <w:r>
              <w:rPr>
                <w:rFonts w:ascii="Calibri" w:eastAsia="Microsoft YaHei" w:hAnsi="Calibri"/>
                <w:color w:val="1F2933"/>
                <w:sz w:val="18"/>
                <w:szCs w:val="18"/>
              </w:rPr>
              <w:t>Introduction</w:t>
            </w:r>
          </w:p>
        </w:tc>
        <w:tc>
          <w:tcPr>
            <w:tcW w:w="1310" w:type="dxa"/>
            <w:shd w:val="clear" w:color="auto" w:fill="F4F6F8"/>
            <w:tcMar>
              <w:top w:w="75" w:type="dxa"/>
              <w:left w:w="115" w:type="dxa"/>
              <w:bottom w:w="75" w:type="dxa"/>
              <w:right w:w="115" w:type="dxa"/>
            </w:tcMar>
          </w:tcPr>
          <w:p w14:paraId="08126A34" w14:textId="77777777" w:rsidR="00F86C12" w:rsidRDefault="00000000">
            <w:pPr>
              <w:spacing w:line="270" w:lineRule="auto"/>
            </w:pPr>
            <w:r>
              <w:rPr>
                <w:rFonts w:ascii="Calibri" w:eastAsia="Microsoft YaHei" w:hAnsi="Calibri"/>
                <w:color w:val="1F2933"/>
                <w:sz w:val="18"/>
                <w:szCs w:val="18"/>
              </w:rPr>
              <w:t>Vika</w:t>
            </w:r>
          </w:p>
        </w:tc>
        <w:tc>
          <w:tcPr>
            <w:tcW w:w="1685" w:type="dxa"/>
            <w:shd w:val="clear" w:color="auto" w:fill="F4F6F8"/>
            <w:tcMar>
              <w:top w:w="75" w:type="dxa"/>
              <w:left w:w="115" w:type="dxa"/>
              <w:bottom w:w="75" w:type="dxa"/>
              <w:right w:w="115" w:type="dxa"/>
            </w:tcMar>
          </w:tcPr>
          <w:p w14:paraId="458112F3" w14:textId="77777777" w:rsidR="00F86C12" w:rsidRDefault="00000000">
            <w:pPr>
              <w:spacing w:line="270" w:lineRule="auto"/>
            </w:pPr>
            <w:r>
              <w:rPr>
                <w:rFonts w:ascii="Calibri" w:eastAsia="Microsoft YaHei" w:hAnsi="Calibri"/>
                <w:color w:val="1F2933"/>
                <w:sz w:val="18"/>
                <w:szCs w:val="18"/>
              </w:rPr>
              <w:t>待完成</w:t>
            </w:r>
          </w:p>
        </w:tc>
      </w:tr>
    </w:tbl>
    <w:p w14:paraId="15BBD191" w14:textId="77777777" w:rsidR="00F86C12" w:rsidRDefault="00000000">
      <w:pPr>
        <w:spacing w:after="110" w:line="290" w:lineRule="auto"/>
      </w:pPr>
      <w:r>
        <w:rPr>
          <w:rFonts w:ascii="Calibri" w:eastAsia="Microsoft YaHei" w:hAnsi="Calibri"/>
          <w:color w:val="1F2933"/>
          <w:sz w:val="21"/>
          <w:szCs w:val="21"/>
        </w:rPr>
        <w:t xml:space="preserve"> </w:t>
      </w:r>
    </w:p>
    <w:p w14:paraId="61635FB8" w14:textId="77777777" w:rsidR="00F86C12" w:rsidRDefault="00000000">
      <w:pPr>
        <w:pStyle w:val="Heading2"/>
        <w:spacing w:before="280" w:after="120"/>
      </w:pPr>
      <w:r>
        <w:rPr>
          <w:rFonts w:ascii="Calibri" w:eastAsia="Microsoft YaHei" w:hAnsi="Calibri"/>
          <w:b/>
          <w:bCs/>
          <w:color w:val="2A5D8F"/>
          <w:sz w:val="23"/>
          <w:szCs w:val="23"/>
        </w:rPr>
        <w:t>必须做到、否则扣分的硬性要求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1"/>
        <w:gridCol w:w="2434"/>
        <w:gridCol w:w="1685"/>
      </w:tblGrid>
      <w:tr w:rsidR="00F86C12" w14:paraId="50D1BC0C" w14:textId="77777777">
        <w:tblPrEx>
          <w:tblCellMar>
            <w:top w:w="0" w:type="dxa"/>
            <w:bottom w:w="0" w:type="dxa"/>
          </w:tblCellMar>
        </w:tblPrEx>
        <w:trPr>
          <w:tblHeader/>
        </w:trPr>
        <w:tc>
          <w:tcPr>
            <w:tcW w:w="5242" w:type="dxa"/>
            <w:shd w:val="clear" w:color="auto" w:fill="2A5D8F"/>
            <w:tcMar>
              <w:top w:w="75" w:type="dxa"/>
              <w:left w:w="115" w:type="dxa"/>
              <w:bottom w:w="75" w:type="dxa"/>
              <w:right w:w="115" w:type="dxa"/>
            </w:tcMar>
          </w:tcPr>
          <w:p w14:paraId="3C5C10F4" w14:textId="77777777" w:rsidR="00F86C12" w:rsidRDefault="00000000">
            <w:pPr>
              <w:spacing w:line="270" w:lineRule="auto"/>
            </w:pPr>
            <w:r>
              <w:rPr>
                <w:rFonts w:ascii="Calibri" w:eastAsia="Microsoft YaHei" w:hAnsi="Calibri"/>
                <w:b/>
                <w:bCs/>
                <w:color w:val="FFFFFF"/>
                <w:sz w:val="18"/>
                <w:szCs w:val="18"/>
              </w:rPr>
              <w:t>要求</w:t>
            </w:r>
          </w:p>
        </w:tc>
        <w:tc>
          <w:tcPr>
            <w:tcW w:w="2434" w:type="dxa"/>
            <w:shd w:val="clear" w:color="auto" w:fill="2A5D8F"/>
            <w:tcMar>
              <w:top w:w="75" w:type="dxa"/>
              <w:left w:w="115" w:type="dxa"/>
              <w:bottom w:w="75" w:type="dxa"/>
              <w:right w:w="115" w:type="dxa"/>
            </w:tcMar>
          </w:tcPr>
          <w:p w14:paraId="330324D4" w14:textId="77777777" w:rsidR="00F86C12" w:rsidRDefault="00000000">
            <w:pPr>
              <w:spacing w:line="270" w:lineRule="auto"/>
            </w:pPr>
            <w:r>
              <w:rPr>
                <w:rFonts w:ascii="Calibri" w:eastAsia="Microsoft YaHei" w:hAnsi="Calibri"/>
                <w:b/>
                <w:bCs/>
                <w:color w:val="FFFFFF"/>
                <w:sz w:val="18"/>
                <w:szCs w:val="18"/>
              </w:rPr>
              <w:t>谁</w:t>
            </w:r>
          </w:p>
        </w:tc>
        <w:tc>
          <w:tcPr>
            <w:tcW w:w="1685" w:type="dxa"/>
            <w:shd w:val="clear" w:color="auto" w:fill="2A5D8F"/>
            <w:tcMar>
              <w:top w:w="75" w:type="dxa"/>
              <w:left w:w="115" w:type="dxa"/>
              <w:bottom w:w="75" w:type="dxa"/>
              <w:right w:w="115" w:type="dxa"/>
            </w:tcMar>
          </w:tcPr>
          <w:p w14:paraId="1AA897BC" w14:textId="77777777" w:rsidR="00F86C12" w:rsidRDefault="00000000">
            <w:pPr>
              <w:spacing w:line="270" w:lineRule="auto"/>
            </w:pPr>
            <w:r>
              <w:rPr>
                <w:rFonts w:ascii="Calibri" w:eastAsia="Microsoft YaHei" w:hAnsi="Calibri"/>
                <w:b/>
                <w:bCs/>
                <w:color w:val="FFFFFF"/>
                <w:sz w:val="18"/>
                <w:szCs w:val="18"/>
              </w:rPr>
              <w:t>状态</w:t>
            </w:r>
          </w:p>
        </w:tc>
      </w:tr>
      <w:tr w:rsidR="00F86C12" w14:paraId="3A21C19F" w14:textId="77777777">
        <w:tblPrEx>
          <w:tblCellMar>
            <w:top w:w="0" w:type="dxa"/>
            <w:bottom w:w="0" w:type="dxa"/>
          </w:tblCellMar>
        </w:tblPrEx>
        <w:tc>
          <w:tcPr>
            <w:tcW w:w="5242" w:type="dxa"/>
            <w:shd w:val="clear" w:color="auto" w:fill="FFFFFF"/>
            <w:tcMar>
              <w:top w:w="75" w:type="dxa"/>
              <w:left w:w="115" w:type="dxa"/>
              <w:bottom w:w="75" w:type="dxa"/>
              <w:right w:w="115" w:type="dxa"/>
            </w:tcMar>
          </w:tcPr>
          <w:p w14:paraId="1927ED68" w14:textId="77777777" w:rsidR="00F86C12" w:rsidRDefault="00000000">
            <w:pPr>
              <w:spacing w:line="270" w:lineRule="auto"/>
            </w:pPr>
            <w:r>
              <w:rPr>
                <w:rFonts w:ascii="Calibri" w:eastAsia="Microsoft YaHei" w:hAnsi="Calibri"/>
                <w:color w:val="1F2933"/>
                <w:sz w:val="18"/>
                <w:szCs w:val="18"/>
              </w:rPr>
              <w:t>报告必须准确描述实际实现，报告与代码不一致会扣分</w:t>
            </w:r>
          </w:p>
        </w:tc>
        <w:tc>
          <w:tcPr>
            <w:tcW w:w="2434" w:type="dxa"/>
            <w:shd w:val="clear" w:color="auto" w:fill="FFFFFF"/>
            <w:tcMar>
              <w:top w:w="75" w:type="dxa"/>
              <w:left w:w="115" w:type="dxa"/>
              <w:bottom w:w="75" w:type="dxa"/>
              <w:right w:w="115" w:type="dxa"/>
            </w:tcMar>
          </w:tcPr>
          <w:p w14:paraId="2BCB687A" w14:textId="77777777" w:rsidR="00F86C12" w:rsidRDefault="00000000">
            <w:pPr>
              <w:spacing w:line="270" w:lineRule="auto"/>
            </w:pPr>
            <w:r>
              <w:rPr>
                <w:rFonts w:ascii="Calibri" w:eastAsia="Microsoft YaHei" w:hAnsi="Calibri"/>
                <w:color w:val="1F2933"/>
                <w:sz w:val="18"/>
                <w:szCs w:val="18"/>
              </w:rPr>
              <w:t>全组</w:t>
            </w:r>
          </w:p>
        </w:tc>
        <w:tc>
          <w:tcPr>
            <w:tcW w:w="1685" w:type="dxa"/>
            <w:shd w:val="clear" w:color="auto" w:fill="FFFFFF"/>
            <w:tcMar>
              <w:top w:w="75" w:type="dxa"/>
              <w:left w:w="115" w:type="dxa"/>
              <w:bottom w:w="75" w:type="dxa"/>
              <w:right w:w="115" w:type="dxa"/>
            </w:tcMar>
          </w:tcPr>
          <w:p w14:paraId="3573E4EA" w14:textId="77777777" w:rsidR="00F86C12" w:rsidRDefault="00000000">
            <w:pPr>
              <w:spacing w:line="270" w:lineRule="auto"/>
            </w:pPr>
            <w:r>
              <w:rPr>
                <w:rFonts w:ascii="Calibri" w:eastAsia="Microsoft YaHei" w:hAnsi="Calibri"/>
                <w:color w:val="1F2933"/>
                <w:sz w:val="18"/>
                <w:szCs w:val="18"/>
              </w:rPr>
              <w:t xml:space="preserve">10/17 </w:t>
            </w:r>
            <w:r>
              <w:rPr>
                <w:rFonts w:ascii="Calibri" w:eastAsia="Microsoft YaHei" w:hAnsi="Calibri"/>
                <w:color w:val="1F2933"/>
                <w:sz w:val="18"/>
                <w:szCs w:val="18"/>
              </w:rPr>
              <w:t>检查</w:t>
            </w:r>
          </w:p>
        </w:tc>
      </w:tr>
      <w:tr w:rsidR="00F86C12" w14:paraId="3E898D96" w14:textId="77777777">
        <w:tblPrEx>
          <w:tblCellMar>
            <w:top w:w="0" w:type="dxa"/>
            <w:bottom w:w="0" w:type="dxa"/>
          </w:tblCellMar>
        </w:tblPrEx>
        <w:tc>
          <w:tcPr>
            <w:tcW w:w="5242" w:type="dxa"/>
            <w:shd w:val="clear" w:color="auto" w:fill="F4F6F8"/>
            <w:tcMar>
              <w:top w:w="75" w:type="dxa"/>
              <w:left w:w="115" w:type="dxa"/>
              <w:bottom w:w="75" w:type="dxa"/>
              <w:right w:w="115" w:type="dxa"/>
            </w:tcMar>
          </w:tcPr>
          <w:p w14:paraId="3C0DB7B8" w14:textId="77777777" w:rsidR="00F86C12" w:rsidRDefault="00000000">
            <w:pPr>
              <w:spacing w:line="270" w:lineRule="auto"/>
            </w:pPr>
            <w:r>
              <w:rPr>
                <w:rFonts w:ascii="Calibri" w:eastAsia="Microsoft YaHei" w:hAnsi="Calibri"/>
                <w:color w:val="1F2933"/>
                <w:sz w:val="18"/>
                <w:szCs w:val="18"/>
              </w:rPr>
              <w:t>训练和评估的</w:t>
            </w:r>
            <w:r>
              <w:rPr>
                <w:rFonts w:ascii="Calibri" w:eastAsia="Microsoft YaHei" w:hAnsi="Calibri"/>
                <w:color w:val="1F2933"/>
                <w:sz w:val="18"/>
                <w:szCs w:val="18"/>
              </w:rPr>
              <w:t xml:space="preserve"> log </w:t>
            </w:r>
            <w:r>
              <w:rPr>
                <w:rFonts w:ascii="Calibri" w:eastAsia="Microsoft YaHei" w:hAnsi="Calibri"/>
                <w:color w:val="1F2933"/>
                <w:sz w:val="18"/>
                <w:szCs w:val="18"/>
              </w:rPr>
              <w:t>必须作为</w:t>
            </w:r>
            <w:r>
              <w:rPr>
                <w:rFonts w:ascii="Calibri" w:eastAsia="Microsoft YaHei" w:hAnsi="Calibri"/>
                <w:color w:val="1F2933"/>
                <w:sz w:val="18"/>
                <w:szCs w:val="18"/>
              </w:rPr>
              <w:t xml:space="preserve"> cell </w:t>
            </w:r>
            <w:r>
              <w:rPr>
                <w:rFonts w:ascii="Calibri" w:eastAsia="Microsoft YaHei" w:hAnsi="Calibri"/>
                <w:color w:val="1F2933"/>
                <w:sz w:val="18"/>
                <w:szCs w:val="18"/>
              </w:rPr>
              <w:t>输出保存在</w:t>
            </w:r>
            <w:r>
              <w:rPr>
                <w:rFonts w:ascii="Calibri" w:eastAsia="Microsoft YaHei" w:hAnsi="Calibri"/>
                <w:color w:val="1F2933"/>
                <w:sz w:val="18"/>
                <w:szCs w:val="18"/>
              </w:rPr>
              <w:t xml:space="preserve"> notebook </w:t>
            </w:r>
            <w:r>
              <w:rPr>
                <w:rFonts w:ascii="Calibri" w:eastAsia="Microsoft YaHei" w:hAnsi="Calibri"/>
                <w:color w:val="1F2933"/>
                <w:sz w:val="18"/>
                <w:szCs w:val="18"/>
              </w:rPr>
              <w:t>里</w:t>
            </w:r>
          </w:p>
        </w:tc>
        <w:tc>
          <w:tcPr>
            <w:tcW w:w="2434" w:type="dxa"/>
            <w:shd w:val="clear" w:color="auto" w:fill="F4F6F8"/>
            <w:tcMar>
              <w:top w:w="75" w:type="dxa"/>
              <w:left w:w="115" w:type="dxa"/>
              <w:bottom w:w="75" w:type="dxa"/>
              <w:right w:w="115" w:type="dxa"/>
            </w:tcMar>
          </w:tcPr>
          <w:p w14:paraId="754DE834" w14:textId="77777777" w:rsidR="00F86C12" w:rsidRDefault="00000000">
            <w:pPr>
              <w:spacing w:line="270" w:lineRule="auto"/>
            </w:pPr>
            <w:r>
              <w:rPr>
                <w:rFonts w:ascii="Calibri" w:eastAsia="Microsoft YaHei" w:hAnsi="Calibri"/>
                <w:color w:val="1F2933"/>
                <w:sz w:val="18"/>
                <w:szCs w:val="18"/>
              </w:rPr>
              <w:t>全组</w:t>
            </w:r>
          </w:p>
        </w:tc>
        <w:tc>
          <w:tcPr>
            <w:tcW w:w="1685" w:type="dxa"/>
            <w:shd w:val="clear" w:color="auto" w:fill="F4F6F8"/>
            <w:tcMar>
              <w:top w:w="75" w:type="dxa"/>
              <w:left w:w="115" w:type="dxa"/>
              <w:bottom w:w="75" w:type="dxa"/>
              <w:right w:w="115" w:type="dxa"/>
            </w:tcMar>
          </w:tcPr>
          <w:p w14:paraId="48D21557" w14:textId="77777777" w:rsidR="00F86C12" w:rsidRDefault="00000000">
            <w:pPr>
              <w:spacing w:line="270" w:lineRule="auto"/>
            </w:pPr>
            <w:r>
              <w:rPr>
                <w:rFonts w:ascii="Calibri" w:eastAsia="Microsoft YaHei" w:hAnsi="Calibri"/>
                <w:color w:val="1F2933"/>
                <w:sz w:val="18"/>
                <w:szCs w:val="18"/>
              </w:rPr>
              <w:t>进行中</w:t>
            </w:r>
          </w:p>
        </w:tc>
      </w:tr>
      <w:tr w:rsidR="00F86C12" w14:paraId="22C9F0CA" w14:textId="77777777">
        <w:tblPrEx>
          <w:tblCellMar>
            <w:top w:w="0" w:type="dxa"/>
            <w:bottom w:w="0" w:type="dxa"/>
          </w:tblCellMar>
        </w:tblPrEx>
        <w:tc>
          <w:tcPr>
            <w:tcW w:w="5242" w:type="dxa"/>
            <w:shd w:val="clear" w:color="auto" w:fill="FFFFFF"/>
            <w:tcMar>
              <w:top w:w="75" w:type="dxa"/>
              <w:left w:w="115" w:type="dxa"/>
              <w:bottom w:w="75" w:type="dxa"/>
              <w:right w:w="115" w:type="dxa"/>
            </w:tcMar>
          </w:tcPr>
          <w:p w14:paraId="3E098B4F" w14:textId="77777777" w:rsidR="00F86C12" w:rsidRDefault="00000000">
            <w:pPr>
              <w:spacing w:line="270" w:lineRule="auto"/>
            </w:pPr>
            <w:r>
              <w:rPr>
                <w:rFonts w:ascii="Calibri" w:eastAsia="Microsoft YaHei" w:hAnsi="Calibri"/>
                <w:color w:val="1F2933"/>
                <w:sz w:val="18"/>
                <w:szCs w:val="18"/>
              </w:rPr>
              <w:t xml:space="preserve">notebook </w:t>
            </w:r>
            <w:r>
              <w:rPr>
                <w:rFonts w:ascii="Calibri" w:eastAsia="Microsoft YaHei" w:hAnsi="Calibri"/>
                <w:color w:val="1F2933"/>
                <w:sz w:val="18"/>
                <w:szCs w:val="18"/>
              </w:rPr>
              <w:t>必须在全新的</w:t>
            </w:r>
            <w:r>
              <w:rPr>
                <w:rFonts w:ascii="Calibri" w:eastAsia="Microsoft YaHei" w:hAnsi="Calibri"/>
                <w:color w:val="1F2933"/>
                <w:sz w:val="18"/>
                <w:szCs w:val="18"/>
              </w:rPr>
              <w:t xml:space="preserve"> Colab </w:t>
            </w:r>
            <w:r>
              <w:rPr>
                <w:rFonts w:ascii="Calibri" w:eastAsia="Microsoft YaHei" w:hAnsi="Calibri"/>
                <w:color w:val="1F2933"/>
                <w:sz w:val="18"/>
                <w:szCs w:val="18"/>
              </w:rPr>
              <w:t>上能从头跑通</w:t>
            </w:r>
          </w:p>
        </w:tc>
        <w:tc>
          <w:tcPr>
            <w:tcW w:w="2434" w:type="dxa"/>
            <w:shd w:val="clear" w:color="auto" w:fill="FFFFFF"/>
            <w:tcMar>
              <w:top w:w="75" w:type="dxa"/>
              <w:left w:w="115" w:type="dxa"/>
              <w:bottom w:w="75" w:type="dxa"/>
              <w:right w:w="115" w:type="dxa"/>
            </w:tcMar>
          </w:tcPr>
          <w:p w14:paraId="0F322B0C"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FFFFF"/>
            <w:tcMar>
              <w:top w:w="75" w:type="dxa"/>
              <w:left w:w="115" w:type="dxa"/>
              <w:bottom w:w="75" w:type="dxa"/>
              <w:right w:w="115" w:type="dxa"/>
            </w:tcMar>
          </w:tcPr>
          <w:p w14:paraId="12AA1A91" w14:textId="77777777" w:rsidR="00F86C12" w:rsidRDefault="00000000">
            <w:pPr>
              <w:spacing w:line="270" w:lineRule="auto"/>
            </w:pPr>
            <w:r>
              <w:rPr>
                <w:rFonts w:ascii="Calibri" w:eastAsia="Microsoft YaHei" w:hAnsi="Calibri"/>
                <w:color w:val="1F2933"/>
                <w:sz w:val="18"/>
                <w:szCs w:val="18"/>
              </w:rPr>
              <w:t>待做</w:t>
            </w:r>
          </w:p>
        </w:tc>
      </w:tr>
      <w:tr w:rsidR="00F86C12" w14:paraId="402EC374" w14:textId="77777777">
        <w:tblPrEx>
          <w:tblCellMar>
            <w:top w:w="0" w:type="dxa"/>
            <w:bottom w:w="0" w:type="dxa"/>
          </w:tblCellMar>
        </w:tblPrEx>
        <w:tc>
          <w:tcPr>
            <w:tcW w:w="5242" w:type="dxa"/>
            <w:shd w:val="clear" w:color="auto" w:fill="F4F6F8"/>
            <w:tcMar>
              <w:top w:w="75" w:type="dxa"/>
              <w:left w:w="115" w:type="dxa"/>
              <w:bottom w:w="75" w:type="dxa"/>
              <w:right w:w="115" w:type="dxa"/>
            </w:tcMar>
          </w:tcPr>
          <w:p w14:paraId="38272D21" w14:textId="77777777" w:rsidR="00F86C12" w:rsidRDefault="00000000">
            <w:pPr>
              <w:spacing w:line="270" w:lineRule="auto"/>
            </w:pPr>
            <w:r>
              <w:rPr>
                <w:rFonts w:ascii="Calibri" w:eastAsia="Microsoft YaHei" w:hAnsi="Calibri"/>
                <w:color w:val="1F2933"/>
                <w:sz w:val="18"/>
                <w:szCs w:val="18"/>
              </w:rPr>
              <w:t>必须用提供的代码模板</w:t>
            </w:r>
          </w:p>
        </w:tc>
        <w:tc>
          <w:tcPr>
            <w:tcW w:w="2434" w:type="dxa"/>
            <w:shd w:val="clear" w:color="auto" w:fill="F4F6F8"/>
            <w:tcMar>
              <w:top w:w="75" w:type="dxa"/>
              <w:left w:w="115" w:type="dxa"/>
              <w:bottom w:w="75" w:type="dxa"/>
              <w:right w:w="115" w:type="dxa"/>
            </w:tcMar>
          </w:tcPr>
          <w:p w14:paraId="51FB2A39"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4F6F8"/>
            <w:tcMar>
              <w:top w:w="75" w:type="dxa"/>
              <w:left w:w="115" w:type="dxa"/>
              <w:bottom w:w="75" w:type="dxa"/>
              <w:right w:w="115" w:type="dxa"/>
            </w:tcMar>
          </w:tcPr>
          <w:p w14:paraId="2B8FA161" w14:textId="77777777" w:rsidR="00F86C12" w:rsidRDefault="00000000">
            <w:pPr>
              <w:spacing w:line="270" w:lineRule="auto"/>
            </w:pPr>
            <w:r>
              <w:rPr>
                <w:rFonts w:ascii="Calibri" w:eastAsia="Microsoft YaHei" w:hAnsi="Calibri"/>
                <w:color w:val="1F2933"/>
                <w:sz w:val="18"/>
                <w:szCs w:val="18"/>
              </w:rPr>
              <w:t>确认</w:t>
            </w:r>
          </w:p>
        </w:tc>
      </w:tr>
      <w:tr w:rsidR="00F86C12" w14:paraId="6B3FEC11" w14:textId="77777777">
        <w:tblPrEx>
          <w:tblCellMar>
            <w:top w:w="0" w:type="dxa"/>
            <w:bottom w:w="0" w:type="dxa"/>
          </w:tblCellMar>
        </w:tblPrEx>
        <w:tc>
          <w:tcPr>
            <w:tcW w:w="5242" w:type="dxa"/>
            <w:shd w:val="clear" w:color="auto" w:fill="FFFFFF"/>
            <w:tcMar>
              <w:top w:w="75" w:type="dxa"/>
              <w:left w:w="115" w:type="dxa"/>
              <w:bottom w:w="75" w:type="dxa"/>
              <w:right w:w="115" w:type="dxa"/>
            </w:tcMar>
          </w:tcPr>
          <w:p w14:paraId="5D0D2257" w14:textId="77777777" w:rsidR="00F86C12" w:rsidRDefault="00000000">
            <w:pPr>
              <w:spacing w:line="270" w:lineRule="auto"/>
            </w:pPr>
            <w:r>
              <w:rPr>
                <w:rFonts w:ascii="Calibri" w:eastAsia="Microsoft YaHei" w:hAnsi="Calibri"/>
                <w:color w:val="1F2933"/>
                <w:sz w:val="18"/>
                <w:szCs w:val="18"/>
              </w:rPr>
              <w:t>不得引入额外数据集</w:t>
            </w:r>
          </w:p>
        </w:tc>
        <w:tc>
          <w:tcPr>
            <w:tcW w:w="2434" w:type="dxa"/>
            <w:shd w:val="clear" w:color="auto" w:fill="FFFFFF"/>
            <w:tcMar>
              <w:top w:w="75" w:type="dxa"/>
              <w:left w:w="115" w:type="dxa"/>
              <w:bottom w:w="75" w:type="dxa"/>
              <w:right w:w="115" w:type="dxa"/>
            </w:tcMar>
          </w:tcPr>
          <w:p w14:paraId="5BEB3E58" w14:textId="77777777" w:rsidR="00F86C12" w:rsidRDefault="00000000">
            <w:pPr>
              <w:spacing w:line="270" w:lineRule="auto"/>
            </w:pPr>
            <w:r>
              <w:rPr>
                <w:rFonts w:ascii="Calibri" w:eastAsia="Microsoft YaHei" w:hAnsi="Calibri"/>
                <w:color w:val="1F2933"/>
                <w:sz w:val="18"/>
                <w:szCs w:val="18"/>
              </w:rPr>
              <w:t>全组</w:t>
            </w:r>
          </w:p>
        </w:tc>
        <w:tc>
          <w:tcPr>
            <w:tcW w:w="1685" w:type="dxa"/>
            <w:shd w:val="clear" w:color="auto" w:fill="FFFFFF"/>
            <w:tcMar>
              <w:top w:w="75" w:type="dxa"/>
              <w:left w:w="115" w:type="dxa"/>
              <w:bottom w:w="75" w:type="dxa"/>
              <w:right w:w="115" w:type="dxa"/>
            </w:tcMar>
          </w:tcPr>
          <w:p w14:paraId="6AC38E88" w14:textId="77777777" w:rsidR="00F86C12" w:rsidRDefault="00000000">
            <w:pPr>
              <w:spacing w:line="270" w:lineRule="auto"/>
            </w:pPr>
            <w:r>
              <w:rPr>
                <w:rFonts w:ascii="Calibri" w:eastAsia="Microsoft YaHei" w:hAnsi="Calibri"/>
                <w:color w:val="1F2933"/>
                <w:sz w:val="18"/>
                <w:szCs w:val="18"/>
              </w:rPr>
              <w:t>已遵守</w:t>
            </w:r>
          </w:p>
        </w:tc>
      </w:tr>
      <w:tr w:rsidR="00F86C12" w14:paraId="50EBAA3B" w14:textId="77777777">
        <w:tblPrEx>
          <w:tblCellMar>
            <w:top w:w="0" w:type="dxa"/>
            <w:bottom w:w="0" w:type="dxa"/>
          </w:tblCellMar>
        </w:tblPrEx>
        <w:tc>
          <w:tcPr>
            <w:tcW w:w="5242" w:type="dxa"/>
            <w:shd w:val="clear" w:color="auto" w:fill="F4F6F8"/>
            <w:tcMar>
              <w:top w:w="75" w:type="dxa"/>
              <w:left w:w="115" w:type="dxa"/>
              <w:bottom w:w="75" w:type="dxa"/>
              <w:right w:w="115" w:type="dxa"/>
            </w:tcMar>
          </w:tcPr>
          <w:p w14:paraId="0E504143" w14:textId="77777777" w:rsidR="00F86C12" w:rsidRDefault="00000000">
            <w:pPr>
              <w:spacing w:line="270" w:lineRule="auto"/>
            </w:pPr>
            <w:r>
              <w:rPr>
                <w:rFonts w:ascii="Calibri" w:eastAsia="Microsoft YaHei" w:hAnsi="Calibri"/>
                <w:color w:val="1F2933"/>
                <w:sz w:val="18"/>
                <w:szCs w:val="18"/>
              </w:rPr>
              <w:t xml:space="preserve">baseline </w:t>
            </w:r>
            <w:r>
              <w:rPr>
                <w:rFonts w:ascii="Calibri" w:eastAsia="Microsoft YaHei" w:hAnsi="Calibri"/>
                <w:color w:val="1F2933"/>
                <w:sz w:val="18"/>
                <w:szCs w:val="18"/>
              </w:rPr>
              <w:t>不得用闭源</w:t>
            </w:r>
            <w:r>
              <w:rPr>
                <w:rFonts w:ascii="Calibri" w:eastAsia="Microsoft YaHei" w:hAnsi="Calibri"/>
                <w:color w:val="1F2933"/>
                <w:sz w:val="18"/>
                <w:szCs w:val="18"/>
              </w:rPr>
              <w:t xml:space="preserve"> API</w:t>
            </w:r>
            <w:r>
              <w:rPr>
                <w:rFonts w:ascii="Calibri" w:eastAsia="Microsoft YaHei" w:hAnsi="Calibri"/>
                <w:color w:val="1F2933"/>
                <w:sz w:val="18"/>
                <w:szCs w:val="18"/>
              </w:rPr>
              <w:t>（</w:t>
            </w:r>
            <w:r>
              <w:rPr>
                <w:rFonts w:ascii="Calibri" w:eastAsia="Microsoft YaHei" w:hAnsi="Calibri"/>
                <w:color w:val="1F2933"/>
                <w:sz w:val="18"/>
                <w:szCs w:val="18"/>
              </w:rPr>
              <w:t>GPT / Claude / Gemini</w:t>
            </w:r>
            <w:r>
              <w:rPr>
                <w:rFonts w:ascii="Calibri" w:eastAsia="Microsoft YaHei" w:hAnsi="Calibri"/>
                <w:color w:val="1F2933"/>
                <w:sz w:val="18"/>
                <w:szCs w:val="18"/>
              </w:rPr>
              <w:t>）</w:t>
            </w:r>
          </w:p>
        </w:tc>
        <w:tc>
          <w:tcPr>
            <w:tcW w:w="2434" w:type="dxa"/>
            <w:shd w:val="clear" w:color="auto" w:fill="F4F6F8"/>
            <w:tcMar>
              <w:top w:w="75" w:type="dxa"/>
              <w:left w:w="115" w:type="dxa"/>
              <w:bottom w:w="75" w:type="dxa"/>
              <w:right w:w="115" w:type="dxa"/>
            </w:tcMar>
          </w:tcPr>
          <w:p w14:paraId="37E46F32" w14:textId="77777777" w:rsidR="00F86C12" w:rsidRDefault="00000000">
            <w:pPr>
              <w:spacing w:line="270" w:lineRule="auto"/>
            </w:pPr>
            <w:r>
              <w:rPr>
                <w:rFonts w:ascii="Calibri" w:eastAsia="Microsoft YaHei" w:hAnsi="Calibri"/>
                <w:color w:val="1F2933"/>
                <w:sz w:val="18"/>
                <w:szCs w:val="18"/>
              </w:rPr>
              <w:t>Vika</w:t>
            </w:r>
          </w:p>
        </w:tc>
        <w:tc>
          <w:tcPr>
            <w:tcW w:w="1685" w:type="dxa"/>
            <w:shd w:val="clear" w:color="auto" w:fill="F4F6F8"/>
            <w:tcMar>
              <w:top w:w="75" w:type="dxa"/>
              <w:left w:w="115" w:type="dxa"/>
              <w:bottom w:w="75" w:type="dxa"/>
              <w:right w:w="115" w:type="dxa"/>
            </w:tcMar>
          </w:tcPr>
          <w:p w14:paraId="518AB26C" w14:textId="77777777" w:rsidR="00F86C12" w:rsidRDefault="00000000">
            <w:pPr>
              <w:spacing w:line="270" w:lineRule="auto"/>
            </w:pPr>
            <w:r>
              <w:rPr>
                <w:rFonts w:ascii="Calibri" w:eastAsia="Microsoft YaHei" w:hAnsi="Calibri"/>
                <w:color w:val="1F2933"/>
                <w:sz w:val="18"/>
                <w:szCs w:val="18"/>
              </w:rPr>
              <w:t>已遵守</w:t>
            </w:r>
          </w:p>
        </w:tc>
      </w:tr>
      <w:tr w:rsidR="00F86C12" w14:paraId="2B8DC08A" w14:textId="77777777">
        <w:tblPrEx>
          <w:tblCellMar>
            <w:top w:w="0" w:type="dxa"/>
            <w:bottom w:w="0" w:type="dxa"/>
          </w:tblCellMar>
        </w:tblPrEx>
        <w:tc>
          <w:tcPr>
            <w:tcW w:w="5242" w:type="dxa"/>
            <w:shd w:val="clear" w:color="auto" w:fill="FFFFFF"/>
            <w:tcMar>
              <w:top w:w="75" w:type="dxa"/>
              <w:left w:w="115" w:type="dxa"/>
              <w:bottom w:w="75" w:type="dxa"/>
              <w:right w:w="115" w:type="dxa"/>
            </w:tcMar>
          </w:tcPr>
          <w:p w14:paraId="7BEE80D5" w14:textId="77777777" w:rsidR="00F86C12" w:rsidRDefault="00000000">
            <w:pPr>
              <w:spacing w:line="270" w:lineRule="auto"/>
            </w:pPr>
            <w:r>
              <w:rPr>
                <w:rFonts w:ascii="Calibri" w:eastAsia="Microsoft YaHei" w:hAnsi="Calibri"/>
                <w:color w:val="1F2933"/>
                <w:sz w:val="18"/>
                <w:szCs w:val="18"/>
              </w:rPr>
              <w:t>文件名</w:t>
            </w:r>
            <w:r>
              <w:rPr>
                <w:rFonts w:ascii="Calibri" w:eastAsia="Microsoft YaHei" w:hAnsi="Calibri"/>
                <w:color w:val="1F2933"/>
                <w:sz w:val="18"/>
                <w:szCs w:val="18"/>
              </w:rPr>
              <w:t xml:space="preserve"> CITS4012_</w:t>
            </w:r>
            <w:r>
              <w:rPr>
                <w:rFonts w:ascii="Calibri" w:eastAsia="Microsoft YaHei" w:hAnsi="Calibri"/>
                <w:color w:val="1F2933"/>
                <w:sz w:val="18"/>
                <w:szCs w:val="18"/>
              </w:rPr>
              <w:t>组号</w:t>
            </w:r>
            <w:r>
              <w:rPr>
                <w:rFonts w:ascii="Calibri" w:eastAsia="Microsoft YaHei" w:hAnsi="Calibri"/>
                <w:color w:val="1F2933"/>
                <w:sz w:val="18"/>
                <w:szCs w:val="18"/>
              </w:rPr>
              <w:t xml:space="preserve">.pdf </w:t>
            </w:r>
            <w:r>
              <w:rPr>
                <w:rFonts w:ascii="Calibri" w:eastAsia="Microsoft YaHei" w:hAnsi="Calibri"/>
                <w:color w:val="1F2933"/>
                <w:sz w:val="18"/>
                <w:szCs w:val="18"/>
              </w:rPr>
              <w:t>和</w:t>
            </w:r>
            <w:r>
              <w:rPr>
                <w:rFonts w:ascii="Calibri" w:eastAsia="Microsoft YaHei" w:hAnsi="Calibri"/>
                <w:color w:val="1F2933"/>
                <w:sz w:val="18"/>
                <w:szCs w:val="18"/>
              </w:rPr>
              <w:t xml:space="preserve"> .ipynb</w:t>
            </w:r>
            <w:r>
              <w:rPr>
                <w:rFonts w:ascii="Calibri" w:eastAsia="Microsoft YaHei" w:hAnsi="Calibri"/>
                <w:color w:val="1F2933"/>
                <w:sz w:val="18"/>
                <w:szCs w:val="18"/>
              </w:rPr>
              <w:t>，一人提交</w:t>
            </w:r>
          </w:p>
        </w:tc>
        <w:tc>
          <w:tcPr>
            <w:tcW w:w="2434" w:type="dxa"/>
            <w:shd w:val="clear" w:color="auto" w:fill="FFFFFF"/>
            <w:tcMar>
              <w:top w:w="75" w:type="dxa"/>
              <w:left w:w="115" w:type="dxa"/>
              <w:bottom w:w="75" w:type="dxa"/>
              <w:right w:w="115" w:type="dxa"/>
            </w:tcMar>
          </w:tcPr>
          <w:p w14:paraId="07D15EB3" w14:textId="77777777" w:rsidR="00F86C12" w:rsidRDefault="00000000">
            <w:pPr>
              <w:spacing w:line="270" w:lineRule="auto"/>
            </w:pPr>
            <w:r>
              <w:rPr>
                <w:rFonts w:ascii="Calibri" w:eastAsia="Microsoft YaHei" w:hAnsi="Calibri"/>
                <w:color w:val="1F2933"/>
                <w:sz w:val="18"/>
                <w:szCs w:val="18"/>
              </w:rPr>
              <w:t>Daniel</w:t>
            </w:r>
          </w:p>
        </w:tc>
        <w:tc>
          <w:tcPr>
            <w:tcW w:w="1685" w:type="dxa"/>
            <w:shd w:val="clear" w:color="auto" w:fill="FFFFFF"/>
            <w:tcMar>
              <w:top w:w="75" w:type="dxa"/>
              <w:left w:w="115" w:type="dxa"/>
              <w:bottom w:w="75" w:type="dxa"/>
              <w:right w:w="115" w:type="dxa"/>
            </w:tcMar>
          </w:tcPr>
          <w:p w14:paraId="062A9B20" w14:textId="77777777" w:rsidR="00F86C12" w:rsidRDefault="00000000">
            <w:pPr>
              <w:spacing w:line="270" w:lineRule="auto"/>
            </w:pPr>
            <w:r>
              <w:rPr>
                <w:rFonts w:ascii="Calibri" w:eastAsia="Microsoft YaHei" w:hAnsi="Calibri"/>
                <w:color w:val="1F2933"/>
                <w:sz w:val="18"/>
                <w:szCs w:val="18"/>
              </w:rPr>
              <w:t>待做</w:t>
            </w:r>
          </w:p>
        </w:tc>
      </w:tr>
    </w:tbl>
    <w:p w14:paraId="78204486" w14:textId="77777777" w:rsidR="00F86C12" w:rsidRDefault="00000000">
      <w:pPr>
        <w:spacing w:after="160" w:line="290" w:lineRule="auto"/>
      </w:pPr>
      <w:r>
        <w:rPr>
          <w:rFonts w:ascii="Calibri" w:eastAsia="Microsoft YaHei" w:hAnsi="Calibri"/>
          <w:color w:val="1F2933"/>
          <w:sz w:val="21"/>
          <w:szCs w:val="21"/>
        </w:rPr>
        <w:t xml:space="preserve"> </w:t>
      </w:r>
    </w:p>
    <w:p w14:paraId="08F1B315" w14:textId="77777777" w:rsidR="00F86C12" w:rsidRDefault="00000000">
      <w:pPr>
        <w:pBdr>
          <w:top w:val="single" w:sz="2" w:space="8" w:color="FDF3E2"/>
          <w:left w:val="single" w:sz="16" w:space="10" w:color="A8761F"/>
          <w:bottom w:val="single" w:sz="2" w:space="8" w:color="FDF3E2"/>
          <w:right w:val="single" w:sz="2" w:space="10" w:color="FDF3E2"/>
        </w:pBdr>
        <w:shd w:val="clear" w:color="auto" w:fill="FDF3E2"/>
        <w:spacing w:after="170" w:line="290" w:lineRule="auto"/>
      </w:pPr>
      <w:r>
        <w:rPr>
          <w:rFonts w:ascii="Calibri" w:eastAsia="Microsoft YaHei" w:hAnsi="Calibri"/>
          <w:color w:val="1F2933"/>
          <w:sz w:val="19"/>
          <w:szCs w:val="19"/>
        </w:rPr>
        <w:t>评分标准里最大的两条（</w:t>
      </w:r>
      <w:r>
        <w:rPr>
          <w:rFonts w:ascii="Calibri" w:eastAsia="Microsoft YaHei" w:hAnsi="Calibri"/>
          <w:color w:val="1F2933"/>
          <w:sz w:val="19"/>
          <w:szCs w:val="19"/>
        </w:rPr>
        <w:t xml:space="preserve">Criterion 2 </w:t>
      </w:r>
      <w:r>
        <w:rPr>
          <w:rFonts w:ascii="Calibri" w:eastAsia="Microsoft YaHei" w:hAnsi="Calibri"/>
          <w:color w:val="1F2933"/>
          <w:sz w:val="19"/>
          <w:szCs w:val="19"/>
        </w:rPr>
        <w:t>和</w:t>
      </w:r>
      <w:r>
        <w:rPr>
          <w:rFonts w:ascii="Calibri" w:eastAsia="Microsoft YaHei" w:hAnsi="Calibri"/>
          <w:color w:val="1F2933"/>
          <w:sz w:val="19"/>
          <w:szCs w:val="19"/>
        </w:rPr>
        <w:t xml:space="preserve"> 3</w:t>
      </w:r>
      <w:r>
        <w:rPr>
          <w:rFonts w:ascii="Calibri" w:eastAsia="Microsoft YaHei" w:hAnsi="Calibri"/>
          <w:color w:val="1F2933"/>
          <w:sz w:val="19"/>
          <w:szCs w:val="19"/>
        </w:rPr>
        <w:t>）几乎全部压在</w:t>
      </w:r>
      <w:r>
        <w:rPr>
          <w:rFonts w:ascii="Calibri" w:eastAsia="Microsoft YaHei" w:hAnsi="Calibri"/>
          <w:color w:val="1F2933"/>
          <w:sz w:val="19"/>
          <w:szCs w:val="19"/>
        </w:rPr>
        <w:t xml:space="preserve"> Ray </w:t>
      </w:r>
      <w:r>
        <w:rPr>
          <w:rFonts w:ascii="Calibri" w:eastAsia="Microsoft YaHei" w:hAnsi="Calibri"/>
          <w:color w:val="1F2933"/>
          <w:sz w:val="19"/>
          <w:szCs w:val="19"/>
        </w:rPr>
        <w:t>的消融和</w:t>
      </w:r>
      <w:r>
        <w:rPr>
          <w:rFonts w:ascii="Calibri" w:eastAsia="Microsoft YaHei" w:hAnsi="Calibri"/>
          <w:color w:val="1F2933"/>
          <w:sz w:val="19"/>
          <w:szCs w:val="19"/>
        </w:rPr>
        <w:t xml:space="preserve"> Vika </w:t>
      </w:r>
      <w:r>
        <w:rPr>
          <w:rFonts w:ascii="Calibri" w:eastAsia="Microsoft YaHei" w:hAnsi="Calibri"/>
          <w:color w:val="1F2933"/>
          <w:sz w:val="19"/>
          <w:szCs w:val="19"/>
        </w:rPr>
        <w:t>的</w:t>
      </w:r>
      <w:r>
        <w:rPr>
          <w:rFonts w:ascii="Calibri" w:eastAsia="Microsoft YaHei" w:hAnsi="Calibri"/>
          <w:color w:val="1F2933"/>
          <w:sz w:val="19"/>
          <w:szCs w:val="19"/>
        </w:rPr>
        <w:t xml:space="preserve"> test </w:t>
      </w:r>
      <w:r>
        <w:rPr>
          <w:rFonts w:ascii="Calibri" w:eastAsia="Microsoft YaHei" w:hAnsi="Calibri"/>
          <w:color w:val="1F2933"/>
          <w:sz w:val="19"/>
          <w:szCs w:val="19"/>
        </w:rPr>
        <w:t>重跑上。这两件事一旦完成，</w:t>
      </w:r>
      <w:r>
        <w:rPr>
          <w:rFonts w:ascii="Calibri" w:eastAsia="Microsoft YaHei" w:hAnsi="Calibri"/>
          <w:color w:val="1F2933"/>
          <w:sz w:val="19"/>
          <w:szCs w:val="19"/>
        </w:rPr>
        <w:t>test run</w:t>
      </w:r>
      <w:r>
        <w:rPr>
          <w:rFonts w:ascii="Calibri" w:eastAsia="Microsoft YaHei" w:hAnsi="Calibri"/>
          <w:color w:val="1F2933"/>
          <w:sz w:val="19"/>
          <w:szCs w:val="19"/>
        </w:rPr>
        <w:t>、</w:t>
      </w:r>
      <w:r>
        <w:rPr>
          <w:rFonts w:ascii="Calibri" w:eastAsia="Microsoft YaHei" w:hAnsi="Calibri"/>
          <w:color w:val="1F2933"/>
          <w:sz w:val="19"/>
          <w:szCs w:val="19"/>
        </w:rPr>
        <w:t xml:space="preserve">§4.1 </w:t>
      </w:r>
      <w:r>
        <w:rPr>
          <w:rFonts w:ascii="Calibri" w:eastAsia="Microsoft YaHei" w:hAnsi="Calibri"/>
          <w:color w:val="1F2933"/>
          <w:sz w:val="19"/>
          <w:szCs w:val="19"/>
        </w:rPr>
        <w:t>的表和整个第</w:t>
      </w:r>
      <w:r>
        <w:rPr>
          <w:rFonts w:ascii="Calibri" w:eastAsia="Microsoft YaHei" w:hAnsi="Calibri"/>
          <w:color w:val="1F2933"/>
          <w:sz w:val="19"/>
          <w:szCs w:val="19"/>
        </w:rPr>
        <w:t xml:space="preserve"> 4 </w:t>
      </w:r>
      <w:r>
        <w:rPr>
          <w:rFonts w:ascii="Calibri" w:eastAsia="Microsoft YaHei" w:hAnsi="Calibri"/>
          <w:color w:val="1F2933"/>
          <w:sz w:val="19"/>
          <w:szCs w:val="19"/>
        </w:rPr>
        <w:t>章就全部解锁。</w:t>
      </w:r>
    </w:p>
    <w:sectPr w:rsidR="00F86C12">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363EA7"/>
    <w:multiLevelType w:val="hybridMultilevel"/>
    <w:tmpl w:val="A38CC9DA"/>
    <w:lvl w:ilvl="0" w:tplc="2722A442">
      <w:start w:val="1"/>
      <w:numFmt w:val="bullet"/>
      <w:lvlText w:val="●"/>
      <w:lvlJc w:val="left"/>
      <w:pPr>
        <w:ind w:left="720" w:hanging="360"/>
      </w:pPr>
    </w:lvl>
    <w:lvl w:ilvl="1" w:tplc="F06AA9D2">
      <w:start w:val="1"/>
      <w:numFmt w:val="bullet"/>
      <w:lvlText w:val="○"/>
      <w:lvlJc w:val="left"/>
      <w:pPr>
        <w:ind w:left="1440" w:hanging="360"/>
      </w:pPr>
    </w:lvl>
    <w:lvl w:ilvl="2" w:tplc="6016AB2E">
      <w:start w:val="1"/>
      <w:numFmt w:val="bullet"/>
      <w:lvlText w:val="■"/>
      <w:lvlJc w:val="left"/>
      <w:pPr>
        <w:ind w:left="2160" w:hanging="360"/>
      </w:pPr>
    </w:lvl>
    <w:lvl w:ilvl="3" w:tplc="B64ADE2A">
      <w:start w:val="1"/>
      <w:numFmt w:val="bullet"/>
      <w:lvlText w:val="●"/>
      <w:lvlJc w:val="left"/>
      <w:pPr>
        <w:ind w:left="2880" w:hanging="360"/>
      </w:pPr>
    </w:lvl>
    <w:lvl w:ilvl="4" w:tplc="865C0D8E">
      <w:start w:val="1"/>
      <w:numFmt w:val="bullet"/>
      <w:lvlText w:val="○"/>
      <w:lvlJc w:val="left"/>
      <w:pPr>
        <w:ind w:left="3600" w:hanging="360"/>
      </w:pPr>
    </w:lvl>
    <w:lvl w:ilvl="5" w:tplc="64B2A1A8">
      <w:start w:val="1"/>
      <w:numFmt w:val="bullet"/>
      <w:lvlText w:val="■"/>
      <w:lvlJc w:val="left"/>
      <w:pPr>
        <w:ind w:left="4320" w:hanging="360"/>
      </w:pPr>
    </w:lvl>
    <w:lvl w:ilvl="6" w:tplc="3BF23428">
      <w:start w:val="1"/>
      <w:numFmt w:val="bullet"/>
      <w:lvlText w:val="●"/>
      <w:lvlJc w:val="left"/>
      <w:pPr>
        <w:ind w:left="5040" w:hanging="360"/>
      </w:pPr>
    </w:lvl>
    <w:lvl w:ilvl="7" w:tplc="70E4712A">
      <w:start w:val="1"/>
      <w:numFmt w:val="bullet"/>
      <w:lvlText w:val="●"/>
      <w:lvlJc w:val="left"/>
      <w:pPr>
        <w:ind w:left="5760" w:hanging="360"/>
      </w:pPr>
    </w:lvl>
    <w:lvl w:ilvl="8" w:tplc="C83082BC">
      <w:start w:val="1"/>
      <w:numFmt w:val="bullet"/>
      <w:lvlText w:val="●"/>
      <w:lvlJc w:val="left"/>
      <w:pPr>
        <w:ind w:left="6480" w:hanging="360"/>
      </w:pPr>
    </w:lvl>
  </w:abstractNum>
  <w:num w:numId="1" w16cid:durableId="125647878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C12"/>
    <w:rsid w:val="00A61579"/>
    <w:rsid w:val="00DF4E8E"/>
    <w:rsid w:val="00F86C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A57F523"/>
  <w15:docId w15:val="{5C734B14-BBE4-3246-8376-FC529FDD6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5206</Words>
  <Characters>29676</Characters>
  <Application>Microsoft Office Word</Application>
  <DocSecurity>0</DocSecurity>
  <Lines>247</Lines>
  <Paragraphs>69</Paragraphs>
  <ScaleCrop>false</ScaleCrop>
  <Company/>
  <LinksUpToDate>false</LinksUpToDate>
  <CharactersWithSpaces>34813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Qiang Wang (25406869)</cp:lastModifiedBy>
  <cp:revision>2</cp:revision>
  <dcterms:created xsi:type="dcterms:W3CDTF">2026-10-15T14:20:00Z</dcterms:created>
  <dcterms:modified xsi:type="dcterms:W3CDTF">2026-10-15T14:20:00Z</dcterms:modified>
</cp:coreProperties>
</file>