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QNX AI Assistant API Documentation</w:t>
      </w:r>
    </w:p>
    <w:p>
      <w:pPr>
        <w:jc w:val="center"/>
      </w:pPr>
      <w:r>
        <w:rPr>
          <w:b/>
        </w:rPr>
        <w:t>Frontend Integration Guide</w:t>
      </w:r>
      <w:r>
        <w:br/>
        <w:t>Django REST Framework • JWT Authentication</w:t>
      </w:r>
    </w:p>
    <w:p/>
    <w:p>
      <w:r>
        <w:rPr>
          <w:b/>
        </w:rPr>
        <w:t>Base URL: http://192.168.31.170:16000/AI/</w:t>
      </w:r>
    </w:p>
    <w:p>
      <w:pPr>
        <w:pStyle w:val="Heading1"/>
      </w:pPr>
      <w:r>
        <w:t>1. Authentication</w:t>
      </w:r>
    </w:p>
    <w:p>
      <w:r>
        <w:t>All AI APIs are protected with JWT authentication. The frontend must send the access token with every request.</w:t>
      </w:r>
    </w:p>
    <w:p>
      <w:pPr>
        <w:ind w:left="288"/>
      </w:pPr>
      <w:r>
        <w:rPr>
          <w:rFonts w:ascii="Consolas" w:hAnsi="Consolas"/>
          <w:sz w:val="17"/>
        </w:rPr>
        <w:t>Authorization: Bearer &lt;ACCESS_TOKEN&gt;</w:t>
        <w:br/>
        <w:t>Content-Type: application/json</w:t>
      </w:r>
    </w:p>
    <w:p>
      <w:r>
        <w:t>The access token is normally obtained from the existing account login API. Do not send user IDs to identify the current user for cart or orders; the backend identifies the user from the JWT.</w:t>
      </w:r>
    </w:p>
    <w:p>
      <w:pPr>
        <w:pStyle w:val="Heading1"/>
      </w:pPr>
      <w:r>
        <w:t>2. API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/AI/chat/</w:t>
            </w:r>
          </w:p>
        </w:tc>
        <w:tc>
          <w:tcPr>
            <w:tcW w:type="dxa" w:w="3408"/>
            <w:vAlign w:val="top"/>
          </w:tcPr>
          <w:p>
            <w:r>
              <w:t>Send a user message and receive an AI response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/AI/conversations/</w:t>
            </w:r>
          </w:p>
        </w:tc>
        <w:tc>
          <w:tcPr>
            <w:tcW w:type="dxa" w:w="3408"/>
            <w:vAlign w:val="top"/>
          </w:tcPr>
          <w:p>
            <w:r>
              <w:t>Get the authenticated user's conversations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/AI/conversations/</w:t>
            </w:r>
          </w:p>
        </w:tc>
        <w:tc>
          <w:tcPr>
            <w:tcW w:type="dxa" w:w="3408"/>
            <w:vAlign w:val="top"/>
          </w:tcPr>
          <w:p>
            <w:r>
              <w:t>Create an empty conversation</w:t>
            </w:r>
          </w:p>
        </w:tc>
      </w:tr>
      <w:tr>
        <w:tc>
          <w:tcPr>
            <w:tcW w:type="dxa" w:w="3408"/>
            <w:vAlign w:val="top"/>
          </w:tcPr>
          <w:p>
            <w:r>
              <w:t>GET</w:t>
            </w:r>
          </w:p>
        </w:tc>
        <w:tc>
          <w:tcPr>
            <w:tcW w:type="dxa" w:w="3408"/>
            <w:vAlign w:val="top"/>
          </w:tcPr>
          <w:p>
            <w:r>
              <w:t>/AI/conversations/&lt;conversation_id&gt;/</w:t>
            </w:r>
          </w:p>
        </w:tc>
        <w:tc>
          <w:tcPr>
            <w:tcW w:type="dxa" w:w="3408"/>
            <w:vAlign w:val="top"/>
          </w:tcPr>
          <w:p>
            <w:r>
              <w:t>Get a conversation and its messages</w:t>
            </w:r>
          </w:p>
        </w:tc>
      </w:tr>
      <w:tr>
        <w:tc>
          <w:tcPr>
            <w:tcW w:type="dxa" w:w="3408"/>
            <w:vAlign w:val="top"/>
          </w:tcPr>
          <w:p>
            <w:r>
              <w:t>PATCH</w:t>
            </w:r>
          </w:p>
        </w:tc>
        <w:tc>
          <w:tcPr>
            <w:tcW w:type="dxa" w:w="3408"/>
            <w:vAlign w:val="top"/>
          </w:tcPr>
          <w:p>
            <w:r>
              <w:t>/AI/conversations/&lt;conversation_id&gt;/</w:t>
            </w:r>
          </w:p>
        </w:tc>
        <w:tc>
          <w:tcPr>
            <w:tcW w:type="dxa" w:w="3408"/>
            <w:vAlign w:val="top"/>
          </w:tcPr>
          <w:p>
            <w:r>
              <w:t>Update title/archive state</w:t>
            </w:r>
          </w:p>
        </w:tc>
      </w:tr>
      <w:tr>
        <w:tc>
          <w:tcPr>
            <w:tcW w:type="dxa" w:w="3408"/>
            <w:vAlign w:val="top"/>
          </w:tcPr>
          <w:p>
            <w:r>
              <w:t>DELETE</w:t>
            </w:r>
          </w:p>
        </w:tc>
        <w:tc>
          <w:tcPr>
            <w:tcW w:type="dxa" w:w="3408"/>
            <w:vAlign w:val="top"/>
          </w:tcPr>
          <w:p>
            <w:r>
              <w:t>/AI/conversations/&lt;conversation_id&gt;/</w:t>
            </w:r>
          </w:p>
        </w:tc>
        <w:tc>
          <w:tcPr>
            <w:tcW w:type="dxa" w:w="3408"/>
            <w:vAlign w:val="top"/>
          </w:tcPr>
          <w:p>
            <w:r>
              <w:t>Soft-delete a conversation</w:t>
            </w:r>
          </w:p>
        </w:tc>
      </w:tr>
      <w:tr>
        <w:tc>
          <w:tcPr>
            <w:tcW w:type="dxa" w:w="3408"/>
            <w:vAlign w:val="top"/>
          </w:tcPr>
          <w:p>
            <w:r>
              <w:t>POST</w:t>
            </w:r>
          </w:p>
        </w:tc>
        <w:tc>
          <w:tcPr>
            <w:tcW w:type="dxa" w:w="3408"/>
            <w:vAlign w:val="top"/>
          </w:tcPr>
          <w:p>
            <w:r>
              <w:t>/AI/messages/&lt;message_id&gt;/feedback/</w:t>
            </w:r>
          </w:p>
        </w:tc>
        <w:tc>
          <w:tcPr>
            <w:tcW w:type="dxa" w:w="3408"/>
            <w:vAlign w:val="top"/>
          </w:tcPr>
          <w:p>
            <w:r>
              <w:t>Like/dislike an assistant message</w:t>
            </w:r>
          </w:p>
        </w:tc>
      </w:tr>
    </w:tbl>
    <w:p>
      <w:pPr>
        <w:pStyle w:val="Heading1"/>
      </w:pPr>
      <w:r>
        <w:t>3. Main Chat API</w:t>
      </w:r>
    </w:p>
    <w:p>
      <w:pPr>
        <w:pStyle w:val="Heading2"/>
      </w:pPr>
      <w:r>
        <w:t>POST /AI/chat/</w:t>
      </w:r>
    </w:p>
    <w:p>
      <w:r>
        <w:t>Use this endpoint for normal chatbot interaction. For a new chat, omit conversation_id. For a follow-up message, send the conversation_id returned by the previous response.</w:t>
      </w:r>
    </w:p>
    <w:p>
      <w:pPr>
        <w:ind w:left="288"/>
      </w:pPr>
      <w:r>
        <w:rPr>
          <w:rFonts w:ascii="Consolas" w:hAnsi="Consolas"/>
          <w:sz w:val="17"/>
        </w:rPr>
        <w:t>POST http://192.168.31.170:16000/AI/chat/</w:t>
        <w:br/>
        <w:br/>
        <w:t>Authorization: Bearer &lt;ACCESS_TOKEN&gt;</w:t>
        <w:br/>
        <w:t>Content-Type: application/json</w:t>
      </w:r>
    </w:p>
    <w:p>
      <w:r>
        <w:t>Request body: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  "message": "Show me some laptops"</w:t>
        <w:br/>
        <w:t>}</w:t>
      </w:r>
    </w:p>
    <w:p>
      <w:r>
        <w:t>Follow-up request: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  "conversation_id": "9c3e8c2b-6c7f-4d1f-8b6a-4a1e2f9d8c31",</w:t>
        <w:br/>
        <w:t xml:space="preserve">    "message": "Only under 50000"</w:t>
        <w:br/>
        <w:t>}</w:t>
      </w:r>
    </w:p>
    <w:p>
      <w:pPr>
        <w:pStyle w:val="Heading2"/>
      </w:pPr>
      <w:r>
        <w:t>4. Chat Response Structure</w:t>
      </w:r>
    </w:p>
    <w:p>
      <w:r>
        <w:t>A successful chat response contains the conversation, the saved user message, and the generated assistant message.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  "conversation": {</w:t>
        <w:br/>
        <w:t xml:space="preserve">        "id": "UUID",</w:t>
        <w:br/>
        <w:t xml:space="preserve">        "title": "Show me some laptops",</w:t>
        <w:br/>
        <w:t xml:space="preserve">        "active_service": "mart",</w:t>
        <w:br/>
        <w:t xml:space="preserve">        "context_state": {},</w:t>
        <w:br/>
        <w:t xml:space="preserve">        "message_count": 2,</w:t>
        <w:br/>
        <w:t xml:space="preserve">        "is_archived": false,</w:t>
        <w:br/>
        <w:t xml:space="preserve">        "last_message_at": "ISO_DATETIME",</w:t>
        <w:br/>
        <w:t xml:space="preserve">        "created_at": "ISO_DATETIME",</w:t>
        <w:br/>
        <w:t xml:space="preserve">        "updated_at": "ISO_DATETIME"</w:t>
        <w:br/>
        <w:t xml:space="preserve">    },</w:t>
        <w:br/>
        <w:t xml:space="preserve">    "user_message": {</w:t>
        <w:br/>
        <w:t xml:space="preserve">        "id": "UUID",</w:t>
        <w:br/>
        <w:t xml:space="preserve">        "role": "user",</w:t>
        <w:br/>
        <w:t xml:space="preserve">        "content": "Show me some laptops",</w:t>
        <w:br/>
        <w:t xml:space="preserve">        "service": "mart",</w:t>
        <w:br/>
        <w:t xml:space="preserve">        "intent_data": {},</w:t>
        <w:br/>
        <w:t xml:space="preserve">        "cards": [],</w:t>
        <w:br/>
        <w:t xml:space="preserve">        "status": "success",</w:t>
        <w:br/>
        <w:t xml:space="preserve">        "llm_model": "",</w:t>
        <w:br/>
        <w:t xml:space="preserve">        "prompt_tokens": 0,</w:t>
        <w:br/>
        <w:t xml:space="preserve">        "completion_tokens": 0,</w:t>
        <w:br/>
        <w:t xml:space="preserve">        "latency_ms": 0,</w:t>
        <w:br/>
        <w:t xml:space="preserve">        "feedback": null,</w:t>
        <w:br/>
        <w:t xml:space="preserve">        "created_at": "ISO_DATETIME"</w:t>
        <w:br/>
        <w:t xml:space="preserve">    },</w:t>
        <w:br/>
        <w:t xml:space="preserve">    "assistant_message": {</w:t>
        <w:br/>
        <w:t xml:space="preserve">        "id": "UUID",</w:t>
        <w:br/>
        <w:t xml:space="preserve">        "role": "assistant",</w:t>
        <w:br/>
        <w:t xml:space="preserve">        "content": "Here are some laptops available on QNX Mart.",</w:t>
        <w:br/>
        <w:t xml:space="preserve">        "service": "mart",</w:t>
        <w:br/>
        <w:t xml:space="preserve">        "intent_data": {},</w:t>
        <w:br/>
        <w:t xml:space="preserve">        "cards": [],</w:t>
        <w:br/>
        <w:t xml:space="preserve">        "status": "success",</w:t>
        <w:br/>
        <w:t xml:space="preserve">        "llm_model": "gemini-3-flash-preview",</w:t>
        <w:br/>
        <w:t xml:space="preserve">        "prompt_tokens": 850,</w:t>
        <w:br/>
        <w:t xml:space="preserve">        "completion_tokens": 120,</w:t>
        <w:br/>
        <w:t xml:space="preserve">        "latency_ms": 1420,</w:t>
        <w:br/>
        <w:t xml:space="preserve">        "feedback": null,</w:t>
        <w:br/>
        <w:t xml:space="preserve">        "created_at": "ISO_DATETIME"</w:t>
        <w:br/>
        <w:t xml:space="preserve">    }</w:t>
        <w:br/>
        <w:t>}</w:t>
      </w:r>
    </w:p>
    <w:p>
      <w:r>
        <w:t>Frontend note: the exact AI text, IDs, token counts, latency, and database records are dynamic. The frontend should use the returned fields rather than hard-code them.</w:t>
      </w:r>
    </w:p>
    <w:p>
      <w:pPr>
        <w:pStyle w:val="Heading1"/>
      </w:pPr>
      <w:r>
        <w:t>5. Supported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Typical intents</w:t>
            </w:r>
          </w:p>
        </w:tc>
      </w:tr>
      <w:tr>
        <w:tc>
          <w:tcPr>
            <w:tcW w:type="dxa" w:w="3408"/>
            <w:vAlign w:val="top"/>
          </w:tcPr>
          <w:p>
            <w:r>
              <w:t>general</w:t>
            </w:r>
          </w:p>
        </w:tc>
        <w:tc>
          <w:tcPr>
            <w:tcW w:type="dxa" w:w="3408"/>
            <w:vAlign w:val="top"/>
          </w:tcPr>
          <w:p>
            <w:r>
              <w:t>General conversation</w:t>
            </w:r>
          </w:p>
        </w:tc>
        <w:tc>
          <w:tcPr>
            <w:tcW w:type="dxa" w:w="3408"/>
            <w:vAlign w:val="top"/>
          </w:tcPr>
          <w:p>
            <w:r>
              <w:t>conversation</w:t>
            </w:r>
          </w:p>
        </w:tc>
      </w:tr>
      <w:tr>
        <w:tc>
          <w:tcPr>
            <w:tcW w:type="dxa" w:w="3408"/>
            <w:vAlign w:val="top"/>
          </w:tcPr>
          <w:p>
            <w:r>
              <w:t>mart</w:t>
            </w:r>
          </w:p>
        </w:tc>
        <w:tc>
          <w:tcPr>
            <w:tcW w:type="dxa" w:w="3408"/>
            <w:vAlign w:val="top"/>
          </w:tcPr>
          <w:p>
            <w:r>
              <w:t>QNX Mart</w:t>
            </w:r>
          </w:p>
        </w:tc>
        <w:tc>
          <w:tcPr>
            <w:tcW w:type="dxa" w:w="3408"/>
            <w:vAlign w:val="top"/>
          </w:tcPr>
          <w:p>
            <w:r>
              <w:t>search_products, product_details, cart, orders, order_details</w:t>
            </w:r>
          </w:p>
        </w:tc>
      </w:tr>
      <w:tr>
        <w:tc>
          <w:tcPr>
            <w:tcW w:type="dxa" w:w="3408"/>
            <w:vAlign w:val="top"/>
          </w:tcPr>
          <w:p>
            <w:r>
              <w:t>realestate</w:t>
            </w:r>
          </w:p>
        </w:tc>
        <w:tc>
          <w:tcPr>
            <w:tcW w:type="dxa" w:w="3408"/>
            <w:vAlign w:val="top"/>
          </w:tcPr>
          <w:p>
            <w:r>
              <w:t>Real Estate</w:t>
            </w:r>
          </w:p>
        </w:tc>
        <w:tc>
          <w:tcPr>
            <w:tcW w:type="dxa" w:w="3408"/>
            <w:vAlign w:val="top"/>
          </w:tcPr>
          <w:p>
            <w:r>
              <w:t>search_properties, property_details</w:t>
            </w:r>
          </w:p>
        </w:tc>
      </w:tr>
      <w:tr>
        <w:tc>
          <w:tcPr>
            <w:tcW w:type="dxa" w:w="3408"/>
            <w:vAlign w:val="top"/>
          </w:tcPr>
          <w:p>
            <w:r>
              <w:t>remart</w:t>
            </w:r>
          </w:p>
        </w:tc>
        <w:tc>
          <w:tcPr>
            <w:tcW w:type="dxa" w:w="3408"/>
            <w:vAlign w:val="top"/>
          </w:tcPr>
          <w:p>
            <w:r>
              <w:t>QNX ReMart</w:t>
            </w:r>
          </w:p>
        </w:tc>
        <w:tc>
          <w:tcPr>
            <w:tcW w:type="dxa" w:w="3408"/>
            <w:vAlign w:val="top"/>
          </w:tcPr>
          <w:p>
            <w:r>
              <w:t>search_listings, listing_details</w:t>
            </w:r>
          </w:p>
        </w:tc>
      </w:tr>
    </w:tbl>
    <w:p>
      <w:pPr>
        <w:pStyle w:val="Heading1"/>
      </w:pPr>
      <w:r>
        <w:t>6. QNX Mart Examples</w:t>
      </w:r>
    </w:p>
    <w:p>
      <w:pPr>
        <w:pStyle w:val="Heading2"/>
      </w:pPr>
      <w:r>
        <w:t>Product search</w:t>
      </w:r>
    </w:p>
    <w:p>
      <w:pPr>
        <w:ind w:left="288"/>
      </w:pPr>
      <w:r>
        <w:rPr>
          <w:rFonts w:ascii="Consolas" w:hAnsi="Consolas"/>
          <w:sz w:val="17"/>
        </w:rPr>
        <w:t>POST /AI/chat/</w:t>
        <w:br/>
        <w:br/>
        <w:t>{</w:t>
        <w:br/>
        <w:t xml:space="preserve">    "message": "Show me products under 5000"</w:t>
        <w:br/>
        <w:t>}</w:t>
      </w:r>
    </w:p>
    <w:p>
      <w:r>
        <w:t>The assistant response can contain product cards: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  "ref": "P101",</w:t>
        <w:br/>
        <w:t xml:space="preserve">    "type": "product",</w:t>
        <w:br/>
        <w:t xml:space="preserve">    "title": "Product A",</w:t>
        <w:br/>
        <w:t xml:space="preserve">    "price": 2999.0,</w:t>
        <w:br/>
        <w:t xml:space="preserve">    "url": "https://qnxmartb2b.com/product-details/product-a"</w:t>
        <w:br/>
        <w:t>}</w:t>
      </w:r>
    </w:p>
    <w:p>
      <w:pPr>
        <w:pStyle w:val="Heading2"/>
      </w:pPr>
      <w:r>
        <w:t>Product details</w:t>
      </w:r>
    </w:p>
    <w:p>
      <w:pPr>
        <w:ind w:left="288"/>
      </w:pPr>
      <w:r>
        <w:rPr>
          <w:rFonts w:ascii="Consolas" w:hAnsi="Consolas"/>
          <w:sz w:val="17"/>
        </w:rPr>
        <w:t>POST /AI/chat/</w:t>
        <w:br/>
        <w:br/>
        <w:t>{</w:t>
        <w:br/>
        <w:t xml:space="preserve">    "message": "Tell me about quivonex-solutions-pvt-ltd-lqvy00"</w:t>
        <w:br/>
        <w:t>}</w:t>
      </w:r>
    </w:p>
    <w:p>
      <w:r>
        <w:t>Product detail URLs use:</w:t>
      </w:r>
    </w:p>
    <w:p>
      <w:pPr>
        <w:ind w:left="288"/>
      </w:pPr>
      <w:r>
        <w:rPr>
          <w:rFonts w:ascii="Consolas" w:hAnsi="Consolas"/>
          <w:sz w:val="17"/>
        </w:rPr>
        <w:t>https://qnxmartb2b.com/product-details/{slug}</w:t>
      </w:r>
    </w:p>
    <w:p>
      <w:pPr>
        <w:pStyle w:val="Heading2"/>
      </w:pPr>
      <w:r>
        <w:t>Cart</w:t>
      </w:r>
    </w:p>
    <w:p>
      <w:pPr>
        <w:ind w:left="288"/>
      </w:pPr>
      <w:r>
        <w:rPr>
          <w:rFonts w:ascii="Consolas" w:hAnsi="Consolas"/>
          <w:sz w:val="17"/>
        </w:rPr>
        <w:t>POST /AI/chat/</w:t>
        <w:br/>
        <w:br/>
        <w:t>{</w:t>
        <w:br/>
        <w:t xml:space="preserve">    "message": "Show my cart"</w:t>
        <w:br/>
        <w:t>}</w:t>
      </w:r>
    </w:p>
    <w:p>
      <w:r>
        <w:t>Cart data is always based on the authenticated user.</w:t>
      </w:r>
    </w:p>
    <w:p>
      <w:pPr>
        <w:pStyle w:val="Heading2"/>
      </w:pPr>
      <w:r>
        <w:t>Orders</w:t>
      </w:r>
    </w:p>
    <w:p>
      <w:pPr>
        <w:ind w:left="288"/>
      </w:pPr>
      <w:r>
        <w:rPr>
          <w:rFonts w:ascii="Consolas" w:hAnsi="Consolas"/>
          <w:sz w:val="17"/>
        </w:rPr>
        <w:t>POST /AI/chat/</w:t>
        <w:br/>
        <w:br/>
        <w:t>{</w:t>
        <w:br/>
        <w:t xml:space="preserve">    "message": "Show my orders"</w:t>
        <w:br/>
        <w:t>}</w:t>
      </w:r>
    </w:p>
    <w:p>
      <w:r>
        <w:t>For order details:</w:t>
      </w:r>
    </w:p>
    <w:p>
      <w:pPr>
        <w:ind w:left="288"/>
      </w:pPr>
      <w:r>
        <w:rPr>
          <w:rFonts w:ascii="Consolas" w:hAnsi="Consolas"/>
          <w:sz w:val="17"/>
        </w:rPr>
        <w:t>POST /AI/chat/</w:t>
        <w:br/>
        <w:br/>
        <w:t>{</w:t>
        <w:br/>
        <w:t xml:space="preserve">    "message": "Show details of order ORD-20261008-001"</w:t>
        <w:br/>
        <w:t>}</w:t>
      </w:r>
    </w:p>
    <w:p>
      <w:r>
        <w:t>Orders are restricted to the authenticated user.</w:t>
      </w:r>
    </w:p>
    <w:p>
      <w:pPr>
        <w:pStyle w:val="Heading1"/>
      </w:pPr>
      <w:r>
        <w:t>7. Real Estate Examples</w:t>
      </w:r>
    </w:p>
    <w:p>
      <w:pPr>
        <w:pStyle w:val="Heading2"/>
      </w:pPr>
      <w:r>
        <w:t>Property search</w:t>
      </w:r>
    </w:p>
    <w:p>
      <w:pPr>
        <w:ind w:left="288"/>
      </w:pPr>
      <w:r>
        <w:rPr>
          <w:rFonts w:ascii="Consolas" w:hAnsi="Consolas"/>
          <w:sz w:val="17"/>
        </w:rPr>
        <w:t>POST /AI/chat/</w:t>
        <w:br/>
        <w:br/>
        <w:t>{</w:t>
        <w:br/>
        <w:t xml:space="preserve">    "message": "Show me 2 BHK properties in Pune under 80 lakh for sale"</w:t>
        <w:br/>
        <w:t>}</w:t>
      </w:r>
    </w:p>
    <w:p>
      <w:r>
        <w:t>Example property card: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  "ref": "R101",</w:t>
        <w:br/>
        <w:t xml:space="preserve">    "type": "property",</w:t>
        <w:br/>
        <w:t xml:space="preserve">    "title": "Vardhaman Skysymphony",</w:t>
        <w:br/>
        <w:t xml:space="preserve">    "property_type": "Apartment",</w:t>
        <w:br/>
        <w:t xml:space="preserve">    "transaction_type": "sale",</w:t>
        <w:br/>
        <w:t xml:space="preserve">    "city": "Pune",</w:t>
        <w:br/>
        <w:t xml:space="preserve">    "area": "Wakad",</w:t>
        <w:br/>
        <w:t xml:space="preserve">    "price": 7500000,</w:t>
        <w:br/>
        <w:t xml:space="preserve">    "url": "https://qnxmartb2b.com/property-detail/vardhaman-skysymphony"</w:t>
        <w:br/>
        <w:t>}</w:t>
      </w:r>
    </w:p>
    <w:p>
      <w:r>
        <w:t>Property detail URLs use:</w:t>
      </w:r>
    </w:p>
    <w:p>
      <w:pPr>
        <w:ind w:left="288"/>
      </w:pPr>
      <w:r>
        <w:rPr>
          <w:rFonts w:ascii="Consolas" w:hAnsi="Consolas"/>
          <w:sz w:val="17"/>
        </w:rPr>
        <w:t>https://qnxmartb2b.com/property-detail/{slug}</w:t>
      </w:r>
    </w:p>
    <w:p>
      <w:pPr>
        <w:pStyle w:val="Heading2"/>
      </w:pPr>
      <w:r>
        <w:t>Real Estate Security Rule</w:t>
      </w:r>
    </w:p>
    <w:p>
      <w:r>
        <w:t>The frontend must not expect or display private/internal property information. The backend intentionally excludes sensitive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Do not display/expose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RERA information</w:t>
            </w:r>
          </w:p>
        </w:tc>
        <w:tc>
          <w:tcPr>
            <w:tcW w:type="dxa" w:w="5112"/>
            <w:vAlign w:val="top"/>
          </w:tcPr>
          <w:p>
            <w:r>
              <w:t>rera_number, rera_qr_code, rera_website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information</w:t>
            </w:r>
          </w:p>
        </w:tc>
        <w:tc>
          <w:tcPr>
            <w:tcW w:type="dxa" w:w="5112"/>
            <w:vAlign w:val="top"/>
          </w:tcPr>
          <w:p>
            <w:r>
              <w:t>agent details/contact information</w:t>
            </w:r>
          </w:p>
        </w:tc>
      </w:tr>
      <w:tr>
        <w:tc>
          <w:tcPr>
            <w:tcW w:type="dxa" w:w="5112"/>
            <w:vAlign w:val="top"/>
          </w:tcPr>
          <w:p>
            <w:r>
              <w:t>Partner information</w:t>
            </w:r>
          </w:p>
        </w:tc>
        <w:tc>
          <w:tcPr>
            <w:tcW w:type="dxa" w:w="5112"/>
            <w:vAlign w:val="top"/>
          </w:tcPr>
          <w:p>
            <w:r>
              <w:t>marketing partner, channel partner</w:t>
            </w:r>
          </w:p>
        </w:tc>
      </w:tr>
      <w:tr>
        <w:tc>
          <w:tcPr>
            <w:tcW w:type="dxa" w:w="5112"/>
            <w:vAlign w:val="top"/>
          </w:tcPr>
          <w:p>
            <w:r>
              <w:t>Commercial/internal data</w:t>
            </w:r>
          </w:p>
        </w:tc>
        <w:tc>
          <w:tcPr>
            <w:tcW w:type="dxa" w:w="5112"/>
            <w:vAlign w:val="top"/>
          </w:tcPr>
          <w:p>
            <w:r>
              <w:t>commission, referral code, internal IDs</w:t>
            </w:r>
          </w:p>
        </w:tc>
      </w:tr>
    </w:tbl>
    <w:p>
      <w:pPr>
        <w:pStyle w:val="Heading1"/>
      </w:pPr>
      <w:r>
        <w:t>8. QNX ReMart Examples</w:t>
      </w:r>
    </w:p>
    <w:p>
      <w:pPr>
        <w:pStyle w:val="Heading2"/>
      </w:pPr>
      <w:r>
        <w:t>Listing search</w:t>
      </w:r>
    </w:p>
    <w:p>
      <w:pPr>
        <w:ind w:left="288"/>
      </w:pPr>
      <w:r>
        <w:rPr>
          <w:rFonts w:ascii="Consolas" w:hAnsi="Consolas"/>
          <w:sz w:val="17"/>
        </w:rPr>
        <w:t>POST /AI/chat/</w:t>
        <w:br/>
        <w:br/>
        <w:t>{</w:t>
        <w:br/>
        <w:t xml:space="preserve">    "message": "Show me used bikes in Pune"</w:t>
        <w:br/>
        <w:t>}</w:t>
      </w:r>
    </w:p>
    <w:p>
      <w:r>
        <w:t>Example listing card: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  "ref": "M101",</w:t>
        <w:br/>
        <w:t xml:space="preserve">    "type": "listing",</w:t>
        <w:br/>
        <w:t xml:space="preserve">    "title": "Honda Activa 6G",</w:t>
        <w:br/>
        <w:t xml:space="preserve">    "description": "Good condition...",</w:t>
        <w:br/>
        <w:t xml:space="preserve">    "price": 65000,</w:t>
        <w:br/>
        <w:t xml:space="preserve">    "negotiable": true,</w:t>
        <w:br/>
        <w:t xml:space="preserve">    "condition": "used",</w:t>
        <w:br/>
        <w:t xml:space="preserve">    "city": "Pune",</w:t>
        <w:br/>
        <w:t xml:space="preserve">    "area": "Kothrud"</w:t>
        <w:br/>
        <w:t>}</w:t>
      </w:r>
    </w:p>
    <w:p>
      <w:r>
        <w:t>Current ReMart listing data does not define a slug in the supplied BazaarListing model, so the frontend should not assume a ReMart slug URL until the backend provides one.</w:t>
      </w:r>
    </w:p>
    <w:p>
      <w:pPr>
        <w:pStyle w:val="Heading1"/>
      </w:pPr>
      <w:r>
        <w:t>9. Conversation APIs</w:t>
      </w:r>
    </w:p>
    <w:p>
      <w:pPr>
        <w:pStyle w:val="Heading2"/>
      </w:pPr>
      <w:r>
        <w:t>Create conversation</w:t>
      </w:r>
    </w:p>
    <w:p>
      <w:pPr>
        <w:ind w:left="288"/>
      </w:pPr>
      <w:r>
        <w:rPr>
          <w:rFonts w:ascii="Consolas" w:hAnsi="Consolas"/>
          <w:sz w:val="17"/>
        </w:rPr>
        <w:t>POST /AI/conversations/</w:t>
      </w:r>
    </w:p>
    <w:p>
      <w:pPr>
        <w:ind w:left="288"/>
      </w:pPr>
      <w:r>
        <w:rPr>
          <w:rFonts w:ascii="Consolas" w:hAnsi="Consolas"/>
          <w:sz w:val="17"/>
        </w:rPr>
        <w:t>{}</w:t>
      </w:r>
    </w:p>
    <w:p>
      <w:r>
        <w:t>Returns a new conversation with active_service=general and message_count=0.</w:t>
      </w:r>
    </w:p>
    <w:p>
      <w:pPr>
        <w:pStyle w:val="Heading2"/>
      </w:pPr>
      <w:r>
        <w:t>List conversations</w:t>
      </w:r>
    </w:p>
    <w:p>
      <w:pPr>
        <w:ind w:left="288"/>
      </w:pPr>
      <w:r>
        <w:rPr>
          <w:rFonts w:ascii="Consolas" w:hAnsi="Consolas"/>
          <w:sz w:val="17"/>
        </w:rPr>
        <w:t>GET /AI/conversations/</w:t>
      </w:r>
    </w:p>
    <w:p>
      <w:r>
        <w:t>Returns conversations belonging to the authenticated user.</w:t>
      </w:r>
    </w:p>
    <w:p>
      <w:pPr>
        <w:pStyle w:val="Heading2"/>
      </w:pPr>
      <w:r>
        <w:t>Get conversation</w:t>
      </w:r>
    </w:p>
    <w:p>
      <w:pPr>
        <w:ind w:left="288"/>
      </w:pPr>
      <w:r>
        <w:rPr>
          <w:rFonts w:ascii="Consolas" w:hAnsi="Consolas"/>
          <w:sz w:val="17"/>
        </w:rPr>
        <w:t>GET /AI/conversations/&lt;conversation_id&gt;/</w:t>
      </w:r>
    </w:p>
    <w:p>
      <w:r>
        <w:t>Returns conversation information and its messages.</w:t>
      </w:r>
    </w:p>
    <w:p>
      <w:pPr>
        <w:pStyle w:val="Heading2"/>
      </w:pPr>
      <w:r>
        <w:t>Update conversation</w:t>
      </w:r>
    </w:p>
    <w:p>
      <w:pPr>
        <w:ind w:left="288"/>
      </w:pPr>
      <w:r>
        <w:rPr>
          <w:rFonts w:ascii="Consolas" w:hAnsi="Consolas"/>
          <w:sz w:val="17"/>
        </w:rPr>
        <w:t>PATCH /AI/conversations/&lt;conversation_id&gt;/</w:t>
        <w:br/>
        <w:br/>
        <w:t>{</w:t>
        <w:br/>
        <w:t xml:space="preserve">    "title": "Pune Property Search"</w:t>
        <w:br/>
        <w:t>}</w:t>
      </w:r>
    </w:p>
    <w:p>
      <w:r>
        <w:t>To archive: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  "is_archived": true</w:t>
        <w:br/>
        <w:t>}</w:t>
      </w:r>
    </w:p>
    <w:p>
      <w:pPr>
        <w:pStyle w:val="Heading2"/>
      </w:pPr>
      <w:r>
        <w:t>Delete conversation</w:t>
      </w:r>
    </w:p>
    <w:p>
      <w:pPr>
        <w:ind w:left="288"/>
      </w:pPr>
      <w:r>
        <w:rPr>
          <w:rFonts w:ascii="Consolas" w:hAnsi="Consolas"/>
          <w:sz w:val="17"/>
        </w:rPr>
        <w:t>DELETE /AI/conversations/&lt;conversation_id&gt;/</w:t>
      </w:r>
    </w:p>
    <w:p>
      <w:r>
        <w:t>This is a soft delete. Expected HTTP status: 204 No Content.</w:t>
      </w:r>
    </w:p>
    <w:p>
      <w:pPr>
        <w:pStyle w:val="Heading1"/>
      </w:pPr>
      <w:r>
        <w:t>10. Feedback API</w:t>
      </w:r>
    </w:p>
    <w:p>
      <w:pPr>
        <w:pStyle w:val="Heading2"/>
      </w:pPr>
      <w:r>
        <w:t>Like</w:t>
      </w:r>
    </w:p>
    <w:p>
      <w:pPr>
        <w:ind w:left="288"/>
      </w:pPr>
      <w:r>
        <w:rPr>
          <w:rFonts w:ascii="Consolas" w:hAnsi="Consolas"/>
          <w:sz w:val="17"/>
        </w:rPr>
        <w:t>POST /AI/messages/&lt;message_id&gt;/feedback/</w:t>
        <w:br/>
        <w:br/>
        <w:t>{</w:t>
        <w:br/>
        <w:t xml:space="preserve">    "feedback": 1</w:t>
        <w:br/>
        <w:t>}</w:t>
      </w:r>
    </w:p>
    <w:p>
      <w:pPr>
        <w:pStyle w:val="Heading2"/>
      </w:pPr>
      <w:r>
        <w:t>Dislike</w:t>
      </w:r>
    </w:p>
    <w:p>
      <w:pPr>
        <w:ind w:left="288"/>
      </w:pPr>
      <w:r>
        <w:rPr>
          <w:rFonts w:ascii="Consolas" w:hAnsi="Consolas"/>
          <w:sz w:val="17"/>
        </w:rPr>
        <w:t>POST /AI/messages/&lt;message_id&gt;/feedback/</w:t>
        <w:br/>
        <w:br/>
        <w:t>{</w:t>
        <w:br/>
        <w:t xml:space="preserve">    "feedback": -1</w:t>
        <w:br/>
        <w:t>}</w:t>
      </w:r>
    </w:p>
    <w:p>
      <w:r>
        <w:t>Expected successful response:</w:t>
      </w:r>
    </w:p>
    <w:p>
      <w:pPr>
        <w:ind w:left="288"/>
      </w:pPr>
      <w:r>
        <w:rPr>
          <w:rFonts w:ascii="Consolas" w:hAnsi="Consolas"/>
          <w:sz w:val="17"/>
        </w:rPr>
        <w:t>{"message": "Feedback saved successfully."}</w:t>
      </w:r>
    </w:p>
    <w:p>
      <w:pPr>
        <w:pStyle w:val="Heading1"/>
      </w:pPr>
      <w:r>
        <w:t>11. Conversation / Context Flow</w:t>
      </w:r>
    </w:p>
    <w:p>
      <w:r>
        <w:t>Recommended frontend behavior:</w:t>
      </w:r>
    </w:p>
    <w:p>
      <w:pPr>
        <w:pStyle w:val="ListBullet"/>
      </w:pPr>
      <w:r>
        <w:t>Start a new chat by POSTing to /AI/chat/ without conversation_id.</w:t>
      </w:r>
    </w:p>
    <w:p>
      <w:pPr>
        <w:pStyle w:val="ListBullet"/>
      </w:pPr>
      <w:r>
        <w:t>Save the returned conversation.id in the current chat state.</w:t>
      </w:r>
    </w:p>
    <w:p>
      <w:pPr>
        <w:pStyle w:val="ListBullet"/>
      </w:pPr>
      <w:r>
        <w:t>For every subsequent message in that chat, send conversation_id.</w:t>
      </w:r>
    </w:p>
    <w:p>
      <w:pPr>
        <w:pStyle w:val="ListBullet"/>
      </w:pPr>
      <w:r>
        <w:t>When the user opens an older chat, call GET /AI/conversations/&lt;conversation_id&gt;/.</w:t>
      </w:r>
    </w:p>
    <w:p>
      <w:pPr>
        <w:pStyle w:val="ListBullet"/>
      </w:pPr>
      <w:r>
        <w:t>Render messages in chronological order.</w:t>
      </w:r>
    </w:p>
    <w:p>
      <w:pPr>
        <w:pStyle w:val="ListBullet"/>
      </w:pPr>
      <w:r>
        <w:t>Use assistant_message.cards to render product/property/listing UI cards.</w:t>
      </w:r>
    </w:p>
    <w:p>
      <w:pPr>
        <w:pStyle w:val="ListBullet"/>
      </w:pPr>
      <w:r>
        <w:t>Use the card URL when the user taps a product or property card.</w:t>
      </w:r>
    </w:p>
    <w:p>
      <w:pPr>
        <w:pStyle w:val="Heading1"/>
      </w:pPr>
      <w:r>
        <w:t>12. Frontend Card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Expected purpose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Frontend 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product</w:t>
            </w:r>
          </w:p>
        </w:tc>
        <w:tc>
          <w:tcPr>
            <w:tcW w:type="dxa" w:w="3408"/>
            <w:vAlign w:val="top"/>
          </w:tcPr>
          <w:p>
            <w:r>
              <w:t>QNX Mart product</w:t>
            </w:r>
          </w:p>
        </w:tc>
        <w:tc>
          <w:tcPr>
            <w:tcW w:type="dxa" w:w="3408"/>
            <w:vAlign w:val="top"/>
          </w:tcPr>
          <w:p>
            <w:r>
              <w:t>Show product card; open returned product URL</w:t>
            </w:r>
          </w:p>
        </w:tc>
      </w:tr>
      <w:tr>
        <w:tc>
          <w:tcPr>
            <w:tcW w:type="dxa" w:w="3408"/>
            <w:vAlign w:val="top"/>
          </w:tcPr>
          <w:p>
            <w:r>
              <w:t>property</w:t>
            </w:r>
          </w:p>
        </w:tc>
        <w:tc>
          <w:tcPr>
            <w:tcW w:type="dxa" w:w="3408"/>
            <w:vAlign w:val="top"/>
          </w:tcPr>
          <w:p>
            <w:r>
              <w:t>Real Estate property</w:t>
            </w:r>
          </w:p>
        </w:tc>
        <w:tc>
          <w:tcPr>
            <w:tcW w:type="dxa" w:w="3408"/>
            <w:vAlign w:val="top"/>
          </w:tcPr>
          <w:p>
            <w:r>
              <w:t>Show property card; open returned property URL</w:t>
            </w:r>
          </w:p>
        </w:tc>
      </w:tr>
      <w:tr>
        <w:tc>
          <w:tcPr>
            <w:tcW w:type="dxa" w:w="3408"/>
            <w:vAlign w:val="top"/>
          </w:tcPr>
          <w:p>
            <w:r>
              <w:t>listing</w:t>
            </w:r>
          </w:p>
        </w:tc>
        <w:tc>
          <w:tcPr>
            <w:tcW w:type="dxa" w:w="3408"/>
            <w:vAlign w:val="top"/>
          </w:tcPr>
          <w:p>
            <w:r>
              <w:t>QNX ReMart listing</w:t>
            </w:r>
          </w:p>
        </w:tc>
        <w:tc>
          <w:tcPr>
            <w:tcW w:type="dxa" w:w="3408"/>
            <w:vAlign w:val="top"/>
          </w:tcPr>
          <w:p>
            <w:r>
              <w:t>Show listing card; use a backend-provided URL if later supplied</w:t>
            </w:r>
          </w:p>
        </w:tc>
      </w:tr>
      <w:tr>
        <w:tc>
          <w:tcPr>
            <w:tcW w:type="dxa" w:w="3408"/>
            <w:vAlign w:val="top"/>
          </w:tcPr>
          <w:p>
            <w:r>
              <w:t>order</w:t>
            </w:r>
          </w:p>
        </w:tc>
        <w:tc>
          <w:tcPr>
            <w:tcW w:type="dxa" w:w="3408"/>
            <w:vAlign w:val="top"/>
          </w:tcPr>
          <w:p>
            <w:r>
              <w:t>Authenticated user's order</w:t>
            </w:r>
          </w:p>
        </w:tc>
        <w:tc>
          <w:tcPr>
            <w:tcW w:type="dxa" w:w="3408"/>
            <w:vAlign w:val="top"/>
          </w:tcPr>
          <w:p>
            <w:r>
              <w:t>Show order/status information</w:t>
            </w:r>
          </w:p>
        </w:tc>
      </w:tr>
    </w:tbl>
    <w:p>
      <w:pPr>
        <w:pStyle w:val="Heading1"/>
      </w:pPr>
      <w:r>
        <w:t>13. Authentication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HTTP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Typical response</w:t>
            </w:r>
          </w:p>
        </w:tc>
      </w:tr>
      <w:tr>
        <w:tc>
          <w:tcPr>
            <w:tcW w:type="dxa" w:w="3408"/>
            <w:vAlign w:val="top"/>
          </w:tcPr>
          <w:p>
            <w:r>
              <w:t>401</w:t>
            </w:r>
          </w:p>
        </w:tc>
        <w:tc>
          <w:tcPr>
            <w:tcW w:type="dxa" w:w="3408"/>
            <w:vAlign w:val="top"/>
          </w:tcPr>
          <w:p>
            <w:r>
              <w:t>No JWT token</w:t>
            </w:r>
          </w:p>
        </w:tc>
        <w:tc>
          <w:tcPr>
            <w:tcW w:type="dxa" w:w="3408"/>
            <w:vAlign w:val="top"/>
          </w:tcPr>
          <w:p>
            <w:r>
              <w:t>{"detail":"Authentication credentials were not provided."}</w:t>
            </w:r>
          </w:p>
        </w:tc>
      </w:tr>
      <w:tr>
        <w:tc>
          <w:tcPr>
            <w:tcW w:type="dxa" w:w="3408"/>
            <w:vAlign w:val="top"/>
          </w:tcPr>
          <w:p>
            <w:r>
              <w:t>401</w:t>
            </w:r>
          </w:p>
        </w:tc>
        <w:tc>
          <w:tcPr>
            <w:tcW w:type="dxa" w:w="3408"/>
            <w:vAlign w:val="top"/>
          </w:tcPr>
          <w:p>
            <w:r>
              <w:t>Invalid/expired JWT</w:t>
            </w:r>
          </w:p>
        </w:tc>
        <w:tc>
          <w:tcPr>
            <w:tcW w:type="dxa" w:w="3408"/>
            <w:vAlign w:val="top"/>
          </w:tcPr>
          <w:p>
            <w:r>
              <w:t>JWT validation error</w:t>
            </w:r>
          </w:p>
        </w:tc>
      </w:tr>
      <w:tr>
        <w:tc>
          <w:tcPr>
            <w:tcW w:type="dxa" w:w="3408"/>
            <w:vAlign w:val="top"/>
          </w:tcPr>
          <w:p>
            <w:r>
              <w:t>403/429</w:t>
            </w:r>
          </w:p>
        </w:tc>
        <w:tc>
          <w:tcPr>
            <w:tcW w:type="dxa" w:w="3408"/>
            <w:vAlign w:val="top"/>
          </w:tcPr>
          <w:p>
            <w:r>
              <w:t>Throttle or permission-related response depending on configuration</w:t>
            </w:r>
          </w:p>
        </w:tc>
        <w:tc>
          <w:tcPr>
            <w:tcW w:type="dxa" w:w="3408"/>
            <w:vAlign w:val="top"/>
          </w:tcPr>
          <w:p>
            <w:r>
              <w:t>DRF error response</w:t>
            </w:r>
          </w:p>
        </w:tc>
      </w:tr>
      <w:tr>
        <w:tc>
          <w:tcPr>
            <w:tcW w:type="dxa" w:w="3408"/>
            <w:vAlign w:val="top"/>
          </w:tcPr>
          <w:p>
            <w:r>
              <w:t>400</w:t>
            </w:r>
          </w:p>
        </w:tc>
        <w:tc>
          <w:tcPr>
            <w:tcW w:type="dxa" w:w="3408"/>
            <w:vAlign w:val="top"/>
          </w:tcPr>
          <w:p>
            <w:r>
              <w:t>Invalid request/business error</w:t>
            </w:r>
          </w:p>
        </w:tc>
        <w:tc>
          <w:tcPr>
            <w:tcW w:type="dxa" w:w="3408"/>
            <w:vAlign w:val="top"/>
          </w:tcPr>
          <w:p>
            <w:r>
              <w:t>Validation or AI service error</w:t>
            </w:r>
          </w:p>
        </w:tc>
      </w:tr>
      <w:tr>
        <w:tc>
          <w:tcPr>
            <w:tcW w:type="dxa" w:w="3408"/>
            <w:vAlign w:val="top"/>
          </w:tcPr>
          <w:p>
            <w:r>
              <w:t>404</w:t>
            </w:r>
          </w:p>
        </w:tc>
        <w:tc>
          <w:tcPr>
            <w:tcW w:type="dxa" w:w="3408"/>
            <w:vAlign w:val="top"/>
          </w:tcPr>
          <w:p>
            <w:r>
              <w:t>Conversation/message not found</w:t>
            </w:r>
          </w:p>
        </w:tc>
        <w:tc>
          <w:tcPr>
            <w:tcW w:type="dxa" w:w="3408"/>
            <w:vAlign w:val="top"/>
          </w:tcPr>
          <w:p>
            <w:r>
              <w:t>Not found response</w:t>
            </w:r>
          </w:p>
        </w:tc>
      </w:tr>
    </w:tbl>
    <w:p>
      <w:pPr>
        <w:pStyle w:val="Heading1"/>
      </w:pPr>
      <w:r>
        <w:t>14. Chat Validation / Limits</w:t>
      </w:r>
    </w:p>
    <w:p>
      <w:r>
        <w:t>The AI chat endpoint has application-level message length and daily message limits, plus DRF throttling. Current AI throttle is 30 requests per minute per authenticated user.</w:t>
      </w:r>
    </w:p>
    <w:p>
      <w:pPr>
        <w:ind w:left="288"/>
      </w:pPr>
      <w:r>
        <w:rPr>
          <w:rFonts w:ascii="Consolas" w:hAnsi="Consolas"/>
          <w:sz w:val="17"/>
        </w:rPr>
        <w:t>AIChatThrottle.rate = '30/min'</w:t>
      </w:r>
    </w:p>
    <w:p>
      <w:r>
        <w:t>If the daily limit is reached, the API returns the configured AI message-limit error.</w:t>
      </w:r>
    </w:p>
    <w:p>
      <w:pPr>
        <w:pStyle w:val="Heading1"/>
      </w:pPr>
      <w:r>
        <w:t>15. Frontend Implementation Notes</w:t>
      </w:r>
    </w:p>
    <w:p>
      <w:pPr>
        <w:pStyle w:val="ListBullet"/>
      </w:pPr>
      <w:r>
        <w:t>Do not generate or modify product/property URLs on the frontend; use the URL returned by the backend.</w:t>
      </w:r>
    </w:p>
    <w:p>
      <w:pPr>
        <w:pStyle w:val="ListBullet"/>
      </w:pPr>
      <w:r>
        <w:t>Do not send another user's ID for cart or order requests.</w:t>
      </w:r>
    </w:p>
    <w:p>
      <w:pPr>
        <w:pStyle w:val="ListBullet"/>
      </w:pPr>
      <w:r>
        <w:t>Treat conversation_id as a UUID string.</w:t>
      </w:r>
    </w:p>
    <w:p>
      <w:pPr>
        <w:pStyle w:val="ListBullet"/>
      </w:pPr>
      <w:r>
        <w:t>Treat message IDs as UUID strings.</w:t>
      </w:r>
    </w:p>
    <w:p>
      <w:pPr>
        <w:pStyle w:val="ListBullet"/>
      </w:pPr>
      <w:r>
        <w:t>Do not assume that the AI response text is fixed.</w:t>
      </w:r>
    </w:p>
    <w:p>
      <w:pPr>
        <w:pStyle w:val="ListBullet"/>
      </w:pPr>
      <w:r>
        <w:t>Render cards based on their type and available fields.</w:t>
      </w:r>
    </w:p>
    <w:p>
      <w:pPr>
        <w:pStyle w:val="ListBullet"/>
      </w:pPr>
      <w:r>
        <w:t>Handle an empty cards array; normal conversational responses may have no cards.</w:t>
      </w:r>
    </w:p>
    <w:p>
      <w:pPr>
        <w:pStyle w:val="ListBullet"/>
      </w:pPr>
      <w:r>
        <w:t>Keep the JWT access token in the existing authentication flow used by the application.</w:t>
      </w:r>
    </w:p>
    <w:p>
      <w:pPr>
        <w:pStyle w:val="ListBullet"/>
      </w:pPr>
      <w:r>
        <w:t>For network/server errors, show a retry option rather than assuming the AI response exists.</w:t>
      </w:r>
    </w:p>
    <w:p>
      <w:pPr>
        <w:pStyle w:val="Heading1"/>
      </w:pPr>
      <w:r>
        <w:t>16. Recommended Frontend Chat Flow</w:t>
      </w:r>
    </w:p>
    <w:p>
      <w:pPr>
        <w:ind w:left="288"/>
      </w:pPr>
      <w:r>
        <w:rPr>
          <w:rFonts w:ascii="Consolas" w:hAnsi="Consolas"/>
          <w:sz w:val="17"/>
        </w:rPr>
        <w:t>1. User opens AI screen</w:t>
        <w:br/>
        <w:t xml:space="preserve">        ↓</w:t>
        <w:br/>
        <w:t>2. GET /AI/conversations/</w:t>
        <w:br/>
        <w:t xml:space="preserve">        ↓</w:t>
        <w:br/>
        <w:t>3. User selects an existing chat OR starts a new chat</w:t>
        <w:br/>
        <w:t xml:space="preserve">        ↓</w:t>
        <w:br/>
        <w:t>4. POST /AI/chat/</w:t>
        <w:br/>
        <w:t xml:space="preserve">   { "message": "..." }</w:t>
        <w:br/>
        <w:t xml:space="preserve">        ↓</w:t>
        <w:br/>
        <w:t>5. Save conversation.id</w:t>
        <w:br/>
        <w:t xml:space="preserve">        ↓</w:t>
        <w:br/>
        <w:t>6. Render user message</w:t>
        <w:br/>
        <w:t xml:space="preserve">        ↓</w:t>
        <w:br/>
        <w:t>7. Render assistant_message.content</w:t>
        <w:br/>
        <w:t xml:space="preserve">        ↓</w:t>
        <w:br/>
        <w:t>8. If cards exist, render cards</w:t>
        <w:br/>
        <w:t xml:space="preserve">        ↓</w:t>
        <w:br/>
        <w:t>9. On next message:</w:t>
        <w:br/>
        <w:t xml:space="preserve">   POST /AI/chat/</w:t>
        <w:br/>
        <w:t xml:space="preserve">   {</w:t>
        <w:br/>
        <w:t xml:space="preserve">       "conversation_id": "...",</w:t>
        <w:br/>
        <w:t xml:space="preserve">       "message": "..."</w:t>
        <w:br/>
        <w:t xml:space="preserve">   }</w:t>
        <w:br/>
        <w:t xml:space="preserve">        ↓</w:t>
        <w:br/>
        <w:t>10. Continue using the same conversation_id</w:t>
      </w:r>
    </w:p>
    <w:p>
      <w:pPr>
        <w:pStyle w:val="Heading1"/>
      </w:pPr>
      <w:r>
        <w:t>17. Important Current Scope</w:t>
      </w:r>
    </w:p>
    <w:p>
      <w:r>
        <w:t>This document describes the current AI API contract and the current frontend-facing behavior discussed for the project. ReMart listing detail URL/slug is not documented because the supplied BazaarListing model does not currently contain a slug field. The frontend should not invent that URL.</w:t>
      </w:r>
    </w:p>
    <w:p/>
    <w:p>
      <w:pPr>
        <w:jc w:val="center"/>
      </w:pPr>
      <w:r>
        <w:rPr>
          <w:b/>
        </w:rPr>
        <w:t>QNX AI Assistant • Frontend API Handoff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