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6CEC4" w14:textId="29F6B094" w:rsidR="003D62E5" w:rsidRDefault="003D62E5" w:rsidP="003D62E5">
      <w:pPr>
        <w:pStyle w:val="Heading1"/>
      </w:pPr>
      <w:r>
        <w:t>Ratings Data Notes</w:t>
      </w:r>
    </w:p>
    <w:p w14:paraId="2781589F" w14:textId="77777777" w:rsidR="003D62E5" w:rsidRDefault="003D62E5"/>
    <w:p w14:paraId="2E42A801" w14:textId="156C010E" w:rsidR="0027131B" w:rsidRDefault="003D62E5">
      <w:r>
        <w:t>The ratings data extract file is created as a comma separated variable (CSV) which can be imported into most statistical analysis software.</w:t>
      </w:r>
    </w:p>
    <w:p w14:paraId="6B714642" w14:textId="714A6D7F" w:rsidR="003D62E5" w:rsidRDefault="003D62E5">
      <w:r>
        <w:t>There will be 8 columns (7 if not using stakeholder model) which are:</w:t>
      </w:r>
    </w:p>
    <w:p w14:paraId="4F57A409" w14:textId="28BDCA8F" w:rsidR="003D62E5" w:rsidRDefault="003D62E5">
      <w:r>
        <w:t>StudyID, Stakeholder, StudyRound, Domain, Outcome, Rating, Withdrawn, Feedback</w:t>
      </w:r>
    </w:p>
    <w:p w14:paraId="14108A2C" w14:textId="0B75C3CD" w:rsidR="003D62E5" w:rsidRDefault="003D62E5">
      <w:r>
        <w:t>The contents of the file will differ slightly between rounds. For round 1, there will be a row created for each outcome in the round, regardless of whether that outcome has been rated or not.</w:t>
      </w:r>
    </w:p>
    <w:p w14:paraId="3FE556BB" w14:textId="57451151" w:rsidR="003D62E5" w:rsidRDefault="00E46218">
      <w:r>
        <w:t xml:space="preserve">An outcome which has NOT been rated by the participant will have a value </w:t>
      </w:r>
      <w:r w:rsidR="003B2430">
        <w:t>of 0 for StudyRound and -9 for R</w:t>
      </w:r>
      <w:r>
        <w:t>ating.</w:t>
      </w:r>
    </w:p>
    <w:p w14:paraId="451B5DC6" w14:textId="0D0EB141" w:rsidR="00E46218" w:rsidRDefault="00E46218">
      <w:r>
        <w:t>In rounds 2 and 3, there will only be a row created if the participant has rated the outcome. Participants who have completed all rounds can be identified where the number of rows for a particular StudyID is equal to the total number of outcomes displayed across all rounds.</w:t>
      </w:r>
    </w:p>
    <w:p w14:paraId="70DD4968" w14:textId="1B67D9A8" w:rsidR="00E46218" w:rsidRDefault="00E46218">
      <w:r>
        <w:t>For example:</w:t>
      </w:r>
    </w:p>
    <w:p w14:paraId="7A15BAC0" w14:textId="0A462A91" w:rsidR="00E46218" w:rsidRDefault="00E46218">
      <w:r>
        <w:t>In round 1, there were 40 outcomes to be rated.</w:t>
      </w:r>
    </w:p>
    <w:p w14:paraId="40DBAC2E" w14:textId="18C5A8F2" w:rsidR="00E46218" w:rsidRDefault="00E46218">
      <w:r>
        <w:t>In round 2, three additional outcomes were added so there are 43 outcomes to be rated.</w:t>
      </w:r>
    </w:p>
    <w:p w14:paraId="71EEFDE3" w14:textId="72D66637" w:rsidR="00E46218" w:rsidRDefault="00E46218">
      <w:r>
        <w:t xml:space="preserve">In the ratings data extract, for </w:t>
      </w:r>
      <w:r w:rsidR="00D02993">
        <w:t>every</w:t>
      </w:r>
      <w:r>
        <w:t xml:space="preserve"> StudyID that has 83 rows, that participant has successfully completed the study.</w:t>
      </w:r>
    </w:p>
    <w:p w14:paraId="5E1FD6E3" w14:textId="517E4DF5" w:rsidR="00BF01BB" w:rsidRDefault="00BF01BB">
      <w:r>
        <w:t xml:space="preserve">Conversely, for </w:t>
      </w:r>
      <w:r w:rsidR="00D02993">
        <w:t>every</w:t>
      </w:r>
      <w:bookmarkStart w:id="0" w:name="_GoBack"/>
      <w:bookmarkEnd w:id="0"/>
      <w:r>
        <w:t xml:space="preserve"> StudyID that has fewer than 83 rows, that participant has not completed the study.</w:t>
      </w:r>
    </w:p>
    <w:sectPr w:rsidR="00BF01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2A804" w14:textId="77777777" w:rsidR="00753405" w:rsidRDefault="00753405" w:rsidP="002A2F73">
      <w:pPr>
        <w:spacing w:after="0" w:line="240" w:lineRule="auto"/>
      </w:pPr>
      <w:r>
        <w:separator/>
      </w:r>
    </w:p>
  </w:endnote>
  <w:endnote w:type="continuationSeparator" w:id="0">
    <w:p w14:paraId="2E42A805" w14:textId="77777777" w:rsidR="00753405" w:rsidRDefault="00753405" w:rsidP="002A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2A802" w14:textId="77777777" w:rsidR="00753405" w:rsidRDefault="00753405" w:rsidP="002A2F73">
      <w:pPr>
        <w:spacing w:after="0" w:line="240" w:lineRule="auto"/>
      </w:pPr>
      <w:r>
        <w:separator/>
      </w:r>
    </w:p>
  </w:footnote>
  <w:footnote w:type="continuationSeparator" w:id="0">
    <w:p w14:paraId="2E42A803" w14:textId="77777777" w:rsidR="00753405" w:rsidRDefault="00753405" w:rsidP="002A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2A806" w14:textId="77777777" w:rsidR="002A2F73" w:rsidRDefault="002A2F73" w:rsidP="002A2F73">
    <w:pPr>
      <w:pStyle w:val="Header"/>
      <w:jc w:val="right"/>
    </w:pPr>
    <w:r>
      <w:rPr>
        <w:noProof/>
        <w:lang w:eastAsia="en-GB"/>
      </w:rPr>
      <w:drawing>
        <wp:inline distT="0" distB="0" distL="0" distR="0" wp14:anchorId="2E42A807" wp14:editId="2E42A808">
          <wp:extent cx="1771650" cy="909955"/>
          <wp:effectExtent l="0" t="0" r="0" b="444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909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12"/>
    <w:rsid w:val="001E5612"/>
    <w:rsid w:val="0027131B"/>
    <w:rsid w:val="002A2F73"/>
    <w:rsid w:val="003B2430"/>
    <w:rsid w:val="003D62E5"/>
    <w:rsid w:val="00753405"/>
    <w:rsid w:val="00BF01BB"/>
    <w:rsid w:val="00D02993"/>
    <w:rsid w:val="00E4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A801"/>
  <w15:chartTrackingRefBased/>
  <w15:docId w15:val="{01D9FC35-5408-493D-A8A3-E4A994F1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F73"/>
  </w:style>
  <w:style w:type="paragraph" w:styleId="Footer">
    <w:name w:val="footer"/>
    <w:basedOn w:val="Normal"/>
    <w:link w:val="FooterChar"/>
    <w:uiPriority w:val="99"/>
    <w:unhideWhenUsed/>
    <w:rsid w:val="002A2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F73"/>
  </w:style>
  <w:style w:type="character" w:customStyle="1" w:styleId="Heading1Char">
    <w:name w:val="Heading 1 Char"/>
    <w:basedOn w:val="DefaultParagraphFont"/>
    <w:link w:val="Heading1"/>
    <w:uiPriority w:val="9"/>
    <w:rsid w:val="003D6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Crew, Richard</dc:creator>
  <cp:keywords/>
  <dc:description/>
  <cp:lastModifiedBy>Crew, Richard</cp:lastModifiedBy>
  <cp:revision>6</cp:revision>
  <dcterms:created xsi:type="dcterms:W3CDTF">2020-10-29T08:59:00Z</dcterms:created>
  <dcterms:modified xsi:type="dcterms:W3CDTF">2020-10-29T09:30:00Z</dcterms:modified>
</cp:coreProperties>
</file>