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9C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关于2026年7月竣工结算递交情况的考核</w:t>
      </w:r>
    </w:p>
    <w:p w14:paraId="32FCF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3A637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pacing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pacing w:val="0"/>
          <w:sz w:val="28"/>
          <w:szCs w:val="28"/>
          <w:lang w:val="en-US" w:eastAsia="zh-CN"/>
        </w:rPr>
        <w:t>各基层单位及相关部门：</w:t>
      </w:r>
    </w:p>
    <w:p w14:paraId="47237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536" w:firstLineChars="200"/>
        <w:textAlignment w:val="auto"/>
        <w:rPr>
          <w:rFonts w:hint="eastAsia" w:ascii="仿宋" w:hAnsi="仿宋" w:eastAsia="仿宋" w:cs="仿宋"/>
          <w:spacing w:val="-6"/>
          <w:sz w:val="28"/>
          <w:szCs w:val="28"/>
        </w:rPr>
      </w:pPr>
      <w:r>
        <w:rPr>
          <w:rFonts w:hint="eastAsia" w:ascii="仿宋" w:hAnsi="仿宋" w:eastAsia="仿宋" w:cs="仿宋"/>
          <w:spacing w:val="-6"/>
          <w:sz w:val="28"/>
          <w:szCs w:val="28"/>
          <w:lang w:val="en-US" w:eastAsia="zh-CN"/>
        </w:rPr>
        <w:t>依据《工程竣工结算管理办法》（烟建〔2026〕14号）第5.4条“未在规定时间内向发包人递交竣工结算书的，对基层单位处以每工程1000元/月罚款；逾期3个月未递交的，对基层单位处以每工程2000元/月罚款；逾期6个月仍未递交的，对基层单位处以每工程4000元/月罚款，集团公司对基层单位负责人、分管副总进行问责</w:t>
      </w:r>
      <w:r>
        <w:rPr>
          <w:rFonts w:hint="eastAsia" w:ascii="仿宋" w:hAnsi="仿宋" w:eastAsia="仿宋" w:cs="仿宋"/>
          <w:spacing w:val="-6"/>
          <w:sz w:val="28"/>
          <w:szCs w:val="28"/>
          <w:lang w:eastAsia="zh-CN"/>
        </w:rPr>
        <w:t>”的</w:t>
      </w:r>
      <w:r>
        <w:rPr>
          <w:rFonts w:hint="eastAsia" w:ascii="仿宋" w:hAnsi="仿宋" w:eastAsia="仿宋" w:cs="仿宋"/>
          <w:spacing w:val="-6"/>
          <w:sz w:val="28"/>
          <w:szCs w:val="28"/>
          <w:lang w:val="en-US" w:eastAsia="zh-CN"/>
        </w:rPr>
        <w:t>规定</w:t>
      </w:r>
      <w:r>
        <w:rPr>
          <w:rFonts w:hint="eastAsia" w:ascii="仿宋" w:hAnsi="仿宋" w:eastAsia="仿宋" w:cs="仿宋"/>
          <w:spacing w:val="-6"/>
          <w:sz w:val="28"/>
          <w:szCs w:val="28"/>
        </w:rPr>
        <w:t>。</w:t>
      </w:r>
      <w:r>
        <w:rPr>
          <w:rFonts w:hint="eastAsia" w:ascii="仿宋" w:hAnsi="仿宋" w:eastAsia="仿宋" w:cs="仿宋"/>
          <w:spacing w:val="-6"/>
          <w:sz w:val="28"/>
          <w:szCs w:val="28"/>
          <w:lang w:val="en-US" w:eastAsia="zh-CN"/>
        </w:rPr>
        <w:t>下列基层单位及项目的竣工结算未按规定时间递交，具体单位及工程如下：</w:t>
      </w:r>
    </w:p>
    <w:tbl>
      <w:tblPr>
        <w:tblStyle w:val="3"/>
        <w:tblW w:w="94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1249"/>
        <w:gridCol w:w="4787"/>
        <w:gridCol w:w="1271"/>
        <w:gridCol w:w="1430"/>
      </w:tblGrid>
      <w:tr w14:paraId="2635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760" w:type="dxa"/>
            <w:vAlign w:val="center"/>
          </w:tcPr>
          <w:p w14:paraId="09A99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249" w:type="dxa"/>
            <w:vAlign w:val="center"/>
          </w:tcPr>
          <w:p w14:paraId="1FE15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  <w:p w14:paraId="3BB85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4787" w:type="dxa"/>
            <w:vAlign w:val="center"/>
          </w:tcPr>
          <w:p w14:paraId="30047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工程名称</w:t>
            </w:r>
          </w:p>
        </w:tc>
        <w:tc>
          <w:tcPr>
            <w:tcW w:w="1271" w:type="dxa"/>
            <w:vAlign w:val="center"/>
          </w:tcPr>
          <w:p w14:paraId="1F5D1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合同额</w:t>
            </w:r>
          </w:p>
          <w:p w14:paraId="0E691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（万元）</w:t>
            </w:r>
          </w:p>
        </w:tc>
        <w:tc>
          <w:tcPr>
            <w:tcW w:w="1430" w:type="dxa"/>
            <w:vAlign w:val="center"/>
          </w:tcPr>
          <w:p w14:paraId="07631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处罚金额</w:t>
            </w:r>
          </w:p>
          <w:p w14:paraId="0E12C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</w:tr>
      <w:tr w14:paraId="0D73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760" w:type="dxa"/>
            <w:vAlign w:val="center"/>
          </w:tcPr>
          <w:p w14:paraId="71C04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49" w:type="dxa"/>
            <w:vAlign w:val="center"/>
          </w:tcPr>
          <w:p w14:paraId="06CBC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四公司</w:t>
            </w:r>
          </w:p>
        </w:tc>
        <w:tc>
          <w:tcPr>
            <w:tcW w:w="4787" w:type="dxa"/>
            <w:shd w:val="clear" w:color="auto" w:fill="auto"/>
            <w:vAlign w:val="center"/>
          </w:tcPr>
          <w:p w14:paraId="4232B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悦府（南区）一期10#-23#楼及车库工程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5D144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22659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04160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4000</w:t>
            </w:r>
          </w:p>
        </w:tc>
      </w:tr>
      <w:tr w14:paraId="57B9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760" w:type="dxa"/>
            <w:vAlign w:val="center"/>
          </w:tcPr>
          <w:p w14:paraId="2B9AE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49" w:type="dxa"/>
            <w:vAlign w:val="center"/>
          </w:tcPr>
          <w:p w14:paraId="348C3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五公司</w:t>
            </w:r>
          </w:p>
        </w:tc>
        <w:tc>
          <w:tcPr>
            <w:tcW w:w="4787" w:type="dxa"/>
            <w:shd w:val="clear" w:color="auto" w:fill="auto"/>
            <w:vAlign w:val="center"/>
          </w:tcPr>
          <w:p w14:paraId="7201A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A-21安置小区二期7#-10#楼、西大门、2#地下车库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7CFF6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22618.50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25F2A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</w:p>
        </w:tc>
      </w:tr>
      <w:tr w14:paraId="33C9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760" w:type="dxa"/>
            <w:vAlign w:val="center"/>
          </w:tcPr>
          <w:p w14:paraId="6CF34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49" w:type="dxa"/>
            <w:vAlign w:val="center"/>
          </w:tcPr>
          <w:p w14:paraId="1EDDF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六公司</w:t>
            </w:r>
          </w:p>
        </w:tc>
        <w:tc>
          <w:tcPr>
            <w:tcW w:w="4787" w:type="dxa"/>
            <w:shd w:val="clear" w:color="auto" w:fill="auto"/>
            <w:vAlign w:val="center"/>
          </w:tcPr>
          <w:p w14:paraId="5BFD6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幸福新城总部基地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0F86B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36844.47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798A3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</w:p>
        </w:tc>
      </w:tr>
      <w:tr w14:paraId="37BF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760" w:type="dxa"/>
            <w:shd w:val="clear" w:color="auto" w:fill="auto"/>
            <w:vAlign w:val="center"/>
          </w:tcPr>
          <w:p w14:paraId="55661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249" w:type="dxa"/>
            <w:vMerge w:val="restart"/>
            <w:shd w:val="clear" w:color="auto" w:fill="auto"/>
            <w:vAlign w:val="center"/>
          </w:tcPr>
          <w:p w14:paraId="36624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设备安装</w:t>
            </w:r>
          </w:p>
        </w:tc>
        <w:tc>
          <w:tcPr>
            <w:tcW w:w="4787" w:type="dxa"/>
            <w:shd w:val="clear" w:color="auto" w:fill="auto"/>
            <w:vAlign w:val="center"/>
          </w:tcPr>
          <w:p w14:paraId="0BA86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铜冶炼原料适应性提升项目-614亩厂区建筑工程施工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0D3C0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1338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50891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2000</w:t>
            </w:r>
          </w:p>
        </w:tc>
      </w:tr>
      <w:tr w14:paraId="731B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760" w:type="dxa"/>
            <w:shd w:val="clear" w:color="auto" w:fill="auto"/>
            <w:vAlign w:val="center"/>
          </w:tcPr>
          <w:p w14:paraId="2D54F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249" w:type="dxa"/>
            <w:vMerge w:val="continue"/>
            <w:shd w:val="clear" w:color="auto" w:fill="auto"/>
            <w:vAlign w:val="center"/>
          </w:tcPr>
          <w:p w14:paraId="4882A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787" w:type="dxa"/>
            <w:shd w:val="clear" w:color="auto" w:fill="auto"/>
            <w:vAlign w:val="center"/>
          </w:tcPr>
          <w:p w14:paraId="55D39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铜冶炼原料适应性提升项目-机电设备安装工程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12F1B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331.44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15111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</w:p>
        </w:tc>
      </w:tr>
      <w:tr w14:paraId="38724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6796" w:type="dxa"/>
            <w:gridSpan w:val="3"/>
            <w:vAlign w:val="center"/>
          </w:tcPr>
          <w:p w14:paraId="1E96C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合计</w:t>
            </w:r>
          </w:p>
        </w:tc>
        <w:tc>
          <w:tcPr>
            <w:tcW w:w="1271" w:type="dxa"/>
            <w:vAlign w:val="center"/>
          </w:tcPr>
          <w:p w14:paraId="41713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 w14:paraId="32213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9000</w:t>
            </w:r>
          </w:p>
        </w:tc>
      </w:tr>
    </w:tbl>
    <w:p w14:paraId="4AD81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基层单位在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流程结束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后五日内将罚款上缴集团公司财务部。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</w:t>
      </w:r>
    </w:p>
    <w:p w14:paraId="33115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righ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                 成本管理部</w:t>
      </w:r>
    </w:p>
    <w:p w14:paraId="336EA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    2026年7月23日</w:t>
      </w:r>
      <w:bookmarkStart w:id="0" w:name="_GoBack"/>
      <w:bookmarkEnd w:id="0"/>
    </w:p>
    <w:sectPr>
      <w:pgSz w:w="11906" w:h="16838"/>
      <w:pgMar w:top="1474" w:right="1417" w:bottom="1247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ZjE4MWMzNmRkYWI3MDFiNzQzZDkxMmNiZjBkZTUifQ=="/>
  </w:docVars>
  <w:rsids>
    <w:rsidRoot w:val="6382170A"/>
    <w:rsid w:val="0018106B"/>
    <w:rsid w:val="00A76265"/>
    <w:rsid w:val="00D72C78"/>
    <w:rsid w:val="010B5BD5"/>
    <w:rsid w:val="011E13B7"/>
    <w:rsid w:val="014C4DEB"/>
    <w:rsid w:val="02A12ECC"/>
    <w:rsid w:val="02D634A2"/>
    <w:rsid w:val="02EE6A86"/>
    <w:rsid w:val="02F511E8"/>
    <w:rsid w:val="03265180"/>
    <w:rsid w:val="03B26276"/>
    <w:rsid w:val="03D7380D"/>
    <w:rsid w:val="042C57F8"/>
    <w:rsid w:val="044B58BC"/>
    <w:rsid w:val="04920E9A"/>
    <w:rsid w:val="049F4356"/>
    <w:rsid w:val="04AC65BC"/>
    <w:rsid w:val="052C1EA2"/>
    <w:rsid w:val="05722661"/>
    <w:rsid w:val="057D5E70"/>
    <w:rsid w:val="058C6FD8"/>
    <w:rsid w:val="059A6E08"/>
    <w:rsid w:val="05BD38D1"/>
    <w:rsid w:val="05E52A1D"/>
    <w:rsid w:val="063F4ED6"/>
    <w:rsid w:val="0668126E"/>
    <w:rsid w:val="0741153E"/>
    <w:rsid w:val="07485E6C"/>
    <w:rsid w:val="078F7797"/>
    <w:rsid w:val="079F5CFE"/>
    <w:rsid w:val="07AF04FA"/>
    <w:rsid w:val="07E371C8"/>
    <w:rsid w:val="07EC262D"/>
    <w:rsid w:val="07FD5E1E"/>
    <w:rsid w:val="087D1DCE"/>
    <w:rsid w:val="0882368E"/>
    <w:rsid w:val="08AE119F"/>
    <w:rsid w:val="08C416C3"/>
    <w:rsid w:val="08E81F00"/>
    <w:rsid w:val="091F2D9D"/>
    <w:rsid w:val="091F7276"/>
    <w:rsid w:val="09F56DB2"/>
    <w:rsid w:val="09FE0472"/>
    <w:rsid w:val="0A01597F"/>
    <w:rsid w:val="0A0501E5"/>
    <w:rsid w:val="0A433462"/>
    <w:rsid w:val="0A9C6612"/>
    <w:rsid w:val="0B50788A"/>
    <w:rsid w:val="0B7051C8"/>
    <w:rsid w:val="0B932766"/>
    <w:rsid w:val="0BD25EA5"/>
    <w:rsid w:val="0C1E76A6"/>
    <w:rsid w:val="0C3E353A"/>
    <w:rsid w:val="0C4F31C0"/>
    <w:rsid w:val="0C7D098D"/>
    <w:rsid w:val="0C9910B8"/>
    <w:rsid w:val="0CE877EB"/>
    <w:rsid w:val="0CF75F2D"/>
    <w:rsid w:val="0D315C53"/>
    <w:rsid w:val="0D664CB7"/>
    <w:rsid w:val="0DBC0E99"/>
    <w:rsid w:val="0DC14DEC"/>
    <w:rsid w:val="0DE05423"/>
    <w:rsid w:val="0DF50570"/>
    <w:rsid w:val="0E0D4B6C"/>
    <w:rsid w:val="0E641319"/>
    <w:rsid w:val="0EEC326F"/>
    <w:rsid w:val="0EF12DEC"/>
    <w:rsid w:val="0F025DE8"/>
    <w:rsid w:val="0F7A7F5E"/>
    <w:rsid w:val="0F8E78E4"/>
    <w:rsid w:val="0F910C52"/>
    <w:rsid w:val="0F9E4539"/>
    <w:rsid w:val="0FF2614E"/>
    <w:rsid w:val="102D4B1A"/>
    <w:rsid w:val="10644E37"/>
    <w:rsid w:val="10B36724"/>
    <w:rsid w:val="115C5E5F"/>
    <w:rsid w:val="11644288"/>
    <w:rsid w:val="116E041E"/>
    <w:rsid w:val="11904838"/>
    <w:rsid w:val="120C6EFA"/>
    <w:rsid w:val="122C2769"/>
    <w:rsid w:val="12525F91"/>
    <w:rsid w:val="126D5E15"/>
    <w:rsid w:val="127367D5"/>
    <w:rsid w:val="129B59C2"/>
    <w:rsid w:val="12A95F3C"/>
    <w:rsid w:val="12FB20F5"/>
    <w:rsid w:val="137B3322"/>
    <w:rsid w:val="143F60A1"/>
    <w:rsid w:val="14786CBD"/>
    <w:rsid w:val="14836D1D"/>
    <w:rsid w:val="14A46E06"/>
    <w:rsid w:val="14AF7987"/>
    <w:rsid w:val="14D87BC7"/>
    <w:rsid w:val="14E855FE"/>
    <w:rsid w:val="15180DC1"/>
    <w:rsid w:val="15185CC2"/>
    <w:rsid w:val="151D1360"/>
    <w:rsid w:val="15614C81"/>
    <w:rsid w:val="159D7523"/>
    <w:rsid w:val="15C77CD0"/>
    <w:rsid w:val="16D2340B"/>
    <w:rsid w:val="17311DE9"/>
    <w:rsid w:val="17602EFE"/>
    <w:rsid w:val="1772678E"/>
    <w:rsid w:val="17C5334F"/>
    <w:rsid w:val="18290490"/>
    <w:rsid w:val="18911F3D"/>
    <w:rsid w:val="189D4137"/>
    <w:rsid w:val="18E01AB5"/>
    <w:rsid w:val="19193365"/>
    <w:rsid w:val="19242478"/>
    <w:rsid w:val="19285FCB"/>
    <w:rsid w:val="199813F2"/>
    <w:rsid w:val="19B672C0"/>
    <w:rsid w:val="19EC2913"/>
    <w:rsid w:val="1A1310F8"/>
    <w:rsid w:val="1A2C70C8"/>
    <w:rsid w:val="1A325D89"/>
    <w:rsid w:val="1ABC47FD"/>
    <w:rsid w:val="1B06388D"/>
    <w:rsid w:val="1B303DF5"/>
    <w:rsid w:val="1B737020"/>
    <w:rsid w:val="1B8E19E9"/>
    <w:rsid w:val="1BAA4748"/>
    <w:rsid w:val="1BD61B2E"/>
    <w:rsid w:val="1C356289"/>
    <w:rsid w:val="1C7F59C8"/>
    <w:rsid w:val="1C924B4C"/>
    <w:rsid w:val="1D417E0C"/>
    <w:rsid w:val="1D862F93"/>
    <w:rsid w:val="1DDD32E3"/>
    <w:rsid w:val="1E05420B"/>
    <w:rsid w:val="1E10614E"/>
    <w:rsid w:val="1EE066D3"/>
    <w:rsid w:val="1F175B7D"/>
    <w:rsid w:val="1F9E4905"/>
    <w:rsid w:val="20646EE3"/>
    <w:rsid w:val="20717A23"/>
    <w:rsid w:val="213C6752"/>
    <w:rsid w:val="214C4DF9"/>
    <w:rsid w:val="21985295"/>
    <w:rsid w:val="21E8176B"/>
    <w:rsid w:val="22E00AC8"/>
    <w:rsid w:val="243C43AB"/>
    <w:rsid w:val="24B43867"/>
    <w:rsid w:val="24FA2088"/>
    <w:rsid w:val="250E7B10"/>
    <w:rsid w:val="252A06A8"/>
    <w:rsid w:val="253B28B5"/>
    <w:rsid w:val="254A757B"/>
    <w:rsid w:val="259B1923"/>
    <w:rsid w:val="25D56865"/>
    <w:rsid w:val="25F422E2"/>
    <w:rsid w:val="25F5260A"/>
    <w:rsid w:val="25FD1BF1"/>
    <w:rsid w:val="26055A66"/>
    <w:rsid w:val="26194CBC"/>
    <w:rsid w:val="26A671CF"/>
    <w:rsid w:val="26BC17D3"/>
    <w:rsid w:val="273616A8"/>
    <w:rsid w:val="274A307D"/>
    <w:rsid w:val="27604EBA"/>
    <w:rsid w:val="27983ACA"/>
    <w:rsid w:val="27AD0E2F"/>
    <w:rsid w:val="27D25752"/>
    <w:rsid w:val="28A036EE"/>
    <w:rsid w:val="28B87EFE"/>
    <w:rsid w:val="28FA6D45"/>
    <w:rsid w:val="29295E91"/>
    <w:rsid w:val="29D81FB0"/>
    <w:rsid w:val="29DA08EE"/>
    <w:rsid w:val="29EA58DB"/>
    <w:rsid w:val="2A7B0223"/>
    <w:rsid w:val="2ADC473C"/>
    <w:rsid w:val="2B1111B9"/>
    <w:rsid w:val="2B255429"/>
    <w:rsid w:val="2B273E7D"/>
    <w:rsid w:val="2B8F1F80"/>
    <w:rsid w:val="2BD31DA0"/>
    <w:rsid w:val="2BE710A1"/>
    <w:rsid w:val="2C66022D"/>
    <w:rsid w:val="2D05636C"/>
    <w:rsid w:val="2D542766"/>
    <w:rsid w:val="2E5216CD"/>
    <w:rsid w:val="2E7E4B85"/>
    <w:rsid w:val="2E8D71A7"/>
    <w:rsid w:val="2E9F7E18"/>
    <w:rsid w:val="2EF07DB8"/>
    <w:rsid w:val="2F2045EE"/>
    <w:rsid w:val="2FA01200"/>
    <w:rsid w:val="302D30EB"/>
    <w:rsid w:val="30FB17DF"/>
    <w:rsid w:val="316D29F7"/>
    <w:rsid w:val="31745184"/>
    <w:rsid w:val="320B7B51"/>
    <w:rsid w:val="32D41D73"/>
    <w:rsid w:val="32E013F3"/>
    <w:rsid w:val="3307081D"/>
    <w:rsid w:val="330C1F1D"/>
    <w:rsid w:val="334528F3"/>
    <w:rsid w:val="33C62120"/>
    <w:rsid w:val="33EE6C41"/>
    <w:rsid w:val="34353CA4"/>
    <w:rsid w:val="344644C7"/>
    <w:rsid w:val="34487D50"/>
    <w:rsid w:val="34533E1F"/>
    <w:rsid w:val="345614B9"/>
    <w:rsid w:val="34582936"/>
    <w:rsid w:val="34D444C7"/>
    <w:rsid w:val="352370C5"/>
    <w:rsid w:val="358362DE"/>
    <w:rsid w:val="35B01B31"/>
    <w:rsid w:val="35C77DB6"/>
    <w:rsid w:val="36405167"/>
    <w:rsid w:val="368F0CB2"/>
    <w:rsid w:val="369A5F05"/>
    <w:rsid w:val="36A51B30"/>
    <w:rsid w:val="37A10B5D"/>
    <w:rsid w:val="383F154E"/>
    <w:rsid w:val="385F43CD"/>
    <w:rsid w:val="38B965A7"/>
    <w:rsid w:val="38E50EC5"/>
    <w:rsid w:val="392025E7"/>
    <w:rsid w:val="399760DF"/>
    <w:rsid w:val="39B51BEB"/>
    <w:rsid w:val="3A47690E"/>
    <w:rsid w:val="3A4900B8"/>
    <w:rsid w:val="3A4D3687"/>
    <w:rsid w:val="3A5463ED"/>
    <w:rsid w:val="3A7B47D9"/>
    <w:rsid w:val="3B4E4C98"/>
    <w:rsid w:val="3C182831"/>
    <w:rsid w:val="3C9F35FC"/>
    <w:rsid w:val="3CEF154C"/>
    <w:rsid w:val="3D112E12"/>
    <w:rsid w:val="3D36077E"/>
    <w:rsid w:val="3D751D5A"/>
    <w:rsid w:val="3DF9608B"/>
    <w:rsid w:val="3E144EC4"/>
    <w:rsid w:val="3E1C2CBC"/>
    <w:rsid w:val="3EB858F6"/>
    <w:rsid w:val="3F124234"/>
    <w:rsid w:val="3F4E6449"/>
    <w:rsid w:val="3F91510D"/>
    <w:rsid w:val="3FED334F"/>
    <w:rsid w:val="409969B6"/>
    <w:rsid w:val="40AF151C"/>
    <w:rsid w:val="414F176A"/>
    <w:rsid w:val="4162324B"/>
    <w:rsid w:val="416E1ADC"/>
    <w:rsid w:val="41B415CD"/>
    <w:rsid w:val="421B56C1"/>
    <w:rsid w:val="423F01F0"/>
    <w:rsid w:val="4256534B"/>
    <w:rsid w:val="429F34A5"/>
    <w:rsid w:val="433429C6"/>
    <w:rsid w:val="43FA0B30"/>
    <w:rsid w:val="44D37C13"/>
    <w:rsid w:val="452253AD"/>
    <w:rsid w:val="45393A31"/>
    <w:rsid w:val="459E4A6E"/>
    <w:rsid w:val="459F09EB"/>
    <w:rsid w:val="45D33EE4"/>
    <w:rsid w:val="45E55648"/>
    <w:rsid w:val="45F11042"/>
    <w:rsid w:val="45F9501D"/>
    <w:rsid w:val="4626573F"/>
    <w:rsid w:val="468A0B4E"/>
    <w:rsid w:val="46E12A1E"/>
    <w:rsid w:val="47B40579"/>
    <w:rsid w:val="47D71D94"/>
    <w:rsid w:val="480A2040"/>
    <w:rsid w:val="484F6144"/>
    <w:rsid w:val="487A59EF"/>
    <w:rsid w:val="48D5313D"/>
    <w:rsid w:val="49AE5202"/>
    <w:rsid w:val="49E3736E"/>
    <w:rsid w:val="49E8275C"/>
    <w:rsid w:val="4A7B712C"/>
    <w:rsid w:val="4B1968AD"/>
    <w:rsid w:val="4B72415C"/>
    <w:rsid w:val="4BFF0E17"/>
    <w:rsid w:val="4C311EF9"/>
    <w:rsid w:val="4C4645B4"/>
    <w:rsid w:val="4C673F2C"/>
    <w:rsid w:val="4C852834"/>
    <w:rsid w:val="4CA63D88"/>
    <w:rsid w:val="4CF3744D"/>
    <w:rsid w:val="4D113D78"/>
    <w:rsid w:val="4D1D6ADF"/>
    <w:rsid w:val="4D363589"/>
    <w:rsid w:val="4D8B1D7C"/>
    <w:rsid w:val="4D984FBF"/>
    <w:rsid w:val="4DCF1BFA"/>
    <w:rsid w:val="4DE22D12"/>
    <w:rsid w:val="4E166EA6"/>
    <w:rsid w:val="4E45017D"/>
    <w:rsid w:val="4E86426F"/>
    <w:rsid w:val="4EAC01FC"/>
    <w:rsid w:val="4F4915A7"/>
    <w:rsid w:val="4F6E077F"/>
    <w:rsid w:val="4FC33379"/>
    <w:rsid w:val="4FF021B9"/>
    <w:rsid w:val="4FFD2088"/>
    <w:rsid w:val="501B0BDD"/>
    <w:rsid w:val="50994CB8"/>
    <w:rsid w:val="509C5AFD"/>
    <w:rsid w:val="514C126B"/>
    <w:rsid w:val="51A858C8"/>
    <w:rsid w:val="520C66C4"/>
    <w:rsid w:val="52DB10B0"/>
    <w:rsid w:val="52EA13CA"/>
    <w:rsid w:val="531716BF"/>
    <w:rsid w:val="53484FFE"/>
    <w:rsid w:val="536F6C2B"/>
    <w:rsid w:val="540041D6"/>
    <w:rsid w:val="54293861"/>
    <w:rsid w:val="54E56216"/>
    <w:rsid w:val="55107B55"/>
    <w:rsid w:val="553170B4"/>
    <w:rsid w:val="55462DC1"/>
    <w:rsid w:val="55636758"/>
    <w:rsid w:val="556E52EF"/>
    <w:rsid w:val="55837341"/>
    <w:rsid w:val="56356DD4"/>
    <w:rsid w:val="56B926E2"/>
    <w:rsid w:val="570A1F63"/>
    <w:rsid w:val="57EE2FBB"/>
    <w:rsid w:val="581E0A17"/>
    <w:rsid w:val="5847088E"/>
    <w:rsid w:val="58513D9C"/>
    <w:rsid w:val="586F38C2"/>
    <w:rsid w:val="58917A3B"/>
    <w:rsid w:val="58E13419"/>
    <w:rsid w:val="58E6255C"/>
    <w:rsid w:val="58F23AAF"/>
    <w:rsid w:val="59495DAA"/>
    <w:rsid w:val="59D15BA6"/>
    <w:rsid w:val="59E259B4"/>
    <w:rsid w:val="5A0507C0"/>
    <w:rsid w:val="5A156664"/>
    <w:rsid w:val="5A632DCA"/>
    <w:rsid w:val="5AA51754"/>
    <w:rsid w:val="5AB2521C"/>
    <w:rsid w:val="5AC62645"/>
    <w:rsid w:val="5ACF4E46"/>
    <w:rsid w:val="5AF76270"/>
    <w:rsid w:val="5B1A64ED"/>
    <w:rsid w:val="5B473417"/>
    <w:rsid w:val="5B6931A4"/>
    <w:rsid w:val="5B8878FB"/>
    <w:rsid w:val="5B984680"/>
    <w:rsid w:val="5C7967AB"/>
    <w:rsid w:val="5CC03400"/>
    <w:rsid w:val="5D00442A"/>
    <w:rsid w:val="5D5F6439"/>
    <w:rsid w:val="5D8C1903"/>
    <w:rsid w:val="5DBE044F"/>
    <w:rsid w:val="5DDB6A00"/>
    <w:rsid w:val="5DE81808"/>
    <w:rsid w:val="5DE85018"/>
    <w:rsid w:val="5E2D781F"/>
    <w:rsid w:val="5E343D6A"/>
    <w:rsid w:val="5E6259E3"/>
    <w:rsid w:val="5EA87FCC"/>
    <w:rsid w:val="5EBE57D7"/>
    <w:rsid w:val="5EF3757F"/>
    <w:rsid w:val="5F094D18"/>
    <w:rsid w:val="5F525C6B"/>
    <w:rsid w:val="5F812FC2"/>
    <w:rsid w:val="5FB020D3"/>
    <w:rsid w:val="601965CE"/>
    <w:rsid w:val="606A67BB"/>
    <w:rsid w:val="60961623"/>
    <w:rsid w:val="60964F49"/>
    <w:rsid w:val="60A21635"/>
    <w:rsid w:val="60C413D5"/>
    <w:rsid w:val="61671D60"/>
    <w:rsid w:val="61927733"/>
    <w:rsid w:val="61A14C21"/>
    <w:rsid w:val="61C3553F"/>
    <w:rsid w:val="6224464D"/>
    <w:rsid w:val="62487118"/>
    <w:rsid w:val="62764951"/>
    <w:rsid w:val="62B453B1"/>
    <w:rsid w:val="62C97456"/>
    <w:rsid w:val="6382170A"/>
    <w:rsid w:val="63B45DEF"/>
    <w:rsid w:val="647243A4"/>
    <w:rsid w:val="6492120C"/>
    <w:rsid w:val="656A0C9C"/>
    <w:rsid w:val="66324CF1"/>
    <w:rsid w:val="66414F8D"/>
    <w:rsid w:val="669D13D3"/>
    <w:rsid w:val="66AD25B7"/>
    <w:rsid w:val="66D2077D"/>
    <w:rsid w:val="670E649D"/>
    <w:rsid w:val="68386205"/>
    <w:rsid w:val="68500E97"/>
    <w:rsid w:val="6853303E"/>
    <w:rsid w:val="68ED02B7"/>
    <w:rsid w:val="698B153E"/>
    <w:rsid w:val="6A0665BA"/>
    <w:rsid w:val="6A081540"/>
    <w:rsid w:val="6A9E11E1"/>
    <w:rsid w:val="6AE66B57"/>
    <w:rsid w:val="6AF70D12"/>
    <w:rsid w:val="6B3A1B14"/>
    <w:rsid w:val="6C355426"/>
    <w:rsid w:val="6C4B2E20"/>
    <w:rsid w:val="6CE0735C"/>
    <w:rsid w:val="6D3F4577"/>
    <w:rsid w:val="6D516640"/>
    <w:rsid w:val="6DF534BB"/>
    <w:rsid w:val="6E1312A6"/>
    <w:rsid w:val="6EA35F33"/>
    <w:rsid w:val="6EB91716"/>
    <w:rsid w:val="6EDE21C8"/>
    <w:rsid w:val="6F290E3F"/>
    <w:rsid w:val="6FCB2DF4"/>
    <w:rsid w:val="701D1C22"/>
    <w:rsid w:val="70292311"/>
    <w:rsid w:val="70875FD6"/>
    <w:rsid w:val="709335E5"/>
    <w:rsid w:val="70E32364"/>
    <w:rsid w:val="711E3F3E"/>
    <w:rsid w:val="727919D0"/>
    <w:rsid w:val="72EE7EC5"/>
    <w:rsid w:val="73074F27"/>
    <w:rsid w:val="741F3DB4"/>
    <w:rsid w:val="74970D43"/>
    <w:rsid w:val="749956BF"/>
    <w:rsid w:val="752A5C0C"/>
    <w:rsid w:val="75921C66"/>
    <w:rsid w:val="75E375E5"/>
    <w:rsid w:val="767825EE"/>
    <w:rsid w:val="767B2FB6"/>
    <w:rsid w:val="76DD2AB8"/>
    <w:rsid w:val="76E7186B"/>
    <w:rsid w:val="76EB45A8"/>
    <w:rsid w:val="76F378BD"/>
    <w:rsid w:val="76F4401C"/>
    <w:rsid w:val="773B0E59"/>
    <w:rsid w:val="77715424"/>
    <w:rsid w:val="77DC2485"/>
    <w:rsid w:val="7806079E"/>
    <w:rsid w:val="780D4FB8"/>
    <w:rsid w:val="78CA29C2"/>
    <w:rsid w:val="792C76AD"/>
    <w:rsid w:val="79CC7B81"/>
    <w:rsid w:val="7A0806F5"/>
    <w:rsid w:val="7A3C1147"/>
    <w:rsid w:val="7A6B217C"/>
    <w:rsid w:val="7A7E139B"/>
    <w:rsid w:val="7A993424"/>
    <w:rsid w:val="7ACD0A2E"/>
    <w:rsid w:val="7AF9192B"/>
    <w:rsid w:val="7B081F47"/>
    <w:rsid w:val="7B7F441F"/>
    <w:rsid w:val="7BB41523"/>
    <w:rsid w:val="7BB46985"/>
    <w:rsid w:val="7C0E183F"/>
    <w:rsid w:val="7C136203"/>
    <w:rsid w:val="7C385E16"/>
    <w:rsid w:val="7CC429CB"/>
    <w:rsid w:val="7CCB71F0"/>
    <w:rsid w:val="7CEE415B"/>
    <w:rsid w:val="7CF2405B"/>
    <w:rsid w:val="7DF47AE0"/>
    <w:rsid w:val="7F0910FC"/>
    <w:rsid w:val="7F29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385</Words>
  <Characters>457</Characters>
  <Lines>0</Lines>
  <Paragraphs>0</Paragraphs>
  <TotalTime>8</TotalTime>
  <ScaleCrop>false</ScaleCrop>
  <LinksUpToDate>false</LinksUpToDate>
  <CharactersWithSpaces>574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2019-04-23T09:08:00Z</dcterms:created>
  <dc:creator>波妞</dc:creator>
  <cp:lastModifiedBy>L</cp:lastModifiedBy>
  <cp:lastPrinted>2022-10-28T02:34:00Z</cp:lastPrinted>
  <dcterms:modified xsi:type="dcterms:W3CDTF">2026-07-22T02:37:42Z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48D6D36CA49F40FCB886161872B01E38</vt:lpwstr>
  </property>
  <property fmtid="{D5CDD505-2E9C-101B-9397-08002B2CF9AE}" pid="4" name="commondata">
    <vt:lpwstr>eyJoZGlkIjoiNWI0YzBiYjFmNjc3YjhkZGFmM2NjMWNkODUxNDRkYmMifQ==</vt:lpwstr>
  </property>
  <property fmtid="{D5CDD505-2E9C-101B-9397-08002B2CF9AE}" pid="5" name="KSOTemplateDocerSaveRecord">
    <vt:lpwstr>eyJoZGlkIjoiZDRlMGMzZmQ5MGFjNWFlNjI1MWY5ZWNkZmY3NmY3MDkiLCJ1c2VySWQiOiIxMjc4MTI1MTMyIn0=</vt:lpwstr>
  </property>
</Properties>
</file>