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520C6" w14:textId="77777777" w:rsidR="00CA39E2" w:rsidRDefault="008019DF">
      <w:r>
        <w:t xml:space="preserve">Shay Dineen </w:t>
      </w:r>
    </w:p>
    <w:p w14:paraId="59D70D44" w14:textId="77777777" w:rsidR="008019DF" w:rsidRDefault="008019DF">
      <w:r>
        <w:t>6/16/18</w:t>
      </w:r>
    </w:p>
    <w:p w14:paraId="2A24D288" w14:textId="77777777" w:rsidR="008019DF" w:rsidRDefault="008019DF">
      <w:r>
        <w:t>Report</w:t>
      </w:r>
      <w:r w:rsidR="008E6D6A">
        <w:t xml:space="preserve"> #1</w:t>
      </w:r>
    </w:p>
    <w:p w14:paraId="61AD634D" w14:textId="77777777" w:rsidR="008019DF" w:rsidRDefault="008019DF"/>
    <w:p w14:paraId="53C76E24" w14:textId="3F8FB04B" w:rsidR="008019DF" w:rsidRDefault="008E6D6A">
      <w:r>
        <w:tab/>
        <w:t xml:space="preserve">Through the course of </w:t>
      </w:r>
      <w:r w:rsidR="008019DF">
        <w:t xml:space="preserve">my Summer Research, I have </w:t>
      </w:r>
      <w:r>
        <w:t xml:space="preserve">been incredibly fortunate to have access to a </w:t>
      </w:r>
      <w:proofErr w:type="spellStart"/>
      <w:r>
        <w:t>Nvidia</w:t>
      </w:r>
      <w:proofErr w:type="spellEnd"/>
      <w:r>
        <w:t xml:space="preserve"> P100 based server.  With this capability, I have </w:t>
      </w:r>
      <w:r w:rsidR="008019DF">
        <w:t>been able to r</w:t>
      </w:r>
      <w:r>
        <w:t xml:space="preserve">un a number of experiments to test the credibility of </w:t>
      </w:r>
      <w:proofErr w:type="spellStart"/>
      <w:r>
        <w:t>Bao</w:t>
      </w:r>
      <w:proofErr w:type="spellEnd"/>
      <w:r>
        <w:t xml:space="preserve">, Yue, and Rao’s deep learning framework for financial time series prediction.  In this write up, I hope to emphasize three important points.  The first point deals with the construction of my LSTM.  Specifically, I would like to illustrate how I have been shaping the financial data for the LSTM so that the LSTM does not have access to any financial information that it would otherwise not have in the real world.  The second point that I would like to </w:t>
      </w:r>
      <w:r w:rsidR="0031529A">
        <w:t>describe</w:t>
      </w:r>
      <w:r>
        <w:t xml:space="preserve"> </w:t>
      </w:r>
      <w:r w:rsidR="00310EBE">
        <w:t xml:space="preserve">is </w:t>
      </w:r>
      <w:r>
        <w:t xml:space="preserve">the impact of the SAE described in </w:t>
      </w:r>
      <w:proofErr w:type="spellStart"/>
      <w:r>
        <w:t>Bao</w:t>
      </w:r>
      <w:proofErr w:type="spellEnd"/>
      <w:r>
        <w:t xml:space="preserve">, Yue, and Rao’s framework. Lastly, I would like to discuss possible </w:t>
      </w:r>
    </w:p>
    <w:p w14:paraId="24D94DDF" w14:textId="77777777" w:rsidR="0053791B" w:rsidRDefault="0053791B"/>
    <w:p w14:paraId="3F8D21FA" w14:textId="5CC14A09" w:rsidR="00CF009B" w:rsidRDefault="0053791B">
      <w:r>
        <w:tab/>
        <w:t xml:space="preserve">The first and possibly most important topic of discussion is the shaping of the LSTM inputs.  Originally, it seemed that </w:t>
      </w:r>
      <w:proofErr w:type="spellStart"/>
      <w:r>
        <w:t>Bao</w:t>
      </w:r>
      <w:proofErr w:type="spellEnd"/>
      <w:r>
        <w:t xml:space="preserve">, Yue, and Rao achieved their ‘remarkable’ results because their LSTM was fed inputs that it would otherwise not have access to.  For example, </w:t>
      </w:r>
      <w:proofErr w:type="spellStart"/>
      <w:r>
        <w:t>Bao</w:t>
      </w:r>
      <w:proofErr w:type="spellEnd"/>
      <w:r>
        <w:t>, Yue, and Rao’s framework would fail to accurately predict tomorrow’s closing price in the real world if it was fed data about tomorrow’s closing price.  Making a prediction on tomorrow’s closing would be useless if you gave the LSTM tomorrow’s closing price.  In this case, the LSTM would not be learning the complicated patterns that we hope it</w:t>
      </w:r>
      <w:r w:rsidR="00CF009B">
        <w:t xml:space="preserve"> would</w:t>
      </w:r>
      <w:r>
        <w:t>, but would</w:t>
      </w:r>
      <w:r w:rsidR="00CF009B">
        <w:t xml:space="preserve"> rather just be ‘cheating.’  When shaping the inputs for the LSTM, I paid careful attention to making sure that I was not making this mistake.  To illustrate my methodology, I will walk </w:t>
      </w:r>
      <w:r w:rsidR="009D08F0">
        <w:t>through</w:t>
      </w:r>
      <w:r w:rsidR="00CF009B">
        <w:t xml:space="preserve"> the exact steps that I used below to shape the input data.</w:t>
      </w:r>
      <w:r w:rsidR="00E35F14">
        <w:t xml:space="preserve"> To better follow the steps I took</w:t>
      </w:r>
      <w:r w:rsidR="00614ED6">
        <w:t>,</w:t>
      </w:r>
      <w:r w:rsidR="00E35F14">
        <w:t xml:space="preserve"> I will exclude the data preprocessing phase where I </w:t>
      </w:r>
      <w:r w:rsidR="00905A47">
        <w:t>scale the data between 0 and 1.</w:t>
      </w:r>
    </w:p>
    <w:p w14:paraId="245D55FA" w14:textId="77777777" w:rsidR="00905A47" w:rsidRDefault="00905A47"/>
    <w:p w14:paraId="2BB82FB6" w14:textId="00505B8C" w:rsidR="00905A47" w:rsidRDefault="00964BBF">
      <w:r>
        <w:tab/>
        <w:t xml:space="preserve">To begin, we will first look at the data in its original excel format.  As it is possible to deduce </w:t>
      </w:r>
      <w:r w:rsidR="00012DE7">
        <w:t>that the data is correctly shaped from only a few examples, w</w:t>
      </w:r>
      <w:r>
        <w:t xml:space="preserve">e will be looking at the first five </w:t>
      </w:r>
      <w:r w:rsidR="00614ED6">
        <w:t>trading days</w:t>
      </w:r>
      <w:r>
        <w:t xml:space="preserve"> </w:t>
      </w:r>
      <w:r w:rsidR="00614ED6">
        <w:t>and the 75</w:t>
      </w:r>
      <w:r w:rsidR="00614ED6" w:rsidRPr="00614ED6">
        <w:rPr>
          <w:vertAlign w:val="superscript"/>
        </w:rPr>
        <w:t>th</w:t>
      </w:r>
      <w:r w:rsidR="00614ED6">
        <w:t xml:space="preserve"> to 79</w:t>
      </w:r>
      <w:r w:rsidR="00614ED6" w:rsidRPr="00614ED6">
        <w:rPr>
          <w:vertAlign w:val="superscript"/>
        </w:rPr>
        <w:t>th</w:t>
      </w:r>
      <w:r w:rsidR="00614ED6">
        <w:t xml:space="preserve"> trading days </w:t>
      </w:r>
      <w:r>
        <w:t>to ensure that th</w:t>
      </w:r>
      <w:r w:rsidR="00012DE7">
        <w:t>at the data is properly shaped.</w:t>
      </w:r>
    </w:p>
    <w:p w14:paraId="673430D9" w14:textId="77777777" w:rsidR="00DB4830" w:rsidRDefault="00DB4830"/>
    <w:p w14:paraId="5842D497" w14:textId="0AA8061A" w:rsidR="00DB4830" w:rsidRDefault="00DB4830">
      <w:r>
        <w:t>Exhibit #1:  Exhibit 1 (pictured below) shows the highlighted cells that we will be looking at through the course of the data shaping phase.</w:t>
      </w:r>
      <w:r w:rsidR="00154E77">
        <w:t xml:space="preserve">  </w:t>
      </w:r>
      <w:r w:rsidR="00CC2D84">
        <w:t>The first five cells (colored in blue)</w:t>
      </w:r>
      <w:r w:rsidR="00A67847">
        <w:t xml:space="preserve"> are the first five trading days and will be used to show that model looks back the correct number of time steps</w:t>
      </w:r>
      <w:r w:rsidR="00CC2D84">
        <w:t>.</w:t>
      </w:r>
      <w:r w:rsidR="00A67847">
        <w:t xml:space="preserve"> The five rows colored in orange are the first five days where the predictions will be made.</w:t>
      </w:r>
    </w:p>
    <w:p w14:paraId="154F0751" w14:textId="6EF16F6F" w:rsidR="00DB4830" w:rsidRDefault="00DB4830">
      <w:r>
        <w:rPr>
          <w:noProof/>
        </w:rPr>
        <w:drawing>
          <wp:inline distT="0" distB="0" distL="0" distR="0" wp14:anchorId="3F4CDCA7" wp14:editId="2DEDD000">
            <wp:extent cx="6612255" cy="16945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3.54.04 PM.png"/>
                    <pic:cNvPicPr/>
                  </pic:nvPicPr>
                  <pic:blipFill>
                    <a:blip r:embed="rId4">
                      <a:extLst>
                        <a:ext uri="{28A0092B-C50C-407E-A947-70E740481C1C}">
                          <a14:useLocalDpi xmlns:a14="http://schemas.microsoft.com/office/drawing/2010/main" val="0"/>
                        </a:ext>
                      </a:extLst>
                    </a:blip>
                    <a:stretch>
                      <a:fillRect/>
                    </a:stretch>
                  </pic:blipFill>
                  <pic:spPr>
                    <a:xfrm>
                      <a:off x="0" y="0"/>
                      <a:ext cx="6616642" cy="1695629"/>
                    </a:xfrm>
                    <a:prstGeom prst="rect">
                      <a:avLst/>
                    </a:prstGeom>
                  </pic:spPr>
                </pic:pic>
              </a:graphicData>
            </a:graphic>
          </wp:inline>
        </w:drawing>
      </w:r>
    </w:p>
    <w:p w14:paraId="1A75AE29" w14:textId="370D221D" w:rsidR="00A67847" w:rsidRDefault="00A67847">
      <w:r>
        <w:rPr>
          <w:noProof/>
        </w:rPr>
        <w:lastRenderedPageBreak/>
        <w:drawing>
          <wp:inline distT="0" distB="0" distL="0" distR="0" wp14:anchorId="0DE296B8" wp14:editId="2737F86F">
            <wp:extent cx="6612255" cy="9804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17 at 1.32.05 PM.png"/>
                    <pic:cNvPicPr/>
                  </pic:nvPicPr>
                  <pic:blipFill>
                    <a:blip r:embed="rId5">
                      <a:extLst>
                        <a:ext uri="{28A0092B-C50C-407E-A947-70E740481C1C}">
                          <a14:useLocalDpi xmlns:a14="http://schemas.microsoft.com/office/drawing/2010/main" val="0"/>
                        </a:ext>
                      </a:extLst>
                    </a:blip>
                    <a:stretch>
                      <a:fillRect/>
                    </a:stretch>
                  </pic:blipFill>
                  <pic:spPr>
                    <a:xfrm>
                      <a:off x="0" y="0"/>
                      <a:ext cx="6612255" cy="980440"/>
                    </a:xfrm>
                    <a:prstGeom prst="rect">
                      <a:avLst/>
                    </a:prstGeom>
                  </pic:spPr>
                </pic:pic>
              </a:graphicData>
            </a:graphic>
          </wp:inline>
        </w:drawing>
      </w:r>
    </w:p>
    <w:p w14:paraId="295E2DBA" w14:textId="77777777" w:rsidR="00DB4830" w:rsidRDefault="00DB4830"/>
    <w:p w14:paraId="14DA4CBF" w14:textId="0F31D1C7" w:rsidR="00154E77" w:rsidRDefault="00154E77">
      <w:r>
        <w:tab/>
        <w:t>As you can see there are tota</w:t>
      </w:r>
      <w:r w:rsidR="00C21C3C">
        <w:t>l of 19 indicators in the S&amp;P 500 dataset that we will</w:t>
      </w:r>
      <w:r>
        <w:t xml:space="preserve"> be inputting into the LSTM.</w:t>
      </w:r>
    </w:p>
    <w:p w14:paraId="6D5A6605" w14:textId="256DAD55" w:rsidR="00C21C3C" w:rsidRDefault="00C21C3C"/>
    <w:p w14:paraId="6561C713" w14:textId="25D4AD61" w:rsidR="006737E1" w:rsidRDefault="006737E1">
      <w:r>
        <w:t xml:space="preserve">I have used two separate methods when testing LSTM performance.  One method implements the traditional 80% train and 20% set sets and the other method implements the ‘sliding window’ train/test approach.  I have implemented these methods in two different files and used slightly different data shaping techniques for both.  Although both methods lead to the correct data shape, I will explain how each of these methods achieve the same, correct result. </w:t>
      </w:r>
    </w:p>
    <w:p w14:paraId="60DDF57B" w14:textId="77777777" w:rsidR="006737E1" w:rsidRDefault="006737E1"/>
    <w:p w14:paraId="3E1F6CBD" w14:textId="23ED9DB3" w:rsidR="006737E1" w:rsidRPr="006737E1" w:rsidRDefault="006737E1" w:rsidP="006737E1">
      <w:pPr>
        <w:jc w:val="center"/>
        <w:rPr>
          <w:b/>
          <w:i/>
        </w:rPr>
      </w:pPr>
      <w:r w:rsidRPr="006737E1">
        <w:rPr>
          <w:b/>
          <w:i/>
        </w:rPr>
        <w:t>80% Train 20% Test</w:t>
      </w:r>
    </w:p>
    <w:p w14:paraId="569B6E91" w14:textId="77777777" w:rsidR="006737E1" w:rsidRDefault="006737E1"/>
    <w:p w14:paraId="33D422C3" w14:textId="11685F0D" w:rsidR="00A72078" w:rsidRDefault="00A72078">
      <w:r>
        <w:t>Exhibit #2: Shows the importing of the S&amp;P 500 historical stock price data.  The first two columns of the dataset are excluded as they are just the date and time variables which are unneeded by the LSTM.</w:t>
      </w:r>
    </w:p>
    <w:p w14:paraId="6DC79A84" w14:textId="5C3B64B6" w:rsidR="006737E1" w:rsidRDefault="00A72078">
      <w:r>
        <w:rPr>
          <w:noProof/>
        </w:rPr>
        <w:drawing>
          <wp:inline distT="0" distB="0" distL="0" distR="0" wp14:anchorId="6D937288" wp14:editId="4AD3FA99">
            <wp:extent cx="5943600" cy="1725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7 at 12.30.39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14:paraId="6C133ACE" w14:textId="77777777" w:rsidR="00A72078" w:rsidRDefault="00A72078"/>
    <w:p w14:paraId="6B0C1976" w14:textId="77777777" w:rsidR="00614ED6" w:rsidRDefault="00614ED6"/>
    <w:p w14:paraId="38C3DCCF" w14:textId="6E555F6D" w:rsidR="00A72078" w:rsidRDefault="002F5957">
      <w:r>
        <w:t xml:space="preserve">Exhibit #3: </w:t>
      </w:r>
      <w:r w:rsidR="00265E1D">
        <w:t xml:space="preserve">As you can see, rows indexed 0 through 4 in the </w:t>
      </w:r>
      <w:proofErr w:type="spellStart"/>
      <w:r w:rsidR="00265E1D">
        <w:t>Numpy</w:t>
      </w:r>
      <w:proofErr w:type="spellEnd"/>
      <w:r w:rsidR="00265E1D">
        <w:t xml:space="preserve"> 2D array correspond to the exact same values that can be found in the blue highlighted rows in the Excel file.</w:t>
      </w:r>
    </w:p>
    <w:p w14:paraId="68F16824" w14:textId="327192C2" w:rsidR="002F5957" w:rsidRDefault="002F5957">
      <w:r>
        <w:rPr>
          <w:noProof/>
        </w:rPr>
        <w:drawing>
          <wp:inline distT="0" distB="0" distL="0" distR="0" wp14:anchorId="4A17DD24" wp14:editId="7DAE0F0D">
            <wp:extent cx="5943600" cy="1663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7 at 12.34.2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224622C5" w14:textId="77777777" w:rsidR="00F63223" w:rsidRDefault="00F63223"/>
    <w:p w14:paraId="6C96A77F" w14:textId="77777777" w:rsidR="00F63223" w:rsidRDefault="00F63223"/>
    <w:p w14:paraId="6AA4A3AD" w14:textId="77777777" w:rsidR="00F63223" w:rsidRDefault="00F63223"/>
    <w:p w14:paraId="49281D75" w14:textId="77777777" w:rsidR="00F63223" w:rsidRDefault="00F63223"/>
    <w:p w14:paraId="22FEE3C7" w14:textId="77777777" w:rsidR="00F63223" w:rsidRDefault="00F63223"/>
    <w:p w14:paraId="27750DB4" w14:textId="77777777" w:rsidR="00F63223" w:rsidRDefault="00F63223"/>
    <w:p w14:paraId="509B8603" w14:textId="77777777" w:rsidR="00F63223" w:rsidRDefault="00F63223"/>
    <w:p w14:paraId="7970EFD6" w14:textId="77777777" w:rsidR="00F63223" w:rsidRDefault="00F63223"/>
    <w:p w14:paraId="77B09AE8" w14:textId="09085B62" w:rsidR="00F63223" w:rsidRDefault="00F63223">
      <w:r>
        <w:t xml:space="preserve">Exhibit #4: Shows the shape of the data and training set.  As you can see, the training set contains 1662 trading </w:t>
      </w:r>
      <w:r w:rsidR="00710AE7">
        <w:t>days</w:t>
      </w:r>
      <w:r>
        <w:t xml:space="preserve"> which corresponds to 80% of the overall dataset. </w:t>
      </w:r>
    </w:p>
    <w:p w14:paraId="1D2A876C" w14:textId="44245D93" w:rsidR="00F63223" w:rsidRDefault="00F63223">
      <w:r>
        <w:rPr>
          <w:noProof/>
        </w:rPr>
        <w:drawing>
          <wp:inline distT="0" distB="0" distL="0" distR="0" wp14:anchorId="4226B46F" wp14:editId="4F939A63">
            <wp:extent cx="5943600" cy="1202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7 at 12.42.5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414193E0" w14:textId="77777777" w:rsidR="00A72078" w:rsidRDefault="00A72078"/>
    <w:p w14:paraId="58BF677B" w14:textId="77777777" w:rsidR="007D66D9" w:rsidRDefault="007D66D9"/>
    <w:p w14:paraId="41F1D192" w14:textId="7B8C80E1" w:rsidR="007D66D9" w:rsidRDefault="007D66D9">
      <w:r>
        <w:t xml:space="preserve">Exhibit #5: </w:t>
      </w:r>
      <w:r w:rsidR="00710AE7">
        <w:t>I created two P</w:t>
      </w:r>
      <w:r>
        <w:t xml:space="preserve">ython lists to which the data will </w:t>
      </w:r>
      <w:r w:rsidR="00710AE7">
        <w:t xml:space="preserve">be </w:t>
      </w:r>
      <w:r>
        <w:t>appended to.  Although the number of time steps in this report is set to 75, the number of time steps can easily be changed and will have no impact on the correctness of the shape being fed into the LSTM.</w:t>
      </w:r>
    </w:p>
    <w:p w14:paraId="7501997D" w14:textId="5B99E3CE" w:rsidR="007D66D9" w:rsidRDefault="007D66D9">
      <w:r>
        <w:rPr>
          <w:noProof/>
        </w:rPr>
        <w:drawing>
          <wp:inline distT="0" distB="0" distL="0" distR="0" wp14:anchorId="39C53153" wp14:editId="346C3671">
            <wp:extent cx="1511300" cy="762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7 at 12.47.22 PM.png"/>
                    <pic:cNvPicPr/>
                  </pic:nvPicPr>
                  <pic:blipFill>
                    <a:blip r:embed="rId9">
                      <a:extLst>
                        <a:ext uri="{28A0092B-C50C-407E-A947-70E740481C1C}">
                          <a14:useLocalDpi xmlns:a14="http://schemas.microsoft.com/office/drawing/2010/main" val="0"/>
                        </a:ext>
                      </a:extLst>
                    </a:blip>
                    <a:stretch>
                      <a:fillRect/>
                    </a:stretch>
                  </pic:blipFill>
                  <pic:spPr>
                    <a:xfrm>
                      <a:off x="0" y="0"/>
                      <a:ext cx="1511300" cy="762000"/>
                    </a:xfrm>
                    <a:prstGeom prst="rect">
                      <a:avLst/>
                    </a:prstGeom>
                  </pic:spPr>
                </pic:pic>
              </a:graphicData>
            </a:graphic>
          </wp:inline>
        </w:drawing>
      </w:r>
    </w:p>
    <w:p w14:paraId="5FE0560A" w14:textId="77777777" w:rsidR="007D66D9" w:rsidRDefault="007D66D9"/>
    <w:p w14:paraId="26C5956D" w14:textId="5C15EDB3" w:rsidR="007D66D9" w:rsidRDefault="007D66D9">
      <w:r>
        <w:t>Exhibit #6:</w:t>
      </w:r>
      <w:r w:rsidR="00CB6AB2">
        <w:t xml:space="preserve"> Shows the for-loop in which the data is correctly appended to the </w:t>
      </w:r>
      <w:proofErr w:type="spellStart"/>
      <w:r w:rsidR="00CB6AB2" w:rsidRPr="00614ED6">
        <w:rPr>
          <w:b/>
          <w:i/>
        </w:rPr>
        <w:t>X_train</w:t>
      </w:r>
      <w:proofErr w:type="spellEnd"/>
      <w:r w:rsidR="00CB6AB2">
        <w:t xml:space="preserve"> and </w:t>
      </w:r>
      <w:proofErr w:type="spellStart"/>
      <w:r w:rsidR="00CB6AB2" w:rsidRPr="00614ED6">
        <w:rPr>
          <w:b/>
          <w:i/>
        </w:rPr>
        <w:t>y_train</w:t>
      </w:r>
      <w:proofErr w:type="spellEnd"/>
      <w:r w:rsidR="00CB6AB2">
        <w:t xml:space="preserve"> lists</w:t>
      </w:r>
    </w:p>
    <w:p w14:paraId="015C5B8D" w14:textId="0535C5C8" w:rsidR="00CB6AB2" w:rsidRDefault="00CB6AB2">
      <w:r>
        <w:rPr>
          <w:noProof/>
        </w:rPr>
        <w:drawing>
          <wp:inline distT="0" distB="0" distL="0" distR="0" wp14:anchorId="7AF1406D" wp14:editId="40CF85ED">
            <wp:extent cx="5130800" cy="749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7 at 12.50.1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749300"/>
                    </a:xfrm>
                    <a:prstGeom prst="rect">
                      <a:avLst/>
                    </a:prstGeom>
                  </pic:spPr>
                </pic:pic>
              </a:graphicData>
            </a:graphic>
          </wp:inline>
        </w:drawing>
      </w:r>
    </w:p>
    <w:p w14:paraId="0BD2DF7B" w14:textId="77777777" w:rsidR="00A72078" w:rsidRDefault="00A72078"/>
    <w:p w14:paraId="1A6A8C3A" w14:textId="20CB4A43" w:rsidR="000F5D3E" w:rsidRDefault="00CB6AB2">
      <w:r>
        <w:tab/>
        <w:t xml:space="preserve">In the above code snippet, I have started the for-loop at the number of time steps as we will have to collect data from </w:t>
      </w:r>
      <w:proofErr w:type="spellStart"/>
      <w:r w:rsidRPr="00CB6AB2">
        <w:rPr>
          <w:b/>
          <w:i/>
        </w:rPr>
        <w:t>i</w:t>
      </w:r>
      <w:proofErr w:type="spellEnd"/>
      <w:r>
        <w:t xml:space="preserve"> minus the</w:t>
      </w:r>
      <w:r w:rsidR="00614ED6">
        <w:t xml:space="preserve"> number</w:t>
      </w:r>
      <w:r>
        <w:t xml:space="preserve"> </w:t>
      </w:r>
      <w:r w:rsidRPr="00CB6AB2">
        <w:rPr>
          <w:b/>
          <w:i/>
        </w:rPr>
        <w:t>time steps</w:t>
      </w:r>
      <w:r>
        <w:t xml:space="preserve"> all the way up to </w:t>
      </w:r>
      <w:r w:rsidR="00614ED6">
        <w:t xml:space="preserve">day </w:t>
      </w:r>
      <w:r w:rsidRPr="00CB6AB2">
        <w:rPr>
          <w:b/>
          <w:i/>
        </w:rPr>
        <w:t>i</w:t>
      </w:r>
      <w:r w:rsidR="000F5D3E">
        <w:rPr>
          <w:b/>
          <w:i/>
        </w:rPr>
        <w:t>-1</w:t>
      </w:r>
      <w:r>
        <w:t xml:space="preserve">.  Since </w:t>
      </w:r>
      <w:proofErr w:type="spellStart"/>
      <w:r w:rsidRPr="00CB6AB2">
        <w:rPr>
          <w:b/>
          <w:i/>
        </w:rPr>
        <w:t>i</w:t>
      </w:r>
      <w:proofErr w:type="spellEnd"/>
      <w:r>
        <w:t xml:space="preserve"> is the upper bound, it excluded in Python so </w:t>
      </w:r>
      <w:r w:rsidR="000F5D3E">
        <w:t xml:space="preserve">this way </w:t>
      </w:r>
      <w:r>
        <w:t xml:space="preserve">we will only get data from </w:t>
      </w:r>
      <w:proofErr w:type="spellStart"/>
      <w:r w:rsidRPr="00CB6AB2">
        <w:rPr>
          <w:b/>
          <w:i/>
        </w:rPr>
        <w:t>i-timesteps</w:t>
      </w:r>
      <w:proofErr w:type="spellEnd"/>
      <w:r>
        <w:t xml:space="preserve"> to </w:t>
      </w:r>
      <w:r w:rsidRPr="00CB6AB2">
        <w:rPr>
          <w:b/>
          <w:i/>
        </w:rPr>
        <w:t>i-1</w:t>
      </w:r>
      <w:r w:rsidR="000F5D3E">
        <w:rPr>
          <w:b/>
          <w:i/>
        </w:rPr>
        <w:t xml:space="preserve"> </w:t>
      </w:r>
      <w:r w:rsidR="000F5D3E">
        <w:t xml:space="preserve">in the </w:t>
      </w:r>
      <w:proofErr w:type="spellStart"/>
      <w:r w:rsidR="000F5D3E" w:rsidRPr="000F5D3E">
        <w:rPr>
          <w:b/>
          <w:i/>
        </w:rPr>
        <w:t>X_train</w:t>
      </w:r>
      <w:proofErr w:type="spellEnd"/>
      <w:r w:rsidR="000F5D3E">
        <w:t xml:space="preserve"> list</w:t>
      </w:r>
      <w:r>
        <w:t xml:space="preserve">.  </w:t>
      </w:r>
      <w:r w:rsidR="000F5D3E">
        <w:t xml:space="preserve">We will be using the information from </w:t>
      </w:r>
      <w:proofErr w:type="spellStart"/>
      <w:r w:rsidR="000F5D3E" w:rsidRPr="00CB6AB2">
        <w:rPr>
          <w:b/>
          <w:i/>
        </w:rPr>
        <w:t>i-timesteps</w:t>
      </w:r>
      <w:proofErr w:type="spellEnd"/>
      <w:r w:rsidR="000F5D3E">
        <w:t xml:space="preserve"> to </w:t>
      </w:r>
      <w:r w:rsidR="000F5D3E" w:rsidRPr="00CB6AB2">
        <w:rPr>
          <w:b/>
          <w:i/>
        </w:rPr>
        <w:t>i-1</w:t>
      </w:r>
      <w:r w:rsidR="000F5D3E">
        <w:rPr>
          <w:b/>
          <w:i/>
        </w:rPr>
        <w:t xml:space="preserve"> </w:t>
      </w:r>
      <w:r w:rsidR="000F5D3E" w:rsidRPr="000F5D3E">
        <w:t>in</w:t>
      </w:r>
      <w:r w:rsidR="000F5D3E">
        <w:rPr>
          <w:b/>
          <w:i/>
        </w:rPr>
        <w:t xml:space="preserve"> </w:t>
      </w:r>
      <w:proofErr w:type="spellStart"/>
      <w:r w:rsidR="000F5D3E">
        <w:rPr>
          <w:b/>
          <w:i/>
        </w:rPr>
        <w:t>X_train</w:t>
      </w:r>
      <w:proofErr w:type="spellEnd"/>
      <w:r w:rsidR="000F5D3E">
        <w:rPr>
          <w:b/>
          <w:i/>
        </w:rPr>
        <w:t xml:space="preserve"> </w:t>
      </w:r>
      <w:r>
        <w:t xml:space="preserve">to be able to make </w:t>
      </w:r>
      <w:r w:rsidR="000F5D3E">
        <w:t xml:space="preserve">a prediction for day </w:t>
      </w:r>
      <w:proofErr w:type="spellStart"/>
      <w:r w:rsidR="000F5D3E" w:rsidRPr="000F5D3E">
        <w:rPr>
          <w:b/>
          <w:i/>
        </w:rPr>
        <w:t>i</w:t>
      </w:r>
      <w:proofErr w:type="spellEnd"/>
      <w:r>
        <w:t xml:space="preserve">. </w:t>
      </w:r>
      <w:r w:rsidR="000F5D3E">
        <w:t xml:space="preserve">In addition, we will be using all 19 indicators for prediction so we include them in the 0:19 part of the </w:t>
      </w:r>
      <w:proofErr w:type="spellStart"/>
      <w:r w:rsidR="000F5D3E" w:rsidRPr="000F5D3E">
        <w:rPr>
          <w:b/>
          <w:i/>
        </w:rPr>
        <w:t>X_train</w:t>
      </w:r>
      <w:proofErr w:type="spellEnd"/>
      <w:r w:rsidR="000F5D3E">
        <w:t xml:space="preserve"> append statement.</w:t>
      </w:r>
    </w:p>
    <w:p w14:paraId="1084F4E3" w14:textId="77777777" w:rsidR="000F5D3E" w:rsidRDefault="000F5D3E"/>
    <w:p w14:paraId="57B35233" w14:textId="58C5712C" w:rsidR="000F5D3E" w:rsidRPr="000F5D3E" w:rsidRDefault="000F5D3E">
      <w:r>
        <w:tab/>
        <w:t xml:space="preserve">The closing price (indexed at 0) on day </w:t>
      </w:r>
      <w:proofErr w:type="spellStart"/>
      <w:r w:rsidRPr="000F5D3E">
        <w:rPr>
          <w:b/>
          <w:i/>
        </w:rPr>
        <w:t>i</w:t>
      </w:r>
      <w:proofErr w:type="spellEnd"/>
      <w:r>
        <w:t xml:space="preserve"> is appended to </w:t>
      </w:r>
      <w:proofErr w:type="spellStart"/>
      <w:r w:rsidRPr="000F5D3E">
        <w:rPr>
          <w:b/>
          <w:i/>
        </w:rPr>
        <w:t>Y_train</w:t>
      </w:r>
      <w:proofErr w:type="spellEnd"/>
      <w:r>
        <w:rPr>
          <w:b/>
          <w:i/>
        </w:rPr>
        <w:t xml:space="preserve">. </w:t>
      </w:r>
      <w:r>
        <w:t xml:space="preserve">We will be using the previous </w:t>
      </w:r>
      <w:r w:rsidR="00FE71CB">
        <w:t xml:space="preserve">75 days’ worth of data to make a prediction for day </w:t>
      </w:r>
      <w:proofErr w:type="spellStart"/>
      <w:r w:rsidR="00FE71CB" w:rsidRPr="00FE71CB">
        <w:rPr>
          <w:b/>
          <w:i/>
        </w:rPr>
        <w:t>i</w:t>
      </w:r>
      <w:proofErr w:type="spellEnd"/>
      <w:r w:rsidR="00FE71CB">
        <w:t>.</w:t>
      </w:r>
    </w:p>
    <w:p w14:paraId="7AEDFF14" w14:textId="77777777" w:rsidR="000F5D3E" w:rsidRDefault="000F5D3E"/>
    <w:p w14:paraId="504CC617" w14:textId="4F0D8937" w:rsidR="00CB6AB2" w:rsidRDefault="000F5D3E" w:rsidP="000F5D3E">
      <w:pPr>
        <w:ind w:firstLine="720"/>
      </w:pPr>
      <w:r>
        <w:t>An important other note is that a</w:t>
      </w:r>
      <w:r w:rsidR="00CB6AB2">
        <w:t xml:space="preserve">lthough the code snippet above says </w:t>
      </w:r>
      <w:proofErr w:type="spellStart"/>
      <w:r w:rsidR="00CB6AB2" w:rsidRPr="000F5D3E">
        <w:rPr>
          <w:b/>
          <w:i/>
        </w:rPr>
        <w:t>training_set_scaled</w:t>
      </w:r>
      <w:proofErr w:type="spellEnd"/>
      <w:r>
        <w:t xml:space="preserve"> in the beginning of the for-loop</w:t>
      </w:r>
      <w:r w:rsidR="00CB6AB2">
        <w:t xml:space="preserve">, </w:t>
      </w:r>
      <w:r>
        <w:t xml:space="preserve">the </w:t>
      </w:r>
      <w:proofErr w:type="spellStart"/>
      <w:r w:rsidRPr="000F5D3E">
        <w:rPr>
          <w:b/>
          <w:i/>
        </w:rPr>
        <w:t>training_set_scaled</w:t>
      </w:r>
      <w:proofErr w:type="spellEnd"/>
      <w:r>
        <w:t xml:space="preserve"> </w:t>
      </w:r>
      <w:proofErr w:type="spellStart"/>
      <w:r>
        <w:t>Numpy</w:t>
      </w:r>
      <w:proofErr w:type="spellEnd"/>
      <w:r>
        <w:t xml:space="preserve"> array and the </w:t>
      </w:r>
      <w:proofErr w:type="spellStart"/>
      <w:r w:rsidRPr="000F5D3E">
        <w:rPr>
          <w:b/>
          <w:i/>
        </w:rPr>
        <w:t>training_set</w:t>
      </w:r>
      <w:proofErr w:type="spellEnd"/>
      <w:r>
        <w:t xml:space="preserve"> </w:t>
      </w:r>
      <w:proofErr w:type="spellStart"/>
      <w:r>
        <w:t>Numpy</w:t>
      </w:r>
      <w:proofErr w:type="spellEnd"/>
      <w:r>
        <w:t xml:space="preserve"> array are the same length.  I am not using the </w:t>
      </w:r>
      <w:proofErr w:type="spellStart"/>
      <w:r w:rsidRPr="000F5D3E">
        <w:rPr>
          <w:b/>
          <w:i/>
        </w:rPr>
        <w:t>training_set_scaled</w:t>
      </w:r>
      <w:proofErr w:type="spellEnd"/>
      <w:r>
        <w:t xml:space="preserve"> data for this report for readability.</w:t>
      </w:r>
    </w:p>
    <w:p w14:paraId="1CF9195C" w14:textId="77777777" w:rsidR="00FE71CB" w:rsidRDefault="00FE71CB" w:rsidP="00FE71CB"/>
    <w:p w14:paraId="1B4E8F0E" w14:textId="7FC1523A" w:rsidR="00FE71CB" w:rsidRDefault="00FE71CB" w:rsidP="00FE71CB">
      <w:r>
        <w:t xml:space="preserve">Exhibit #7: The below code snippet shows how </w:t>
      </w:r>
      <w:proofErr w:type="spellStart"/>
      <w:r w:rsidRPr="00FE71CB">
        <w:rPr>
          <w:b/>
          <w:i/>
        </w:rPr>
        <w:t>X_train</w:t>
      </w:r>
      <w:proofErr w:type="spellEnd"/>
      <w:r>
        <w:t xml:space="preserve"> and </w:t>
      </w:r>
      <w:proofErr w:type="spellStart"/>
      <w:r w:rsidRPr="00FE71CB">
        <w:rPr>
          <w:b/>
          <w:i/>
        </w:rPr>
        <w:t>y_train</w:t>
      </w:r>
      <w:proofErr w:type="spellEnd"/>
      <w:r>
        <w:t xml:space="preserve"> are turned from lists to </w:t>
      </w:r>
      <w:proofErr w:type="spellStart"/>
      <w:r>
        <w:t>Numpy</w:t>
      </w:r>
      <w:proofErr w:type="spellEnd"/>
      <w:r>
        <w:t xml:space="preserve"> arrays and also shows how </w:t>
      </w:r>
      <w:proofErr w:type="spellStart"/>
      <w:r w:rsidRPr="00FE71CB">
        <w:rPr>
          <w:b/>
          <w:i/>
        </w:rPr>
        <w:t>X_train</w:t>
      </w:r>
      <w:proofErr w:type="spellEnd"/>
      <w:r>
        <w:t xml:space="preserve"> is then reshaped into the 3</w:t>
      </w:r>
      <w:r w:rsidRPr="00FE71CB">
        <w:rPr>
          <w:vertAlign w:val="superscript"/>
        </w:rPr>
        <w:t>rd</w:t>
      </w:r>
      <w:r>
        <w:t xml:space="preserve"> degree tensor that </w:t>
      </w:r>
      <w:r w:rsidR="007A6477">
        <w:t xml:space="preserve">the </w:t>
      </w:r>
      <w:proofErr w:type="spellStart"/>
      <w:r>
        <w:t>Keras</w:t>
      </w:r>
      <w:proofErr w:type="spellEnd"/>
      <w:r>
        <w:t>’ LSTM expects.</w:t>
      </w:r>
    </w:p>
    <w:p w14:paraId="2FD2BB24" w14:textId="4C0CFD73" w:rsidR="00FE71CB" w:rsidRDefault="00FE71CB" w:rsidP="00FE71CB">
      <w:r>
        <w:rPr>
          <w:noProof/>
        </w:rPr>
        <w:drawing>
          <wp:inline distT="0" distB="0" distL="0" distR="0" wp14:anchorId="2964007E" wp14:editId="7056E74C">
            <wp:extent cx="6612255" cy="63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7 at 1.08.54 PM.png"/>
                    <pic:cNvPicPr/>
                  </pic:nvPicPr>
                  <pic:blipFill>
                    <a:blip r:embed="rId11">
                      <a:extLst>
                        <a:ext uri="{28A0092B-C50C-407E-A947-70E740481C1C}">
                          <a14:useLocalDpi xmlns:a14="http://schemas.microsoft.com/office/drawing/2010/main" val="0"/>
                        </a:ext>
                      </a:extLst>
                    </a:blip>
                    <a:stretch>
                      <a:fillRect/>
                    </a:stretch>
                  </pic:blipFill>
                  <pic:spPr>
                    <a:xfrm>
                      <a:off x="0" y="0"/>
                      <a:ext cx="6640829" cy="640295"/>
                    </a:xfrm>
                    <a:prstGeom prst="rect">
                      <a:avLst/>
                    </a:prstGeom>
                  </pic:spPr>
                </pic:pic>
              </a:graphicData>
            </a:graphic>
          </wp:inline>
        </w:drawing>
      </w:r>
    </w:p>
    <w:p w14:paraId="04511511" w14:textId="77777777" w:rsidR="00FE71CB" w:rsidRDefault="00FE71CB" w:rsidP="00FE71CB"/>
    <w:p w14:paraId="748CB0C7" w14:textId="3BD569EB" w:rsidR="00FE71CB" w:rsidRPr="000067A9" w:rsidRDefault="00FE71CB" w:rsidP="00FE71CB">
      <w:r>
        <w:t>Exhibit #8:</w:t>
      </w:r>
      <w:r w:rsidR="00D02E88">
        <w:t xml:space="preserve"> The below screenshot shows the shapes of </w:t>
      </w:r>
      <w:proofErr w:type="spellStart"/>
      <w:r w:rsidR="00D02E88" w:rsidRPr="000067A9">
        <w:rPr>
          <w:b/>
          <w:i/>
        </w:rPr>
        <w:t>X_train</w:t>
      </w:r>
      <w:proofErr w:type="spellEnd"/>
      <w:r w:rsidR="00D02E88">
        <w:t xml:space="preserve"> and </w:t>
      </w:r>
      <w:proofErr w:type="spellStart"/>
      <w:r w:rsidR="00D02E88" w:rsidRPr="000067A9">
        <w:rPr>
          <w:b/>
          <w:i/>
        </w:rPr>
        <w:t>y_train</w:t>
      </w:r>
      <w:proofErr w:type="spellEnd"/>
      <w:r w:rsidR="00D02E88">
        <w:t xml:space="preserve"> after the for-loop and reshaping. Since we are using 75 time</w:t>
      </w:r>
      <w:r w:rsidR="000067A9">
        <w:t xml:space="preserve"> </w:t>
      </w:r>
      <w:r w:rsidR="00D02E88">
        <w:t xml:space="preserve">steps, </w:t>
      </w:r>
      <w:proofErr w:type="spellStart"/>
      <w:proofErr w:type="gramStart"/>
      <w:r w:rsidR="00D02E88" w:rsidRPr="000067A9">
        <w:rPr>
          <w:b/>
          <w:i/>
        </w:rPr>
        <w:t>X</w:t>
      </w:r>
      <w:proofErr w:type="gramEnd"/>
      <w:r w:rsidR="00D02E88" w:rsidRPr="000067A9">
        <w:rPr>
          <w:b/>
          <w:i/>
        </w:rPr>
        <w:t>_train</w:t>
      </w:r>
      <w:proofErr w:type="spellEnd"/>
      <w:r w:rsidR="00D02E88">
        <w:t xml:space="preserve"> and </w:t>
      </w:r>
      <w:proofErr w:type="spellStart"/>
      <w:r w:rsidR="00D02E88" w:rsidRPr="000067A9">
        <w:rPr>
          <w:b/>
          <w:i/>
        </w:rPr>
        <w:t>y_train</w:t>
      </w:r>
      <w:proofErr w:type="spellEnd"/>
      <w:r w:rsidR="00D02E88">
        <w:t xml:space="preserve"> will only contain 1587 rows (the difference between 1662 and 75).  </w:t>
      </w:r>
      <w:proofErr w:type="spellStart"/>
      <w:r w:rsidR="000067A9" w:rsidRPr="000067A9">
        <w:rPr>
          <w:b/>
          <w:i/>
        </w:rPr>
        <w:t>X_train</w:t>
      </w:r>
      <w:proofErr w:type="spellEnd"/>
      <w:r w:rsidR="000067A9">
        <w:t xml:space="preserve"> has the shape that we would expect- 1587 training days, a column value of 75 which corresponds to the number of time steps, and a depth of 19 which corresponds to the indicators for a day in row </w:t>
      </w:r>
      <w:r w:rsidR="000067A9" w:rsidRPr="000067A9">
        <w:rPr>
          <w:b/>
        </w:rPr>
        <w:t>X</w:t>
      </w:r>
      <w:r w:rsidR="000067A9">
        <w:t xml:space="preserve"> and column </w:t>
      </w:r>
      <w:r w:rsidR="000067A9" w:rsidRPr="000067A9">
        <w:rPr>
          <w:b/>
        </w:rPr>
        <w:t>Z</w:t>
      </w:r>
      <w:r w:rsidR="000067A9">
        <w:rPr>
          <w:b/>
        </w:rPr>
        <w:t xml:space="preserve">.  </w:t>
      </w:r>
      <w:proofErr w:type="spellStart"/>
      <w:r w:rsidR="000067A9">
        <w:rPr>
          <w:b/>
        </w:rPr>
        <w:t>y_train</w:t>
      </w:r>
      <w:proofErr w:type="spellEnd"/>
      <w:r w:rsidR="000067A9">
        <w:rPr>
          <w:b/>
          <w:i/>
        </w:rPr>
        <w:t xml:space="preserve"> </w:t>
      </w:r>
      <w:r w:rsidR="000067A9">
        <w:t>is also a column vector of length 1587, which corresponds to the closing price that we are trying to predict.</w:t>
      </w:r>
    </w:p>
    <w:p w14:paraId="41950EEC" w14:textId="2ED900EC" w:rsidR="00D02E88" w:rsidRDefault="00D02E88" w:rsidP="00FE71CB">
      <w:r>
        <w:rPr>
          <w:noProof/>
        </w:rPr>
        <w:drawing>
          <wp:inline distT="0" distB="0" distL="0" distR="0" wp14:anchorId="56052C8F" wp14:editId="29772778">
            <wp:extent cx="5943600" cy="2427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17 at 1.14.0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14:paraId="64A55057" w14:textId="77777777" w:rsidR="000067A9" w:rsidRDefault="000067A9" w:rsidP="00FE71CB"/>
    <w:p w14:paraId="3508104B" w14:textId="7BDAFBC1" w:rsidR="000067A9" w:rsidRDefault="000067A9" w:rsidP="00FE71CB">
      <w:r>
        <w:t xml:space="preserve">Exhibit #9: </w:t>
      </w:r>
      <w:r w:rsidR="00077A4E">
        <w:t xml:space="preserve">The screenshot below shows </w:t>
      </w:r>
      <w:proofErr w:type="spellStart"/>
      <w:r w:rsidR="00077A4E" w:rsidRPr="00077A4E">
        <w:rPr>
          <w:b/>
          <w:i/>
        </w:rPr>
        <w:t>i-time_steps</w:t>
      </w:r>
      <w:proofErr w:type="spellEnd"/>
      <w:r w:rsidR="00077A4E">
        <w:t xml:space="preserve"> in the first five rows of </w:t>
      </w:r>
      <w:proofErr w:type="spellStart"/>
      <w:r w:rsidR="00077A4E" w:rsidRPr="00077A4E">
        <w:rPr>
          <w:b/>
          <w:i/>
        </w:rPr>
        <w:t>X_train</w:t>
      </w:r>
      <w:proofErr w:type="spellEnd"/>
      <w:r w:rsidR="00077A4E">
        <w:t>. As you can see, index (0,0) corresponds to the first trading day’s closing price as shown in the blue highlighted cells in Exhibit #1.</w:t>
      </w:r>
      <w:r w:rsidR="00D82C8A">
        <w:t xml:space="preserve"> Index (0, 1</w:t>
      </w:r>
      <w:r w:rsidR="00077A4E">
        <w:t xml:space="preserve">) corresponds to the second trading day’s closing price as shown in the blue highlighted cells. This pattern continues to index (0, 74).  Index (1,0) corresponds to the second trading day’s closing price since we have moved one day forward in the training set. Moving one day forward means that we exclude the closing price found in index (0,0). </w:t>
      </w:r>
      <w:r w:rsidR="00D82C8A">
        <w:t xml:space="preserve">  </w:t>
      </w:r>
      <w:r w:rsidR="00BF17C8">
        <w:t>Likewise, index (0, 2) corresponds to third trading day in the blue highlighted cells and the closing price at (0,1) has been omitted as we have shifted another day forward.</w:t>
      </w:r>
    </w:p>
    <w:p w14:paraId="6AFECC77" w14:textId="0352E313" w:rsidR="00A67847" w:rsidRDefault="00077A4E" w:rsidP="00FE71CB">
      <w:r>
        <w:rPr>
          <w:noProof/>
        </w:rPr>
        <w:drawing>
          <wp:inline distT="0" distB="0" distL="0" distR="0" wp14:anchorId="1DDDF8F7" wp14:editId="6C1D009B">
            <wp:extent cx="5943600"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7 at 1.36.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582DE365" w14:textId="77777777" w:rsidR="00D82C8A" w:rsidRDefault="00D82C8A" w:rsidP="00FE71CB"/>
    <w:p w14:paraId="73798510" w14:textId="51507512" w:rsidR="00D82C8A" w:rsidRDefault="00D82C8A" w:rsidP="00FE71CB">
      <w:r>
        <w:tab/>
        <w:t xml:space="preserve">The above screen shot is used to show that the for-loop correctly looked back the correct number of time-steps for each observation in </w:t>
      </w:r>
      <w:proofErr w:type="spellStart"/>
      <w:r w:rsidRPr="00D82C8A">
        <w:rPr>
          <w:b/>
          <w:i/>
        </w:rPr>
        <w:t>X_train</w:t>
      </w:r>
      <w:proofErr w:type="spellEnd"/>
      <w:r>
        <w:t>.</w:t>
      </w:r>
    </w:p>
    <w:p w14:paraId="4BF6D3D6" w14:textId="77777777" w:rsidR="00A67847" w:rsidRDefault="00A67847" w:rsidP="00FE71CB"/>
    <w:p w14:paraId="5A5BEAAD" w14:textId="617B3FBA" w:rsidR="00A67847" w:rsidRDefault="00BF17C8" w:rsidP="00FE71CB">
      <w:r>
        <w:t>Exhibit #10: B</w:t>
      </w:r>
      <w:r w:rsidR="00D82C8A">
        <w:t xml:space="preserve">elow </w:t>
      </w:r>
      <w:r>
        <w:t xml:space="preserve">you will find </w:t>
      </w:r>
      <w:r w:rsidR="00D82C8A">
        <w:t xml:space="preserve">screen shots of </w:t>
      </w:r>
      <w:proofErr w:type="spellStart"/>
      <w:r w:rsidR="00D82C8A" w:rsidRPr="00D82C8A">
        <w:rPr>
          <w:b/>
          <w:i/>
        </w:rPr>
        <w:t>X_train</w:t>
      </w:r>
      <w:proofErr w:type="spellEnd"/>
      <w:r w:rsidR="00D82C8A">
        <w:t xml:space="preserve"> and </w:t>
      </w:r>
      <w:proofErr w:type="spellStart"/>
      <w:r w:rsidR="00D82C8A" w:rsidRPr="00D82C8A">
        <w:rPr>
          <w:b/>
          <w:i/>
        </w:rPr>
        <w:t>y_train</w:t>
      </w:r>
      <w:proofErr w:type="spellEnd"/>
      <w:r w:rsidR="00D82C8A">
        <w:t xml:space="preserve"> at their first observations.  These screenshots are used to show that LSTM does not have access to information that it normally would not have.</w:t>
      </w:r>
    </w:p>
    <w:p w14:paraId="645D3484" w14:textId="3B62D608" w:rsidR="00CC2D84" w:rsidRDefault="00CC2D84" w:rsidP="00FE71CB">
      <w:r>
        <w:rPr>
          <w:noProof/>
        </w:rPr>
        <w:drawing>
          <wp:inline distT="0" distB="0" distL="0" distR="0" wp14:anchorId="59B9D097" wp14:editId="5546FBBC">
            <wp:extent cx="6155055" cy="11205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17 at 1.28.24 PM.png"/>
                    <pic:cNvPicPr/>
                  </pic:nvPicPr>
                  <pic:blipFill>
                    <a:blip r:embed="rId14">
                      <a:extLst>
                        <a:ext uri="{28A0092B-C50C-407E-A947-70E740481C1C}">
                          <a14:useLocalDpi xmlns:a14="http://schemas.microsoft.com/office/drawing/2010/main" val="0"/>
                        </a:ext>
                      </a:extLst>
                    </a:blip>
                    <a:stretch>
                      <a:fillRect/>
                    </a:stretch>
                  </pic:blipFill>
                  <pic:spPr>
                    <a:xfrm>
                      <a:off x="0" y="0"/>
                      <a:ext cx="6173348" cy="1123866"/>
                    </a:xfrm>
                    <a:prstGeom prst="rect">
                      <a:avLst/>
                    </a:prstGeom>
                  </pic:spPr>
                </pic:pic>
              </a:graphicData>
            </a:graphic>
          </wp:inline>
        </w:drawing>
      </w:r>
    </w:p>
    <w:p w14:paraId="45F74C6A" w14:textId="07AAC8C4" w:rsidR="00CC2D84" w:rsidRDefault="00CC2D84" w:rsidP="00FE71CB">
      <w:r>
        <w:rPr>
          <w:noProof/>
        </w:rPr>
        <w:drawing>
          <wp:inline distT="0" distB="0" distL="0" distR="0" wp14:anchorId="3DE4B270" wp14:editId="581C5AB1">
            <wp:extent cx="1765300" cy="21336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17 at 1.28.57 PM.png"/>
                    <pic:cNvPicPr/>
                  </pic:nvPicPr>
                  <pic:blipFill>
                    <a:blip r:embed="rId15">
                      <a:extLst>
                        <a:ext uri="{28A0092B-C50C-407E-A947-70E740481C1C}">
                          <a14:useLocalDpi xmlns:a14="http://schemas.microsoft.com/office/drawing/2010/main" val="0"/>
                        </a:ext>
                      </a:extLst>
                    </a:blip>
                    <a:stretch>
                      <a:fillRect/>
                    </a:stretch>
                  </pic:blipFill>
                  <pic:spPr>
                    <a:xfrm>
                      <a:off x="0" y="0"/>
                      <a:ext cx="1765300" cy="2133600"/>
                    </a:xfrm>
                    <a:prstGeom prst="rect">
                      <a:avLst/>
                    </a:prstGeom>
                  </pic:spPr>
                </pic:pic>
              </a:graphicData>
            </a:graphic>
          </wp:inline>
        </w:drawing>
      </w:r>
    </w:p>
    <w:p w14:paraId="47FC3513" w14:textId="77777777" w:rsidR="00D82C8A" w:rsidRDefault="00D82C8A" w:rsidP="00FE71CB"/>
    <w:p w14:paraId="7949E7F3" w14:textId="6616EF11" w:rsidR="00704694" w:rsidRDefault="00D82C8A" w:rsidP="00FE71CB">
      <w:r>
        <w:tab/>
        <w:t xml:space="preserve">The closing price shown at index (0,74) corresponds to the closing price in the first row of the orange highlighted data.  Similarly, </w:t>
      </w:r>
      <w:proofErr w:type="spellStart"/>
      <w:r w:rsidRPr="00D82C8A">
        <w:rPr>
          <w:b/>
          <w:i/>
        </w:rPr>
        <w:t>y_train</w:t>
      </w:r>
      <w:proofErr w:type="spellEnd"/>
      <w:r>
        <w:t xml:space="preserve"> at row 0 corresponds to the second row’s closing price in the orange highlighted cells.  The first row in </w:t>
      </w:r>
      <w:proofErr w:type="spellStart"/>
      <w:r>
        <w:t>X_train</w:t>
      </w:r>
      <w:proofErr w:type="spellEnd"/>
      <w:r>
        <w:t xml:space="preserve"> contains the first 75 trading days’ information to be able to predict the 76</w:t>
      </w:r>
      <w:r w:rsidRPr="00D82C8A">
        <w:rPr>
          <w:vertAlign w:val="superscript"/>
        </w:rPr>
        <w:t>th</w:t>
      </w:r>
      <w:r>
        <w:t xml:space="preserve"> day’s closing price.  </w:t>
      </w:r>
      <w:r>
        <w:t>The</w:t>
      </w:r>
      <w:r>
        <w:t xml:space="preserve"> closing price shown at index (1</w:t>
      </w:r>
      <w:r>
        <w:t xml:space="preserve">,74) </w:t>
      </w:r>
      <w:r>
        <w:t xml:space="preserve">now </w:t>
      </w:r>
      <w:r>
        <w:t>correspo</w:t>
      </w:r>
      <w:r>
        <w:t>nds to the closing price found in the second</w:t>
      </w:r>
      <w:r>
        <w:t xml:space="preserve"> row of the orange highlighted data.  </w:t>
      </w:r>
      <w:r w:rsidR="00D161B3">
        <w:t xml:space="preserve">The second row of </w:t>
      </w:r>
      <w:proofErr w:type="spellStart"/>
      <w:r w:rsidRPr="00D82C8A">
        <w:rPr>
          <w:b/>
          <w:i/>
        </w:rPr>
        <w:t>y_train</w:t>
      </w:r>
      <w:proofErr w:type="spellEnd"/>
      <w:r>
        <w:t xml:space="preserve"> corresponds to the </w:t>
      </w:r>
      <w:r>
        <w:t>third</w:t>
      </w:r>
      <w:r>
        <w:t xml:space="preserve"> row’s closing price in the orange highlighted cells.  The </w:t>
      </w:r>
      <w:r>
        <w:t>second</w:t>
      </w:r>
      <w:r>
        <w:t xml:space="preserve"> row </w:t>
      </w:r>
      <w:r>
        <w:t xml:space="preserve">in </w:t>
      </w:r>
      <w:proofErr w:type="spellStart"/>
      <w:r w:rsidRPr="00704694">
        <w:rPr>
          <w:b/>
          <w:i/>
        </w:rPr>
        <w:t>X_train</w:t>
      </w:r>
      <w:proofErr w:type="spellEnd"/>
      <w:r>
        <w:t xml:space="preserve"> contains </w:t>
      </w:r>
      <w:r w:rsidR="00704694">
        <w:t xml:space="preserve">trading </w:t>
      </w:r>
      <w:r>
        <w:t xml:space="preserve">information </w:t>
      </w:r>
      <w:r w:rsidR="00704694">
        <w:t>from</w:t>
      </w:r>
      <w:r>
        <w:t xml:space="preserve"> the second </w:t>
      </w:r>
      <w:r w:rsidR="00704694">
        <w:t>observation in the excel spreadsheet to the</w:t>
      </w:r>
      <w:r>
        <w:t xml:space="preserve"> the 76</w:t>
      </w:r>
      <w:r w:rsidRPr="00D82C8A">
        <w:rPr>
          <w:vertAlign w:val="superscript"/>
        </w:rPr>
        <w:t>th</w:t>
      </w:r>
      <w:r>
        <w:t xml:space="preserve"> </w:t>
      </w:r>
      <w:r w:rsidR="00704694">
        <w:t>observation.</w:t>
      </w:r>
      <w:r>
        <w:t xml:space="preserve"> </w:t>
      </w:r>
      <w:r w:rsidR="00704694">
        <w:t>This information is used to predict the 77</w:t>
      </w:r>
      <w:r w:rsidRPr="00D82C8A">
        <w:rPr>
          <w:vertAlign w:val="superscript"/>
        </w:rPr>
        <w:t>th</w:t>
      </w:r>
      <w:r>
        <w:t xml:space="preserve"> day’s closing price.</w:t>
      </w:r>
      <w:r w:rsidR="00704694">
        <w:t xml:space="preserve">  Since we are only using the past 75 days’ observations to predict the next day’s closing price, the LSTM is unable to ‘cheat.’</w:t>
      </w:r>
    </w:p>
    <w:p w14:paraId="6DC36D1F" w14:textId="77777777" w:rsidR="0031529A" w:rsidRDefault="0031529A" w:rsidP="00FE71CB"/>
    <w:p w14:paraId="7D3E420F" w14:textId="587926C5" w:rsidR="0031529A" w:rsidRDefault="0031529A" w:rsidP="00FE71CB">
      <w:r>
        <w:t xml:space="preserve">Through my initial tests, I have been able to compare an LSTM and an LSTM trained and tested with SAE outputs.  </w:t>
      </w:r>
    </w:p>
    <w:p w14:paraId="7437BF84" w14:textId="77777777" w:rsidR="00D40A26" w:rsidRDefault="00D40A26" w:rsidP="00FE71CB"/>
    <w:p w14:paraId="19BB2191" w14:textId="104BE526" w:rsidR="00D40A26" w:rsidRDefault="00D40A26" w:rsidP="00D40A26">
      <w:pPr>
        <w:jc w:val="center"/>
      </w:pPr>
      <w:r>
        <w:t>Sliding Window Training/Testing</w:t>
      </w:r>
    </w:p>
    <w:p w14:paraId="3B037FD5" w14:textId="77777777" w:rsidR="00D40A26" w:rsidRDefault="00D40A26" w:rsidP="00D40A26">
      <w:pPr>
        <w:jc w:val="center"/>
      </w:pPr>
    </w:p>
    <w:p w14:paraId="4AA2A351" w14:textId="29F49DCF" w:rsidR="00D40A26" w:rsidRDefault="00DA7EB4" w:rsidP="00D40A26">
      <w:r>
        <w:t xml:space="preserve">Exhibit #11: Shows the </w:t>
      </w:r>
      <w:r w:rsidR="007B6659">
        <w:t xml:space="preserve">code for </w:t>
      </w:r>
      <w:r>
        <w:t>data shaping for the sliding window training and testing method</w:t>
      </w:r>
    </w:p>
    <w:p w14:paraId="07DDA3F0" w14:textId="1F1595F3" w:rsidR="00DA7EB4" w:rsidRDefault="00DA7EB4" w:rsidP="00D40A26">
      <w:r>
        <w:rPr>
          <w:noProof/>
        </w:rPr>
        <w:drawing>
          <wp:inline distT="0" distB="0" distL="0" distR="0" wp14:anchorId="1A265A2E" wp14:editId="59DAB364">
            <wp:extent cx="5308600" cy="284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7 at 2.50.53 PM.png"/>
                    <pic:cNvPicPr/>
                  </pic:nvPicPr>
                  <pic:blipFill>
                    <a:blip r:embed="rId16">
                      <a:extLst>
                        <a:ext uri="{28A0092B-C50C-407E-A947-70E740481C1C}">
                          <a14:useLocalDpi xmlns:a14="http://schemas.microsoft.com/office/drawing/2010/main" val="0"/>
                        </a:ext>
                      </a:extLst>
                    </a:blip>
                    <a:stretch>
                      <a:fillRect/>
                    </a:stretch>
                  </pic:blipFill>
                  <pic:spPr>
                    <a:xfrm>
                      <a:off x="0" y="0"/>
                      <a:ext cx="5308600" cy="2844800"/>
                    </a:xfrm>
                    <a:prstGeom prst="rect">
                      <a:avLst/>
                    </a:prstGeom>
                  </pic:spPr>
                </pic:pic>
              </a:graphicData>
            </a:graphic>
          </wp:inline>
        </w:drawing>
      </w:r>
    </w:p>
    <w:p w14:paraId="2856E6EB" w14:textId="77777777" w:rsidR="007B6659" w:rsidRDefault="007B6659" w:rsidP="00D40A26"/>
    <w:p w14:paraId="28E57B3F" w14:textId="33C12A61" w:rsidR="007B6659" w:rsidRDefault="007B6659" w:rsidP="00D40A26">
      <w:r>
        <w:tab/>
        <w:t xml:space="preserve">In the above code snippet, instead of splitting up the data in an X train, y train, </w:t>
      </w:r>
      <w:proofErr w:type="gramStart"/>
      <w:r>
        <w:t>X</w:t>
      </w:r>
      <w:proofErr w:type="gramEnd"/>
      <w:r>
        <w:t xml:space="preserve"> test, and y test, I simply split the data into a X and Y sets.</w:t>
      </w:r>
      <w:bookmarkStart w:id="0" w:name="_GoBack"/>
      <w:bookmarkEnd w:id="0"/>
    </w:p>
    <w:p w14:paraId="5466AAF8" w14:textId="77777777" w:rsidR="00FE71CB" w:rsidRDefault="00FE71CB" w:rsidP="00FE71CB"/>
    <w:sectPr w:rsidR="00FE71CB" w:rsidSect="00961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9DF"/>
    <w:rsid w:val="000067A9"/>
    <w:rsid w:val="00012DE7"/>
    <w:rsid w:val="00077A4E"/>
    <w:rsid w:val="000F5D3E"/>
    <w:rsid w:val="00154E77"/>
    <w:rsid w:val="00265E1D"/>
    <w:rsid w:val="002F5957"/>
    <w:rsid w:val="00310EBE"/>
    <w:rsid w:val="0031529A"/>
    <w:rsid w:val="0053791B"/>
    <w:rsid w:val="0054389E"/>
    <w:rsid w:val="0057725A"/>
    <w:rsid w:val="005842C1"/>
    <w:rsid w:val="00614ED6"/>
    <w:rsid w:val="00630CE8"/>
    <w:rsid w:val="006737E1"/>
    <w:rsid w:val="00704694"/>
    <w:rsid w:val="00710AE7"/>
    <w:rsid w:val="00773ABA"/>
    <w:rsid w:val="00787F62"/>
    <w:rsid w:val="007A6477"/>
    <w:rsid w:val="007B6659"/>
    <w:rsid w:val="007D66D9"/>
    <w:rsid w:val="008019DF"/>
    <w:rsid w:val="008E6D6A"/>
    <w:rsid w:val="00905A47"/>
    <w:rsid w:val="009614B5"/>
    <w:rsid w:val="00964BBF"/>
    <w:rsid w:val="009D08F0"/>
    <w:rsid w:val="00A67847"/>
    <w:rsid w:val="00A72078"/>
    <w:rsid w:val="00BF17C8"/>
    <w:rsid w:val="00C21C3C"/>
    <w:rsid w:val="00CB6AB2"/>
    <w:rsid w:val="00CC2D84"/>
    <w:rsid w:val="00CF009B"/>
    <w:rsid w:val="00D02E88"/>
    <w:rsid w:val="00D161B3"/>
    <w:rsid w:val="00D40A26"/>
    <w:rsid w:val="00D82C8A"/>
    <w:rsid w:val="00DA7EB4"/>
    <w:rsid w:val="00DB4830"/>
    <w:rsid w:val="00E35F14"/>
    <w:rsid w:val="00F63223"/>
    <w:rsid w:val="00FE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8191B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6</Pages>
  <Words>1236</Words>
  <Characters>7048</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Dineen</dc:creator>
  <cp:keywords/>
  <dc:description/>
  <cp:lastModifiedBy>Shay Dineen</cp:lastModifiedBy>
  <cp:revision>8</cp:revision>
  <dcterms:created xsi:type="dcterms:W3CDTF">2018-06-16T19:20:00Z</dcterms:created>
  <dcterms:modified xsi:type="dcterms:W3CDTF">2018-06-17T19:09:00Z</dcterms:modified>
</cp:coreProperties>
</file>