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xariff.com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Dataset Profiler Tool</w:t>
      </w:r>
    </w:p>
    <w:p>
      <w:pPr>
        <w:spacing w:after="4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Implementation Todo</w:t>
      </w:r>
    </w:p>
    <w:p>
      <w:pPr>
        <w:pBdr>
          <w:bottom w:val="single" w:color="2E75B6" w:sz="6" w:space="8"/>
        </w:pBd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Entry Ramp Tool  |  No-Login  |  CSV Upload  |  Stateless</w:t>
      </w:r>
    </w:p>
    <w:p>
      <w:pPr>
        <w:pStyle w:val="Heading1"/>
        <w:spacing w:after="150" w:before="300"/>
      </w:pPr>
      <w:r>
        <w:t xml:space="preserve">0. Strategic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Role in the xariff.com funnel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 hero tool. It is the lowest-friction entry point on xariff.com.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Goal: get a visitor to upload a CSV within 10 seconds of landing.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metric: % of profiler users who then click through to Tool 1 (Data Quality Checker) or Tool 8 (Scorecard).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scope ruthlessly tight. Do not rebuild ydata-profiling.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Tool 0 — the first thing a visitor sees. The “hello world” of xariff.com.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12-Dimensions coverage: </w:t>
      </w:r>
      <w:r>
        <w:rPr>
          <w:rFonts w:ascii="Arial" w:cs="Arial" w:eastAsia="Arial" w:hAnsi="Arial"/>
          <w:sz w:val="22"/>
          <w:szCs w:val="22"/>
        </w:rPr>
        <w:t xml:space="preserve">Data Quality (missing values, types), Distribution (histograms, box plots, basic stats). Partially touches Information Content (feature-level stats).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 NOT: </w:t>
      </w:r>
      <w:r>
        <w:rPr>
          <w:rFonts w:ascii="Arial" w:cs="Arial" w:eastAsia="Arial" w:hAnsi="Arial"/>
          <w:sz w:val="22"/>
          <w:szCs w:val="22"/>
        </w:rPr>
        <w:t xml:space="preserve">Not a full EDA report. Not a replacement for ydata-profiling. Not a deep quality assessment. It’s a fast, visual first look that makes the user want more.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1. Backend: Analysis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runs in-memory on the FastAPI server. No files written to disk. No Celery needed — profiling a CSV under 50MB should complete in under 3 seconds synchronously.</w:t>
      </w:r>
    </w:p>
    <w:p>
      <w:pPr>
        <w:pStyle w:val="Heading2"/>
        <w:spacing w:after="150" w:before="300"/>
      </w:pPr>
      <w:r>
        <w:t xml:space="preserve">1.1 New API Endpoint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/api/tools/profiler/analyze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Accepts multipart file upload (CSV only for MVP). Returns JSON with the full profile result. No authentication required.</w:t>
      </w:r>
    </w:p>
    <w:p>
      <w:pPr>
        <w:pStyle w:val="Heading2"/>
        <w:spacing w:after="150" w:before="300"/>
      </w:pPr>
      <w:r>
        <w:t xml:space="preserve">1.2 Input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.csv only. Max 50MB. Reject with clear error if wrong type or too large.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to DataFrame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pd.read_csv() with error handling for encoding issues (try utf-8, then latin-1 fallback). Infer separator (comma, tab, semicolon).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guard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rows &gt; 500K or columns &gt; 200, sample to 100K rows and note it in the response. User sees full shape but analysis runs on sample.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guard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try/except MemoryError. Return 413 if DataFrame exceeds ~500MB in memory.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</w:tbl>
    <w:p>
      <w:pPr>
        <w:pStyle w:val="Heading2"/>
        <w:spacing w:after="150" w:before="300"/>
      </w:pPr>
      <w:r>
        <w:t xml:space="preserve">1.3 Profile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service function: compute_profile(df: pd.DataFrame) -&gt; dict. This is the core logic. Keep it pure — no HTTP concerns, easy to unit test.</w:t>
      </w:r>
    </w:p>
    <w:p>
      <w:pPr>
        <w:pStyle w:val="Heading3"/>
        <w:spacing w:after="150" w:before="300"/>
      </w:pPr>
      <w:r>
        <w:t xml:space="preserve">1.3a Dataset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count, column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missing cells / total cells = overall missing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row count and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usage (df.memory_usage(deep=True).sum())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file size on disk</w:t>
      </w:r>
    </w:p>
    <w:p>
      <w:pPr>
        <w:pStyle w:val="Heading3"/>
        <w:spacing w:after="150" w:before="300"/>
      </w:pPr>
      <w:r>
        <w:t xml:space="preserve">1.3b Per-Feature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column, compute the following based on detected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detection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each column: numeric (int/float), categorical (object/bool with &lt;50 unique), datetime, high-cardinality text (object with &gt;50 unique). Use pd.api.types helpers.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dtype, missing_count, missing_pct, unique_count, unique_pct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mean, median, std, min, max, Q1, Q3, IQR, skewness, kurtosis. Use df.describe() + scipy.stats for skew/kurtosis.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value counts (value + count + pct), mode. If boolean, just True/False/null counts.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date, max date, date range, most common day-of-week (optional).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length, min/max length. Only for high-cardinality text columns.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</w:t>
            </w:r>
          </w:p>
        </w:tc>
      </w:tr>
    </w:tbl>
    <w:p>
      <w:pPr>
        <w:pStyle w:val="Heading3"/>
        <w:spacing w:after="150" w:before="300"/>
      </w:pPr>
      <w:r>
        <w:t xml:space="preserve">1.3c Distribution Data (for charts)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Pre-compute chart data server-side so the frontend just renders it. This keeps the frontend stateless and 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bins (numeric)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np.histogram(col.dropna(), bins=30) → return list of {bin_start, bin_end, count}. 30 bins is enough for a clear shape without noise.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 values (numeric)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Q1, median, Q3, whisker_low (Q1 - 1.5*IQR or min), whisker_high (Q3 + 1.5*IQR or max), outlier_count.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data (categorical)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categories + an “Other” bucket. Return list of {category, count, pct}.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</w:tbl>
    <w:p>
      <w:pPr>
        <w:pStyle w:val="Heading3"/>
        <w:spacing w:after="150" w:before="300"/>
      </w:pPr>
      <w:r>
        <w:t xml:space="preserve">1.3d Correlation Matrix (numeric columns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df.select_dtypes(include='number').corr() → return as nested dict or list-of-lists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compute if numeric columns ≤ 30. Beyond that, skip and note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 to 2 decimal places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Implementation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entire compute_profile() function should be one file: services/profiler.py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Target: &lt; 200 lines of code. If it gets longer, you’re overbuilding.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Dependencies: pandas, numpy, scipy.stats (skew, kurtosis only). No ydata-profiling needed.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2. API Response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the response shape explicitly so frontend and backend can develop in parallel.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 "dataset": { "rows": int, "columns": int, "missing_total": int, "missing_pct": float,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"duplicate_rows": int, "duplicate_pct": float, "memory_bytes": int, "sampled": bool },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"features": [ { "name": str, "dtype": str, "type": "numeric"|"categorical"|"datetime"|"text",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"missing_count": int, "missing_pct": float, "unique_count": int,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"stats": { ... type-specific ... },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"histogram": [ {"bin_start": float, "bin_end": float, "count": int} ] | null,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"box_plot": { "q1": float, "median": float, "q3": float, ... } | null,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"top_values": [ {"value": str, "count": int, "pct": float} ] | null } ],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"correlations": { "columns": [str], "matrix": [[float]] } | null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Pydantic models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all of this as Pydantic models in schemas/profiler.py.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gives you automatic validation, serialization, and OpenAPI docs for free.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Models: DatasetOverview, FeatureProfile, HistogramBin, BoxPlotStats, TopValue, CorrelationMatrix, ProfileResponse.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3. Frontend: Page &amp;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Stack: Jinja2 template + Tailwind CSS + vanilla JS. No React. Consistent with xariff.com architecture.</w:t>
      </w:r>
    </w:p>
    <w:p>
      <w:pPr>
        <w:pStyle w:val="Heading2"/>
        <w:spacing w:after="150" w:before="300"/>
      </w:pPr>
      <w:r>
        <w:t xml:space="preserve">3.1 Page Route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 /tools/profiler  →  templates/tools/profiler.html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new page route added to the existing 15. It follows the same layout pattern as the other tool pages.</w:t>
      </w:r>
    </w:p>
    <w:p>
      <w:pPr>
        <w:pStyle w:val="Heading2"/>
        <w:spacing w:after="150" w:before="300"/>
      </w:pPr>
      <w:r>
        <w:t xml:space="preserve">3.2 Upload State (the entry ramp moment)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screen. It must be dead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drag-and-drop zone centered on the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Text: “Drop a CSV file here or click to upload”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Subtext: “No login required. Your file is never stored.”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size limit shown: “Max 50MB”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other distractions. No sidebar. No options. Just the upload zone.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Entry ramp design principle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from page load to upload click should be &lt; 5 seconds.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upload zone should be the only interactive element above the fold.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“learn more” or “what is this” content above the fold. Below is fine.</w:t>
            </w:r>
          </w:p>
        </w:tc>
      </w:tr>
    </w:tbl>
    <w:p>
      <w:pPr>
        <w:pStyle w:val="Heading2"/>
        <w:spacing w:after="150" w:before="300"/>
      </w:pPr>
      <w:r>
        <w:t xml:space="preserve">3.3 Loading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a progress indicator (spinner or progress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Text: “Analyzing your dataset...”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file name and size so user knows it’s working</w:t>
      </w:r>
    </w:p>
    <w:p>
      <w:pPr>
        <w:pStyle w:val="Heading2"/>
        <w:spacing w:after="150" w:before="300"/>
      </w:pPr>
      <w:r>
        <w:t xml:space="preserve">3.4 Results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the profile response into a clean, scrollable report. Organized into these sections:</w:t>
      </w:r>
    </w:p>
    <w:p>
      <w:pPr>
        <w:pStyle w:val="Heading3"/>
        <w:spacing w:after="150" w:before="300"/>
      </w:pPr>
      <w:r>
        <w:t xml:space="preserve">Section A: Dataset Overview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of key stats: rows, columns, missing %, duplicate %, memory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large numbers with labels underneath (dashboard-style metric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sampled, show a yellow notice: “Showing analysis of 100K sampled rows from [total] rows”</w:t>
      </w:r>
    </w:p>
    <w:p>
      <w:pPr>
        <w:pStyle w:val="Heading3"/>
        <w:spacing w:after="150" w:before="300"/>
      </w:pPr>
      <w:r>
        <w:t xml:space="preserve">Section B: Feature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Sortable table: name | type | missing % | unique count | key stat (mean for numeric, mode for categorical)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 row to expand and see the full per-feature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Color-code missing % cells: green (&lt;5%), yellow (5-20%), red (&gt;20%)</w:t>
      </w:r>
    </w:p>
    <w:p>
      <w:pPr>
        <w:pStyle w:val="Heading3"/>
        <w:spacing w:after="150" w:before="300"/>
      </w:pPr>
      <w:r>
        <w:t xml:space="preserve">Section C: Per-Feature Detail (expanded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Numeric: stats table (mean, median, std, min, max, quartiles, skew, kurtosis) + histogram + box 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Categorical: top 10 bar chart + value counts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Datetime: date range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Text: length distribution stats</w:t>
      </w:r>
    </w:p>
    <w:p>
      <w:pPr>
        <w:pStyle w:val="Heading3"/>
        <w:spacing w:after="150" w:before="300"/>
      </w:pPr>
      <w:r>
        <w:t xml:space="preserve">Section D: Correlation Heatmap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shown if there are 2+ numeric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heatmap using a lightweight JS charting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to see exact correlation value</w:t>
      </w:r>
    </w:p>
    <w:p>
      <w:pPr>
        <w:pStyle w:val="Heading3"/>
        <w:spacing w:after="150" w:before="300"/>
      </w:pPr>
      <w:r>
        <w:t xml:space="preserve">Section E: CTA Banner (the funnel transition)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conversion point. After the user has seen their profile,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“Want deeper quality checks? Try the Data Quality Checker →” (links to Tool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“Get a readiness score for this dataset →” (links to Tool 8 Scorecard)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Design: a subtle but visible banner between the feature table and correlation heatmap, or at the bottom</w:t>
      </w:r>
    </w:p>
    <w:p>
      <w:pPr>
        <w:pStyle w:val="Heading2"/>
        <w:spacing w:after="150" w:before="300"/>
      </w:pPr>
      <w:r>
        <w:t xml:space="preserve">3.5 Charting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Chart.js via CDN. It handles histograms, bar charts, box plots, and heatmaps. Lightweight, no build step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Histogram: Chart.js bar chart with bin ranges as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Box plot: Chart.js boxplot plugin (chartjs-chart-box-and-violin-plot) or build manually with a bar + line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 chart: standard Chart.js horizontal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Heatmap: chartjs-chart-matrix plugin, or a simple HTML table with background-color gradient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4. Wiring It Together</w:t>
      </w:r>
    </w:p>
    <w:p>
      <w:pPr>
        <w:pStyle w:val="Heading2"/>
        <w:spacing w:after="150" w:before="300"/>
      </w:pPr>
      <w:r>
        <w:t xml:space="preserve">4.1 File Structure (new files only)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app/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routes/tools/profiler.py        # GET /tools/profiler + POST /api/tools/profiler/analyze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services/profiler.py             # compute_profile(df) -&gt; dict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schemas/profiler.py              # Pydantic response models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templates/tools/profiler.html    # Jinja2 template</w:t>
      </w:r>
    </w:p>
    <w:p>
      <w:pPr>
        <w:shd w:fill="F5F5F5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static/js/profiler.js            # Upload handler + chart rendering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That’s 5 files. If you’re creating more than 5 files for this tool, you’re overbuilding.</w:t>
      </w:r>
    </w:p>
    <w:p>
      <w:pPr>
        <w:pStyle w:val="Heading2"/>
        <w:spacing w:after="150" w:before="300"/>
      </w:pPr>
      <w:r>
        <w:t xml:space="preserve">4.2 Route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profiler router to the main FastAPI app (same pattern as other tool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“Dataset Profiler” to the tools navigation /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it FIRST in the tool list (it’s the entry ramp)</w:t>
      </w:r>
    </w:p>
    <w:p>
      <w:pPr>
        <w:pStyle w:val="Heading2"/>
        <w:spacing w:after="150" w:before="300"/>
      </w:pPr>
      <w:r>
        <w:t xml:space="preserve">4.3 CORS &amp; Upload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upload size: 50MB (set in FastAPI/uvicorn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CORS issues since it’s same-origin (Jinja2 serves the page, JS posts to same 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is read into memory as BytesIO, parsed by pandas, then discarded. Never touches disk.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5. Testing Checklist</w:t>
      </w:r>
    </w:p>
    <w:p>
      <w:pPr>
        <w:pStyle w:val="Heading2"/>
        <w:spacing w:after="150" w:before="300"/>
      </w:pPr>
      <w:r>
        <w:t xml:space="preserve">5.1 Backend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path: clean 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10-column CSV with mixed types. Verify all stats compute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All-missing column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column entirely null. Should report 100% missing, no stats.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Single-value column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with one unique value. std=0, no meaningful histogram.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only, no rows. Should return gracefully with zeros.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CSV (sampled)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600K rows. Verify sampling triggers and is noted in response.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edge case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 encoded file. Verify fallback parsing works.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Mismatched columns, quoted commas. Verify error message is clear.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</w:tbl>
    <w:p>
      <w:pPr>
        <w:pStyle w:val="Heading2"/>
        <w:spacing w:after="150" w:before="300"/>
      </w:pPr>
      <w:r>
        <w:t xml:space="preserve">5.2 Frontend Manual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via drag-and-drop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via click-to-browse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state shows clearly for wrong file type (.xlsx, .json, .txt)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state shows clearly for oversized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spinner appears and disappears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chart types render without JS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table sorting works on all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Expanded feature detail shows/hides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links navigate to correct tool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responsive: upload zone and results readable on phone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6. Scope Boundaries (what NOT 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Hard NO for v1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PDF/image export of the profile report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multi-file upload or comparison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user accounts, history, or saved profiles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server-side storage of uploaded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advanced stats (hypothesis tests, normality tests, PCA)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ydata-profiling integration (too heavy, defeats the purpose)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support for Excel (.xlsx) or JSON uploads (CSV only for MVP)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✘ No async/Celery processing (keep it synchronous)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Maybe for v2 (only if usage data justifies it)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Excel/JSON upload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Downloadable profile summary (JSON export of the analysis)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“Share this profile” link (requires some server-side state)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Target column selector for basic feature-target correlation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7. Implementation Order (sequential, not parallel)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thing at a time. Each step is testable independently before moving to the next.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Pydantic schemas (schemas/profiler.py) — define the contract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analysis function (services/profiler.py) — compute_profile(df) with unit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endpoint (routes/tools/profiler.py) — POST endpoint, test with curl/Postman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 template skeleton (templates/tools/profiler.html) — upload zone + empty results container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JS (static/js/profiler.js) — drag-drop + fetch POST + loading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rendering — dataset overview card + feature table (no charts yet)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Charts — add Chart.js histograms, bar charts, box plots one at a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Correlation heatmap — last visual element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banner — the funnel transition to Tool 1 / Tool 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integration — add to tools list, position as first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Time estimate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(steps 1-3): ~4-6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skeleton + upload (steps 4-5): ~3-4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+ charts (steps 6-8): ~6-8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+ polish (steps 9-10): ~2-3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Total: ~15-21 hours of focused work = 2-3 days in ADHD energy bursts</w:t>
            </w:r>
          </w:p>
        </w:tc>
      </w:tr>
    </w:tbl>
    <w:p>
      <w:pPr>
        <w:pBdr>
          <w:bottom w:val="single" w:color="2E75B6" w:sz="4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8. Success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these from day one. Add simple analytics (even just server-side request counting in SQLite).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CSVs are uploaded per day/week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uploads that produce a full profile (vs errors)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profiler users who click CTA to Tool 1 or Tool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file 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what size datasets users bring (informs future limits)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types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what errors users hit (encoding, size, format) to improve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most important number is click-through rate to other tools. If people profile but never click through, the entry ramp isn’t working and you need to rethink the CTA placement or copy.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2026-03-13T02:22:29.222Z</dcterms:created>
  <dcterms:modified xsi:type="dcterms:W3CDTF">2026-03-13T02:22:29.223Z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