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eastAsia="等线"/>
          <w:color w:val="00B050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161220097 戚赟 计算机科学与技术系</w:t>
      </w:r>
    </w:p>
    <w:p>
      <w:pP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eastAsia="等线"/>
          <w:color w:val="00B050"/>
          <w:lang w:val="en-US" w:eastAsia="zh-CN"/>
        </w:rPr>
        <w:t>1.</w:t>
      </w:r>
      <w:r>
        <w:rPr>
          <w:rStyle w:val="5"/>
          <w:color w:val="00B050"/>
        </w:rPr>
        <w:t xml:space="preserve">详细描述从测试用例中的 </w:t>
      </w:r>
      <w:r>
        <w:rPr>
          <w:rStyle w:val="5"/>
          <w:color w:val="00B050"/>
        </w:rPr>
        <w:t xml:space="preserve">int $0x80 </w:t>
      </w:r>
      <w:r>
        <w:rPr>
          <w:rStyle w:val="5"/>
          <w:color w:val="00B050"/>
        </w:rPr>
        <w:t xml:space="preserve">开始一直到 </w:t>
      </w:r>
      <w:r>
        <w:rPr>
          <w:rStyle w:val="5"/>
          <w:color w:val="00B050"/>
        </w:rPr>
        <w:t xml:space="preserve">HIT_GOOD_TRAP </w:t>
      </w:r>
      <w:r>
        <w:rPr>
          <w:rStyle w:val="5"/>
          <w:color w:val="00B050"/>
        </w:rPr>
        <w:t>为止的详细的系统行为（完整描述控</w:t>
      </w:r>
      <w:r>
        <w:rPr>
          <w:rStyle w:val="5"/>
          <w:color w:val="00B050"/>
        </w:rPr>
        <w:br w:type="textWrapping"/>
      </w:r>
      <w:r>
        <w:rPr>
          <w:rStyle w:val="5"/>
          <w:color w:val="00B050"/>
        </w:rPr>
        <w:t>制的转移过程，即相关函数的调用和关键参数传递过程）， 可以通过文字或画图的方式来完成；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5"/>
          <w:color w:val="00B05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用户进程执行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int $0x80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之后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, CPU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将会保存现场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查阅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kenrel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设置好的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IDT,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跳转到入口函数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vecsys()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压入错误码和异常号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#irq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跳转到 </w:t>
      </w:r>
      <w:r>
        <w:rPr>
          <w:rStyle w:val="6"/>
          <w:rFonts w:hint="eastAsia" w:asciiTheme="minorEastAsia" w:hAnsiTheme="minorEastAsia" w:cstheme="minorEastAsia"/>
          <w:sz w:val="21"/>
          <w:szCs w:val="21"/>
          <w:lang w:val="en-US" w:eastAsia="zh-CN"/>
        </w:rPr>
        <w:t>raise_intr()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在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 </w:t>
      </w:r>
      <w:r>
        <w:rPr>
          <w:rStyle w:val="6"/>
          <w:rFonts w:hint="eastAsia" w:asciiTheme="minorEastAsia" w:hAnsiTheme="minorEastAsia" w:cstheme="minorEastAsia"/>
          <w:sz w:val="21"/>
          <w:szCs w:val="21"/>
          <w:lang w:val="en-US" w:eastAsia="zh-CN"/>
        </w:rPr>
        <w:t>raise_intr()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中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代码将会把用户进程的通用寄存器保存到堆栈上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这些寄存器的内容连同之前保存的错误码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#irq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以及硬件保存的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EFLAGS, CS, EIP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都将会被保存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（运用的指令是PUSHA）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之后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, kernel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就可以随意使用通用寄存器了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接下来代码将会把当前的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%esp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压栈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并</w:t>
      </w:r>
      <w:r>
        <w:rPr>
          <w:rFonts w:hint="eastAsia" w:asciiTheme="minorEastAsia" w:hAnsiTheme="minorEastAsia" w:cstheme="minorEastAsia"/>
          <w:b w:val="0"/>
          <w:i w:val="0"/>
          <w:color w:val="000000"/>
          <w:sz w:val="21"/>
          <w:szCs w:val="21"/>
          <w:lang w:val="en-US" w:eastAsia="zh-CN"/>
        </w:rPr>
        <w:t>通过raisr_intr()这个函数来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调用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函数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irq_handle()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irq_handle() 将会根据 #irq 确定异常事件的类型, 从而进行不同的处理. 用户进程执行的int $0x80 会被识别成系统调用请求, 于是kernel会调用 do_syscall() 对相应的请求进行处理. do_syscall() 将根据用户进程之前设置好的系统调用号和系统调用参数进行处理. </w:t>
      </w:r>
      <w:r>
        <w:rPr>
          <w:rFonts w:hint="eastAsia" w:asciiTheme="minorEastAsia" w:hAnsiTheme="minorEastAsia" w:cstheme="minorEastAsia"/>
          <w:b w:val="0"/>
          <w:i w:val="0"/>
          <w:color w:val="000000"/>
          <w:sz w:val="21"/>
          <w:szCs w:val="21"/>
          <w:lang w:val="en-US" w:eastAsia="zh-CN"/>
        </w:rPr>
        <w:t>利用打印的话，利用nemutrap来进行屏幕的输出。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接下来的事情就是恢复用户进程的现场, kernel将根据之前保存的内容, 恢复用户进程的通用寄存器并直接弹出一些不再需要的信息, 最后通过 iret 指令恢复用户进程的EIP, CS, EFLAGS. 用户进程可以通过 %eax寄存器获得系统调用的返回值, 进而得知系统调用执行的结果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bookmarkStart w:id="0" w:name="_GoBack"/>
      <w:bookmarkEnd w:id="0"/>
    </w:p>
    <w:p>
      <w:pPr>
        <w:rPr>
          <w:rStyle w:val="5"/>
          <w:color w:val="00B050"/>
        </w:rPr>
      </w:pPr>
    </w:p>
    <w:p>
      <w:pPr>
        <w:rPr>
          <w:rStyle w:val="5"/>
          <w:color w:val="00B050"/>
        </w:rPr>
      </w:pPr>
    </w:p>
    <w:p>
      <w:pPr>
        <w:rPr>
          <w:rFonts w:ascii="宋体" w:hAnsi="宋体" w:eastAsia="宋体" w:cs="宋体"/>
          <w:color w:val="00B050"/>
          <w:sz w:val="24"/>
          <w:szCs w:val="24"/>
        </w:rPr>
      </w:pPr>
      <w:r>
        <w:rPr>
          <w:rStyle w:val="5"/>
          <w:color w:val="00B050"/>
        </w:rPr>
        <w:t>2. 在描述过程中， 回答 kernel/src/irq/do_irq.S 中的 push %esp 起什么作用， 画出在 call irq_handle 之前，系统栈的内容和 esp 的位置， 指出 TrapFrame 对应系统栈的哪一段内容。</w:t>
      </w:r>
      <w:r>
        <w:rPr>
          <w:rFonts w:ascii="宋体" w:hAnsi="宋体" w:eastAsia="宋体" w:cs="宋体"/>
          <w:color w:val="00B050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color w:val="00B05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Push %esp起的作用就是将中断之前的栈的%esp的位置保存进入，然后再用栈保存各类寄存器。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page" w:tblpX="3203" w:tblpY="247"/>
        <w:tblOverlap w:val="never"/>
        <w:tblW w:w="2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旧的EFLAGS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旧的EIP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旧的   EDI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B050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%esp + 4 </w:t>
      </w: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%esp</w:t>
      </w: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b w:val="0"/>
          <w:i w:val="0"/>
          <w:color w:val="00B05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i w:val="0"/>
          <w:color w:val="00B05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i w:val="0"/>
          <w:color w:val="00B05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i w:val="0"/>
          <w:color w:val="00B05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i w:val="0"/>
          <w:color w:val="00B050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color w:val="00B050"/>
          <w:sz w:val="24"/>
          <w:szCs w:val="24"/>
        </w:rPr>
      </w:pPr>
      <w:r>
        <w:rPr>
          <w:rFonts w:hint="eastAsia" w:ascii="等线" w:hAnsi="等线" w:eastAsia="等线" w:cs="等线"/>
          <w:b w:val="0"/>
          <w:i w:val="0"/>
          <w:color w:val="00B050"/>
          <w:sz w:val="18"/>
          <w:szCs w:val="18"/>
          <w:lang w:val="en-US" w:eastAsia="zh-CN"/>
        </w:rPr>
        <w:t>3</w:t>
      </w: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t xml:space="preserve"> 详细描述 NEMU 和 Kernel 响应时钟中断的过程和先前的系统调用过程不同之处在哪里？相同的地方</w:t>
      </w: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br w:type="textWrapping"/>
      </w: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t>又在哪里？可以通过文字或画图的方式来完成。</w:t>
      </w:r>
      <w:r>
        <w:rPr>
          <w:rFonts w:ascii="宋体" w:hAnsi="宋体" w:eastAsia="宋体" w:cs="宋体"/>
          <w:color w:val="00B05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同的方式是系统调用过程是系统的自陷模式，不需要任何外部的信号。而相应时钟中断则是这样，cpu里有一个INTR，每次时钟以固定的HZ进行相应检测，当检测到INTR的为1，那么就调用相应的处理结果，这个是由外设控制的，且不同点是随机性而且只能有一个触发中断的事件发生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相同点是，都会调用奥SYS__Call()来进行对相应的中断号的处理。从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irq_handle()</w:t>
      </w:r>
      <w:r>
        <w:rPr>
          <w:rStyle w:val="6"/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往后的调用过程和一开始的调用过程基本类似。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宋体" w:hAnsi="宋体" w:eastAsia="宋体" w:cs="宋体"/>
          <w:color w:val="00B050"/>
          <w:sz w:val="24"/>
          <w:szCs w:val="24"/>
        </w:rPr>
      </w:pPr>
    </w:p>
    <w:p>
      <w:pPr>
        <w:rPr>
          <w:rFonts w:ascii="宋体" w:hAnsi="宋体" w:eastAsia="宋体" w:cs="宋体"/>
          <w:color w:val="00B050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>4.</w:t>
      </w:r>
    </w:p>
    <w:p>
      <w:pP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</w:pP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t>1. 注册监听键盘事件是怎么完成的？</w:t>
      </w:r>
    </w:p>
    <w:p>
      <w:pP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</w:pPr>
    </w:p>
    <w:p>
      <w:pP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1"/>
          <w:szCs w:val="21"/>
        </w:rPr>
        <w:t xml:space="preserve">当按下一个键的时候, 键盘控制器将会发送该键的通码(make code); 当释放一个键的时候, 键盘控制器将会发送该键的断码(break code), 其中断码的值为通码的值+0x80. </w:t>
      </w:r>
    </w:p>
    <w:p>
      <w:pP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当设备需要发出硬件中断时, 就会调用raise_intr() , 代码会根据当前的中断请求状态选择一个优先级最高的中断, 并生成相应的中断号, 把中断号记录在intr_NO 变量中, 然后把CPU的INTR引脚置为高电平, 通知CPU有硬件中断到来. 中断控制器收到CPU的确认后会更新中断请求的状态, 清除刚才发送给CPU的中断请求. 每当用户敲下/释放按键时, 将会把键盘扫描码放入数据寄存器, 然后发起键盘中断, CPU收到中断后, 可以通过端口I/O访问数据寄存器, 获得键盘扫描码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从而完成了对键盘的注册监听。</w:t>
      </w:r>
    </w:p>
    <w:p>
      <w:pPr>
        <w:rPr>
          <w:rFonts w:ascii="宋体" w:hAnsi="宋体" w:eastAsia="宋体" w:cs="宋体"/>
          <w:color w:val="00B050"/>
          <w:sz w:val="24"/>
          <w:szCs w:val="24"/>
        </w:rPr>
      </w:pP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br w:type="textWrapping"/>
      </w: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t>2. 从键盘按下一个键到控制台输出对应的字符，系统的执行过程是什么？如果涉及与之前报告重复的内</w:t>
      </w: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br w:type="textWrapping"/>
      </w:r>
      <w:r>
        <w:rPr>
          <w:rFonts w:ascii="等线" w:hAnsi="等线" w:eastAsia="等线" w:cs="等线"/>
          <w:b w:val="0"/>
          <w:i w:val="0"/>
          <w:color w:val="00B050"/>
          <w:sz w:val="18"/>
          <w:szCs w:val="18"/>
        </w:rPr>
        <w:t>容， 简单引用之前的内容即可。</w:t>
      </w:r>
      <w:r>
        <w:rPr>
          <w:rFonts w:ascii="宋体" w:hAnsi="宋体" w:eastAsia="宋体" w:cs="宋体"/>
          <w:color w:val="00B050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color w:val="00B050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color w:val="00B05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olor w:val="000000"/>
          <w:sz w:val="21"/>
          <w:szCs w:val="21"/>
          <w:lang w:val="en-US" w:eastAsia="zh-CN"/>
        </w:rPr>
        <w:t>按下键盘后，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当设备需要发出硬件中断时,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,CPU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将会保存现场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查阅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kenrel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设置好的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IDT,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压入错误码和异常号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#irq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就会调用raise_intr()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在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raise_intr()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中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代码将会把用户进程的通用寄存器保存到堆栈上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这些寄存器的内容连同之前保存的错误码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#irq 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以及硬件保存的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EFLAGS, CS, EIP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都将会被保存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（运用的指令是PUSHA）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之后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, kernel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就可以随意使用通用寄存器了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接下来代码将会把当前的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 xml:space="preserve">%esp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压栈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并</w:t>
      </w:r>
      <w:r>
        <w:rPr>
          <w:rFonts w:hint="eastAsia" w:asciiTheme="minorEastAsia" w:hAnsiTheme="minorEastAsia" w:cstheme="minorEastAsia"/>
          <w:b w:val="0"/>
          <w:i w:val="0"/>
          <w:color w:val="000000"/>
          <w:sz w:val="21"/>
          <w:szCs w:val="21"/>
          <w:lang w:val="en-US" w:eastAsia="zh-CN"/>
        </w:rPr>
        <w:t>通过raisr_intr()这个函数来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调用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 xml:space="preserve">函数 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irq_handle()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21"/>
          <w:szCs w:val="21"/>
        </w:rPr>
        <w:t>irq_handle() 将会根据 #irq 确定异常事件的类型, 从而进行不同的处理. kernel会调用 do_syscall() 对相应的请求进行处理. do_syscall() 将根据用户进程之前设置好的系统调用号和系统调用参数进行处理.接下来的事情就是恢复用户进程的现场, kernel将根据之前保存的内容, 恢复用户进程的通用寄存器并直接弹出一些不再需要的信息, 最后通过 iret 指令恢复用户进程的EIP, CS, EFLAGS. 用户进程可以通过 %eax寄存器获得系统调用的返回值, 进而得知系统调用执行的结果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UKaiCN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MT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新综艺W7(P)">
    <w:panose1 w:val="040B07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style01"/>
    <w:basedOn w:val="2"/>
    <w:uiPriority w:val="0"/>
    <w:rPr>
      <w:rFonts w:ascii="等线" w:hAnsi="等线" w:eastAsia="等线" w:cs="等线"/>
      <w:color w:val="000000"/>
      <w:sz w:val="18"/>
      <w:szCs w:val="18"/>
    </w:rPr>
  </w:style>
  <w:style w:type="character" w:customStyle="1" w:styleId="6">
    <w:name w:val="fontstyle21"/>
    <w:basedOn w:val="2"/>
    <w:uiPriority w:val="0"/>
    <w:rPr>
      <w:rFonts w:ascii="LiberationMono" w:hAnsi="LiberationMono" w:eastAsia="LiberationMono" w:cs="LiberationMono"/>
      <w:color w:val="000000"/>
      <w:sz w:val="18"/>
      <w:szCs w:val="18"/>
    </w:rPr>
  </w:style>
  <w:style w:type="character" w:customStyle="1" w:styleId="7">
    <w:name w:val="fontstyle31"/>
    <w:basedOn w:val="2"/>
    <w:uiPriority w:val="0"/>
    <w:rPr>
      <w:rFonts w:ascii="ArialMT" w:hAnsi="ArialMT" w:eastAsia="ArialMT" w:cs="ArialMT"/>
      <w:color w:val="000000"/>
      <w:sz w:val="24"/>
      <w:szCs w:val="24"/>
    </w:rPr>
  </w:style>
  <w:style w:type="character" w:customStyle="1" w:styleId="8">
    <w:name w:val="fontstyle11"/>
    <w:basedOn w:val="2"/>
    <w:uiPriority w:val="0"/>
    <w:rPr>
      <w:rFonts w:ascii="ArialMT" w:hAnsi="ArialMT" w:eastAsia="ArialMT" w:cs="Arial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囷囷囷</cp:lastModifiedBy>
  <dcterms:modified xsi:type="dcterms:W3CDTF">2018-01-30T14:58:47Z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