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DC0A" w14:textId="00787942" w:rsidR="00290D21" w:rsidRPr="001C1B75" w:rsidRDefault="00290D21" w:rsidP="00290D21">
      <w:pPr>
        <w:rPr>
          <w:rFonts w:asciiTheme="majorHAnsi" w:hAnsiTheme="majorHAnsi" w:cstheme="majorHAnsi"/>
          <w:b/>
          <w:bCs/>
        </w:rPr>
      </w:pPr>
      <w:r w:rsidRPr="001C1B75">
        <w:rPr>
          <w:rFonts w:asciiTheme="majorHAnsi" w:hAnsiTheme="majorHAnsi" w:cstheme="majorHAnsi"/>
          <w:b/>
          <w:bCs/>
        </w:rPr>
        <w:t>Integrated Platform Text under each image</w:t>
      </w:r>
    </w:p>
    <w:p w14:paraId="24CA1CC5" w14:textId="1ADA4C89" w:rsidR="00290D21" w:rsidRPr="001C1B75" w:rsidRDefault="00290D21" w:rsidP="00290D21">
      <w:pPr>
        <w:rPr>
          <w:rFonts w:asciiTheme="majorHAnsi" w:hAnsiTheme="majorHAnsi" w:cstheme="majorHAnsi"/>
        </w:rPr>
      </w:pPr>
      <w:r w:rsidRPr="001C1B75">
        <w:rPr>
          <w:rFonts w:asciiTheme="majorHAnsi" w:hAnsiTheme="majorHAnsi" w:cstheme="majorHAnsi"/>
          <w:b/>
          <w:bCs/>
        </w:rPr>
        <w:t>Visibility:</w:t>
      </w:r>
      <w:r w:rsidRPr="001C1B75">
        <w:rPr>
          <w:rFonts w:asciiTheme="majorHAnsi" w:hAnsiTheme="majorHAnsi" w:cstheme="majorHAnsi"/>
        </w:rPr>
        <w:t xml:space="preserve"> Next-to-skin LED-based lighting that provides on-demand illumination ensuring visibility and safety, now with RGB capabilities.</w:t>
      </w:r>
    </w:p>
    <w:p w14:paraId="78BE84E2" w14:textId="77777777" w:rsidR="00290D21" w:rsidRPr="001C1B75" w:rsidRDefault="00290D21" w:rsidP="00290D21">
      <w:pPr>
        <w:rPr>
          <w:rFonts w:asciiTheme="majorHAnsi" w:hAnsiTheme="majorHAnsi" w:cstheme="majorHAnsi"/>
        </w:rPr>
      </w:pPr>
      <w:r w:rsidRPr="001C1B75">
        <w:rPr>
          <w:rFonts w:asciiTheme="majorHAnsi" w:hAnsiTheme="majorHAnsi" w:cstheme="majorHAnsi"/>
          <w:b/>
          <w:bCs/>
        </w:rPr>
        <w:t>Thermal Regulation:</w:t>
      </w:r>
      <w:r w:rsidRPr="001C1B75">
        <w:rPr>
          <w:rFonts w:asciiTheme="majorHAnsi" w:hAnsiTheme="majorHAnsi" w:cstheme="majorHAnsi"/>
        </w:rPr>
        <w:t xml:space="preserve"> Intelligent fabric-based thermal regulation, that can support a variety of functions ranging from microclimate regulation to pain management.</w:t>
      </w:r>
    </w:p>
    <w:p w14:paraId="3FFCD1B4" w14:textId="77777777" w:rsidR="00290D21" w:rsidRPr="001C1B75" w:rsidRDefault="00290D21" w:rsidP="00290D21">
      <w:pPr>
        <w:rPr>
          <w:rFonts w:asciiTheme="majorHAnsi" w:hAnsiTheme="majorHAnsi" w:cstheme="majorHAnsi"/>
        </w:rPr>
      </w:pPr>
      <w:r w:rsidRPr="001C1B75">
        <w:rPr>
          <w:rFonts w:asciiTheme="majorHAnsi" w:hAnsiTheme="majorHAnsi" w:cstheme="majorHAnsi"/>
          <w:b/>
          <w:bCs/>
        </w:rPr>
        <w:t>Sensing:</w:t>
      </w:r>
      <w:r w:rsidRPr="001C1B75">
        <w:rPr>
          <w:rFonts w:asciiTheme="majorHAnsi" w:hAnsiTheme="majorHAnsi" w:cstheme="majorHAnsi"/>
        </w:rPr>
        <w:t xml:space="preserve"> Seamlessly integrated biopotential and biomechanical sensors that allow for the collection of metrics ranging from heart rate to motion.</w:t>
      </w:r>
    </w:p>
    <w:p w14:paraId="6105CD1E" w14:textId="77777777" w:rsidR="00290D21" w:rsidRPr="001C1B75" w:rsidRDefault="00290D21" w:rsidP="00290D21">
      <w:pPr>
        <w:rPr>
          <w:rFonts w:asciiTheme="majorHAnsi" w:hAnsiTheme="majorHAnsi" w:cstheme="majorHAnsi"/>
        </w:rPr>
      </w:pPr>
      <w:r w:rsidRPr="001C1B75">
        <w:rPr>
          <w:rFonts w:asciiTheme="majorHAnsi" w:hAnsiTheme="majorHAnsi" w:cstheme="majorHAnsi"/>
          <w:b/>
          <w:bCs/>
        </w:rPr>
        <w:t xml:space="preserve">Feedback: </w:t>
      </w:r>
      <w:r w:rsidRPr="001C1B75">
        <w:rPr>
          <w:rFonts w:asciiTheme="majorHAnsi" w:hAnsiTheme="majorHAnsi" w:cstheme="majorHAnsi"/>
        </w:rPr>
        <w:t>Haptics, TENS, and EMS integrated into soft goods for tactile feedback, notification, and chronic pain management.</w:t>
      </w:r>
    </w:p>
    <w:p w14:paraId="369AD2DD" w14:textId="77777777" w:rsidR="00290D21" w:rsidRPr="001C1B75" w:rsidRDefault="00290D21" w:rsidP="00290D21">
      <w:pPr>
        <w:rPr>
          <w:rFonts w:asciiTheme="majorHAnsi" w:hAnsiTheme="majorHAnsi" w:cstheme="majorHAnsi"/>
        </w:rPr>
      </w:pPr>
      <w:r w:rsidRPr="001C1B75">
        <w:rPr>
          <w:rFonts w:asciiTheme="majorHAnsi" w:hAnsiTheme="majorHAnsi" w:cstheme="majorHAnsi"/>
          <w:b/>
          <w:bCs/>
        </w:rPr>
        <w:t>Touch Textiles:</w:t>
      </w:r>
      <w:r w:rsidRPr="001C1B75">
        <w:rPr>
          <w:rFonts w:asciiTheme="majorHAnsi" w:hAnsiTheme="majorHAnsi" w:cstheme="majorHAnsi"/>
        </w:rPr>
        <w:t xml:space="preserve"> Pressure-sensitive textile constructions used to create interactive interfaces, replacing the need for traditional plastic components.</w:t>
      </w:r>
    </w:p>
    <w:p w14:paraId="6C982F64" w14:textId="77777777" w:rsidR="00290D21" w:rsidRPr="001C1B75" w:rsidRDefault="00290D21" w:rsidP="00290D21">
      <w:pPr>
        <w:rPr>
          <w:rFonts w:asciiTheme="majorHAnsi" w:hAnsiTheme="majorHAnsi" w:cstheme="majorHAnsi"/>
        </w:rPr>
      </w:pPr>
      <w:r w:rsidRPr="001C1B75">
        <w:rPr>
          <w:rFonts w:asciiTheme="majorHAnsi" w:hAnsiTheme="majorHAnsi" w:cstheme="majorHAnsi"/>
          <w:b/>
          <w:bCs/>
        </w:rPr>
        <w:t xml:space="preserve">Data Transfer: </w:t>
      </w:r>
      <w:r w:rsidRPr="001C1B75">
        <w:rPr>
          <w:rFonts w:asciiTheme="majorHAnsi" w:hAnsiTheme="majorHAnsi" w:cstheme="majorHAnsi"/>
        </w:rPr>
        <w:t>Transfer of data and power across fabric substrates with limited flow and interference and low resistance, supporting over 4gbps and 40V at 5A.</w:t>
      </w:r>
    </w:p>
    <w:p w14:paraId="255EF7A1" w14:textId="4644586A" w:rsidR="00290D21" w:rsidRPr="001C1B75" w:rsidRDefault="00290D21" w:rsidP="00290D21">
      <w:pPr>
        <w:rPr>
          <w:rFonts w:asciiTheme="majorHAnsi" w:hAnsiTheme="majorHAnsi" w:cstheme="majorHAnsi"/>
          <w:b/>
          <w:bCs/>
        </w:rPr>
      </w:pPr>
      <w:r w:rsidRPr="001C1B75">
        <w:rPr>
          <w:rFonts w:asciiTheme="majorHAnsi" w:hAnsiTheme="majorHAnsi" w:cstheme="majorHAnsi"/>
          <w:b/>
          <w:bCs/>
        </w:rPr>
        <w:t>Flexible Battery:</w:t>
      </w:r>
    </w:p>
    <w:p w14:paraId="09755B17" w14:textId="0EB215C7" w:rsidR="009606E8" w:rsidRPr="001C1B75" w:rsidRDefault="009606E8" w:rsidP="009606E8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C1B75">
        <w:rPr>
          <w:rFonts w:ascii="Calibri" w:hAnsi="Calibri" w:cs="Calibri"/>
          <w:color w:val="000000"/>
          <w:sz w:val="22"/>
          <w:szCs w:val="22"/>
        </w:rPr>
        <w:t>Adaptable battery for a multitude of wearable uses. Flexible, washable,</w:t>
      </w:r>
      <w:r w:rsidRPr="001C1B75">
        <w:rPr>
          <w:sz w:val="22"/>
          <w:szCs w:val="22"/>
        </w:rPr>
        <w:t xml:space="preserve"> </w:t>
      </w:r>
      <w:r w:rsidRPr="001C1B75">
        <w:rPr>
          <w:rFonts w:ascii="Calibri" w:hAnsi="Calibri" w:cs="Calibri"/>
          <w:color w:val="000000"/>
          <w:sz w:val="22"/>
          <w:szCs w:val="22"/>
        </w:rPr>
        <w:t>semi-solid electrolyte construction that serves as the industry’s solution to the</w:t>
      </w:r>
      <w:r w:rsidRPr="001C1B75">
        <w:rPr>
          <w:sz w:val="22"/>
          <w:szCs w:val="22"/>
        </w:rPr>
        <w:t xml:space="preserve"> </w:t>
      </w:r>
      <w:r w:rsidRPr="001C1B75">
        <w:rPr>
          <w:rFonts w:ascii="Calibri" w:hAnsi="Calibri" w:cs="Calibri"/>
          <w:color w:val="000000"/>
          <w:sz w:val="22"/>
          <w:szCs w:val="22"/>
        </w:rPr>
        <w:t>growing design needs.</w:t>
      </w:r>
    </w:p>
    <w:p w14:paraId="4700A74F" w14:textId="77777777" w:rsidR="009606E8" w:rsidRPr="001C1B75" w:rsidRDefault="009606E8" w:rsidP="00290D21">
      <w:pPr>
        <w:rPr>
          <w:rFonts w:asciiTheme="majorHAnsi" w:hAnsiTheme="majorHAnsi" w:cstheme="majorHAnsi"/>
          <w:b/>
          <w:bCs/>
        </w:rPr>
      </w:pPr>
    </w:p>
    <w:p w14:paraId="0FED8584" w14:textId="77777777" w:rsidR="00290D21" w:rsidRDefault="00290D21"/>
    <w:sectPr w:rsidR="0029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6E1F0" w14:textId="77777777" w:rsidR="00CF57A1" w:rsidRDefault="00CF57A1" w:rsidP="00290D21">
      <w:pPr>
        <w:spacing w:after="0" w:line="240" w:lineRule="auto"/>
      </w:pPr>
      <w:r>
        <w:separator/>
      </w:r>
    </w:p>
  </w:endnote>
  <w:endnote w:type="continuationSeparator" w:id="0">
    <w:p w14:paraId="6F100142" w14:textId="77777777" w:rsidR="00CF57A1" w:rsidRDefault="00CF57A1" w:rsidP="00290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6A351" w14:textId="77777777" w:rsidR="00CF57A1" w:rsidRDefault="00CF57A1" w:rsidP="00290D21">
      <w:pPr>
        <w:spacing w:after="0" w:line="240" w:lineRule="auto"/>
      </w:pPr>
      <w:r>
        <w:separator/>
      </w:r>
    </w:p>
  </w:footnote>
  <w:footnote w:type="continuationSeparator" w:id="0">
    <w:p w14:paraId="1FA35320" w14:textId="77777777" w:rsidR="00CF57A1" w:rsidRDefault="00CF57A1" w:rsidP="00290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21"/>
    <w:rsid w:val="001C1B75"/>
    <w:rsid w:val="001D1387"/>
    <w:rsid w:val="00290D21"/>
    <w:rsid w:val="009606E8"/>
    <w:rsid w:val="00A02415"/>
    <w:rsid w:val="00C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334C1"/>
  <w15:chartTrackingRefBased/>
  <w15:docId w15:val="{A0B01295-054A-4748-9CE5-51728677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7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Wishmini Perera [Softmatter by MAS]</dc:creator>
  <cp:keywords/>
  <dc:description/>
  <cp:lastModifiedBy>Wishmini Perera [Softmatter by MAS]</cp:lastModifiedBy>
  <cp:revision>4</cp:revision>
  <dcterms:created xsi:type="dcterms:W3CDTF">2022-05-04T13:20:00Z</dcterms:created>
  <dcterms:modified xsi:type="dcterms:W3CDTF">2022-05-04T13:22:00Z</dcterms:modified>
</cp:coreProperties>
</file>