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sz w:val="26"/>
        </w:rPr>
        <w:t>BỘ GIÁO DỤC VÀ ĐÀO TẠO</w:t>
        <w:br/>
      </w:r>
      <w:r>
        <w:rPr>
          <w:b/>
          <w:color w:val="1E3A8A"/>
          <w:sz w:val="28"/>
        </w:rPr>
        <w:t>TRƯỜNG ĐẠI HỌC CÔNG NGHỆ KỸ THUẬT TP. HỒ CHÍ MINH</w:t>
        <w:br/>
      </w:r>
      <w:r>
        <w:rPr>
          <w:b/>
          <w:color w:val="475569"/>
          <w:sz w:val="24"/>
        </w:rPr>
        <w:t>KHOA CÔNG NGHỆ THÔNG TIN</w:t>
        <w:br/>
        <w:t>BỘ MÔN LẬP TRÌNH HƯỚNG ĐỐI TƯỢNG</w:t>
      </w:r>
    </w:p>
    <w:p>
      <w:pPr>
        <w:spacing w:before="600" w:after="160"/>
        <w:jc w:val="center"/>
      </w:pPr>
      <w:r>
        <w:rPr>
          <w:b/>
          <w:color w:val="D97706"/>
          <w:sz w:val="30"/>
        </w:rPr>
        <w:t>BÁO CÁO ĐỒ ÁN CUỐI KỲ</w:t>
      </w:r>
    </w:p>
    <w:p>
      <w:pPr>
        <w:spacing w:before="160" w:after="720"/>
        <w:jc w:val="center"/>
      </w:pPr>
      <w:r>
        <w:rPr>
          <w:b/>
          <w:color w:val="1E3A8A"/>
          <w:sz w:val="40"/>
        </w:rPr>
        <w:t>HỆ THỐNG QUẢN LÝ CỬA HÀNG BÁN HOA</w:t>
        <w:br/>
      </w:r>
      <w:r>
        <w:rPr>
          <w:b/>
          <w:color w:val="2563EB"/>
          <w:sz w:val="30"/>
        </w:rPr>
        <w:t>FLOWER SHOP MANAGEMENT SYSTEM</w:t>
      </w:r>
    </w:p>
    <w:tbl>
      <w:tblPr>
        <w:tblW w:type="auto" w:w="0"/>
        <w:jc w:val="center"/>
        <w:tblLook w:firstColumn="1" w:firstRow="1" w:lastColumn="0" w:lastRow="0" w:noHBand="0" w:noVBand="1" w:val="04A0"/>
      </w:tblPr>
      <w:tblGrid>
        <w:gridCol w:w="4535"/>
        <w:gridCol w:w="4535"/>
      </w:tblGrid>
      <w:tr>
        <w:tc>
          <w:tcPr>
            <w:tcW w:type="dxa" w:w="3685"/>
          </w:tcPr>
          <w:p>
            <w:pPr>
              <w:spacing w:before="60" w:after="60" w:line="276" w:lineRule="auto"/>
              <w:ind w:left="0" w:firstLine="0" w:right="0"/>
              <w:jc w:val="left"/>
            </w:pPr>
            <w:r>
              <w:rPr>
                <w:rFonts w:ascii="Times New Roman" w:hAnsi="Times New Roman"/>
                <w:b/>
                <w:i w:val="0"/>
                <w:color w:val="1E3A8A"/>
                <w:sz w:val="24"/>
              </w:rPr>
              <w:t>MÃ MÔN HỌC:</w:t>
            </w:r>
          </w:p>
        </w:tc>
        <w:tc>
          <w:tcPr>
            <w:tcW w:type="dxa" w:w="5386"/>
          </w:tcPr>
          <w:p>
            <w:pPr>
              <w:spacing w:before="60" w:after="60" w:line="276" w:lineRule="auto"/>
              <w:ind w:left="0" w:firstLine="0" w:right="0"/>
              <w:jc w:val="left"/>
            </w:pPr>
            <w:r>
              <w:rPr>
                <w:rFonts w:ascii="Times New Roman" w:hAnsi="Times New Roman"/>
                <w:b/>
                <w:i w:val="0"/>
                <w:color w:val="1A202C"/>
                <w:sz w:val="24"/>
              </w:rPr>
              <w:t>OOPR230279_02</w:t>
            </w:r>
          </w:p>
        </w:tc>
      </w:tr>
      <w:tr>
        <w:tc>
          <w:tcPr>
            <w:tcW w:type="dxa" w:w="3685"/>
          </w:tcPr>
          <w:p>
            <w:pPr>
              <w:spacing w:before="60" w:after="60" w:line="276" w:lineRule="auto"/>
              <w:ind w:left="0" w:firstLine="0" w:right="0"/>
              <w:jc w:val="left"/>
            </w:pPr>
            <w:r>
              <w:rPr>
                <w:rFonts w:ascii="Times New Roman" w:hAnsi="Times New Roman"/>
                <w:b/>
                <w:i w:val="0"/>
                <w:color w:val="1E3A8A"/>
                <w:sz w:val="24"/>
              </w:rPr>
              <w:t>GIẢNG VIÊN HƯỚNG DẪN:</w:t>
            </w:r>
          </w:p>
        </w:tc>
        <w:tc>
          <w:tcPr>
            <w:tcW w:type="dxa" w:w="5386"/>
          </w:tcPr>
          <w:p>
            <w:pPr>
              <w:spacing w:before="60" w:after="60" w:line="276" w:lineRule="auto"/>
              <w:ind w:left="0" w:firstLine="0" w:right="0"/>
              <w:jc w:val="left"/>
            </w:pPr>
            <w:r>
              <w:rPr>
                <w:rFonts w:ascii="Times New Roman" w:hAnsi="Times New Roman"/>
                <w:b/>
                <w:i w:val="0"/>
                <w:color w:val="1A202C"/>
                <w:sz w:val="24"/>
              </w:rPr>
              <w:t>ThS. NGUYỄN MINH ĐẠO</w:t>
            </w:r>
          </w:p>
        </w:tc>
      </w:tr>
      <w:tr>
        <w:tc>
          <w:tcPr>
            <w:tcW w:type="dxa" w:w="3685"/>
          </w:tcPr>
          <w:p>
            <w:pPr>
              <w:spacing w:before="60" w:after="60" w:line="276" w:lineRule="auto"/>
              <w:ind w:left="0" w:firstLine="0" w:right="0"/>
              <w:jc w:val="left"/>
            </w:pPr>
            <w:r>
              <w:rPr>
                <w:rFonts w:ascii="Times New Roman" w:hAnsi="Times New Roman"/>
                <w:b/>
                <w:i w:val="0"/>
                <w:color w:val="1E3A8A"/>
                <w:sz w:val="24"/>
              </w:rPr>
              <w:t>SINH VIÊN THỰC HIỆN:</w:t>
            </w:r>
          </w:p>
        </w:tc>
        <w:tc>
          <w:tcPr>
            <w:tcW w:type="dxa" w:w="5386"/>
          </w:tcPr>
          <w:p>
            <w:pPr>
              <w:spacing w:before="60" w:after="60" w:line="276" w:lineRule="auto"/>
              <w:ind w:left="0" w:firstLine="0" w:right="0"/>
              <w:jc w:val="left"/>
            </w:pPr>
            <w:r>
              <w:rPr>
                <w:rFonts w:ascii="Times New Roman" w:hAnsi="Times New Roman"/>
                <w:b w:val="0"/>
                <w:i w:val="0"/>
                <w:color w:val="1A202C"/>
                <w:sz w:val="24"/>
              </w:rPr>
              <w:t>NHÓM 37</w:t>
              <w:br/>
              <w:t>1. Cao Gia Quốc                     - MSSV: 25133059</w:t>
              <w:br/>
              <w:t>2. Nguyễn Trần Nguyên Phương - MSSV: 25133055</w:t>
              <w:br/>
              <w:t>3. Đỗ Huỳnh Vinh Quang         - MSSV: 25133056</w:t>
            </w:r>
          </w:p>
        </w:tc>
      </w:tr>
    </w:tbl>
    <w:p>
      <w:pPr>
        <w:spacing w:before="900" w:after="0"/>
        <w:jc w:val="center"/>
      </w:pPr>
      <w:r>
        <w:rPr>
          <w:b/>
          <w:color w:val="475569"/>
          <w:sz w:val="24"/>
        </w:rPr>
        <w:t>TP. HỒ CHÍ MINH – THÁNG 10/2026</w:t>
      </w:r>
    </w:p>
    <w:p>
      <w:pPr>
        <w:keepNext/>
        <w:pageBreakBefore/>
        <w:spacing w:before="360" w:after="240"/>
      </w:pPr>
      <w:r>
        <w:rPr>
          <w:b/>
          <w:color w:val="1E3A8A"/>
          <w:sz w:val="32"/>
        </w:rPr>
        <w:t>MỤC LỤC TỔNG THỂ</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535"/>
        <w:gridCol w:w="4535"/>
      </w:tblGrid>
      <w:tr>
        <w:trPr>
          <w:tblHeader/>
          <w:cantSplit/>
        </w:trPr>
        <w:tc>
          <w:tcPr>
            <w:tcW w:type="dxa" w:w="1701"/>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Chương</w:t>
            </w:r>
          </w:p>
        </w:tc>
        <w:tc>
          <w:tcPr>
            <w:tcW w:type="dxa" w:w="7370"/>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Nội dung báo cáo chi tiết</w:t>
            </w:r>
          </w:p>
        </w:tc>
      </w:tr>
      <w:tr>
        <w:trPr>
          <w:cantSplit/>
        </w:trPr>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CHƯƠNG 1</w:t>
            </w:r>
          </w:p>
        </w:tc>
        <w:tc>
          <w:tcPr>
            <w:tcW w:type="dxa" w:w="7370"/>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GIỚI THIỆU HỆ THỐNG</w:t>
              <w:br/>
              <w:t>1.1. Mô tả bài toán nghiệp vụ | 1.2. Mục tiêu hệ thống | 1.3. Phạm vi hệ thống (12 Model: 10 Entity + 1 Enum + 1 DTO)</w:t>
            </w:r>
          </w:p>
        </w:tc>
      </w:tr>
      <w:tr>
        <w:trPr>
          <w:cantSplit/>
        </w:trPr>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CHƯƠNG 2</w:t>
            </w:r>
          </w:p>
        </w:tc>
        <w:tc>
          <w:tcPr>
            <w:tcW w:type="dxa" w:w="7370"/>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CÁC THỰC THỂ VÀ THUỘC TÍNH (12 THÀNH PHẦN MODEL)</w:t>
              <w:br/>
              <w:t>2.1. Customer | 2.2. Supplier | 2.3. Employee | 2.4. EmployeeRole (Enum)</w:t>
              <w:br/>
              <w:t>2.5. Flower | 2.6. PurchaseOrder | 2.7. FlowerBatch | 2.8. Order</w:t>
              <w:br/>
              <w:t>2.9. OrderDetail | 2.10. Payment | 2.11. CareSchedule | 2.12. FlowerSales (DTO)</w:t>
            </w:r>
          </w:p>
        </w:tc>
      </w:tr>
      <w:tr>
        <w:trPr>
          <w:cantSplit/>
        </w:trPr>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CHƯƠNG 3</w:t>
            </w:r>
          </w:p>
        </w:tc>
        <w:tc>
          <w:tcPr>
            <w:tcW w:type="dxa" w:w="7370"/>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MỐI LIÊN KẾT GIỮA CÁC THỰC THỂ</w:t>
              <w:br/>
              <w:t>3.1. Bảng tổng hợp các mối quan hệ liên kết</w:t>
              <w:br/>
              <w:t>3.2. Diễn giải chi tiết từng mối quan hệ &amp; Khóa ngoại tham chiếu</w:t>
            </w:r>
          </w:p>
        </w:tc>
      </w:tr>
      <w:tr>
        <w:trPr>
          <w:cantSplit/>
        </w:trPr>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CHƯƠNG 4</w:t>
            </w:r>
          </w:p>
        </w:tc>
        <w:tc>
          <w:tcPr>
            <w:tcW w:type="dxa" w:w="7370"/>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PHỤ THUỘC HÀM VÀ CHUẨN HÓA CƠ SỞ DỮ LIỆU</w:t>
              <w:br/>
              <w:t>4.1. Khái niệm &amp; Định nghĩa | 4.2. Phụ thuộc hàm nội bộ | 4.3. Phụ thuộc hàm liên kết</w:t>
              <w:br/>
              <w:t>4.4. Bảng tổng hợp FDs | 4.5. Loại bỏ dư thừa | 4.6. Kiểm tra chuẩn hóa 1NF, 2NF, 3NF, BCNF</w:t>
            </w:r>
          </w:p>
        </w:tc>
      </w:tr>
      <w:tr>
        <w:trPr>
          <w:cantSplit/>
        </w:trPr>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CHƯƠNG 5</w:t>
            </w:r>
          </w:p>
        </w:tc>
        <w:tc>
          <w:tcPr>
            <w:tcW w:type="dxa" w:w="7370"/>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RÀNG BUỘC TOÀN VẸN VÀ BẤT BIẾN NGHIỆP VỤ</w:t>
              <w:br/>
              <w:t>5.1. Ràng buộc miền giá trị | 5.2. Ràng buộc khóa ngoại | 5.3. Quy tắc ON DELETE</w:t>
              <w:br/>
              <w:t>5.4. Các bất biến nghiệp vụ cốt lõi (Tồn kho, FEFO, Cọc 20%, Hoàn tiền, Hoàn kho)</w:t>
            </w:r>
          </w:p>
        </w:tc>
      </w:tr>
      <w:tr>
        <w:trPr>
          <w:cantSplit/>
        </w:trPr>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CHƯƠNG 6</w:t>
            </w:r>
          </w:p>
        </w:tc>
        <w:tc>
          <w:tcPr>
            <w:tcW w:type="dxa" w:w="7370"/>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LƯỢC ĐỒ ERD (ENTITY RELATIONSHIP DIAGRAM)</w:t>
              <w:br/>
              <w:t>6.1. Sơ đồ quan hệ thực thể tổng thể | 6.2. Phân tích 3 phân hệ chính | 6.3. Bảng đối chiếu</w:t>
            </w:r>
          </w:p>
        </w:tc>
      </w:tr>
      <w:tr>
        <w:trPr>
          <w:cantSplit/>
        </w:trPr>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CHƯƠNG 7</w:t>
            </w:r>
          </w:p>
        </w:tc>
        <w:tc>
          <w:tcPr>
            <w:tcW w:type="dxa" w:w="7370"/>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HIỆN THỰC CÁC LỚP MODEL (12 LỚP JAVA TRONG HỆ THỐNG)</w:t>
              <w:br/>
              <w:t>Mã nguồn hoàn chỉnh 10 Model Entity + Enum EmployeeRole + DTO FlowerSales</w:t>
            </w:r>
          </w:p>
        </w:tc>
      </w:tr>
      <w:tr>
        <w:trPr>
          <w:cantSplit/>
        </w:trPr>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CHƯƠNG 8</w:t>
            </w:r>
          </w:p>
        </w:tc>
        <w:tc>
          <w:tcPr>
            <w:tcW w:type="dxa" w:w="7370"/>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HIỆN THỰC TẦNG TRUY XUẤT DỮ LIỆU DAO (DATA ACCESS OBJECT)</w:t>
              <w:br/>
              <w:t>8.1. Kiến trúc phân tầng | 8.2. Vai trò DAO | 8.3. Danh mục 9 DAO | 8.4 - 8.6. Code mẫu DAO</w:t>
            </w:r>
          </w:p>
        </w:tc>
      </w:tr>
      <w:tr>
        <w:trPr>
          <w:cantSplit/>
        </w:trPr>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CHƯƠNG 9</w:t>
            </w:r>
          </w:p>
        </w:tc>
        <w:tc>
          <w:tcPr>
            <w:tcW w:type="dxa" w:w="7370"/>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CÂU TRUY VẤN NGHIỆP VỤ (LINQ TRÊN C# &amp; STREAM LAMBDA TRÊN JAVA)</w:t>
              <w:br/>
              <w:t>Đối chiếu song song 10 câu truy vấn nghiệp vụ tiêu biểu</w:t>
            </w:r>
          </w:p>
        </w:tc>
      </w:tr>
      <w:tr>
        <w:trPr>
          <w:cantSplit/>
        </w:trPr>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CHƯƠNG 10</w:t>
            </w:r>
          </w:p>
        </w:tc>
        <w:tc>
          <w:tcPr>
            <w:tcW w:type="dxa" w:w="7370"/>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KẾT LUẬN</w:t>
              <w:br/>
              <w:t>Tổng kết kết quả nghiên cứu, phân tích thiết kế và hiện thực đồ án</w:t>
            </w:r>
          </w:p>
        </w:tc>
      </w:tr>
    </w:tbl>
    <w:p>
      <w:pPr>
        <w:keepNext/>
        <w:pageBreakBefore/>
        <w:spacing w:before="360" w:after="200"/>
      </w:pPr>
      <w:r>
        <w:rPr>
          <w:rFonts w:ascii="Times New Roman" w:hAnsi="Times New Roman"/>
          <w:b/>
          <w:color w:val="1E3A8A"/>
          <w:sz w:val="32"/>
        </w:rPr>
        <w:t>CHƯƠNG 1. GIỚI THIỆU HỆ THỐNG</w:t>
      </w:r>
    </w:p>
    <w:p>
      <w:pPr>
        <w:keepNext/>
        <w:spacing w:before="240" w:after="80"/>
      </w:pPr>
      <w:r>
        <w:rPr>
          <w:rFonts w:ascii="Times New Roman" w:hAnsi="Times New Roman"/>
          <w:b/>
          <w:color w:val="1D4ED8"/>
          <w:sz w:val="28"/>
        </w:rPr>
        <w:t>1.1. Mô tả bài toán nghiệp vụ</w:t>
      </w:r>
    </w:p>
    <w:p>
      <w:pPr>
        <w:spacing w:before="60" w:after="60" w:line="324" w:lineRule="auto"/>
        <w:jc w:val="both"/>
      </w:pPr>
      <w:r>
        <w:rPr>
          <w:rFonts w:ascii="Times New Roman" w:hAnsi="Times New Roman"/>
          <w:sz w:val="26"/>
        </w:rPr>
        <w:t>Cửa hàng bán hoa tươi (FlowerShop) là mô hình kinh doanh chuyên cung cấp đa dạng các loài hoa tươi cắt cành, hoa chậu, hoa bó nghệ thuật phục vụ nhu cầu quà tặng, sự kiện, cưới hỏi và trang trí. Khác biệt với các mặt hàng tiêu dùng thông thường, hoa tươi có chu kỳ sống rất ngắn (chỉ tươi đẹp trong khoảng 3 đến 7 ngày tùy loài và điều kiện bảo quản), rất nhạy cảm với nhiệt độ và độ ẩm, đồng thời giá cả biến động theo từng đợt nhập hàng từ các nhà vườn.</w:t>
      </w:r>
    </w:p>
    <w:p>
      <w:pPr>
        <w:spacing w:before="60" w:after="60" w:line="324" w:lineRule="auto"/>
        <w:jc w:val="both"/>
      </w:pPr>
      <w:r>
        <w:rPr>
          <w:rFonts w:ascii="Times New Roman" w:hAnsi="Times New Roman"/>
          <w:sz w:val="26"/>
        </w:rPr>
        <w:t>Để vận hành cửa hàng hiệu quả và tránh thất thoát, hệ thống quản lý cần giải quyết bài toán phức hợp gồm 4 nghiệp vụ trọng tâm:</w:t>
      </w:r>
    </w:p>
    <w:p>
      <w:pPr>
        <w:spacing w:before="60" w:after="60" w:line="324" w:lineRule="auto"/>
        <w:ind w:left="397" w:hanging="397"/>
        <w:jc w:val="both"/>
      </w:pPr>
      <w:r>
        <w:rPr>
          <w:rFonts w:ascii="Times New Roman" w:hAnsi="Times New Roman"/>
          <w:sz w:val="26"/>
        </w:rPr>
        <w:t>1. Quản lý danh mục hoa và nhà cung cấp: Theo dõi thông tin chi tiết từng loài hoa, nguồn gốc xuất xứ từ các vựa hoa (Đà Lạt, Sa Đéc, hoa nhập khẩu), thiết lập giá bán và kiểm soát tồn kho thực tế.</w:t>
      </w:r>
    </w:p>
    <w:p>
      <w:pPr>
        <w:spacing w:before="60" w:after="60" w:line="324" w:lineRule="auto"/>
        <w:ind w:left="397" w:hanging="397"/>
        <w:jc w:val="both"/>
      </w:pPr>
      <w:r>
        <w:rPr>
          <w:rFonts w:ascii="Times New Roman" w:hAnsi="Times New Roman"/>
          <w:sz w:val="26"/>
        </w:rPr>
        <w:t>2. Quản lý nhập hàng và theo dõi lô hoa tươi (Batch Management): Mỗi lần nhập hoa từ nhà cung cấp sẽ phát sinh một phiếu nhập (PurchaseOrder) và tự động sinh ra các lô hoa (FlowerBatch) tương ứng. Mỗi lô hoa có số lượng nhập ban đầu, số lượng còn lại, giá vốn, ngày nhập và ngày hết hạn tươi. Hệ thống áp dụng nghiêm ngặt nguyên lý FEFO (First Expired, First Out - hoa có hạn sử dụng gần nhất xuất bán trước) để hạn chế tối đa hoa bị hỏng trong kho.</w:t>
      </w:r>
    </w:p>
    <w:p>
      <w:pPr>
        <w:spacing w:before="60" w:after="60" w:line="324" w:lineRule="auto"/>
        <w:ind w:left="397" w:hanging="397"/>
        <w:jc w:val="both"/>
      </w:pPr>
      <w:r>
        <w:rPr>
          <w:rFonts w:ascii="Times New Roman" w:hAnsi="Times New Roman"/>
          <w:sz w:val="26"/>
        </w:rPr>
        <w:t>3. Quản lý bán hàng, đặt cọc và giao hàng: Phục vụ cả khách mua trực tiếp tại quầy và khách đặt hoa giao tận nơi. Hệ thống tích hợp chốt chặn an toàn: khách đặt hoa giao xa phải thanh toán đặt cọc tối thiểu 20% giá trị đơn hàng mới được chuyển sang trạng thái đi giao (DANG_GIAO), và chỉ hoàn tất đơn hàng (HOAN_THANH) khi khách đã thanh toán đủ 100%. Nếu đơn hàng bị hủy hoặc giao thất bại (khách bom hàng), hệ thống tự động hoàn trả 100% số lượng hoa về lại kho hàng.</w:t>
      </w:r>
    </w:p>
    <w:p>
      <w:pPr>
        <w:spacing w:before="60" w:after="60" w:line="324" w:lineRule="auto"/>
        <w:ind w:left="397" w:hanging="397"/>
        <w:jc w:val="both"/>
      </w:pPr>
      <w:r>
        <w:rPr>
          <w:rFonts w:ascii="Times New Roman" w:hAnsi="Times New Roman"/>
          <w:sz w:val="26"/>
        </w:rPr>
        <w:t>4. Nhật ký chăm sóc hoa định kỳ (Care Schedule): Đội ngũ nhân viên thực hiện kiểm tra tình trạng độ tươi (TƯƠI, HƠI HÉO, HÉO, HỎNG) và tình trạng nước tưới (ĐỦ, THIẾU) hàng ngày. Khi phát hiện hoa héo/hỏng, hệ thống phát cảnh báo và hỗ trợ thủ kho thực hiện thanh lý lô hoa hỏng ngay lập tức, tự động trừ khỏi kho để không bán nhầm cho khách hàng.</w:t>
      </w:r>
    </w:p>
    <w:p>
      <w:pPr>
        <w:keepNext/>
        <w:spacing w:before="240" w:after="80"/>
      </w:pPr>
      <w:r>
        <w:rPr>
          <w:rFonts w:ascii="Times New Roman" w:hAnsi="Times New Roman"/>
          <w:b/>
          <w:color w:val="1D4ED8"/>
          <w:sz w:val="28"/>
        </w:rPr>
        <w:t>1.2. Mục tiêu hệ thống</w:t>
      </w:r>
    </w:p>
    <w:p>
      <w:pPr>
        <w:pStyle w:val="ListBullet"/>
        <w:spacing w:after="40"/>
      </w:pPr>
      <w:r>
        <w:t>Quản lý tập trung, chuẩn hóa dữ liệu: Đồng bộ toàn bộ thông tin khách hàng, nhà cung cấp, nhân viên, sản phẩm hoa, đơn hàng, hóa đơn, phiếu nhập và lịch chăm sóc trên hệ quản trị CSDL quan hệ MySQL.</w:t>
      </w:r>
    </w:p>
    <w:p>
      <w:pPr>
        <w:pStyle w:val="ListBullet"/>
        <w:spacing w:after="40"/>
      </w:pPr>
      <w:r>
        <w:t>Bảo vệ bất biến tồn kho và xuất kho thông minh FEFO: Đảm bảo tồn kho tổng của loài hoa luôn bằng tổng số lượng còn lại của các lô hoa AVAILABLE. Tự động trừ kho theo thứ tự ngày hết hạn gần nhất khi bán hàng.</w:t>
      </w:r>
    </w:p>
    <w:p>
      <w:pPr>
        <w:pStyle w:val="ListBullet"/>
        <w:spacing w:after="40"/>
      </w:pPr>
      <w:r>
        <w:t>Kiểm soát quy trình tài chính và bán hàng an toàn: Chặn xuất giao hàng khi chưa đủ cọc 20%, chặn hoàn thành đơn khi chưa thu đủ 100%, tự động hoàn kho khi đơn hàng bị hủy hoặc giao không thành công.</w:t>
      </w:r>
    </w:p>
    <w:p>
      <w:pPr>
        <w:pStyle w:val="ListBullet"/>
        <w:spacing w:after="40"/>
      </w:pPr>
      <w:r>
        <w:t>Áp dụng triệt để nguyên lý Lập trình hướng đối tượng (OOP): Kiến trúc phân tầng rõ ràng (Presentation Layer / Menu CLI - Service Layer - Data Access Layer / DAO - Database), đảm bảo tính đóng gói (Encapsulation), kế thừa và tái sử dụng.</w:t>
      </w:r>
    </w:p>
    <w:p>
      <w:pPr>
        <w:pStyle w:val="ListBullet"/>
        <w:spacing w:after="40"/>
      </w:pPr>
      <w:r>
        <w:t>Hiện thực hóa biểu thức Lambda và Stream API trên Java (đối chiếu LINQ trên C#): Tối ưu hóa các thao tác lọc, tìm kiếm, tính tổng, gom nhóm (groupingBy) và sắp xếp dữ liệu ngay tại tầng DAO theo phong cách lập trình hàm (Functional Programming).</w:t>
      </w:r>
    </w:p>
    <w:p>
      <w:pPr>
        <w:pStyle w:val="ListBullet"/>
        <w:spacing w:after="40"/>
      </w:pPr>
      <w:r>
        <w:t>Thiết kế cơ sở dữ liệu đạt chuẩn hóa cao cấp (3NF / BCNF): Loại bỏ hoàn toàn dư thừa dữ liệu, không phát sinh bất thường khi thêm/sửa/xóa (Anomalies), thiết lập đầy đủ ràng buộc khóa ngoại và CHECK constraints.</w:t>
      </w:r>
    </w:p>
    <w:p>
      <w:pPr>
        <w:keepNext/>
        <w:spacing w:before="240" w:after="80"/>
      </w:pPr>
      <w:r>
        <w:rPr>
          <w:rFonts w:ascii="Times New Roman" w:hAnsi="Times New Roman"/>
          <w:b/>
          <w:color w:val="1D4ED8"/>
          <w:sz w:val="28"/>
        </w:rPr>
        <w:t>1.3. Phạm vi hệ thống (12 thành phần Model)</w:t>
      </w:r>
    </w:p>
    <w:p>
      <w:r>
        <w:t>Hệ thống quản lý cửa hàng bán hoa FlowerShopV2 được xây dựng với cấu trúc bao gồm 12 thành phần Model trong package vn.edu.crud.model (gồm 10 thực thể CSDL, 1 Enum chức vụ và 1 DTO báo cáo):</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14"/>
        <w:gridCol w:w="1814"/>
        <w:gridCol w:w="1814"/>
        <w:gridCol w:w="1814"/>
        <w:gridCol w:w="1814"/>
      </w:tblGrid>
      <w:tr>
        <w:trPr>
          <w:tblHeader/>
          <w:cantSplit/>
        </w:trPr>
        <w:tc>
          <w:tcPr>
            <w:tcW w:type="dxa" w:w="680"/>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STT</w:t>
            </w:r>
          </w:p>
        </w:tc>
        <w:tc>
          <w:tcPr>
            <w:tcW w:type="dxa" w:w="1814"/>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Thành phần Model</w:t>
            </w:r>
          </w:p>
        </w:tc>
        <w:tc>
          <w:tcPr>
            <w:tcW w:type="dxa" w:w="1134"/>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Phân loại</w:t>
            </w:r>
          </w:p>
        </w:tc>
        <w:tc>
          <w:tcPr>
            <w:tcW w:type="dxa" w:w="1701"/>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Tên bảng CSDL / Mục đích</w:t>
            </w:r>
          </w:p>
        </w:tc>
        <w:tc>
          <w:tcPr>
            <w:tcW w:type="dxa" w:w="3742"/>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Vai trò và Trách nhiệm trong Hệ thống</w:t>
            </w:r>
          </w:p>
        </w:tc>
      </w:tr>
      <w:tr>
        <w:trPr>
          <w:cantSplit/>
        </w:trPr>
        <w:tc>
          <w:tcPr>
            <w:tcW w:type="dxa" w:w="680"/>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1</w:t>
            </w:r>
          </w:p>
        </w:tc>
        <w:tc>
          <w:tcPr>
            <w:tcW w:type="dxa" w:w="181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Customer</w:t>
            </w:r>
          </w:p>
        </w:tc>
        <w:tc>
          <w:tcPr>
            <w:tcW w:type="dxa" w:w="113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Entity</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customer</w:t>
            </w:r>
          </w:p>
        </w:tc>
        <w:tc>
          <w:tcPr>
            <w:tcW w:type="dxa" w:w="3742"/>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Lưu trữ thông tin khách hàng; hỗ trợ tra cứu lịch sử mua hàng nhanh bằng Số điện thoại.</w:t>
            </w:r>
          </w:p>
        </w:tc>
      </w:tr>
      <w:tr>
        <w:trPr>
          <w:cantSplit/>
        </w:trPr>
        <w:tc>
          <w:tcPr>
            <w:tcW w:type="dxa" w:w="680"/>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2</w:t>
            </w:r>
          </w:p>
        </w:tc>
        <w:tc>
          <w:tcPr>
            <w:tcW w:type="dxa" w:w="181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Supplier</w:t>
            </w:r>
          </w:p>
        </w:tc>
        <w:tc>
          <w:tcPr>
            <w:tcW w:type="dxa" w:w="113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Entity</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supplier</w:t>
            </w:r>
          </w:p>
        </w:tc>
        <w:tc>
          <w:tcPr>
            <w:tcW w:type="dxa" w:w="3742"/>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Quản lý đối tác nhà vườn, đơn vị cung ứng hoa; thống kê tổng tiền đã nhập theo từng nhà cung cấp.</w:t>
            </w:r>
          </w:p>
        </w:tc>
      </w:tr>
      <w:tr>
        <w:trPr>
          <w:cantSplit/>
        </w:trPr>
        <w:tc>
          <w:tcPr>
            <w:tcW w:type="dxa" w:w="680"/>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3</w:t>
            </w:r>
          </w:p>
        </w:tc>
        <w:tc>
          <w:tcPr>
            <w:tcW w:type="dxa" w:w="181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Employee</w:t>
            </w:r>
          </w:p>
        </w:tc>
        <w:tc>
          <w:tcPr>
            <w:tcW w:type="dxa" w:w="113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Entity</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employee</w:t>
            </w:r>
          </w:p>
        </w:tc>
        <w:tc>
          <w:tcPr>
            <w:tcW w:type="dxa" w:w="3742"/>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Quản lý hồ sơ nhân sự, phân quyền chức vụ và tính lương hàng tháng.</w:t>
            </w:r>
          </w:p>
        </w:tc>
      </w:tr>
      <w:tr>
        <w:trPr>
          <w:cantSplit/>
        </w:trPr>
        <w:tc>
          <w:tcPr>
            <w:tcW w:type="dxa" w:w="680"/>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4</w:t>
            </w:r>
          </w:p>
        </w:tc>
        <w:tc>
          <w:tcPr>
            <w:tcW w:type="dxa" w:w="181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EmployeeRole</w:t>
            </w:r>
          </w:p>
        </w:tc>
        <w:tc>
          <w:tcPr>
            <w:tcW w:type="dxa" w:w="113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Enum</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(Hỗ trợ Employee)</w:t>
            </w:r>
          </w:p>
        </w:tc>
        <w:tc>
          <w:tcPr>
            <w:tcW w:type="dxa" w:w="3742"/>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Enum định nghĩa 4 chức vụ chuẩn: Bán hàng, Thu ngân, Chăm hoa, Quản lý kèm mức lương cơ bản.</w:t>
            </w:r>
          </w:p>
        </w:tc>
      </w:tr>
      <w:tr>
        <w:trPr>
          <w:cantSplit/>
        </w:trPr>
        <w:tc>
          <w:tcPr>
            <w:tcW w:type="dxa" w:w="680"/>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5</w:t>
            </w:r>
          </w:p>
        </w:tc>
        <w:tc>
          <w:tcPr>
            <w:tcW w:type="dxa" w:w="181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Flower</w:t>
            </w:r>
          </w:p>
        </w:tc>
        <w:tc>
          <w:tcPr>
            <w:tcW w:type="dxa" w:w="113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Entity</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flower</w:t>
            </w:r>
          </w:p>
        </w:tc>
        <w:tc>
          <w:tcPr>
            <w:tcW w:type="dxa" w:w="3742"/>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Danh mục sản phẩm hoa, đơn giá bán niêm yết, phân loại và số lượng tồn kho tổng thể của cửa hàng.</w:t>
            </w:r>
          </w:p>
        </w:tc>
      </w:tr>
      <w:tr>
        <w:trPr>
          <w:cantSplit/>
        </w:trPr>
        <w:tc>
          <w:tcPr>
            <w:tcW w:type="dxa" w:w="680"/>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6</w:t>
            </w:r>
          </w:p>
        </w:tc>
        <w:tc>
          <w:tcPr>
            <w:tcW w:type="dxa" w:w="181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PurchaseOrder</w:t>
            </w:r>
          </w:p>
        </w:tc>
        <w:tc>
          <w:tcPr>
            <w:tcW w:type="dxa" w:w="113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Entity</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purchaseorder</w:t>
            </w:r>
          </w:p>
        </w:tc>
        <w:tc>
          <w:tcPr>
            <w:tcW w:type="dxa" w:w="3742"/>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Quản lý từng đợt nhập hàng từ nhà cung cấp, ngày nhập, tổng tiền phiếu nhập và trạng thái xử lý.</w:t>
            </w:r>
          </w:p>
        </w:tc>
      </w:tr>
      <w:tr>
        <w:trPr>
          <w:cantSplit/>
        </w:trPr>
        <w:tc>
          <w:tcPr>
            <w:tcW w:type="dxa" w:w="680"/>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7</w:t>
            </w:r>
          </w:p>
        </w:tc>
        <w:tc>
          <w:tcPr>
            <w:tcW w:type="dxa" w:w="181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FlowerBatch</w:t>
            </w:r>
          </w:p>
        </w:tc>
        <w:tc>
          <w:tcPr>
            <w:tcW w:type="dxa" w:w="113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Entity</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flowerbatch</w:t>
            </w:r>
          </w:p>
        </w:tc>
        <w:tc>
          <w:tcPr>
            <w:tcW w:type="dxa" w:w="3742"/>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Quản lý từng lô hoa theo đợt nhập (chi tiết nhập hàng), hạn sử dụng tươi, giá vốn và xuất kho theo FEFO.</w:t>
            </w:r>
          </w:p>
        </w:tc>
      </w:tr>
      <w:tr>
        <w:trPr>
          <w:cantSplit/>
        </w:trPr>
        <w:tc>
          <w:tcPr>
            <w:tcW w:type="dxa" w:w="680"/>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8</w:t>
            </w:r>
          </w:p>
        </w:tc>
        <w:tc>
          <w:tcPr>
            <w:tcW w:type="dxa" w:w="181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Order</w:t>
            </w:r>
          </w:p>
        </w:tc>
        <w:tc>
          <w:tcPr>
            <w:tcW w:type="dxa" w:w="113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Entity</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order</w:t>
            </w:r>
          </w:p>
        </w:tc>
        <w:tc>
          <w:tcPr>
            <w:tcW w:type="dxa" w:w="3742"/>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Quản lý đơn đặt hàng của khách, ngày giờ hẹn giao, địa chỉ người nhận và trạng thái vòng đời đơn hàng.</w:t>
            </w:r>
          </w:p>
        </w:tc>
      </w:tr>
      <w:tr>
        <w:trPr>
          <w:cantSplit/>
        </w:trPr>
        <w:tc>
          <w:tcPr>
            <w:tcW w:type="dxa" w:w="680"/>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9</w:t>
            </w:r>
          </w:p>
        </w:tc>
        <w:tc>
          <w:tcPr>
            <w:tcW w:type="dxa" w:w="181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OrderDetail</w:t>
            </w:r>
          </w:p>
        </w:tc>
        <w:tc>
          <w:tcPr>
            <w:tcW w:type="dxa" w:w="113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Entity</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orderdetail</w:t>
            </w:r>
          </w:p>
        </w:tc>
        <w:tc>
          <w:tcPr>
            <w:tcW w:type="dxa" w:w="3742"/>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Bảng kết hợp chi tiết đơn hàng (Weak Entity), lưu số lượng hoa mua và giá bán chốt tại thời điểm giao dịch.</w:t>
            </w:r>
          </w:p>
        </w:tc>
      </w:tr>
      <w:tr>
        <w:trPr>
          <w:cantSplit/>
        </w:trPr>
        <w:tc>
          <w:tcPr>
            <w:tcW w:type="dxa" w:w="680"/>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10</w:t>
            </w:r>
          </w:p>
        </w:tc>
        <w:tc>
          <w:tcPr>
            <w:tcW w:type="dxa" w:w="181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Payment</w:t>
            </w:r>
          </w:p>
        </w:tc>
        <w:tc>
          <w:tcPr>
            <w:tcW w:type="dxa" w:w="113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Entity</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payment</w:t>
            </w:r>
          </w:p>
        </w:tc>
        <w:tc>
          <w:tcPr>
            <w:tcW w:type="dxa" w:w="3742"/>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Giao dịch thanh toán thu tiền khách (đặt cọc 20%, trả đủ 100%, hoàn tiền) qua tiền mặt, chuyển khoản, MoMo.</w:t>
            </w:r>
          </w:p>
        </w:tc>
      </w:tr>
      <w:tr>
        <w:trPr>
          <w:cantSplit/>
        </w:trPr>
        <w:tc>
          <w:tcPr>
            <w:tcW w:type="dxa" w:w="680"/>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11</w:t>
            </w:r>
          </w:p>
        </w:tc>
        <w:tc>
          <w:tcPr>
            <w:tcW w:type="dxa" w:w="181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CareSchedule</w:t>
            </w:r>
          </w:p>
        </w:tc>
        <w:tc>
          <w:tcPr>
            <w:tcW w:type="dxa" w:w="113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Entity</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careschedule</w:t>
            </w:r>
          </w:p>
        </w:tc>
        <w:tc>
          <w:tcPr>
            <w:tcW w:type="dxa" w:w="3742"/>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Nhật ký kiểm tra độ tươi và chế độ nước tưới định kỳ hàng ngày cho từng loài hoa tại cửa hàng.</w:t>
            </w:r>
          </w:p>
        </w:tc>
      </w:tr>
      <w:tr>
        <w:trPr>
          <w:cantSplit/>
        </w:trPr>
        <w:tc>
          <w:tcPr>
            <w:tcW w:type="dxa" w:w="680"/>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12</w:t>
            </w:r>
          </w:p>
        </w:tc>
        <w:tc>
          <w:tcPr>
            <w:tcW w:type="dxa" w:w="181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FlowerSales</w:t>
            </w:r>
          </w:p>
        </w:tc>
        <w:tc>
          <w:tcPr>
            <w:tcW w:type="dxa" w:w="113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DTO</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(Hỗ trợ Báo cáo)</w:t>
            </w:r>
          </w:p>
        </w:tc>
        <w:tc>
          <w:tcPr>
            <w:tcW w:type="dxa" w:w="3742"/>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Data Transfer Object tổng hợp số lượng bán ra và tổng doanh thu thực tế theo từng loài hoa.</w:t>
            </w:r>
          </w:p>
        </w:tc>
      </w:tr>
    </w:tbl>
    <w:p>
      <w:pPr>
        <w:keepNext/>
        <w:pageBreakBefore/>
        <w:spacing w:before="360" w:after="200"/>
      </w:pPr>
      <w:r>
        <w:rPr>
          <w:rFonts w:ascii="Times New Roman" w:hAnsi="Times New Roman"/>
          <w:b/>
          <w:color w:val="1E3A8A"/>
          <w:sz w:val="32"/>
        </w:rPr>
        <w:t>CHƯƠNG 2. CÁC THỰC THỂ VÀ THUỘC TÍNH (12 THÀNH PHẦN MODEL)</w:t>
      </w:r>
    </w:p>
    <w:p>
      <w:r>
        <w:t>Chương này đặc tả chi tiết toàn bộ 12 thành phần Model trong hệ thống, bao gồm 10 thực thể CSDL (bảng thuộc tính, kiểu dữ liệu Java/SQL, khóa chính PK, khóa ngoại FK), 1 Enum quản lý chức vụ và 1 DTO hỗ trợ báo cáo doanh thu:</w:t>
      </w:r>
    </w:p>
    <w:p>
      <w:pPr>
        <w:keepNext/>
        <w:spacing w:before="240" w:after="80"/>
      </w:pPr>
      <w:r>
        <w:rPr>
          <w:rFonts w:ascii="Times New Roman" w:hAnsi="Times New Roman"/>
          <w:b/>
          <w:color w:val="1D4ED8"/>
          <w:sz w:val="28"/>
        </w:rPr>
        <w:t>2.1. Customer (Khách hàng)</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14"/>
        <w:gridCol w:w="1814"/>
        <w:gridCol w:w="1814"/>
        <w:gridCol w:w="1814"/>
        <w:gridCol w:w="1814"/>
      </w:tblGrid>
      <w:tr>
        <w:trPr>
          <w:tblHeader/>
          <w:cantSplit/>
        </w:trPr>
        <w:tc>
          <w:tcPr>
            <w:tcW w:type="dxa" w:w="1984"/>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Thuộc tính</w:t>
            </w:r>
          </w:p>
        </w:tc>
        <w:tc>
          <w:tcPr>
            <w:tcW w:type="dxa" w:w="1417"/>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Kiểu dữ liệu (Java)</w:t>
            </w:r>
          </w:p>
        </w:tc>
        <w:tc>
          <w:tcPr>
            <w:tcW w:type="dxa" w:w="1701"/>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Kiểu dữ liệu (SQL)</w:t>
            </w:r>
          </w:p>
        </w:tc>
        <w:tc>
          <w:tcPr>
            <w:tcW w:type="dxa" w:w="2268"/>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Ý nghĩa</w:t>
            </w:r>
          </w:p>
        </w:tc>
        <w:tc>
          <w:tcPr>
            <w:tcW w:type="dxa" w:w="1701"/>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Ràng buộc / Ghi chú</w:t>
            </w:r>
          </w:p>
        </w:tc>
      </w:tr>
      <w:tr>
        <w:trPr>
          <w:cantSplit/>
        </w:trPr>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customerId</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VARCHAR(10)</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Mã định danh khách hàng</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Khóa chính (PK)</w:t>
            </w:r>
          </w:p>
        </w:tc>
      </w:tr>
      <w:tr>
        <w:trPr>
          <w:cantSplit/>
        </w:trPr>
        <w:tc>
          <w:tcPr>
            <w:tcW w:type="dxa" w:w="198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name</w:t>
            </w:r>
          </w:p>
        </w:tc>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VARCHAR(100)</w:t>
            </w:r>
          </w:p>
        </w:tc>
        <w:tc>
          <w:tcPr>
            <w:tcW w:type="dxa" w:w="2268"/>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Họ và tên khách hàng</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NOT NULL, TRIM &lt;&gt; ''</w:t>
            </w:r>
          </w:p>
        </w:tc>
      </w:tr>
      <w:tr>
        <w:trPr>
          <w:cantSplit/>
        </w:trPr>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phone</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VARCHAR(15)</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Số điện thoại liên hệ</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UNIQUE, 10 số (0[0-9]{9})</w:t>
            </w:r>
          </w:p>
        </w:tc>
      </w:tr>
      <w:tr>
        <w:trPr>
          <w:cantSplit/>
        </w:trPr>
        <w:tc>
          <w:tcPr>
            <w:tcW w:type="dxa" w:w="198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address</w:t>
            </w:r>
          </w:p>
        </w:tc>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VARCHAR(255)</w:t>
            </w:r>
          </w:p>
        </w:tc>
        <w:tc>
          <w:tcPr>
            <w:tcW w:type="dxa" w:w="2268"/>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Địa chỉ mặc định của khách</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Cho phép NULL</w:t>
            </w:r>
          </w:p>
        </w:tc>
      </w:tr>
      <w:tr>
        <w:trPr>
          <w:cantSplit/>
        </w:trPr>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email</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VARCHAR(100)</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Địa chỉ thư điện tử</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Hợp lệ chứa ký tự '@'</w:t>
            </w:r>
          </w:p>
        </w:tc>
      </w:tr>
    </w:tbl>
    <w:p>
      <w:pPr>
        <w:keepNext/>
        <w:spacing w:before="240" w:after="80"/>
      </w:pPr>
      <w:r>
        <w:rPr>
          <w:rFonts w:ascii="Times New Roman" w:hAnsi="Times New Roman"/>
          <w:b/>
          <w:color w:val="1D4ED8"/>
          <w:sz w:val="28"/>
        </w:rPr>
        <w:t>2.2. Supplier (Nhà cung cấp)</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14"/>
        <w:gridCol w:w="1814"/>
        <w:gridCol w:w="1814"/>
        <w:gridCol w:w="1814"/>
        <w:gridCol w:w="1814"/>
      </w:tblGrid>
      <w:tr>
        <w:trPr>
          <w:tblHeader/>
          <w:cantSplit/>
        </w:trPr>
        <w:tc>
          <w:tcPr>
            <w:tcW w:type="dxa" w:w="1984"/>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Thuộc tính</w:t>
            </w:r>
          </w:p>
        </w:tc>
        <w:tc>
          <w:tcPr>
            <w:tcW w:type="dxa" w:w="1417"/>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Kiểu dữ liệu (Java)</w:t>
            </w:r>
          </w:p>
        </w:tc>
        <w:tc>
          <w:tcPr>
            <w:tcW w:type="dxa" w:w="1701"/>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Kiểu dữ liệu (SQL)</w:t>
            </w:r>
          </w:p>
        </w:tc>
        <w:tc>
          <w:tcPr>
            <w:tcW w:type="dxa" w:w="2268"/>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Ý nghĩa</w:t>
            </w:r>
          </w:p>
        </w:tc>
        <w:tc>
          <w:tcPr>
            <w:tcW w:type="dxa" w:w="1701"/>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Ràng buộc / Ghi chú</w:t>
            </w:r>
          </w:p>
        </w:tc>
      </w:tr>
      <w:tr>
        <w:trPr>
          <w:cantSplit/>
        </w:trPr>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supplierId</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VARCHAR(10)</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Mã định danh nhà cung cấp</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Khóa chính (PK)</w:t>
            </w:r>
          </w:p>
        </w:tc>
      </w:tr>
      <w:tr>
        <w:trPr>
          <w:cantSplit/>
        </w:trPr>
        <w:tc>
          <w:tcPr>
            <w:tcW w:type="dxa" w:w="198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name</w:t>
            </w:r>
          </w:p>
        </w:tc>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VARCHAR(100)</w:t>
            </w:r>
          </w:p>
        </w:tc>
        <w:tc>
          <w:tcPr>
            <w:tcW w:type="dxa" w:w="2268"/>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Tên nhà vườn / công ty hoa</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NOT NULL, TRIM &lt;&gt; ''</w:t>
            </w:r>
          </w:p>
        </w:tc>
      </w:tr>
      <w:tr>
        <w:trPr>
          <w:cantSplit/>
        </w:trPr>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phone</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VARCHAR(15)</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Số điện thoại đối tác</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UNIQUE, 10-11 số hợp lệ</w:t>
            </w:r>
          </w:p>
        </w:tc>
      </w:tr>
      <w:tr>
        <w:trPr>
          <w:cantSplit/>
        </w:trPr>
        <w:tc>
          <w:tcPr>
            <w:tcW w:type="dxa" w:w="198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address</w:t>
            </w:r>
          </w:p>
        </w:tc>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VARCHAR(255)</w:t>
            </w:r>
          </w:p>
        </w:tc>
        <w:tc>
          <w:tcPr>
            <w:tcW w:type="dxa" w:w="2268"/>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Địa chỉ vườn / trụ sở</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Cho phép NULL</w:t>
            </w:r>
          </w:p>
        </w:tc>
      </w:tr>
      <w:tr>
        <w:trPr>
          <w:cantSplit/>
        </w:trPr>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representative</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VARCHAR(100)</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Người đại diện liên hệ</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Cho phép NULL</w:t>
            </w:r>
          </w:p>
        </w:tc>
      </w:tr>
    </w:tbl>
    <w:p>
      <w:pPr>
        <w:keepNext/>
        <w:spacing w:before="240" w:after="80"/>
      </w:pPr>
      <w:r>
        <w:rPr>
          <w:rFonts w:ascii="Times New Roman" w:hAnsi="Times New Roman"/>
          <w:b/>
          <w:color w:val="1D4ED8"/>
          <w:sz w:val="28"/>
        </w:rPr>
        <w:t>2.3. Employee (Nhân viên)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14"/>
        <w:gridCol w:w="1814"/>
        <w:gridCol w:w="1814"/>
        <w:gridCol w:w="1814"/>
        <w:gridCol w:w="1814"/>
      </w:tblGrid>
      <w:tr>
        <w:trPr>
          <w:tblHeader/>
          <w:cantSplit/>
        </w:trPr>
        <w:tc>
          <w:tcPr>
            <w:tcW w:type="dxa" w:w="1984"/>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Thuộc tính</w:t>
            </w:r>
          </w:p>
        </w:tc>
        <w:tc>
          <w:tcPr>
            <w:tcW w:type="dxa" w:w="1417"/>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Kiểu dữ liệu (Java)</w:t>
            </w:r>
          </w:p>
        </w:tc>
        <w:tc>
          <w:tcPr>
            <w:tcW w:type="dxa" w:w="1701"/>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Kiểu dữ liệu (SQL)</w:t>
            </w:r>
          </w:p>
        </w:tc>
        <w:tc>
          <w:tcPr>
            <w:tcW w:type="dxa" w:w="2268"/>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Ý nghĩa</w:t>
            </w:r>
          </w:p>
        </w:tc>
        <w:tc>
          <w:tcPr>
            <w:tcW w:type="dxa" w:w="1701"/>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Ràng buộc / Ghi chú</w:t>
            </w:r>
          </w:p>
        </w:tc>
      </w:tr>
      <w:tr>
        <w:trPr>
          <w:cantSplit/>
        </w:trPr>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employeeId</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VARCHAR(10)</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Mã định danh nhân viên</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Khóa chính (PK)</w:t>
            </w:r>
          </w:p>
        </w:tc>
      </w:tr>
      <w:tr>
        <w:trPr>
          <w:cantSplit/>
        </w:trPr>
        <w:tc>
          <w:tcPr>
            <w:tcW w:type="dxa" w:w="198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name</w:t>
            </w:r>
          </w:p>
        </w:tc>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VARCHAR(100)</w:t>
            </w:r>
          </w:p>
        </w:tc>
        <w:tc>
          <w:tcPr>
            <w:tcW w:type="dxa" w:w="2268"/>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Họ và tên nhân viên</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NOT NULL</w:t>
            </w:r>
          </w:p>
        </w:tc>
      </w:tr>
      <w:tr>
        <w:trPr>
          <w:cantSplit/>
        </w:trPr>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role</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VARCHAR(50)</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Chức vụ công việc</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Ánh xạ enum EmployeeRole</w:t>
            </w:r>
          </w:p>
        </w:tc>
      </w:tr>
      <w:tr>
        <w:trPr>
          <w:cantSplit/>
        </w:trPr>
        <w:tc>
          <w:tcPr>
            <w:tcW w:type="dxa" w:w="198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phone</w:t>
            </w:r>
          </w:p>
        </w:tc>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VARCHAR(15)</w:t>
            </w:r>
          </w:p>
        </w:tc>
        <w:tc>
          <w:tcPr>
            <w:tcW w:type="dxa" w:w="2268"/>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Số điện thoại nhân viên</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Số điện thoại liên lạc</w:t>
            </w:r>
          </w:p>
        </w:tc>
      </w:tr>
      <w:tr>
        <w:trPr>
          <w:cantSplit/>
        </w:trPr>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salary</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BigDecimal</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DECIMAL(15,2)</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Mức lương cơ bản hàng tháng</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CHECK (salary &gt; 0)</w:t>
            </w:r>
          </w:p>
        </w:tc>
      </w:tr>
    </w:tbl>
    <w:p>
      <w:pPr>
        <w:keepNext/>
        <w:spacing w:before="240" w:after="80"/>
      </w:pPr>
      <w:r>
        <w:rPr>
          <w:rFonts w:ascii="Times New Roman" w:hAnsi="Times New Roman"/>
          <w:b/>
          <w:color w:val="1D4ED8"/>
          <w:sz w:val="28"/>
        </w:rPr>
        <w:t>2.4. EmployeeRole (Enum Chức vụ &amp; Lương cơ bản)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rPr>
          <w:tblHeader/>
          <w:cantSplit/>
        </w:trPr>
        <w:tc>
          <w:tcPr>
            <w:tcW w:type="dxa" w:w="2268"/>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Hằng số Enum</w:t>
            </w:r>
          </w:p>
        </w:tc>
        <w:tc>
          <w:tcPr>
            <w:tcW w:type="dxa" w:w="2268"/>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Tên hiển thị tiếng Việt (label)</w:t>
            </w:r>
          </w:p>
        </w:tc>
        <w:tc>
          <w:tcPr>
            <w:tcW w:type="dxa" w:w="2268"/>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Mức lương cơ bản (luongCoBan)</w:t>
            </w:r>
          </w:p>
        </w:tc>
        <w:tc>
          <w:tcPr>
            <w:tcW w:type="dxa" w:w="2268"/>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Mô tả trách nhiệm công việc</w:t>
            </w:r>
          </w:p>
        </w:tc>
      </w:tr>
      <w:tr>
        <w:trPr>
          <w:cantSplit/>
        </w:trPr>
        <w:tc>
          <w:tcPr>
            <w:tcW w:type="dxa" w:w="2268"/>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CHAM_HOA</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Chăm sóc hoa</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5.500.000 VNĐ</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Kiểm tra độ tươi, tưới nước, thay bình và tỉa cành định kỳ.</w:t>
            </w:r>
          </w:p>
        </w:tc>
      </w:tr>
      <w:tr>
        <w:trPr>
          <w:cantSplit/>
        </w:trPr>
        <w:tc>
          <w:tcPr>
            <w:tcW w:type="dxa" w:w="2268"/>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GIAO_HANG</w:t>
            </w:r>
          </w:p>
        </w:tc>
        <w:tc>
          <w:tcPr>
            <w:tcW w:type="dxa" w:w="2268"/>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Giao hàng</w:t>
            </w:r>
          </w:p>
        </w:tc>
        <w:tc>
          <w:tcPr>
            <w:tcW w:type="dxa" w:w="2268"/>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6.000.000 VNĐ</w:t>
            </w:r>
          </w:p>
        </w:tc>
        <w:tc>
          <w:tcPr>
            <w:tcW w:type="dxa" w:w="2268"/>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Tiếp nhận đơn hàng đã cọc và vận chuyển hoa tới tay người nhận.</w:t>
            </w:r>
          </w:p>
        </w:tc>
      </w:tr>
      <w:tr>
        <w:trPr>
          <w:cantSplit/>
        </w:trPr>
        <w:tc>
          <w:tcPr>
            <w:tcW w:type="dxa" w:w="2268"/>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THU_NGAN</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Thu ngân</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5.000.000 VNĐ</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Thu tiền tại quầy, đối soát chuyển khoản ngân hàng và hoàn tiền.</w:t>
            </w:r>
          </w:p>
        </w:tc>
      </w:tr>
      <w:tr>
        <w:trPr>
          <w:cantSplit/>
        </w:trPr>
        <w:tc>
          <w:tcPr>
            <w:tcW w:type="dxa" w:w="2268"/>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QUAN_LY</w:t>
            </w:r>
          </w:p>
        </w:tc>
        <w:tc>
          <w:tcPr>
            <w:tcW w:type="dxa" w:w="2268"/>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Quản lý</w:t>
            </w:r>
          </w:p>
        </w:tc>
        <w:tc>
          <w:tcPr>
            <w:tcW w:type="dxa" w:w="2268"/>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10.000.000 VNĐ</w:t>
            </w:r>
          </w:p>
        </w:tc>
        <w:tc>
          <w:tcPr>
            <w:tcW w:type="dxa" w:w="2268"/>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Quản trị tổng thể cửa hàng, duyệt phiếu nhập và điều hành nhân sự.</w:t>
            </w:r>
          </w:p>
        </w:tc>
      </w:tr>
    </w:tbl>
    <w:p>
      <w:pPr>
        <w:keepNext/>
        <w:spacing w:before="240" w:after="80"/>
      </w:pPr>
      <w:r>
        <w:rPr>
          <w:rFonts w:ascii="Times New Roman" w:hAnsi="Times New Roman"/>
          <w:b/>
          <w:color w:val="1D4ED8"/>
          <w:sz w:val="28"/>
        </w:rPr>
        <w:t>2.5. Flower (Sản phẩm hoa)</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14"/>
        <w:gridCol w:w="1814"/>
        <w:gridCol w:w="1814"/>
        <w:gridCol w:w="1814"/>
        <w:gridCol w:w="1814"/>
      </w:tblGrid>
      <w:tr>
        <w:trPr>
          <w:tblHeader/>
          <w:cantSplit/>
        </w:trPr>
        <w:tc>
          <w:tcPr>
            <w:tcW w:type="dxa" w:w="1984"/>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Thuộc tính</w:t>
            </w:r>
          </w:p>
        </w:tc>
        <w:tc>
          <w:tcPr>
            <w:tcW w:type="dxa" w:w="1417"/>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Kiểu dữ liệu (Java)</w:t>
            </w:r>
          </w:p>
        </w:tc>
        <w:tc>
          <w:tcPr>
            <w:tcW w:type="dxa" w:w="1701"/>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Kiểu dữ liệu (SQL)</w:t>
            </w:r>
          </w:p>
        </w:tc>
        <w:tc>
          <w:tcPr>
            <w:tcW w:type="dxa" w:w="2268"/>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Ý nghĩa</w:t>
            </w:r>
          </w:p>
        </w:tc>
        <w:tc>
          <w:tcPr>
            <w:tcW w:type="dxa" w:w="1701"/>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Ràng buộc / Ghi chú</w:t>
            </w:r>
          </w:p>
        </w:tc>
      </w:tr>
      <w:tr>
        <w:trPr>
          <w:cantSplit/>
        </w:trPr>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flowerId</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VARCHAR(10)</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Mã sản phẩm hoa</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Khóa chính (PK)</w:t>
            </w:r>
          </w:p>
        </w:tc>
      </w:tr>
      <w:tr>
        <w:trPr>
          <w:cantSplit/>
        </w:trPr>
        <w:tc>
          <w:tcPr>
            <w:tcW w:type="dxa" w:w="198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name</w:t>
            </w:r>
          </w:p>
        </w:tc>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VARCHAR(100)</w:t>
            </w:r>
          </w:p>
        </w:tc>
        <w:tc>
          <w:tcPr>
            <w:tcW w:type="dxa" w:w="2268"/>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Tên loài hoa / sản phẩm</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NOT NULL, TRIM &lt;&gt; ''</w:t>
            </w:r>
          </w:p>
        </w:tc>
      </w:tr>
      <w:tr>
        <w:trPr>
          <w:cantSplit/>
        </w:trPr>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category</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VARCHAR(50)</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Danh mục phân loại hoa</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Hồng, Lan, Cúc, Ly, v.v.</w:t>
            </w:r>
          </w:p>
        </w:tc>
      </w:tr>
      <w:tr>
        <w:trPr>
          <w:cantSplit/>
        </w:trPr>
        <w:tc>
          <w:tcPr>
            <w:tcW w:type="dxa" w:w="198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unitPrice</w:t>
            </w:r>
          </w:p>
        </w:tc>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BigDecimal</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DECIMAL(15,2)</w:t>
            </w:r>
          </w:p>
        </w:tc>
        <w:tc>
          <w:tcPr>
            <w:tcW w:type="dxa" w:w="2268"/>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Đơn giá niêm yết bán lẻ</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CHECK (unit_price &gt; 0)</w:t>
            </w:r>
          </w:p>
        </w:tc>
      </w:tr>
      <w:tr>
        <w:trPr>
          <w:cantSplit/>
        </w:trPr>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stockQuantity</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int</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INT</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Số lượng tồn kho tổng thể</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CHECK (stock_quantity &gt;= 0), DEFAULT 0</w:t>
            </w:r>
          </w:p>
        </w:tc>
      </w:tr>
      <w:tr>
        <w:trPr>
          <w:cantSplit/>
        </w:trPr>
        <w:tc>
          <w:tcPr>
            <w:tcW w:type="dxa" w:w="198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color</w:t>
            </w:r>
          </w:p>
        </w:tc>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VARCHAR(30)</w:t>
            </w:r>
          </w:p>
        </w:tc>
        <w:tc>
          <w:tcPr>
            <w:tcW w:type="dxa" w:w="2268"/>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Màu sắc chủ đạo của hoa</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Đỏ, Vàng, Trắng, Hồng, Tím...</w:t>
            </w:r>
          </w:p>
        </w:tc>
      </w:tr>
      <w:tr>
        <w:trPr>
          <w:cantSplit/>
        </w:trPr>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supplierId</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VARCHAR(10)</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Mã nhà cung cấp chính</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Khóa ngoại (FK) -&gt; supplier(supplier_id)</w:t>
            </w:r>
          </w:p>
        </w:tc>
      </w:tr>
    </w:tbl>
    <w:p>
      <w:pPr>
        <w:keepNext/>
        <w:spacing w:before="240" w:after="80"/>
      </w:pPr>
      <w:r>
        <w:rPr>
          <w:rFonts w:ascii="Times New Roman" w:hAnsi="Times New Roman"/>
          <w:b/>
          <w:color w:val="1D4ED8"/>
          <w:sz w:val="28"/>
        </w:rPr>
        <w:t>2.6. PurchaseOrder (Phiếu nhập hàng)</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14"/>
        <w:gridCol w:w="1814"/>
        <w:gridCol w:w="1814"/>
        <w:gridCol w:w="1814"/>
        <w:gridCol w:w="1814"/>
      </w:tblGrid>
      <w:tr>
        <w:trPr>
          <w:tblHeader/>
          <w:cantSplit/>
        </w:trPr>
        <w:tc>
          <w:tcPr>
            <w:tcW w:type="dxa" w:w="1984"/>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Thuộc tính</w:t>
            </w:r>
          </w:p>
        </w:tc>
        <w:tc>
          <w:tcPr>
            <w:tcW w:type="dxa" w:w="1417"/>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Kiểu dữ liệu (Java)</w:t>
            </w:r>
          </w:p>
        </w:tc>
        <w:tc>
          <w:tcPr>
            <w:tcW w:type="dxa" w:w="1701"/>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Kiểu dữ liệu (SQL)</w:t>
            </w:r>
          </w:p>
        </w:tc>
        <w:tc>
          <w:tcPr>
            <w:tcW w:type="dxa" w:w="2268"/>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Ý nghĩa</w:t>
            </w:r>
          </w:p>
        </w:tc>
        <w:tc>
          <w:tcPr>
            <w:tcW w:type="dxa" w:w="1701"/>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Ràng buộc / Ghi chú</w:t>
            </w:r>
          </w:p>
        </w:tc>
      </w:tr>
      <w:tr>
        <w:trPr>
          <w:cantSplit/>
        </w:trPr>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purchaseOrderId</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VARCHAR(10)</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Mã phiếu nhập hàng</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Khóa chính (PK) (Ví dụ: PN001)</w:t>
            </w:r>
          </w:p>
        </w:tc>
      </w:tr>
      <w:tr>
        <w:trPr>
          <w:cantSplit/>
        </w:trPr>
        <w:tc>
          <w:tcPr>
            <w:tcW w:type="dxa" w:w="198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supplierId</w:t>
            </w:r>
          </w:p>
        </w:tc>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VARCHAR(10)</w:t>
            </w:r>
          </w:p>
        </w:tc>
        <w:tc>
          <w:tcPr>
            <w:tcW w:type="dxa" w:w="2268"/>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Mã nhà cung cấp giao hàng</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Khóa ngoại (FK) -&gt; supplier(supplier_id)</w:t>
            </w:r>
          </w:p>
        </w:tc>
      </w:tr>
      <w:tr>
        <w:trPr>
          <w:cantSplit/>
        </w:trPr>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employeeId</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VARCHAR(10)</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Mã nhân viên kho nhận hàng</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Khóa ngoại (FK) -&gt; employee(employee_id)</w:t>
            </w:r>
          </w:p>
        </w:tc>
      </w:tr>
      <w:tr>
        <w:trPr>
          <w:cantSplit/>
        </w:trPr>
        <w:tc>
          <w:tcPr>
            <w:tcW w:type="dxa" w:w="198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importDate</w:t>
            </w:r>
          </w:p>
        </w:tc>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LocalDateTime</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DATETIME</w:t>
            </w:r>
          </w:p>
        </w:tc>
        <w:tc>
          <w:tcPr>
            <w:tcW w:type="dxa" w:w="2268"/>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Ngày giờ lập phiếu nhập</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Mặc định thời gian hiện tại</w:t>
            </w:r>
          </w:p>
        </w:tc>
      </w:tr>
      <w:tr>
        <w:trPr>
          <w:cantSplit/>
        </w:trPr>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totalAmount</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BigDecimal</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DECIMAL(15,2)</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Tổng tiền của đợt nhập hàng</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CHECK (total_amount &gt;= 0)</w:t>
            </w:r>
          </w:p>
        </w:tc>
      </w:tr>
      <w:tr>
        <w:trPr>
          <w:cantSplit/>
        </w:trPr>
        <w:tc>
          <w:tcPr>
            <w:tcW w:type="dxa" w:w="198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status</w:t>
            </w:r>
          </w:p>
        </w:tc>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VARCHAR(50)</w:t>
            </w:r>
          </w:p>
        </w:tc>
        <w:tc>
          <w:tcPr>
            <w:tcW w:type="dxa" w:w="2268"/>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Trạng thái phiếu nhập</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CHO_XU_LY, HOAN_THANH</w:t>
            </w:r>
          </w:p>
        </w:tc>
      </w:tr>
      <w:tr>
        <w:trPr>
          <w:cantSplit/>
        </w:trPr>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note</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TEXT</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Ghi chú thêm về đợt nhập</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Ghi chú đợt nhập hoặc chốt bổ sung</w:t>
            </w:r>
          </w:p>
        </w:tc>
      </w:tr>
    </w:tbl>
    <w:p>
      <w:pPr>
        <w:keepNext/>
        <w:spacing w:before="240" w:after="80"/>
      </w:pPr>
      <w:r>
        <w:rPr>
          <w:rFonts w:ascii="Times New Roman" w:hAnsi="Times New Roman"/>
          <w:b/>
          <w:color w:val="1D4ED8"/>
          <w:sz w:val="28"/>
        </w:rPr>
        <w:t>2.7. FlowerBatch (Lô hoa - Chi tiết đợt nhập)</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14"/>
        <w:gridCol w:w="1814"/>
        <w:gridCol w:w="1814"/>
        <w:gridCol w:w="1814"/>
        <w:gridCol w:w="1814"/>
      </w:tblGrid>
      <w:tr>
        <w:trPr>
          <w:tblHeader/>
          <w:cantSplit/>
        </w:trPr>
        <w:tc>
          <w:tcPr>
            <w:tcW w:type="dxa" w:w="1984"/>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Thuộc tính</w:t>
            </w:r>
          </w:p>
        </w:tc>
        <w:tc>
          <w:tcPr>
            <w:tcW w:type="dxa" w:w="1417"/>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Kiểu dữ liệu (Java)</w:t>
            </w:r>
          </w:p>
        </w:tc>
        <w:tc>
          <w:tcPr>
            <w:tcW w:type="dxa" w:w="1701"/>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Kiểu dữ liệu (SQL)</w:t>
            </w:r>
          </w:p>
        </w:tc>
        <w:tc>
          <w:tcPr>
            <w:tcW w:type="dxa" w:w="2268"/>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Ý nghĩa</w:t>
            </w:r>
          </w:p>
        </w:tc>
        <w:tc>
          <w:tcPr>
            <w:tcW w:type="dxa" w:w="1701"/>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Ràng buộc / Ghi chú</w:t>
            </w:r>
          </w:p>
        </w:tc>
      </w:tr>
      <w:tr>
        <w:trPr>
          <w:cantSplit/>
        </w:trPr>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batchId</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VARCHAR(10)</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Mã định danh lô hoa</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Khóa chính (PK) (Ví dụ: L001)</w:t>
            </w:r>
          </w:p>
        </w:tc>
      </w:tr>
      <w:tr>
        <w:trPr>
          <w:cantSplit/>
        </w:trPr>
        <w:tc>
          <w:tcPr>
            <w:tcW w:type="dxa" w:w="198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purchaseOrderId</w:t>
            </w:r>
          </w:p>
        </w:tc>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VARCHAR(10)</w:t>
            </w:r>
          </w:p>
        </w:tc>
        <w:tc>
          <w:tcPr>
            <w:tcW w:type="dxa" w:w="2268"/>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Mã phiếu nhập chứa lô hoa</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Khóa ngoại (FK) -&gt; purchaseorder(purchase_order_id)</w:t>
            </w:r>
          </w:p>
        </w:tc>
      </w:tr>
      <w:tr>
        <w:trPr>
          <w:cantSplit/>
        </w:trPr>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flowerId</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VARCHAR(10)</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Mã loài hoa trong lô</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Khóa ngoại (FK) -&gt; flower(flower_id)</w:t>
            </w:r>
          </w:p>
        </w:tc>
      </w:tr>
      <w:tr>
        <w:trPr>
          <w:cantSplit/>
        </w:trPr>
        <w:tc>
          <w:tcPr>
            <w:tcW w:type="dxa" w:w="198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quantityImported</w:t>
            </w:r>
          </w:p>
        </w:tc>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int</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INT</w:t>
            </w:r>
          </w:p>
        </w:tc>
        <w:tc>
          <w:tcPr>
            <w:tcW w:type="dxa" w:w="2268"/>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Số lượng cành nhập ban đầu</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CHECK (quantity_imported &gt;= 0)</w:t>
            </w:r>
          </w:p>
        </w:tc>
      </w:tr>
      <w:tr>
        <w:trPr>
          <w:cantSplit/>
        </w:trPr>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quantityRemaining</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int</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INT</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Số lượng hoa còn lại trong lô</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CHECK (quantity_remaining &gt;= 0)</w:t>
            </w:r>
          </w:p>
        </w:tc>
      </w:tr>
      <w:tr>
        <w:trPr>
          <w:cantSplit/>
        </w:trPr>
        <w:tc>
          <w:tcPr>
            <w:tcW w:type="dxa" w:w="198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unitCost</w:t>
            </w:r>
          </w:p>
        </w:tc>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BigDecimal</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DECIMAL(15,2)</w:t>
            </w:r>
          </w:p>
        </w:tc>
        <w:tc>
          <w:tcPr>
            <w:tcW w:type="dxa" w:w="2268"/>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Giá vốn nhập vào mỗi cành</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Giá mua từ nhà cung cấp</w:t>
            </w:r>
          </w:p>
        </w:tc>
      </w:tr>
      <w:tr>
        <w:trPr>
          <w:cantSplit/>
        </w:trPr>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importDate</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LocalDateTime</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DATETIME</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Ngày giờ nhập lô hoa</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Thời điểm nhập kho</w:t>
            </w:r>
          </w:p>
        </w:tc>
      </w:tr>
      <w:tr>
        <w:trPr>
          <w:cantSplit/>
        </w:trPr>
        <w:tc>
          <w:tcPr>
            <w:tcW w:type="dxa" w:w="198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expiryDate</w:t>
            </w:r>
          </w:p>
        </w:tc>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LocalDate</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DATE</w:t>
            </w:r>
          </w:p>
        </w:tc>
        <w:tc>
          <w:tcPr>
            <w:tcW w:type="dxa" w:w="2268"/>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Ngày hết hạn tươi của hoa</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CHECK (import_date &lt;= expiry_date)</w:t>
            </w:r>
          </w:p>
        </w:tc>
      </w:tr>
      <w:tr>
        <w:trPr>
          <w:cantSplit/>
        </w:trPr>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status</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VARCHAR(50)</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Trạng thái vòng đời của lô hoa</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AVAILABLE, SOLD_OUT, EXPIRED</w:t>
            </w:r>
          </w:p>
        </w:tc>
      </w:tr>
      <w:tr>
        <w:trPr>
          <w:cantSplit/>
        </w:trPr>
        <w:tc>
          <w:tcPr>
            <w:tcW w:type="dxa" w:w="198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note</w:t>
            </w:r>
          </w:p>
        </w:tc>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TEXT</w:t>
            </w:r>
          </w:p>
        </w:tc>
        <w:tc>
          <w:tcPr>
            <w:tcW w:type="dxa" w:w="2268"/>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Ghi chú về lô hoa / thanh lý</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Thông tin kiểm tra hoặc lý do hủy</w:t>
            </w:r>
          </w:p>
        </w:tc>
      </w:tr>
    </w:tbl>
    <w:p>
      <w:pPr>
        <w:keepNext/>
        <w:spacing w:before="240" w:after="80"/>
      </w:pPr>
      <w:r>
        <w:rPr>
          <w:rFonts w:ascii="Times New Roman" w:hAnsi="Times New Roman"/>
          <w:b/>
          <w:color w:val="1D4ED8"/>
          <w:sz w:val="28"/>
        </w:rPr>
        <w:t>2.8. Order (Đơn đặt hàng)</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14"/>
        <w:gridCol w:w="1814"/>
        <w:gridCol w:w="1814"/>
        <w:gridCol w:w="1814"/>
        <w:gridCol w:w="1814"/>
      </w:tblGrid>
      <w:tr>
        <w:trPr>
          <w:tblHeader/>
          <w:cantSplit/>
        </w:trPr>
        <w:tc>
          <w:tcPr>
            <w:tcW w:type="dxa" w:w="1984"/>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Thuộc tính</w:t>
            </w:r>
          </w:p>
        </w:tc>
        <w:tc>
          <w:tcPr>
            <w:tcW w:type="dxa" w:w="1417"/>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Kiểu dữ liệu (Java)</w:t>
            </w:r>
          </w:p>
        </w:tc>
        <w:tc>
          <w:tcPr>
            <w:tcW w:type="dxa" w:w="1701"/>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Kiểu dữ liệu (SQL)</w:t>
            </w:r>
          </w:p>
        </w:tc>
        <w:tc>
          <w:tcPr>
            <w:tcW w:type="dxa" w:w="2268"/>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Ý nghĩa</w:t>
            </w:r>
          </w:p>
        </w:tc>
        <w:tc>
          <w:tcPr>
            <w:tcW w:type="dxa" w:w="1701"/>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Ràng buộc / Ghi chú</w:t>
            </w:r>
          </w:p>
        </w:tc>
      </w:tr>
      <w:tr>
        <w:trPr>
          <w:cantSplit/>
        </w:trPr>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orderId</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VARCHAR(10)</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Mã định danh đơn hàng</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Khóa chính (PK) (Ví dụ: ORD001)</w:t>
            </w:r>
          </w:p>
        </w:tc>
      </w:tr>
      <w:tr>
        <w:trPr>
          <w:cantSplit/>
        </w:trPr>
        <w:tc>
          <w:tcPr>
            <w:tcW w:type="dxa" w:w="198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customerId</w:t>
            </w:r>
          </w:p>
        </w:tc>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VARCHAR(10)</w:t>
            </w:r>
          </w:p>
        </w:tc>
        <w:tc>
          <w:tcPr>
            <w:tcW w:type="dxa" w:w="2268"/>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Mã khách hàng đặt đơn</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Khóa ngoại (FK) -&gt; customer(customer_id)</w:t>
            </w:r>
          </w:p>
        </w:tc>
      </w:tr>
      <w:tr>
        <w:trPr>
          <w:cantSplit/>
        </w:trPr>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employeeId</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VARCHAR(10)</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Mã nhân viên phụ trách tạo đơn</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Khóa ngoại (FK) -&gt; employee(employee_id)</w:t>
            </w:r>
          </w:p>
        </w:tc>
      </w:tr>
      <w:tr>
        <w:trPr>
          <w:cantSplit/>
        </w:trPr>
        <w:tc>
          <w:tcPr>
            <w:tcW w:type="dxa" w:w="198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orderDate</w:t>
            </w:r>
          </w:p>
        </w:tc>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LocalDateTime</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DATETIME</w:t>
            </w:r>
          </w:p>
        </w:tc>
        <w:tc>
          <w:tcPr>
            <w:tcW w:type="dxa" w:w="2268"/>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Ngày giờ khách đặt đơn</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Thời điểm phát sinh đơn</w:t>
            </w:r>
          </w:p>
        </w:tc>
      </w:tr>
      <w:tr>
        <w:trPr>
          <w:cantSplit/>
        </w:trPr>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deliveryDate</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LocalDateTime</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DATETIME</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Ngày giờ hẹn giao hoa tận nơi</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CHECK (delivery_date &gt;= order_date)</w:t>
            </w:r>
          </w:p>
        </w:tc>
      </w:tr>
      <w:tr>
        <w:trPr>
          <w:cantSplit/>
        </w:trPr>
        <w:tc>
          <w:tcPr>
            <w:tcW w:type="dxa" w:w="198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deliveryAddress</w:t>
            </w:r>
          </w:p>
        </w:tc>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VARCHAR(255)</w:t>
            </w:r>
          </w:p>
        </w:tc>
        <w:tc>
          <w:tcPr>
            <w:tcW w:type="dxa" w:w="2268"/>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Địa chỉ giao hoa cho người nhận</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Lấy từ khách hoặc địa chỉ quà tặng</w:t>
            </w:r>
          </w:p>
        </w:tc>
      </w:tr>
      <w:tr>
        <w:trPr>
          <w:cantSplit/>
        </w:trPr>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orderStatus</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VARCHAR(50)</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Trạng thái vòng đời đơn hàng</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DANG_CHUAN_BI, DANG_GIAO, HOAN_THANH, DA_HUY, GIAO_THAT_BAI</w:t>
            </w:r>
          </w:p>
        </w:tc>
      </w:tr>
    </w:tbl>
    <w:p>
      <w:pPr>
        <w:keepNext/>
        <w:spacing w:before="240" w:after="80"/>
      </w:pPr>
      <w:r>
        <w:rPr>
          <w:rFonts w:ascii="Times New Roman" w:hAnsi="Times New Roman"/>
          <w:b/>
          <w:color w:val="1D4ED8"/>
          <w:sz w:val="28"/>
        </w:rPr>
        <w:t>2.9. OrderDetail (Chi tiết đơn đặt hàng)</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14"/>
        <w:gridCol w:w="1814"/>
        <w:gridCol w:w="1814"/>
        <w:gridCol w:w="1814"/>
        <w:gridCol w:w="1814"/>
      </w:tblGrid>
      <w:tr>
        <w:trPr>
          <w:tblHeader/>
          <w:cantSplit/>
        </w:trPr>
        <w:tc>
          <w:tcPr>
            <w:tcW w:type="dxa" w:w="1984"/>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Thuộc tính</w:t>
            </w:r>
          </w:p>
        </w:tc>
        <w:tc>
          <w:tcPr>
            <w:tcW w:type="dxa" w:w="1417"/>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Kiểu dữ liệu (Java)</w:t>
            </w:r>
          </w:p>
        </w:tc>
        <w:tc>
          <w:tcPr>
            <w:tcW w:type="dxa" w:w="1701"/>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Kiểu dữ liệu (SQL)</w:t>
            </w:r>
          </w:p>
        </w:tc>
        <w:tc>
          <w:tcPr>
            <w:tcW w:type="dxa" w:w="2268"/>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Ý nghĩa</w:t>
            </w:r>
          </w:p>
        </w:tc>
        <w:tc>
          <w:tcPr>
            <w:tcW w:type="dxa" w:w="1701"/>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Ràng buộc / Ghi chú</w:t>
            </w:r>
          </w:p>
        </w:tc>
      </w:tr>
      <w:tr>
        <w:trPr>
          <w:cantSplit/>
        </w:trPr>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orderId</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VARCHAR(10)</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Mã đơn hàng</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Khóa chính phức hợp, FK -&gt; order(order_id)</w:t>
            </w:r>
          </w:p>
        </w:tc>
      </w:tr>
      <w:tr>
        <w:trPr>
          <w:cantSplit/>
        </w:trPr>
        <w:tc>
          <w:tcPr>
            <w:tcW w:type="dxa" w:w="198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flowerId</w:t>
            </w:r>
          </w:p>
        </w:tc>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VARCHAR(10)</w:t>
            </w:r>
          </w:p>
        </w:tc>
        <w:tc>
          <w:tcPr>
            <w:tcW w:type="dxa" w:w="2268"/>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Mã loài hoa được mua</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Khóa chính phức hợp, FK -&gt; flower(flower_id)</w:t>
            </w:r>
          </w:p>
        </w:tc>
      </w:tr>
      <w:tr>
        <w:trPr>
          <w:cantSplit/>
        </w:trPr>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quantity</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int</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INT</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Số lượng cành hoa mua</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CHECK (quantity &gt; 0)</w:t>
            </w:r>
          </w:p>
        </w:tc>
      </w:tr>
      <w:tr>
        <w:trPr>
          <w:cantSplit/>
        </w:trPr>
        <w:tc>
          <w:tcPr>
            <w:tcW w:type="dxa" w:w="198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unitPriceAtSale</w:t>
            </w:r>
          </w:p>
        </w:tc>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BigDecimal</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DECIMAL(15,2)</w:t>
            </w:r>
          </w:p>
        </w:tc>
        <w:tc>
          <w:tcPr>
            <w:tcW w:type="dxa" w:w="2268"/>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Đơn giá chốt tại thời điểm bán</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CHECK (unit_price_at_sale &gt; 0)</w:t>
            </w:r>
          </w:p>
        </w:tc>
      </w:tr>
    </w:tbl>
    <w:p>
      <w:pPr>
        <w:keepNext/>
        <w:spacing w:before="240" w:after="80"/>
      </w:pPr>
      <w:r>
        <w:rPr>
          <w:rFonts w:ascii="Times New Roman" w:hAnsi="Times New Roman"/>
          <w:b/>
          <w:color w:val="1D4ED8"/>
          <w:sz w:val="28"/>
        </w:rPr>
        <w:t>2.10. Payment (Giao dịch thanh toán)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14"/>
        <w:gridCol w:w="1814"/>
        <w:gridCol w:w="1814"/>
        <w:gridCol w:w="1814"/>
        <w:gridCol w:w="1814"/>
      </w:tblGrid>
      <w:tr>
        <w:trPr>
          <w:tblHeader/>
          <w:cantSplit/>
        </w:trPr>
        <w:tc>
          <w:tcPr>
            <w:tcW w:type="dxa" w:w="1984"/>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Thuộc tính</w:t>
            </w:r>
          </w:p>
        </w:tc>
        <w:tc>
          <w:tcPr>
            <w:tcW w:type="dxa" w:w="1417"/>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Kiểu dữ liệu (Java)</w:t>
            </w:r>
          </w:p>
        </w:tc>
        <w:tc>
          <w:tcPr>
            <w:tcW w:type="dxa" w:w="1701"/>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Kiểu dữ liệu (SQL)</w:t>
            </w:r>
          </w:p>
        </w:tc>
        <w:tc>
          <w:tcPr>
            <w:tcW w:type="dxa" w:w="2268"/>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Ý nghĩa</w:t>
            </w:r>
          </w:p>
        </w:tc>
        <w:tc>
          <w:tcPr>
            <w:tcW w:type="dxa" w:w="1701"/>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Ràng buộc / Ghi chú</w:t>
            </w:r>
          </w:p>
        </w:tc>
      </w:tr>
      <w:tr>
        <w:trPr>
          <w:cantSplit/>
        </w:trPr>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paymentId</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VARCHAR(10)</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Mã giao dịch thanh toán</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Khóa chính (PK) (Ví dụ: P001)</w:t>
            </w:r>
          </w:p>
        </w:tc>
      </w:tr>
      <w:tr>
        <w:trPr>
          <w:cantSplit/>
        </w:trPr>
        <w:tc>
          <w:tcPr>
            <w:tcW w:type="dxa" w:w="198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orderId</w:t>
            </w:r>
          </w:p>
        </w:tc>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VARCHAR(10)</w:t>
            </w:r>
          </w:p>
        </w:tc>
        <w:tc>
          <w:tcPr>
            <w:tcW w:type="dxa" w:w="2268"/>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Mã đơn hàng được thanh toán</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Khóa ngoại (FK) -&gt; order(order_id)</w:t>
            </w:r>
          </w:p>
        </w:tc>
      </w:tr>
      <w:tr>
        <w:trPr>
          <w:cantSplit/>
        </w:trPr>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amount</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BigDecimal</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DECIMAL(15,2)</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Số tiền giao dịch thực tế</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CHECK (amount &gt; 0)</w:t>
            </w:r>
          </w:p>
        </w:tc>
      </w:tr>
      <w:tr>
        <w:trPr>
          <w:cantSplit/>
        </w:trPr>
        <w:tc>
          <w:tcPr>
            <w:tcW w:type="dxa" w:w="198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paymentMethod</w:t>
            </w:r>
          </w:p>
        </w:tc>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VARCHAR(50)</w:t>
            </w:r>
          </w:p>
        </w:tc>
        <w:tc>
          <w:tcPr>
            <w:tcW w:type="dxa" w:w="2268"/>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Phương thức thanh toán</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TIEN_MAT, CHUYEN_KHOAN, MOMO, THE_TIN_DUNG</w:t>
            </w:r>
          </w:p>
        </w:tc>
      </w:tr>
      <w:tr>
        <w:trPr>
          <w:cantSplit/>
        </w:trPr>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paymentDate</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LocalDateTime</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DATETIME</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Thời điểm giao dịch thành công</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Mặc định thời gian thực hiện</w:t>
            </w:r>
          </w:p>
        </w:tc>
      </w:tr>
      <w:tr>
        <w:trPr>
          <w:cantSplit/>
        </w:trPr>
        <w:tc>
          <w:tcPr>
            <w:tcW w:type="dxa" w:w="198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paymentStatus</w:t>
            </w:r>
          </w:p>
        </w:tc>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VARCHAR(50)</w:t>
            </w:r>
          </w:p>
        </w:tc>
        <w:tc>
          <w:tcPr>
            <w:tcW w:type="dxa" w:w="2268"/>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Trạng thái giao dịch tài chính</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THANH_TOAN_THANH_CONG, DA_HUY, DA_HOAN_TIEN</w:t>
            </w:r>
          </w:p>
        </w:tc>
      </w:tr>
    </w:tbl>
    <w:p>
      <w:pPr>
        <w:keepNext/>
        <w:spacing w:before="240" w:after="80"/>
      </w:pPr>
      <w:r>
        <w:rPr>
          <w:rFonts w:ascii="Times New Roman" w:hAnsi="Times New Roman"/>
          <w:b/>
          <w:color w:val="1D4ED8"/>
          <w:sz w:val="28"/>
        </w:rPr>
        <w:t>2.11. CareSchedule (Nhật ký chăm sóc hoa)</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14"/>
        <w:gridCol w:w="1814"/>
        <w:gridCol w:w="1814"/>
        <w:gridCol w:w="1814"/>
        <w:gridCol w:w="1814"/>
      </w:tblGrid>
      <w:tr>
        <w:trPr>
          <w:tblHeader/>
          <w:cantSplit/>
        </w:trPr>
        <w:tc>
          <w:tcPr>
            <w:tcW w:type="dxa" w:w="1984"/>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Thuộc tính</w:t>
            </w:r>
          </w:p>
        </w:tc>
        <w:tc>
          <w:tcPr>
            <w:tcW w:type="dxa" w:w="1417"/>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Kiểu dữ liệu (Java)</w:t>
            </w:r>
          </w:p>
        </w:tc>
        <w:tc>
          <w:tcPr>
            <w:tcW w:type="dxa" w:w="1701"/>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Kiểu dữ liệu (SQL)</w:t>
            </w:r>
          </w:p>
        </w:tc>
        <w:tc>
          <w:tcPr>
            <w:tcW w:type="dxa" w:w="2268"/>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Ý nghĩa</w:t>
            </w:r>
          </w:p>
        </w:tc>
        <w:tc>
          <w:tcPr>
            <w:tcW w:type="dxa" w:w="1701"/>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Ràng buộc / Ghi chú</w:t>
            </w:r>
          </w:p>
        </w:tc>
      </w:tr>
      <w:tr>
        <w:trPr>
          <w:cantSplit/>
        </w:trPr>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careId</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VARCHAR(10)</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Mã lịch kiểm tra chăm sóc</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Khóa chính (PK) (Ví dụ: CS001)</w:t>
            </w:r>
          </w:p>
        </w:tc>
      </w:tr>
      <w:tr>
        <w:trPr>
          <w:cantSplit/>
        </w:trPr>
        <w:tc>
          <w:tcPr>
            <w:tcW w:type="dxa" w:w="198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flowerId</w:t>
            </w:r>
          </w:p>
        </w:tc>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VARCHAR(10)</w:t>
            </w:r>
          </w:p>
        </w:tc>
        <w:tc>
          <w:tcPr>
            <w:tcW w:type="dxa" w:w="2268"/>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Mã loài hoa được chăm sóc</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Khóa ngoại (FK) -&gt; flower(flower_id)</w:t>
            </w:r>
          </w:p>
        </w:tc>
      </w:tr>
      <w:tr>
        <w:trPr>
          <w:cantSplit/>
        </w:trPr>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employeeId</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VARCHAR(10)</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Mã nhân viên thực hiện chăm sóc</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Khóa ngoại (FK) -&gt; employee(employee_id)</w:t>
            </w:r>
          </w:p>
        </w:tc>
      </w:tr>
      <w:tr>
        <w:trPr>
          <w:cantSplit/>
        </w:trPr>
        <w:tc>
          <w:tcPr>
            <w:tcW w:type="dxa" w:w="198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checkDate</w:t>
            </w:r>
          </w:p>
        </w:tc>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LocalDateTime</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DATETIME</w:t>
            </w:r>
          </w:p>
        </w:tc>
        <w:tc>
          <w:tcPr>
            <w:tcW w:type="dxa" w:w="2268"/>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Ngày giờ kiểm tra chăm sóc</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Ghi nhận theo ca sáng/chiều</w:t>
            </w:r>
          </w:p>
        </w:tc>
      </w:tr>
      <w:tr>
        <w:trPr>
          <w:cantSplit/>
        </w:trPr>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freshnessLevel</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VARCHAR(50)</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Đánh giá mức độ tươi của hoa</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CHECK in ('TƯƠI', 'HƠI HÉO', 'HÉO', 'HỎNG')</w:t>
            </w:r>
          </w:p>
        </w:tc>
      </w:tr>
      <w:tr>
        <w:trPr>
          <w:cantSplit/>
        </w:trPr>
        <w:tc>
          <w:tcPr>
            <w:tcW w:type="dxa" w:w="198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waterStatus</w:t>
            </w:r>
          </w:p>
        </w:tc>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VARCHAR(50)</w:t>
            </w:r>
          </w:p>
        </w:tc>
        <w:tc>
          <w:tcPr>
            <w:tcW w:type="dxa" w:w="2268"/>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Tình trạng độ ẩm / nước tưới</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CHECK in ('ĐỦ', 'THIẾU')</w:t>
            </w:r>
          </w:p>
        </w:tc>
      </w:tr>
      <w:tr>
        <w:trPr>
          <w:cantSplit/>
        </w:trPr>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actionTaken</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VARCHAR(255)</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Hành động kỹ thuật đã xử lý</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Tưới nước, thay bình, tỉa lá úa, bón phân...</w:t>
            </w:r>
          </w:p>
        </w:tc>
      </w:tr>
      <w:tr>
        <w:trPr>
          <w:cantSplit/>
        </w:trPr>
        <w:tc>
          <w:tcPr>
            <w:tcW w:type="dxa" w:w="198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note</w:t>
            </w:r>
          </w:p>
        </w:tc>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String</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TEXT</w:t>
            </w:r>
          </w:p>
        </w:tc>
        <w:tc>
          <w:tcPr>
            <w:tcW w:type="dxa" w:w="2268"/>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Ghi chú tình trạng đặc biệt</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Cảnh báo hoa héo hoặc hướng xử lý</w:t>
            </w:r>
          </w:p>
        </w:tc>
      </w:tr>
    </w:tbl>
    <w:p>
      <w:pPr>
        <w:keepNext/>
        <w:spacing w:before="240" w:after="80"/>
      </w:pPr>
      <w:r>
        <w:rPr>
          <w:rFonts w:ascii="Times New Roman" w:hAnsi="Times New Roman"/>
          <w:b/>
          <w:color w:val="1D4ED8"/>
          <w:sz w:val="28"/>
        </w:rPr>
        <w:t>2.12. FlowerSales (DTO Thống kê bán chạy &amp; Doanh thu)</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rPr>
          <w:tblHeader/>
          <w:cantSplit/>
        </w:trPr>
        <w:tc>
          <w:tcPr>
            <w:tcW w:type="dxa" w:w="2268"/>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Thuộc tính DTO</w:t>
            </w:r>
          </w:p>
        </w:tc>
        <w:tc>
          <w:tcPr>
            <w:tcW w:type="dxa" w:w="2268"/>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Kiểu dữ liệu (Java)</w:t>
            </w:r>
          </w:p>
        </w:tc>
        <w:tc>
          <w:tcPr>
            <w:tcW w:type="dxa" w:w="2268"/>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Nguồn dữ liệu tính toán</w:t>
            </w:r>
          </w:p>
        </w:tc>
        <w:tc>
          <w:tcPr>
            <w:tcW w:type="dxa" w:w="2268"/>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Ý nghĩa trong Báo cáo Thống kê</w:t>
            </w:r>
          </w:p>
        </w:tc>
      </w:tr>
      <w:tr>
        <w:trPr>
          <w:cantSplit/>
        </w:trPr>
        <w:tc>
          <w:tcPr>
            <w:tcW w:type="dxa" w:w="2268"/>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flowerId</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String</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flower.flower_id</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Mã loài hoa được thống kê doanh thu.</w:t>
            </w:r>
          </w:p>
        </w:tc>
      </w:tr>
      <w:tr>
        <w:trPr>
          <w:cantSplit/>
        </w:trPr>
        <w:tc>
          <w:tcPr>
            <w:tcW w:type="dxa" w:w="2268"/>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flowerName</w:t>
            </w:r>
          </w:p>
        </w:tc>
        <w:tc>
          <w:tcPr>
            <w:tcW w:type="dxa" w:w="2268"/>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String</w:t>
            </w:r>
          </w:p>
        </w:tc>
        <w:tc>
          <w:tcPr>
            <w:tcW w:type="dxa" w:w="2268"/>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flower.name</w:t>
            </w:r>
          </w:p>
        </w:tc>
        <w:tc>
          <w:tcPr>
            <w:tcW w:type="dxa" w:w="2268"/>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Tên loài hoa hiển thị trên báo cáo bán chạy.</w:t>
            </w:r>
          </w:p>
        </w:tc>
      </w:tr>
      <w:tr>
        <w:trPr>
          <w:cantSplit/>
        </w:trPr>
        <w:tc>
          <w:tcPr>
            <w:tcW w:type="dxa" w:w="2268"/>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totalQuantitySold</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int</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SUM(orderdetail.quantity)</w:t>
            </w:r>
          </w:p>
        </w:tc>
        <w:tc>
          <w:tcPr>
            <w:tcW w:type="dxa" w:w="2268"/>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Tổng số lượng cành hoa đã bán ra thành công.</w:t>
            </w:r>
          </w:p>
        </w:tc>
      </w:tr>
      <w:tr>
        <w:trPr>
          <w:cantSplit/>
        </w:trPr>
        <w:tc>
          <w:tcPr>
            <w:tcW w:type="dxa" w:w="2268"/>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totalRevenue</w:t>
            </w:r>
          </w:p>
        </w:tc>
        <w:tc>
          <w:tcPr>
            <w:tcW w:type="dxa" w:w="2268"/>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BigDecimal</w:t>
            </w:r>
          </w:p>
        </w:tc>
        <w:tc>
          <w:tcPr>
            <w:tcW w:type="dxa" w:w="2268"/>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SUM(quantity * unit_price_at_sale)</w:t>
            </w:r>
          </w:p>
        </w:tc>
        <w:tc>
          <w:tcPr>
            <w:tcW w:type="dxa" w:w="2268"/>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Tổng doanh thu bán được từ loài hoa này.</w:t>
            </w:r>
          </w:p>
        </w:tc>
      </w:tr>
    </w:tbl>
    <w:p>
      <w:pPr>
        <w:keepNext/>
        <w:pageBreakBefore/>
        <w:spacing w:before="360" w:after="200"/>
      </w:pPr>
      <w:r>
        <w:rPr>
          <w:rFonts w:ascii="Times New Roman" w:hAnsi="Times New Roman"/>
          <w:b/>
          <w:color w:val="1E3A8A"/>
          <w:sz w:val="32"/>
        </w:rPr>
        <w:t>CHƯƠNG 3. MỐI LIÊN KẾT GIỮA CÁC THỰC THỂ</w:t>
      </w:r>
    </w:p>
    <w:p>
      <w:pPr>
        <w:keepNext/>
        <w:spacing w:before="240" w:after="80"/>
      </w:pPr>
      <w:r>
        <w:rPr>
          <w:rFonts w:ascii="Times New Roman" w:hAnsi="Times New Roman"/>
          <w:b/>
          <w:color w:val="1D4ED8"/>
          <w:sz w:val="28"/>
        </w:rPr>
        <w:t>3.1. Bảng tổng hợp các mối quan hệ liên kết</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512"/>
        <w:gridCol w:w="1512"/>
        <w:gridCol w:w="1512"/>
        <w:gridCol w:w="1512"/>
        <w:gridCol w:w="1512"/>
        <w:gridCol w:w="1512"/>
      </w:tblGrid>
      <w:tr>
        <w:trPr>
          <w:tblHeader/>
          <w:cantSplit/>
        </w:trPr>
        <w:tc>
          <w:tcPr>
            <w:tcW w:type="dxa" w:w="680"/>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STT</w:t>
            </w:r>
          </w:p>
        </w:tc>
        <w:tc>
          <w:tcPr>
            <w:tcW w:type="dxa" w:w="1417"/>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Thực thể cha (1)</w:t>
            </w:r>
          </w:p>
        </w:tc>
        <w:tc>
          <w:tcPr>
            <w:tcW w:type="dxa" w:w="1417"/>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Thực thể con (N)</w:t>
            </w:r>
          </w:p>
        </w:tc>
        <w:tc>
          <w:tcPr>
            <w:tcW w:type="dxa" w:w="1020"/>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Kiểu quan hệ</w:t>
            </w:r>
          </w:p>
        </w:tc>
        <w:tc>
          <w:tcPr>
            <w:tcW w:type="dxa" w:w="1984"/>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Khóa ngoại tham chiếu</w:t>
            </w:r>
          </w:p>
        </w:tc>
        <w:tc>
          <w:tcPr>
            <w:tcW w:type="dxa" w:w="2551"/>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Diễn giải ý nghĩa nghiệp vụ</w:t>
            </w:r>
          </w:p>
        </w:tc>
      </w:tr>
      <w:tr>
        <w:trPr>
          <w:cantSplit/>
        </w:trPr>
        <w:tc>
          <w:tcPr>
            <w:tcW w:type="dxa" w:w="680"/>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1</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Customer</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Order</w:t>
            </w:r>
          </w:p>
        </w:tc>
        <w:tc>
          <w:tcPr>
            <w:tcW w:type="dxa" w:w="1020"/>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1 : N</w:t>
            </w:r>
          </w:p>
        </w:tc>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Order.customer_id -&gt; Customer.customer_id</w:t>
            </w:r>
          </w:p>
        </w:tc>
        <w:tc>
          <w:tcPr>
            <w:tcW w:type="dxa" w:w="2551"/>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Một khách hàng có thể đặt nhiều đơn hàng; mỗi đơn hàng thuộc về một khách hàng duy nhất.</w:t>
            </w:r>
          </w:p>
        </w:tc>
      </w:tr>
      <w:tr>
        <w:trPr>
          <w:cantSplit/>
        </w:trPr>
        <w:tc>
          <w:tcPr>
            <w:tcW w:type="dxa" w:w="680"/>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2</w:t>
            </w:r>
          </w:p>
        </w:tc>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Employee</w:t>
            </w:r>
          </w:p>
        </w:tc>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Order</w:t>
            </w:r>
          </w:p>
        </w:tc>
        <w:tc>
          <w:tcPr>
            <w:tcW w:type="dxa" w:w="1020"/>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1 : N</w:t>
            </w:r>
          </w:p>
        </w:tc>
        <w:tc>
          <w:tcPr>
            <w:tcW w:type="dxa" w:w="198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Order.employee_id -&gt; Employee.employee_id</w:t>
            </w:r>
          </w:p>
        </w:tc>
        <w:tc>
          <w:tcPr>
            <w:tcW w:type="dxa" w:w="2551"/>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Một nhân viên bán hàng có thể phụ trách lập nhiều đơn hàng; mỗi đơn hàng do một nhân viên chịu trách nhiệm.</w:t>
            </w:r>
          </w:p>
        </w:tc>
      </w:tr>
      <w:tr>
        <w:trPr>
          <w:cantSplit/>
        </w:trPr>
        <w:tc>
          <w:tcPr>
            <w:tcW w:type="dxa" w:w="680"/>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3</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Supplier</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Flower</w:t>
            </w:r>
          </w:p>
        </w:tc>
        <w:tc>
          <w:tcPr>
            <w:tcW w:type="dxa" w:w="1020"/>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1 : N</w:t>
            </w:r>
          </w:p>
        </w:tc>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Flower.supplier_id -&gt; Supplier.supplier_id</w:t>
            </w:r>
          </w:p>
        </w:tc>
        <w:tc>
          <w:tcPr>
            <w:tcW w:type="dxa" w:w="2551"/>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Một nhà cung cấp có thể cung ứng nhiều loài hoa danh mục; mỗi loài hoa liên kết với một nhà cung cấp chính.</w:t>
            </w:r>
          </w:p>
        </w:tc>
      </w:tr>
      <w:tr>
        <w:trPr>
          <w:cantSplit/>
        </w:trPr>
        <w:tc>
          <w:tcPr>
            <w:tcW w:type="dxa" w:w="680"/>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4</w:t>
            </w:r>
          </w:p>
        </w:tc>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Supplier</w:t>
            </w:r>
          </w:p>
        </w:tc>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PurchaseOrder</w:t>
            </w:r>
          </w:p>
        </w:tc>
        <w:tc>
          <w:tcPr>
            <w:tcW w:type="dxa" w:w="1020"/>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1 : N</w:t>
            </w:r>
          </w:p>
        </w:tc>
        <w:tc>
          <w:tcPr>
            <w:tcW w:type="dxa" w:w="198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PurchaseOrder.supplier_id -&gt; Supplier.supplier_id</w:t>
            </w:r>
          </w:p>
        </w:tc>
        <w:tc>
          <w:tcPr>
            <w:tcW w:type="dxa" w:w="2551"/>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Một nhà cung cấp có thể xuất giao nhiều phiếu nhập hàng theo thời gian.</w:t>
            </w:r>
          </w:p>
        </w:tc>
      </w:tr>
      <w:tr>
        <w:trPr>
          <w:cantSplit/>
        </w:trPr>
        <w:tc>
          <w:tcPr>
            <w:tcW w:type="dxa" w:w="680"/>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5</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Employee</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PurchaseOrder</w:t>
            </w:r>
          </w:p>
        </w:tc>
        <w:tc>
          <w:tcPr>
            <w:tcW w:type="dxa" w:w="1020"/>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1 : N</w:t>
            </w:r>
          </w:p>
        </w:tc>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PurchaseOrder.employee_id -&gt; Employee.employee_id</w:t>
            </w:r>
          </w:p>
        </w:tc>
        <w:tc>
          <w:tcPr>
            <w:tcW w:type="dxa" w:w="2551"/>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Một nhân viên kho có thể đứng tên tiếp nhận nhiều phiếu nhập hàng từ đối tác.</w:t>
            </w:r>
          </w:p>
        </w:tc>
      </w:tr>
      <w:tr>
        <w:trPr>
          <w:cantSplit/>
        </w:trPr>
        <w:tc>
          <w:tcPr>
            <w:tcW w:type="dxa" w:w="680"/>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6</w:t>
            </w:r>
          </w:p>
        </w:tc>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PurchaseOrder</w:t>
            </w:r>
          </w:p>
        </w:tc>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FlowerBatch</w:t>
            </w:r>
          </w:p>
        </w:tc>
        <w:tc>
          <w:tcPr>
            <w:tcW w:type="dxa" w:w="1020"/>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1 : N</w:t>
            </w:r>
          </w:p>
        </w:tc>
        <w:tc>
          <w:tcPr>
            <w:tcW w:type="dxa" w:w="198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FlowerBatch.purchase_order_id -&gt; PurchaseOrder.purchase_order_id</w:t>
            </w:r>
          </w:p>
        </w:tc>
        <w:tc>
          <w:tcPr>
            <w:tcW w:type="dxa" w:w="2551"/>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Một phiếu nhập gồm nhiều lô hoa nhập về (đóng vai trò chi tiết phiếu nhập); mỗi lô thuộc 1 phiếu nhập.</w:t>
            </w:r>
          </w:p>
        </w:tc>
      </w:tr>
      <w:tr>
        <w:trPr>
          <w:cantSplit/>
        </w:trPr>
        <w:tc>
          <w:tcPr>
            <w:tcW w:type="dxa" w:w="680"/>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7</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Flower</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FlowerBatch</w:t>
            </w:r>
          </w:p>
        </w:tc>
        <w:tc>
          <w:tcPr>
            <w:tcW w:type="dxa" w:w="1020"/>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1 : N</w:t>
            </w:r>
          </w:p>
        </w:tc>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FlowerBatch.flower_id -&gt; Flower.flower_id</w:t>
            </w:r>
          </w:p>
        </w:tc>
        <w:tc>
          <w:tcPr>
            <w:tcW w:type="dxa" w:w="2551"/>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Một loài hoa có thể được nhập kho thành nhiều lô với các hạn dùng và giá vốn khác nhau.</w:t>
            </w:r>
          </w:p>
        </w:tc>
      </w:tr>
      <w:tr>
        <w:trPr>
          <w:cantSplit/>
        </w:trPr>
        <w:tc>
          <w:tcPr>
            <w:tcW w:type="dxa" w:w="680"/>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8</w:t>
            </w:r>
          </w:p>
        </w:tc>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Order</w:t>
            </w:r>
          </w:p>
        </w:tc>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OrderDetail</w:t>
            </w:r>
          </w:p>
        </w:tc>
        <w:tc>
          <w:tcPr>
            <w:tcW w:type="dxa" w:w="1020"/>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1 : N</w:t>
            </w:r>
          </w:p>
        </w:tc>
        <w:tc>
          <w:tcPr>
            <w:tcW w:type="dxa" w:w="198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OrderDetail.order_id -&gt; Order.order_id</w:t>
            </w:r>
          </w:p>
        </w:tc>
        <w:tc>
          <w:tcPr>
            <w:tcW w:type="dxa" w:w="2551"/>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Một đơn đặt hàng bao gồm nhiều dòng chi tiết các loài hoa được mua.</w:t>
            </w:r>
          </w:p>
        </w:tc>
      </w:tr>
      <w:tr>
        <w:trPr>
          <w:cantSplit/>
        </w:trPr>
        <w:tc>
          <w:tcPr>
            <w:tcW w:type="dxa" w:w="680"/>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9</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Flower</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OrderDetail</w:t>
            </w:r>
          </w:p>
        </w:tc>
        <w:tc>
          <w:tcPr>
            <w:tcW w:type="dxa" w:w="1020"/>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1 : N</w:t>
            </w:r>
          </w:p>
        </w:tc>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OrderDetail.flower_id -&gt; Flower.flower_id</w:t>
            </w:r>
          </w:p>
        </w:tc>
        <w:tc>
          <w:tcPr>
            <w:tcW w:type="dxa" w:w="2551"/>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Một loài hoa có thể xuất hiện trong nhiều chi tiết của các đơn hàng khác nhau.</w:t>
            </w:r>
          </w:p>
        </w:tc>
      </w:tr>
      <w:tr>
        <w:trPr>
          <w:cantSplit/>
        </w:trPr>
        <w:tc>
          <w:tcPr>
            <w:tcW w:type="dxa" w:w="680"/>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10</w:t>
            </w:r>
          </w:p>
        </w:tc>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Order</w:t>
            </w:r>
          </w:p>
        </w:tc>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Payment</w:t>
            </w:r>
          </w:p>
        </w:tc>
        <w:tc>
          <w:tcPr>
            <w:tcW w:type="dxa" w:w="1020"/>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1 : N</w:t>
            </w:r>
          </w:p>
        </w:tc>
        <w:tc>
          <w:tcPr>
            <w:tcW w:type="dxa" w:w="198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Payment.order_id -&gt; Order.order_id</w:t>
            </w:r>
          </w:p>
        </w:tc>
        <w:tc>
          <w:tcPr>
            <w:tcW w:type="dxa" w:w="2551"/>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Một đơn hàng có thể thanh toán làm nhiều lần (đặt cọc 20%, trả nốt 80%) hoặc hoàn tiền.</w:t>
            </w:r>
          </w:p>
        </w:tc>
      </w:tr>
      <w:tr>
        <w:trPr>
          <w:cantSplit/>
        </w:trPr>
        <w:tc>
          <w:tcPr>
            <w:tcW w:type="dxa" w:w="680"/>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11</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Flower</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CareSchedule</w:t>
            </w:r>
          </w:p>
        </w:tc>
        <w:tc>
          <w:tcPr>
            <w:tcW w:type="dxa" w:w="1020"/>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1 : N</w:t>
            </w:r>
          </w:p>
        </w:tc>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CareSchedule.flower_id -&gt; Flower.flower_id</w:t>
            </w:r>
          </w:p>
        </w:tc>
        <w:tc>
          <w:tcPr>
            <w:tcW w:type="dxa" w:w="2551"/>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Một loài hoa được kiểm tra và ghi nhật ký chăm sóc nhiều lần qua các ngày.</w:t>
            </w:r>
          </w:p>
        </w:tc>
      </w:tr>
      <w:tr>
        <w:trPr>
          <w:cantSplit/>
        </w:trPr>
        <w:tc>
          <w:tcPr>
            <w:tcW w:type="dxa" w:w="680"/>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12</w:t>
            </w:r>
          </w:p>
        </w:tc>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Employee</w:t>
            </w:r>
          </w:p>
        </w:tc>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CareSchedule</w:t>
            </w:r>
          </w:p>
        </w:tc>
        <w:tc>
          <w:tcPr>
            <w:tcW w:type="dxa" w:w="1020"/>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1 : N</w:t>
            </w:r>
          </w:p>
        </w:tc>
        <w:tc>
          <w:tcPr>
            <w:tcW w:type="dxa" w:w="198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CareSchedule.employee_id -&gt; Employee.employee_id</w:t>
            </w:r>
          </w:p>
        </w:tc>
        <w:tc>
          <w:tcPr>
            <w:tcW w:type="dxa" w:w="2551"/>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Một nhân viên chăm sóc hoa thực hiện kiểm tra và ghi nhật ký nhiều lượt.</w:t>
            </w:r>
          </w:p>
        </w:tc>
      </w:tr>
    </w:tbl>
    <w:p>
      <w:pPr>
        <w:keepNext/>
        <w:spacing w:before="240" w:after="80"/>
      </w:pPr>
      <w:r>
        <w:rPr>
          <w:rFonts w:ascii="Times New Roman" w:hAnsi="Times New Roman"/>
          <w:b/>
          <w:color w:val="1D4ED8"/>
          <w:sz w:val="28"/>
        </w:rPr>
        <w:t>3.2. Diễn giải chi tiết từng mối quan hệ &amp; Khóa ngoại</w:t>
      </w:r>
    </w:p>
    <w:p>
      <w:pPr>
        <w:keepNext/>
        <w:spacing w:before="160" w:after="40"/>
      </w:pPr>
      <w:r>
        <w:rPr>
          <w:rFonts w:ascii="Times New Roman" w:hAnsi="Times New Roman"/>
          <w:b/>
          <w:i/>
          <w:color w:val="374151"/>
          <w:sz w:val="26"/>
        </w:rPr>
        <w:t>3.2.1. Mối quan hệ Customer – Order (1 : N)</w:t>
      </w:r>
    </w:p>
    <w:p>
      <w:pPr>
        <w:spacing w:before="60" w:after="60" w:line="324" w:lineRule="auto"/>
        <w:jc w:val="both"/>
      </w:pPr>
      <w:r>
        <w:rPr>
          <w:rFonts w:ascii="Times New Roman" w:hAnsi="Times New Roman"/>
          <w:sz w:val="26"/>
        </w:rPr>
        <w:t>Một khách hàng có thể đặt nhiều đơn hàng; mỗi đơn hàng thuộc về một khách hàng duy nhất.</w:t>
      </w:r>
    </w:p>
    <w:p>
      <w:r>
        <w:rPr>
          <w:b/>
        </w:rPr>
        <w:t xml:space="preserve">Khóa ngoại tham chiếu: </w:t>
      </w:r>
      <w:r>
        <w:rPr>
          <w:rFonts w:ascii="Consolas" w:hAnsi="Consolas"/>
          <w:sz w:val="22"/>
        </w:rPr>
        <w:t>Order.customer_id -&gt; Customer.customer_id</w:t>
      </w:r>
    </w:p>
    <w:p>
      <w:pPr>
        <w:keepNext/>
        <w:spacing w:before="160" w:after="40"/>
      </w:pPr>
      <w:r>
        <w:rPr>
          <w:rFonts w:ascii="Times New Roman" w:hAnsi="Times New Roman"/>
          <w:b/>
          <w:i/>
          <w:color w:val="374151"/>
          <w:sz w:val="26"/>
        </w:rPr>
        <w:t>3.2.2. Mối quan hệ Employee – Order (1 : N)</w:t>
      </w:r>
    </w:p>
    <w:p>
      <w:pPr>
        <w:spacing w:before="60" w:after="60" w:line="324" w:lineRule="auto"/>
        <w:jc w:val="both"/>
      </w:pPr>
      <w:r>
        <w:rPr>
          <w:rFonts w:ascii="Times New Roman" w:hAnsi="Times New Roman"/>
          <w:sz w:val="26"/>
        </w:rPr>
        <w:t>Một nhân viên bán hàng có thể phụ trách lập nhiều đơn hàng; mỗi đơn hàng do một nhân viên chịu trách nhiệm.</w:t>
      </w:r>
    </w:p>
    <w:p>
      <w:r>
        <w:rPr>
          <w:b/>
        </w:rPr>
        <w:t xml:space="preserve">Khóa ngoại tham chiếu: </w:t>
      </w:r>
      <w:r>
        <w:rPr>
          <w:rFonts w:ascii="Consolas" w:hAnsi="Consolas"/>
          <w:sz w:val="22"/>
        </w:rPr>
        <w:t>Order.employee_id -&gt; Employee.employee_id</w:t>
      </w:r>
    </w:p>
    <w:p>
      <w:pPr>
        <w:keepNext/>
        <w:spacing w:before="160" w:after="40"/>
      </w:pPr>
      <w:r>
        <w:rPr>
          <w:rFonts w:ascii="Times New Roman" w:hAnsi="Times New Roman"/>
          <w:b/>
          <w:i/>
          <w:color w:val="374151"/>
          <w:sz w:val="26"/>
        </w:rPr>
        <w:t>3.2.3. Mối quan hệ Supplier – Flower (1 : N)</w:t>
      </w:r>
    </w:p>
    <w:p>
      <w:pPr>
        <w:spacing w:before="60" w:after="60" w:line="324" w:lineRule="auto"/>
        <w:jc w:val="both"/>
      </w:pPr>
      <w:r>
        <w:rPr>
          <w:rFonts w:ascii="Times New Roman" w:hAnsi="Times New Roman"/>
          <w:sz w:val="26"/>
        </w:rPr>
        <w:t>Một nhà cung cấp có thể cung ứng nhiều loài hoa danh mục; mỗi loài hoa liên kết với một nhà cung cấp chính.</w:t>
      </w:r>
    </w:p>
    <w:p>
      <w:r>
        <w:rPr>
          <w:b/>
        </w:rPr>
        <w:t xml:space="preserve">Khóa ngoại tham chiếu: </w:t>
      </w:r>
      <w:r>
        <w:rPr>
          <w:rFonts w:ascii="Consolas" w:hAnsi="Consolas"/>
          <w:sz w:val="22"/>
        </w:rPr>
        <w:t>Flower.supplier_id -&gt; Supplier.supplier_id</w:t>
      </w:r>
    </w:p>
    <w:p>
      <w:pPr>
        <w:keepNext/>
        <w:spacing w:before="160" w:after="40"/>
      </w:pPr>
      <w:r>
        <w:rPr>
          <w:rFonts w:ascii="Times New Roman" w:hAnsi="Times New Roman"/>
          <w:b/>
          <w:i/>
          <w:color w:val="374151"/>
          <w:sz w:val="26"/>
        </w:rPr>
        <w:t>3.2.4. Mối quan hệ Supplier – PurchaseOrder (1 : N)</w:t>
      </w:r>
    </w:p>
    <w:p>
      <w:pPr>
        <w:spacing w:before="60" w:after="60" w:line="324" w:lineRule="auto"/>
        <w:jc w:val="both"/>
      </w:pPr>
      <w:r>
        <w:rPr>
          <w:rFonts w:ascii="Times New Roman" w:hAnsi="Times New Roman"/>
          <w:sz w:val="26"/>
        </w:rPr>
        <w:t>Một nhà cung cấp có thể xuất giao nhiều phiếu nhập hàng theo thời gian.</w:t>
      </w:r>
    </w:p>
    <w:p>
      <w:r>
        <w:rPr>
          <w:b/>
        </w:rPr>
        <w:t xml:space="preserve">Khóa ngoại tham chiếu: </w:t>
      </w:r>
      <w:r>
        <w:rPr>
          <w:rFonts w:ascii="Consolas" w:hAnsi="Consolas"/>
          <w:sz w:val="22"/>
        </w:rPr>
        <w:t>PurchaseOrder.supplier_id -&gt; Supplier.supplier_id</w:t>
      </w:r>
    </w:p>
    <w:p>
      <w:pPr>
        <w:keepNext/>
        <w:spacing w:before="160" w:after="40"/>
      </w:pPr>
      <w:r>
        <w:rPr>
          <w:rFonts w:ascii="Times New Roman" w:hAnsi="Times New Roman"/>
          <w:b/>
          <w:i/>
          <w:color w:val="374151"/>
          <w:sz w:val="26"/>
        </w:rPr>
        <w:t>3.2.5. Mối quan hệ Employee – PurchaseOrder (1 : N)</w:t>
      </w:r>
    </w:p>
    <w:p>
      <w:pPr>
        <w:spacing w:before="60" w:after="60" w:line="324" w:lineRule="auto"/>
        <w:jc w:val="both"/>
      </w:pPr>
      <w:r>
        <w:rPr>
          <w:rFonts w:ascii="Times New Roman" w:hAnsi="Times New Roman"/>
          <w:sz w:val="26"/>
        </w:rPr>
        <w:t>Một nhân viên kho có thể đứng tên tiếp nhận nhiều phiếu nhập hàng từ đối tác.</w:t>
      </w:r>
    </w:p>
    <w:p>
      <w:r>
        <w:rPr>
          <w:b/>
        </w:rPr>
        <w:t xml:space="preserve">Khóa ngoại tham chiếu: </w:t>
      </w:r>
      <w:r>
        <w:rPr>
          <w:rFonts w:ascii="Consolas" w:hAnsi="Consolas"/>
          <w:sz w:val="22"/>
        </w:rPr>
        <w:t>PurchaseOrder.employee_id -&gt; Employee.employee_id</w:t>
      </w:r>
    </w:p>
    <w:p>
      <w:pPr>
        <w:keepNext/>
        <w:spacing w:before="160" w:after="40"/>
      </w:pPr>
      <w:r>
        <w:rPr>
          <w:rFonts w:ascii="Times New Roman" w:hAnsi="Times New Roman"/>
          <w:b/>
          <w:i/>
          <w:color w:val="374151"/>
          <w:sz w:val="26"/>
        </w:rPr>
        <w:t>3.2.6. Mối quan hệ PurchaseOrder – FlowerBatch (1 : N)</w:t>
      </w:r>
    </w:p>
    <w:p>
      <w:pPr>
        <w:spacing w:before="60" w:after="60" w:line="324" w:lineRule="auto"/>
        <w:jc w:val="both"/>
      </w:pPr>
      <w:r>
        <w:rPr>
          <w:rFonts w:ascii="Times New Roman" w:hAnsi="Times New Roman"/>
          <w:sz w:val="26"/>
        </w:rPr>
        <w:t>Một phiếu nhập gồm nhiều lô hoa nhập về (đóng vai trò chi tiết phiếu nhập); mỗi lô thuộc 1 phiếu nhập.</w:t>
      </w:r>
    </w:p>
    <w:p>
      <w:r>
        <w:rPr>
          <w:b/>
        </w:rPr>
        <w:t xml:space="preserve">Khóa ngoại tham chiếu: </w:t>
      </w:r>
      <w:r>
        <w:rPr>
          <w:rFonts w:ascii="Consolas" w:hAnsi="Consolas"/>
          <w:sz w:val="22"/>
        </w:rPr>
        <w:t>FlowerBatch.purchase_order_id -&gt; PurchaseOrder.purchase_order_id</w:t>
      </w:r>
    </w:p>
    <w:p>
      <w:pPr>
        <w:keepNext/>
        <w:spacing w:before="160" w:after="40"/>
      </w:pPr>
      <w:r>
        <w:rPr>
          <w:rFonts w:ascii="Times New Roman" w:hAnsi="Times New Roman"/>
          <w:b/>
          <w:i/>
          <w:color w:val="374151"/>
          <w:sz w:val="26"/>
        </w:rPr>
        <w:t>3.2.7. Mối quan hệ Flower – FlowerBatch (1 : N)</w:t>
      </w:r>
    </w:p>
    <w:p>
      <w:pPr>
        <w:spacing w:before="60" w:after="60" w:line="324" w:lineRule="auto"/>
        <w:jc w:val="both"/>
      </w:pPr>
      <w:r>
        <w:rPr>
          <w:rFonts w:ascii="Times New Roman" w:hAnsi="Times New Roman"/>
          <w:sz w:val="26"/>
        </w:rPr>
        <w:t>Một loài hoa có thể được nhập kho thành nhiều lô với các hạn dùng và giá vốn khác nhau.</w:t>
      </w:r>
    </w:p>
    <w:p>
      <w:r>
        <w:rPr>
          <w:b/>
        </w:rPr>
        <w:t xml:space="preserve">Khóa ngoại tham chiếu: </w:t>
      </w:r>
      <w:r>
        <w:rPr>
          <w:rFonts w:ascii="Consolas" w:hAnsi="Consolas"/>
          <w:sz w:val="22"/>
        </w:rPr>
        <w:t>FlowerBatch.flower_id -&gt; Flower.flower_id</w:t>
      </w:r>
    </w:p>
    <w:p>
      <w:pPr>
        <w:keepNext/>
        <w:spacing w:before="160" w:after="40"/>
      </w:pPr>
      <w:r>
        <w:rPr>
          <w:rFonts w:ascii="Times New Roman" w:hAnsi="Times New Roman"/>
          <w:b/>
          <w:i/>
          <w:color w:val="374151"/>
          <w:sz w:val="26"/>
        </w:rPr>
        <w:t>3.2.8. Mối quan hệ Order – OrderDetail (1 : N)</w:t>
      </w:r>
    </w:p>
    <w:p>
      <w:pPr>
        <w:spacing w:before="60" w:after="60" w:line="324" w:lineRule="auto"/>
        <w:jc w:val="both"/>
      </w:pPr>
      <w:r>
        <w:rPr>
          <w:rFonts w:ascii="Times New Roman" w:hAnsi="Times New Roman"/>
          <w:sz w:val="26"/>
        </w:rPr>
        <w:t>Một đơn đặt hàng bao gồm nhiều dòng chi tiết các loài hoa được mua.</w:t>
      </w:r>
    </w:p>
    <w:p>
      <w:r>
        <w:rPr>
          <w:b/>
        </w:rPr>
        <w:t xml:space="preserve">Khóa ngoại tham chiếu: </w:t>
      </w:r>
      <w:r>
        <w:rPr>
          <w:rFonts w:ascii="Consolas" w:hAnsi="Consolas"/>
          <w:sz w:val="22"/>
        </w:rPr>
        <w:t>OrderDetail.order_id -&gt; Order.order_id</w:t>
      </w:r>
    </w:p>
    <w:p>
      <w:pPr>
        <w:keepNext/>
        <w:spacing w:before="160" w:after="40"/>
      </w:pPr>
      <w:r>
        <w:rPr>
          <w:rFonts w:ascii="Times New Roman" w:hAnsi="Times New Roman"/>
          <w:b/>
          <w:i/>
          <w:color w:val="374151"/>
          <w:sz w:val="26"/>
        </w:rPr>
        <w:t>3.2.9. Mối quan hệ Flower – OrderDetail (1 : N)</w:t>
      </w:r>
    </w:p>
    <w:p>
      <w:pPr>
        <w:spacing w:before="60" w:after="60" w:line="324" w:lineRule="auto"/>
        <w:jc w:val="both"/>
      </w:pPr>
      <w:r>
        <w:rPr>
          <w:rFonts w:ascii="Times New Roman" w:hAnsi="Times New Roman"/>
          <w:sz w:val="26"/>
        </w:rPr>
        <w:t>Một loài hoa có thể xuất hiện trong nhiều chi tiết của các đơn hàng khác nhau.</w:t>
      </w:r>
    </w:p>
    <w:p>
      <w:r>
        <w:rPr>
          <w:b/>
        </w:rPr>
        <w:t xml:space="preserve">Khóa ngoại tham chiếu: </w:t>
      </w:r>
      <w:r>
        <w:rPr>
          <w:rFonts w:ascii="Consolas" w:hAnsi="Consolas"/>
          <w:sz w:val="22"/>
        </w:rPr>
        <w:t>OrderDetail.flower_id -&gt; Flower.flower_id</w:t>
      </w:r>
    </w:p>
    <w:p>
      <w:pPr>
        <w:keepNext/>
        <w:spacing w:before="160" w:after="40"/>
      </w:pPr>
      <w:r>
        <w:rPr>
          <w:rFonts w:ascii="Times New Roman" w:hAnsi="Times New Roman"/>
          <w:b/>
          <w:i/>
          <w:color w:val="374151"/>
          <w:sz w:val="26"/>
        </w:rPr>
        <w:t>3.2.10. Mối quan hệ Order – Payment (1 : N)</w:t>
      </w:r>
    </w:p>
    <w:p>
      <w:pPr>
        <w:spacing w:before="60" w:after="60" w:line="324" w:lineRule="auto"/>
        <w:jc w:val="both"/>
      </w:pPr>
      <w:r>
        <w:rPr>
          <w:rFonts w:ascii="Times New Roman" w:hAnsi="Times New Roman"/>
          <w:sz w:val="26"/>
        </w:rPr>
        <w:t>Một đơn hàng có thể thanh toán làm nhiều lần (đặt cọc 20%, trả nốt 80%) hoặc hoàn tiền.</w:t>
      </w:r>
    </w:p>
    <w:p>
      <w:r>
        <w:rPr>
          <w:b/>
        </w:rPr>
        <w:t xml:space="preserve">Khóa ngoại tham chiếu: </w:t>
      </w:r>
      <w:r>
        <w:rPr>
          <w:rFonts w:ascii="Consolas" w:hAnsi="Consolas"/>
          <w:sz w:val="22"/>
        </w:rPr>
        <w:t>Payment.order_id -&gt; Order.order_id</w:t>
      </w:r>
    </w:p>
    <w:p>
      <w:pPr>
        <w:keepNext/>
        <w:spacing w:before="160" w:after="40"/>
      </w:pPr>
      <w:r>
        <w:rPr>
          <w:rFonts w:ascii="Times New Roman" w:hAnsi="Times New Roman"/>
          <w:b/>
          <w:i/>
          <w:color w:val="374151"/>
          <w:sz w:val="26"/>
        </w:rPr>
        <w:t>3.2.11. Mối quan hệ Flower – CareSchedule (1 : N)</w:t>
      </w:r>
    </w:p>
    <w:p>
      <w:pPr>
        <w:spacing w:before="60" w:after="60" w:line="324" w:lineRule="auto"/>
        <w:jc w:val="both"/>
      </w:pPr>
      <w:r>
        <w:rPr>
          <w:rFonts w:ascii="Times New Roman" w:hAnsi="Times New Roman"/>
          <w:sz w:val="26"/>
        </w:rPr>
        <w:t>Một loài hoa được kiểm tra và ghi nhật ký chăm sóc nhiều lần qua các ngày.</w:t>
      </w:r>
    </w:p>
    <w:p>
      <w:r>
        <w:rPr>
          <w:b/>
        </w:rPr>
        <w:t xml:space="preserve">Khóa ngoại tham chiếu: </w:t>
      </w:r>
      <w:r>
        <w:rPr>
          <w:rFonts w:ascii="Consolas" w:hAnsi="Consolas"/>
          <w:sz w:val="22"/>
        </w:rPr>
        <w:t>CareSchedule.flower_id -&gt; Flower.flower_id</w:t>
      </w:r>
    </w:p>
    <w:p>
      <w:pPr>
        <w:keepNext/>
        <w:spacing w:before="160" w:after="40"/>
      </w:pPr>
      <w:r>
        <w:rPr>
          <w:rFonts w:ascii="Times New Roman" w:hAnsi="Times New Roman"/>
          <w:b/>
          <w:i/>
          <w:color w:val="374151"/>
          <w:sz w:val="26"/>
        </w:rPr>
        <w:t>3.2.12. Mối quan hệ Employee – CareSchedule (1 : N)</w:t>
      </w:r>
    </w:p>
    <w:p>
      <w:pPr>
        <w:spacing w:before="60" w:after="60" w:line="324" w:lineRule="auto"/>
        <w:jc w:val="both"/>
      </w:pPr>
      <w:r>
        <w:rPr>
          <w:rFonts w:ascii="Times New Roman" w:hAnsi="Times New Roman"/>
          <w:sz w:val="26"/>
        </w:rPr>
        <w:t>Một nhân viên chăm sóc hoa thực hiện kiểm tra và ghi nhật ký nhiều lượt.</w:t>
      </w:r>
    </w:p>
    <w:p>
      <w:r>
        <w:rPr>
          <w:b/>
        </w:rPr>
        <w:t xml:space="preserve">Khóa ngoại tham chiếu: </w:t>
      </w:r>
      <w:r>
        <w:rPr>
          <w:rFonts w:ascii="Consolas" w:hAnsi="Consolas"/>
          <w:sz w:val="22"/>
        </w:rPr>
        <w:t>CareSchedule.employee_id -&gt; Employee.employee_id</w:t>
      </w:r>
    </w:p>
    <w:p>
      <w:pPr>
        <w:keepNext/>
        <w:pageBreakBefore/>
        <w:spacing w:before="360" w:after="200"/>
      </w:pPr>
      <w:r>
        <w:rPr>
          <w:rFonts w:ascii="Times New Roman" w:hAnsi="Times New Roman"/>
          <w:b/>
          <w:color w:val="1E3A8A"/>
          <w:sz w:val="32"/>
        </w:rPr>
        <w:t>CHƯƠNG 4. PHỤ THUỘC HÀM VÀ CHUẨN HÓA CƠ SỞ DỮ LIỆU</w:t>
      </w:r>
    </w:p>
    <w:p>
      <w:pPr>
        <w:keepNext/>
        <w:spacing w:before="240" w:after="80"/>
      </w:pPr>
      <w:r>
        <w:rPr>
          <w:rFonts w:ascii="Times New Roman" w:hAnsi="Times New Roman"/>
          <w:b/>
          <w:color w:val="1D4ED8"/>
          <w:sz w:val="28"/>
        </w:rPr>
        <w:t>4.1. Khái niệm và Định nghĩa phụ thuộc hàm</w:t>
      </w:r>
    </w:p>
    <w:p>
      <w:pPr>
        <w:spacing w:before="60" w:after="60" w:line="324" w:lineRule="auto"/>
        <w:jc w:val="both"/>
      </w:pPr>
      <w:r>
        <w:rPr>
          <w:rFonts w:ascii="Times New Roman" w:hAnsi="Times New Roman"/>
          <w:sz w:val="26"/>
        </w:rPr>
        <w:t>Trong lý thuyết cơ sở dữ liệu quan hệ, Phụ thuộc hàm (Functional Dependency - FD) là mối quan hệ ràng buộc giữa hai tập thuộc tính X và Y trong cùng một lược đồ quan hệ R (ký hiệu: X -&gt; Y). Điều này có nghĩa là khi đã biết giá trị của thuộc tính X thì suy dẫn được duy nhất một giá trị tương ứng của thuộc tính Y.</w:t>
      </w:r>
    </w:p>
    <w:p>
      <w:pPr>
        <w:spacing w:before="60" w:after="60" w:line="324" w:lineRule="auto"/>
        <w:jc w:val="both"/>
      </w:pPr>
      <w:r>
        <w:rPr>
          <w:rFonts w:ascii="Times New Roman" w:hAnsi="Times New Roman"/>
          <w:sz w:val="26"/>
        </w:rPr>
        <w:t>Phụ thuộc hàm liên kết là phụ thuộc hàm nảy sinh giữa hai thực thể thông qua cơ chế khóa ngoại (Foreign Key). Biết khóa của bảng con suy ra được bản ghi duy nhất của bảng cha.</w:t>
      </w:r>
    </w:p>
    <w:p>
      <w:pPr>
        <w:keepNext/>
        <w:spacing w:before="240" w:after="80"/>
      </w:pPr>
      <w:r>
        <w:rPr>
          <w:rFonts w:ascii="Times New Roman" w:hAnsi="Times New Roman"/>
          <w:b/>
          <w:color w:val="1D4ED8"/>
          <w:sz w:val="28"/>
        </w:rPr>
        <w:t>4.2. Phụ thuộc hàm nội bộ trong từng Entity</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rPr>
          <w:tblHeader/>
          <w:cantSplit/>
        </w:trPr>
        <w:tc>
          <w:tcPr>
            <w:tcW w:type="dxa" w:w="1417"/>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Thực thể</w:t>
            </w:r>
          </w:p>
        </w:tc>
        <w:tc>
          <w:tcPr>
            <w:tcW w:type="dxa" w:w="1701"/>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Khóa chính (PK)</w:t>
            </w:r>
          </w:p>
        </w:tc>
        <w:tc>
          <w:tcPr>
            <w:tcW w:type="dxa" w:w="1417"/>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Các khóa ứng viên (CK)</w:t>
            </w:r>
          </w:p>
        </w:tc>
        <w:tc>
          <w:tcPr>
            <w:tcW w:type="dxa" w:w="4535"/>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Tập phụ thuộc hàm nội bộ (FDs)</w:t>
            </w:r>
          </w:p>
        </w:tc>
      </w:tr>
      <w:tr>
        <w:trPr>
          <w:cantSplit/>
        </w:trPr>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Customer</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customer_id</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phone</w:t>
            </w:r>
          </w:p>
        </w:tc>
        <w:tc>
          <w:tcPr>
            <w:tcW w:type="dxa" w:w="4535"/>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customer_id -&gt; name, phone, address, email</w:t>
              <w:br/>
              <w:t>phone -&gt; customer_id, name, address, email</w:t>
            </w:r>
          </w:p>
        </w:tc>
      </w:tr>
      <w:tr>
        <w:trPr>
          <w:cantSplit/>
        </w:trPr>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Supplier</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supplier_id</w:t>
            </w:r>
          </w:p>
        </w:tc>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phone</w:t>
            </w:r>
          </w:p>
        </w:tc>
        <w:tc>
          <w:tcPr>
            <w:tcW w:type="dxa" w:w="4535"/>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supplier_id -&gt; name, phone, address, representative</w:t>
              <w:br/>
              <w:t>phone -&gt; supplier_id, name, address, representative</w:t>
            </w:r>
          </w:p>
        </w:tc>
      </w:tr>
      <w:tr>
        <w:trPr>
          <w:cantSplit/>
        </w:trPr>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Employee</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employee_id</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phone</w:t>
            </w:r>
          </w:p>
        </w:tc>
        <w:tc>
          <w:tcPr>
            <w:tcW w:type="dxa" w:w="4535"/>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employee_id -&gt; name, role, phone, salary</w:t>
              <w:br/>
              <w:t>phone -&gt; employee_id, name, role, salary</w:t>
            </w:r>
          </w:p>
        </w:tc>
      </w:tr>
      <w:tr>
        <w:trPr>
          <w:cantSplit/>
        </w:trPr>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Flower</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flower_id</w:t>
            </w:r>
          </w:p>
        </w:tc>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flower_id</w:t>
            </w:r>
          </w:p>
        </w:tc>
        <w:tc>
          <w:tcPr>
            <w:tcW w:type="dxa" w:w="4535"/>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flower_id -&gt; name, category, unit_price, stock_quantity, color, supplier_id</w:t>
            </w:r>
          </w:p>
        </w:tc>
      </w:tr>
      <w:tr>
        <w:trPr>
          <w:cantSplit/>
        </w:trPr>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PurchaseOrder</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purchase_order_id</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purchase_order_id</w:t>
            </w:r>
          </w:p>
        </w:tc>
        <w:tc>
          <w:tcPr>
            <w:tcW w:type="dxa" w:w="4535"/>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purchase_order_id -&gt; supplier_id, employee_id, import_date, total_amount, status, note</w:t>
            </w:r>
          </w:p>
        </w:tc>
      </w:tr>
      <w:tr>
        <w:trPr>
          <w:cantSplit/>
        </w:trPr>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FlowerBatch</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batch_id</w:t>
            </w:r>
          </w:p>
        </w:tc>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batch_id</w:t>
            </w:r>
          </w:p>
        </w:tc>
        <w:tc>
          <w:tcPr>
            <w:tcW w:type="dxa" w:w="4535"/>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batch_id -&gt; purchase_order_id, flower_id, quantity_imported, quantity_remaining, unit_cost, import_date, expiry_date, status, note</w:t>
            </w:r>
          </w:p>
        </w:tc>
      </w:tr>
      <w:tr>
        <w:trPr>
          <w:cantSplit/>
        </w:trPr>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Order</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order_id</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order_id</w:t>
            </w:r>
          </w:p>
        </w:tc>
        <w:tc>
          <w:tcPr>
            <w:tcW w:type="dxa" w:w="4535"/>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order_id -&gt; customer_id, employee_id, order_date, delivery_date, delivery_address, order_status</w:t>
            </w:r>
          </w:p>
        </w:tc>
      </w:tr>
      <w:tr>
        <w:trPr>
          <w:cantSplit/>
        </w:trPr>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OrderDetail</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(order_id, flower_id)</w:t>
            </w:r>
          </w:p>
        </w:tc>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(order_id, flower_id)</w:t>
            </w:r>
          </w:p>
        </w:tc>
        <w:tc>
          <w:tcPr>
            <w:tcW w:type="dxa" w:w="4535"/>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(order_id, flower_id) -&gt; quantity, unit_price_at_sale</w:t>
            </w:r>
          </w:p>
        </w:tc>
      </w:tr>
      <w:tr>
        <w:trPr>
          <w:cantSplit/>
        </w:trPr>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Payment</w:t>
            </w:r>
          </w:p>
        </w:tc>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payment_id</w:t>
            </w:r>
          </w:p>
        </w:tc>
        <w:tc>
          <w:tcPr>
            <w:tcW w:type="dxa" w:w="1417"/>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payment_id</w:t>
            </w:r>
          </w:p>
        </w:tc>
        <w:tc>
          <w:tcPr>
            <w:tcW w:type="dxa" w:w="4535"/>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payment_id -&gt; order_id, amount, payment_method, payment_date, payment_status</w:t>
            </w:r>
          </w:p>
        </w:tc>
      </w:tr>
      <w:tr>
        <w:trPr>
          <w:cantSplit/>
        </w:trPr>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CareSchedule</w:t>
            </w:r>
          </w:p>
        </w:tc>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care_id</w:t>
            </w:r>
          </w:p>
        </w:tc>
        <w:tc>
          <w:tcPr>
            <w:tcW w:type="dxa" w:w="1417"/>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care_id</w:t>
            </w:r>
          </w:p>
        </w:tc>
        <w:tc>
          <w:tcPr>
            <w:tcW w:type="dxa" w:w="4535"/>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care_id -&gt; flower_id, employee_id, check_date, freshness_level, water_status, action_taken, note</w:t>
            </w:r>
          </w:p>
        </w:tc>
      </w:tr>
    </w:tbl>
    <w:p>
      <w:pPr>
        <w:keepNext/>
        <w:spacing w:before="240" w:after="80"/>
      </w:pPr>
      <w:r>
        <w:rPr>
          <w:rFonts w:ascii="Times New Roman" w:hAnsi="Times New Roman"/>
          <w:b/>
          <w:color w:val="1D4ED8"/>
          <w:sz w:val="28"/>
        </w:rPr>
        <w:t>4.3. Phụ thuộc hàm liên kết liên thực thể</w:t>
      </w:r>
    </w:p>
    <w:p>
      <w:r>
        <w:t>• FlowerBatch.purchase_order_id -&gt; PurchaseOrder.*</w:t>
        <w:br/>
        <w:t>• FlowerBatch.flower_id -&gt; Flower.*</w:t>
        <w:br/>
        <w:t>• PurchaseOrder.supplier_id -&gt; Supplier.*</w:t>
        <w:br/>
        <w:t>• PurchaseOrder.employee_id -&gt; Employee.*</w:t>
        <w:br/>
        <w:t>• Order.customer_id -&gt; Customer.*</w:t>
        <w:br/>
        <w:t>• Order.employee_id -&gt; Employee.*</w:t>
        <w:br/>
        <w:t>• OrderDetail.order_id -&gt; Order.*</w:t>
        <w:br/>
        <w:t>• OrderDetail.flower_id -&gt; Flower.*</w:t>
        <w:br/>
        <w:t>• Payment.order_id -&gt; Order.*</w:t>
        <w:br/>
        <w:t>• CareSchedule.flower_id -&gt; Flower.*</w:t>
        <w:br/>
        <w:t>• CareSchedule.employee_id -&gt; Employee.*</w:t>
        <w:br/>
        <w:t>• Flower.supplier_id -&gt; Supplier.*</w:t>
      </w:r>
    </w:p>
    <w:p>
      <w:pPr>
        <w:keepNext/>
        <w:spacing w:before="240" w:after="80"/>
      </w:pPr>
      <w:r>
        <w:rPr>
          <w:rFonts w:ascii="Times New Roman" w:hAnsi="Times New Roman"/>
          <w:b/>
          <w:color w:val="1D4ED8"/>
          <w:sz w:val="28"/>
        </w:rPr>
        <w:t>4.4. Phân tích loại bỏ phụ thuộc đa trị và tránh dư thừa dữ liệu</w:t>
      </w:r>
    </w:p>
    <w:p>
      <w:pPr>
        <w:spacing w:before="60" w:after="60" w:line="324" w:lineRule="auto"/>
        <w:jc w:val="both"/>
      </w:pPr>
      <w:r>
        <w:rPr>
          <w:rFonts w:ascii="Times New Roman" w:hAnsi="Times New Roman"/>
          <w:sz w:val="26"/>
        </w:rPr>
        <w:t>Trong thiết kế sơ khởi, việc lưu supplier_id trong bảng FlowerBatch tạo ra phụ thuộc hàm bắc cầu: batch_id -&gt; purchase_order_id -&gt; supplier_id. Hệ thống chuẩn mực hiện tại đã loại bỏ hoàn toàn supplier_id khỏi FlowerBatch; mọi truy xuất nhà cung cấp của lô hoa đều được chuẩn hóa qua bảng PurchaseOrder, xóa bỏ 100% dư thừa dữ liệu.</w:t>
      </w:r>
    </w:p>
    <w:p>
      <w:pPr>
        <w:keepNext/>
        <w:spacing w:before="240" w:after="80"/>
      </w:pPr>
      <w:r>
        <w:rPr>
          <w:rFonts w:ascii="Times New Roman" w:hAnsi="Times New Roman"/>
          <w:b/>
          <w:color w:val="1D4ED8"/>
          <w:sz w:val="28"/>
        </w:rPr>
        <w:t>4.5. Kiểm tra và chứng minh chuẩn hóa (1NF, 2NF, 3NF, BCNF)</w:t>
      </w:r>
    </w:p>
    <w:p>
      <w:pPr>
        <w:spacing w:before="60" w:after="60" w:line="324" w:lineRule="auto"/>
        <w:jc w:val="both"/>
      </w:pPr>
      <w:r>
        <w:rPr>
          <w:rFonts w:ascii="Times New Roman" w:hAnsi="Times New Roman"/>
          <w:sz w:val="26"/>
        </w:rPr>
        <w:t>Hệ thống quản lý cửa hàng bán hoa FlowerShopV2 được kiểm chứng đạt các mức chuẩn hóa cao trong lý thuyết cơ sở dữ liệu quan hệ:</w:t>
      </w:r>
    </w:p>
    <w:p>
      <w:pPr>
        <w:spacing w:before="60" w:after="60" w:line="324" w:lineRule="auto"/>
        <w:ind w:left="397" w:hanging="397"/>
        <w:jc w:val="both"/>
      </w:pPr>
      <w:r>
        <w:rPr>
          <w:rFonts w:ascii="Times New Roman" w:hAnsi="Times New Roman"/>
          <w:sz w:val="26"/>
        </w:rPr>
        <w:t>1. Chuẩn hóa 1NF (First Normal Form): Tất cả các thuộc tính trong toàn bộ 10 bảng CSDL đều có giá trị nguyên tố (Atomic Values). Không tồn tại thuộc tính đa trị (Repeating Groups) hoặc cấu trúc mảng lồng nhau. Mỗi ô trong bảng CSDL chỉ lưu đúng một giá trị đơn duy nhất.</w:t>
      </w:r>
    </w:p>
    <w:p>
      <w:pPr>
        <w:spacing w:before="60" w:after="60" w:line="324" w:lineRule="auto"/>
        <w:ind w:left="397" w:hanging="397"/>
        <w:jc w:val="both"/>
      </w:pPr>
      <w:r>
        <w:rPr>
          <w:rFonts w:ascii="Times New Roman" w:hAnsi="Times New Roman"/>
          <w:sz w:val="26"/>
        </w:rPr>
        <w:t>2. Chuẩn hóa 2NF (Second Normal Form): Đã đạt chuẩn 1NF. Đối với 9 bảng có khóa chính đơn (Single Primary Key), hiển nhiên không thể xảy ra hiện tượng phụ thuộc một phần (Partial Dependency). Đối với bảng OrderDetail có khóa chính phức hợp (order_id, flower_id): Cả hai thuộc tính không khóa là quantity và unit_price_at_sale đều bắt buộc phải xác định dựa trên CẢ CẶP (order_id, flower_id) — tức là số lượng mua và đơn giá bán của loài hoa đó TRONG ĐƠN HÀNG ĐÓ. Không một thuộc tính nào phụ thuộc vào riêng rẽ order_id hay flower_id. Do đó bảng OrderDetail đạt chuẩn 2NF.</w:t>
      </w:r>
    </w:p>
    <w:p>
      <w:pPr>
        <w:spacing w:before="60" w:after="60" w:line="324" w:lineRule="auto"/>
        <w:ind w:left="397" w:hanging="397"/>
        <w:jc w:val="both"/>
      </w:pPr>
      <w:r>
        <w:rPr>
          <w:rFonts w:ascii="Times New Roman" w:hAnsi="Times New Roman"/>
          <w:sz w:val="26"/>
        </w:rPr>
        <w:t>3. Chuẩn hóa 3NF (Third Normal Form): Đã đạt chuẩn 2NF. Không tồn tại phụ thuộc hàm bắc cầu (Transitive Dependency) giữa các thuộc tính không khóa. Trong thiết kế cũ chưa chuẩn, người ta thường lưu supplier_id vào bảng FlowerBatch tạo ra phụ thuộc bắc cầu: batch_id -&gt; purchase_order_id -&gt; supplier_id. Trong hệ thống hiện tại, supplier_id đã được loại bỏ hoàn toàn khỏi FlowerBatch; thông tin nhà cung cấp của lô hoa được truy xuất chuẩn xác thông qua PurchaseOrder. Ngoài ra, bảng Order không lưu cột tổng tiền total_amount mà được tính động qua SUM(quantity * unit_price_at_sale) của OrderDetail, tránh phụ thuộc bắc cầu và tránh mất đồng bộ dữ liệu.</w:t>
      </w:r>
    </w:p>
    <w:p>
      <w:pPr>
        <w:spacing w:before="60" w:after="60" w:line="324" w:lineRule="auto"/>
        <w:ind w:left="397" w:hanging="397"/>
        <w:jc w:val="both"/>
      </w:pPr>
      <w:r>
        <w:rPr>
          <w:rFonts w:ascii="Times New Roman" w:hAnsi="Times New Roman"/>
          <w:sz w:val="26"/>
        </w:rPr>
        <w:t>4. Chuẩn hóa BCNF (Boyce-Codd Normal Form): Một lược đồ quan hệ đạt chuẩn BCNF nếu với mọi phụ thuộc hàm không tầm thường X -&gt; Y, thì X bắt buộc phải là một Siêu khóa (Superkey). Trong hệ thống FlowerShopV2, ở tất cả 10 thực thể, vế trái của mọi phụ thuộc hàm nội bộ đều là Khóa chính (PK) hoặc Khóa ứng viên (CK) như trường phone trong Customer, Supplier, Employee. Do đó toàn bộ hệ thống cơ sở dữ liệu đạt chuẩn BCNF hoàn hảo.</w:t>
      </w:r>
    </w:p>
    <w:p>
      <w:pPr>
        <w:keepNext/>
        <w:pageBreakBefore/>
        <w:spacing w:before="360" w:after="200"/>
      </w:pPr>
      <w:r>
        <w:rPr>
          <w:rFonts w:ascii="Times New Roman" w:hAnsi="Times New Roman"/>
          <w:b/>
          <w:color w:val="1E3A8A"/>
          <w:sz w:val="32"/>
        </w:rPr>
        <w:t>CHƯƠNG 5. RÀNG BUỘC TOÀN VẸN VÀ BẤT BIẾN NGHIỆP VỤ</w:t>
      </w:r>
    </w:p>
    <w:p>
      <w:pPr>
        <w:keepNext/>
        <w:spacing w:before="240" w:after="80"/>
      </w:pPr>
      <w:r>
        <w:rPr>
          <w:rFonts w:ascii="Times New Roman" w:hAnsi="Times New Roman"/>
          <w:b/>
          <w:color w:val="1D4ED8"/>
          <w:sz w:val="28"/>
        </w:rPr>
        <w:t>5.1. Ràng buộc miền giá trị (Check Constraints &amp; Regex)</w:t>
      </w:r>
    </w:p>
    <w:p>
      <w:r>
        <w:t>• Khách hàng (Customer): Số điện thoại định dạng chuẩn Việt Nam 10 chữ số bắt đầu bằng số 0 (phone REGEXP '^0[0-9]{9}$'), email phải chứa '@'.</w:t>
        <w:br/>
        <w:t>• Nhà cung cấp (Supplier): SĐT từ 10 đến 11 số (phone REGEXP '^0[0-9]{9,10}$'), tên không rỗng.</w:t>
        <w:br/>
        <w:t>• Nhân viên (Employee): Mức lương cơ bản phải lớn hơn 0 (salary &gt; 0), vai trò thuộc enum EmployeeRole.</w:t>
        <w:br/>
        <w:t>• Hoa (Flower): Đơn giá bán lớn hơn 0 (unit_price &gt; 0), tồn kho không âm (stock_quantity &gt;= 0).</w:t>
        <w:br/>
        <w:t>• Phiếu nhập &amp; Lô hoa: Tổng tiền phiếu &gt;= 0, số lượng nhập/còn &gt;= 0, ngày nhập &lt;= hạn sử dụng (import_date &lt;= expiry_date).</w:t>
        <w:br/>
        <w:t>• Đơn hàng: Ngày giao hẹn trước phải sau hoặc bằng ngày đặt (delivery_date &gt;= order_date).</w:t>
        <w:br/>
        <w:t>• Chi tiết đơn hàng: Số lượng và giá bán thời điểm chốt phải lớn hơn 0 (quantity &gt; 0, unit_price_at_sale &gt; 0).</w:t>
        <w:br/>
        <w:t>• Lịch chăm sóc: freshness_level thuộc ('TƯƠI', 'HƠI HÉO', 'HÉO', 'HỎNG'), water_status thuộc ('ĐỦ', 'THIẾU').</w:t>
      </w:r>
    </w:p>
    <w:p>
      <w:pPr>
        <w:keepNext/>
        <w:spacing w:before="240" w:after="80"/>
      </w:pPr>
      <w:r>
        <w:rPr>
          <w:rFonts w:ascii="Times New Roman" w:hAnsi="Times New Roman"/>
          <w:b/>
          <w:color w:val="1D4ED8"/>
          <w:sz w:val="28"/>
        </w:rPr>
        <w:t>5.2. Quy tắc toàn vẹn khi xóa dữ liệu (ON DELETE Rules)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rPr>
          <w:tblHeader/>
          <w:cantSplit/>
        </w:trPr>
        <w:tc>
          <w:tcPr>
            <w:tcW w:type="dxa" w:w="1701"/>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Mối quan hệ</w:t>
            </w:r>
          </w:p>
        </w:tc>
        <w:tc>
          <w:tcPr>
            <w:tcW w:type="dxa" w:w="1984"/>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Bảng cha -&gt; Bảng con</w:t>
            </w:r>
          </w:p>
        </w:tc>
        <w:tc>
          <w:tcPr>
            <w:tcW w:type="dxa" w:w="1134"/>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Quy tắc ON DELETE</w:t>
            </w:r>
          </w:p>
        </w:tc>
        <w:tc>
          <w:tcPr>
            <w:tcW w:type="dxa" w:w="4252"/>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Lý do và Bảo vệ nghiệp vụ kế toán</w:t>
            </w:r>
          </w:p>
        </w:tc>
      </w:tr>
      <w:tr>
        <w:trPr>
          <w:cantSplit/>
        </w:trPr>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Supplier -&gt; Flower</w:t>
            </w:r>
          </w:p>
        </w:tc>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supplier -&gt; flower</w:t>
            </w:r>
          </w:p>
        </w:tc>
        <w:tc>
          <w:tcPr>
            <w:tcW w:type="dxa" w:w="113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RESTRICT</w:t>
            </w:r>
          </w:p>
        </w:tc>
        <w:tc>
          <w:tcPr>
            <w:tcW w:type="dxa" w:w="4252"/>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Chặn xóa nhà cung cấp nếu vẫn còn danh mục hoa liên kết; tránh làm mồ côi sản phẩm.</w:t>
            </w:r>
          </w:p>
        </w:tc>
      </w:tr>
      <w:tr>
        <w:trPr>
          <w:cantSplit/>
        </w:trPr>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Supplier -&gt; PurchaseOrder</w:t>
            </w:r>
          </w:p>
        </w:tc>
        <w:tc>
          <w:tcPr>
            <w:tcW w:type="dxa" w:w="198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supplier -&gt; purchaseorder</w:t>
            </w:r>
          </w:p>
        </w:tc>
        <w:tc>
          <w:tcPr>
            <w:tcW w:type="dxa" w:w="113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RESTRICT</w:t>
            </w:r>
          </w:p>
        </w:tc>
        <w:tc>
          <w:tcPr>
            <w:tcW w:type="dxa" w:w="4252"/>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Chặn xóa nhà cung cấp khi đã phát sinh phiếu nhập hàng; bảo vệ lịch sử chi phí nhập kho.</w:t>
            </w:r>
          </w:p>
        </w:tc>
      </w:tr>
      <w:tr>
        <w:trPr>
          <w:cantSplit/>
        </w:trPr>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Employee -&gt; PurchaseOrder</w:t>
            </w:r>
          </w:p>
        </w:tc>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employee -&gt; purchaseorder</w:t>
            </w:r>
          </w:p>
        </w:tc>
        <w:tc>
          <w:tcPr>
            <w:tcW w:type="dxa" w:w="113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RESTRICT</w:t>
            </w:r>
          </w:p>
        </w:tc>
        <w:tc>
          <w:tcPr>
            <w:tcW w:type="dxa" w:w="4252"/>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Chặn xóa nhân viên kho chịu trách nhiệm lập phiếu nhập hàng.</w:t>
            </w:r>
          </w:p>
        </w:tc>
      </w:tr>
      <w:tr>
        <w:trPr>
          <w:cantSplit/>
        </w:trPr>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Employee -&gt; Order</w:t>
            </w:r>
          </w:p>
        </w:tc>
        <w:tc>
          <w:tcPr>
            <w:tcW w:type="dxa" w:w="198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employee -&gt; order</w:t>
            </w:r>
          </w:p>
        </w:tc>
        <w:tc>
          <w:tcPr>
            <w:tcW w:type="dxa" w:w="113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RESTRICT</w:t>
            </w:r>
          </w:p>
        </w:tc>
        <w:tc>
          <w:tcPr>
            <w:tcW w:type="dxa" w:w="4252"/>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Chặn xóa nhân viên bán hàng đã lập và phụ trách các đơn hàng của khách.</w:t>
            </w:r>
          </w:p>
        </w:tc>
      </w:tr>
      <w:tr>
        <w:trPr>
          <w:cantSplit/>
        </w:trPr>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Customer -&gt; Order</w:t>
            </w:r>
          </w:p>
        </w:tc>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customer -&gt; order</w:t>
            </w:r>
          </w:p>
        </w:tc>
        <w:tc>
          <w:tcPr>
            <w:tcW w:type="dxa" w:w="113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RESTRICT</w:t>
            </w:r>
          </w:p>
        </w:tc>
        <w:tc>
          <w:tcPr>
            <w:tcW w:type="dxa" w:w="4252"/>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Chặn xóa hồ sơ khách hàng khi đã phát sinh giao dịch đơn hàng; bảo toàn công nợ và lịch sử mua sắm.</w:t>
            </w:r>
          </w:p>
        </w:tc>
      </w:tr>
      <w:tr>
        <w:trPr>
          <w:cantSplit/>
        </w:trPr>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Flower -&gt; OrderDetail</w:t>
            </w:r>
          </w:p>
        </w:tc>
        <w:tc>
          <w:tcPr>
            <w:tcW w:type="dxa" w:w="198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flower -&gt; orderdetail</w:t>
            </w:r>
          </w:p>
        </w:tc>
        <w:tc>
          <w:tcPr>
            <w:tcW w:type="dxa" w:w="113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RESTRICT</w:t>
            </w:r>
          </w:p>
        </w:tc>
        <w:tc>
          <w:tcPr>
            <w:tcW w:type="dxa" w:w="4252"/>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Chặn xóa loài hoa nếu đã từng được bán trong bất kỳ đơn hàng nào.</w:t>
            </w:r>
          </w:p>
        </w:tc>
      </w:tr>
      <w:tr>
        <w:trPr>
          <w:cantSplit/>
        </w:trPr>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Flower -&gt; CareSchedule</w:t>
            </w:r>
          </w:p>
        </w:tc>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flower -&gt; careschedule</w:t>
            </w:r>
          </w:p>
        </w:tc>
        <w:tc>
          <w:tcPr>
            <w:tcW w:type="dxa" w:w="113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RESTRICT</w:t>
            </w:r>
          </w:p>
        </w:tc>
        <w:tc>
          <w:tcPr>
            <w:tcW w:type="dxa" w:w="4252"/>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Chặn xóa hoa khi có lịch sử theo dõi độ tươi và chăm sóc.</w:t>
            </w:r>
          </w:p>
        </w:tc>
      </w:tr>
      <w:tr>
        <w:trPr>
          <w:cantSplit/>
        </w:trPr>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Order -&gt; OrderDetail</w:t>
            </w:r>
          </w:p>
        </w:tc>
        <w:tc>
          <w:tcPr>
            <w:tcW w:type="dxa" w:w="198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order -&gt; orderdetail</w:t>
            </w:r>
          </w:p>
        </w:tc>
        <w:tc>
          <w:tcPr>
            <w:tcW w:type="dxa" w:w="113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CASCADE</w:t>
            </w:r>
          </w:p>
        </w:tc>
        <w:tc>
          <w:tcPr>
            <w:tcW w:type="dxa" w:w="4252"/>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Khi xóa đơn hàng (hợp lệ trong kiểm thử), tự động dọn dẹp các dòng chi tiết hoa của đơn.</w:t>
            </w:r>
          </w:p>
        </w:tc>
      </w:tr>
      <w:tr>
        <w:trPr>
          <w:cantSplit/>
        </w:trPr>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Order -&gt; Payment</w:t>
            </w:r>
          </w:p>
        </w:tc>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order -&gt; payment</w:t>
            </w:r>
          </w:p>
        </w:tc>
        <w:tc>
          <w:tcPr>
            <w:tcW w:type="dxa" w:w="113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CASCADE</w:t>
            </w:r>
          </w:p>
        </w:tc>
        <w:tc>
          <w:tcPr>
            <w:tcW w:type="dxa" w:w="4252"/>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Khi xóa đơn hàng, các bản ghi thanh toán phụ thuộc vào đơn hàng đó sẽ được tự động xóa theo.</w:t>
            </w:r>
          </w:p>
        </w:tc>
      </w:tr>
      <w:tr>
        <w:trPr>
          <w:cantSplit/>
        </w:trPr>
        <w:tc>
          <w:tcPr>
            <w:tcW w:type="dxa" w:w="1701"/>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PurchaseOrder -&gt; FlowerBatch</w:t>
            </w:r>
          </w:p>
        </w:tc>
        <w:tc>
          <w:tcPr>
            <w:tcW w:type="dxa" w:w="198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purchaseorder -&gt; flowerbatch</w:t>
            </w:r>
          </w:p>
        </w:tc>
        <w:tc>
          <w:tcPr>
            <w:tcW w:type="dxa" w:w="113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RESTRICT</w:t>
            </w:r>
          </w:p>
        </w:tc>
        <w:tc>
          <w:tcPr>
            <w:tcW w:type="dxa" w:w="4252"/>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Không cho xóa phiếu nhập nếu các lô hoa thuộc phiếu này đã phát sinh nhập kho.</w:t>
            </w:r>
          </w:p>
        </w:tc>
      </w:tr>
      <w:tr>
        <w:trPr>
          <w:cantSplit/>
        </w:trPr>
        <w:tc>
          <w:tcPr>
            <w:tcW w:type="dxa" w:w="1701"/>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Flower -&gt; FlowerBatch</w:t>
            </w:r>
          </w:p>
        </w:tc>
        <w:tc>
          <w:tcPr>
            <w:tcW w:type="dxa" w:w="198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flower -&gt; flowerbatch</w:t>
            </w:r>
          </w:p>
        </w:tc>
        <w:tc>
          <w:tcPr>
            <w:tcW w:type="dxa" w:w="113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CASCADE</w:t>
            </w:r>
          </w:p>
        </w:tc>
        <w:tc>
          <w:tcPr>
            <w:tcW w:type="dxa" w:w="4252"/>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Khi xóa một giống hoa (chưa phát sinh bán hàng), các lô hoa liên quan được dọn dẹp tương ứng.</w:t>
            </w:r>
          </w:p>
        </w:tc>
      </w:tr>
    </w:tbl>
    <w:p>
      <w:pPr>
        <w:keepNext/>
        <w:spacing w:before="240" w:after="80"/>
      </w:pPr>
      <w:r>
        <w:rPr>
          <w:rFonts w:ascii="Times New Roman" w:hAnsi="Times New Roman"/>
          <w:b/>
          <w:color w:val="1D4ED8"/>
          <w:sz w:val="28"/>
        </w:rPr>
        <w:t>5.3. Các bất biến nghiệp vụ cốt lõi (Business Invariants)</w:t>
      </w:r>
    </w:p>
    <w:p>
      <w:r>
        <w:rPr>
          <w:b/>
          <w:color w:val="1E3A8A"/>
        </w:rPr>
        <w:t>Bất biến số 1: Đồng bộ tồn kho tuyệt đối (Stock Quantity Invariant)</w:t>
        <w:br/>
      </w:r>
    </w:p>
    <w:p>
      <w:pPr>
        <w:spacing w:before="60" w:after="60" w:line="324" w:lineRule="auto"/>
        <w:jc w:val="both"/>
      </w:pPr>
      <w:r>
        <w:rPr>
          <w:rFonts w:ascii="Times New Roman" w:hAnsi="Times New Roman"/>
          <w:sz w:val="26"/>
        </w:rPr>
        <w:t>Công thức bất biến: flower.stock_quantity = SUM(flowerbatch.quantity_remaining) với các lô có status = 'AVAILABLE'.</w:t>
      </w:r>
    </w:p>
    <w:p>
      <w:pPr>
        <w:spacing w:before="60" w:after="60" w:line="324" w:lineRule="auto"/>
        <w:jc w:val="both"/>
      </w:pPr>
      <w:r>
        <w:rPr>
          <w:rFonts w:ascii="Times New Roman" w:hAnsi="Times New Roman"/>
          <w:sz w:val="26"/>
        </w:rPr>
        <w:t>Ý nghĩa: Cửa hàng không cho phép tồn kho hoa bị lệch so với thực tế các lô đang còn bán được trong kho. Bất kỳ nghiệp vụ xuất bán (Order), thanh lý hoa hỏng (Liquidate) hay nhập thêm đợt mới (PurchaseOrder) đều cập nhật song song cả 2 nơi.</w:t>
      </w:r>
    </w:p>
    <w:p>
      <w:r>
        <w:rPr>
          <w:b/>
          <w:color w:val="1E3A8A"/>
        </w:rPr>
        <w:t>Bất biến số 2: Xuất kho ưu tiên hạn sử dụng (FEFO - First Expired, First Out)</w:t>
        <w:br/>
      </w:r>
    </w:p>
    <w:p>
      <w:pPr>
        <w:spacing w:before="60" w:after="60" w:line="324" w:lineRule="auto"/>
        <w:jc w:val="both"/>
      </w:pPr>
      <w:r>
        <w:rPr>
          <w:rFonts w:ascii="Times New Roman" w:hAnsi="Times New Roman"/>
          <w:sz w:val="26"/>
        </w:rPr>
        <w:t>Quy tắc nghiệp vụ: Khi tạo đơn hàng và thêm hoa, hệ thống tự động tìm các lô hoa còn hàng (AVAILABLE) có expiry_date gần nhất để trừ số lượng trước. Khi lô đó hết hàng (quantity_remaining = 0), lô tự động chuyển sang SOLD_OUT và tiếp tục trừ sang lô kế tiếp.</w:t>
      </w:r>
    </w:p>
    <w:p>
      <w:r>
        <w:rPr>
          <w:b/>
          <w:color w:val="1E3A8A"/>
        </w:rPr>
        <w:t>Bất biến số 3: Chốt chặn đặt cọc trước khi giao hàng (20% Deposit Guard)</w:t>
        <w:br/>
      </w:r>
    </w:p>
    <w:p>
      <w:pPr>
        <w:spacing w:before="60" w:after="60" w:line="324" w:lineRule="auto"/>
        <w:jc w:val="both"/>
      </w:pPr>
      <w:r>
        <w:rPr>
          <w:rFonts w:ascii="Times New Roman" w:hAnsi="Times New Roman"/>
          <w:sz w:val="26"/>
        </w:rPr>
        <w:t>Quy tắc nghiệp vụ: Đơn hàng chỉ được phép chuyển trạng thái sang DANG_GIAO (Đang giao) khi tổng số tiền đã thanh toán thành công (SUM(Payment.amount)) đạt tối thiểu 20% tổng giá trị đơn hàng. Giúp loại trừ rủi ro shipper giao hàng xa nhưng khách không nhận.</w:t>
      </w:r>
    </w:p>
    <w:p>
      <w:r>
        <w:rPr>
          <w:b/>
          <w:color w:val="1E3A8A"/>
        </w:rPr>
        <w:t>Bất biến số 4: Chốt chặn thanh toán đủ khi hoàn tất đơn (100% Payment Guard)</w:t>
        <w:br/>
      </w:r>
    </w:p>
    <w:p>
      <w:pPr>
        <w:spacing w:before="60" w:after="60" w:line="324" w:lineRule="auto"/>
        <w:jc w:val="both"/>
      </w:pPr>
      <w:r>
        <w:rPr>
          <w:rFonts w:ascii="Times New Roman" w:hAnsi="Times New Roman"/>
          <w:sz w:val="26"/>
        </w:rPr>
        <w:t>Quy tắc nghiệp vụ: Đơn hàng chỉ được phép chuyển trạng thái sang HOAN_THANH khi khách hàng đã thanh toán đủ 100% giá trị đơn hàng (không còn công nợ nợ đọng).</w:t>
      </w:r>
    </w:p>
    <w:p>
      <w:r>
        <w:rPr>
          <w:b/>
          <w:color w:val="1E3A8A"/>
        </w:rPr>
        <w:t>Bất biến số 5: Tự động hoàn trả 100% kho khi hủy đơn hoặc giao thất bại</w:t>
        <w:br/>
      </w:r>
    </w:p>
    <w:p>
      <w:pPr>
        <w:spacing w:before="60" w:after="60" w:line="324" w:lineRule="auto"/>
        <w:jc w:val="both"/>
      </w:pPr>
      <w:r>
        <w:rPr>
          <w:rFonts w:ascii="Times New Roman" w:hAnsi="Times New Roman"/>
          <w:sz w:val="26"/>
        </w:rPr>
        <w:t>Quy tắc nghiệp vụ: Khi đơn hàng bị hủy (DA_HUY) hoặc khách bom hàng không nhận (GIAO_THAT_BAI), hệ thống tự động hoàn trả nguyên vẹn 100% số lượng cành hoa về lại tồn kho của cửa hàng, tránh làm thất thoát số liệu kế toán kho.</w:t>
      </w:r>
    </w:p>
    <w:p>
      <w:pPr>
        <w:keepNext/>
        <w:pageBreakBefore/>
        <w:spacing w:before="360" w:after="200"/>
      </w:pPr>
      <w:r>
        <w:rPr>
          <w:rFonts w:ascii="Times New Roman" w:hAnsi="Times New Roman"/>
          <w:b/>
          <w:color w:val="1E3A8A"/>
          <w:sz w:val="32"/>
        </w:rPr>
        <w:t>CHƯƠNG 6. LƯỢC ĐỒ ERD (ENTITY RELATIONSHIP DIAGRAM)</w:t>
      </w:r>
    </w:p>
    <w:p>
      <w:pPr>
        <w:keepNext/>
        <w:spacing w:before="240" w:after="80"/>
      </w:pPr>
      <w:r>
        <w:rPr>
          <w:rFonts w:ascii="Times New Roman" w:hAnsi="Times New Roman"/>
          <w:b/>
          <w:color w:val="1D4ED8"/>
          <w:sz w:val="28"/>
        </w:rPr>
        <w:t>6.1. Sơ đồ quan hệ thực thể tổng thể (10 thực thể CSDL)</w:t>
      </w:r>
    </w:p>
    <w:tbl>
      <w:tblPr>
        <w:tblW w:type="auto" w:w="0"/>
        <w:jc w:val="center"/>
        <w:tblLayout w:type="fixed"/>
        <w:tblLook w:firstColumn="1" w:firstRow="1" w:lastColumn="0" w:lastRow="0" w:noHBand="0" w:noVBand="1" w:val="04A0"/>
        <w:tblBorders>
          <w:top w:val="none"/>
          <w:bottom w:val="none"/>
          <w:left w:val="single" w:sz="24" w:space="0" w:color="2563EB"/>
          <w:right w:val="none"/>
        </w:tblBorders>
      </w:tblPr>
      <w:tblGrid>
        <w:gridCol w:w="9071"/>
      </w:tblGrid>
      <w:tr>
        <w:tc>
          <w:tcPr>
            <w:tcW w:type="dxa" w:w="9071"/>
            <w:shd w:fill="F8FAFC"/>
            <w:tcMar>
              <w:top w:w="140" w:type="dxa"/>
              <w:bottom w:w="140" w:type="dxa"/>
              <w:left w:w="200" w:type="dxa"/>
              <w:right w:w="140" w:type="dxa"/>
            </w:tcMar>
          </w:tcPr>
          <w:p>
            <w:pPr>
              <w:spacing w:before="0" w:after="0" w:line="276" w:lineRule="auto"/>
              <w:jc w:val="left"/>
            </w:pPr>
            <w:r>
              <w:rPr>
                <w:rFonts w:ascii="Consolas" w:hAnsi="Consolas"/>
                <w:color w:val="1E293B"/>
                <w:sz w:val="19"/>
              </w:rPr>
              <w:t>+-------------------+           +--------------------+           +----------------------+</w:t>
              <w:br/>
              <w:t>|     SUPPLIER      |           |       FLOWER       |           |     FLOWERBATCH      |</w:t>
              <w:br/>
              <w:t>+-------------------+           +--------------------+           +----------------------+</w:t>
              <w:br/>
              <w:t>| PK supplier_id    |--1-----N--| PK flower_id       |--1-----N--| PK batch_id          |</w:t>
              <w:br/>
              <w:t>|    name           |           |    name            |           | FK purchase_order_id |</w:t>
              <w:br/>
              <w:t>|    phone          |           |    category        |           | FK flower_id         |</w:t>
              <w:br/>
              <w:t>|    address        |           |    unit_price      |           |    quantity_imported |</w:t>
              <w:br/>
              <w:t>|    representative |           |    stock_quantity  |           |    quantity_remaining|</w:t>
              <w:br/>
              <w:t>+---------+---------+           |    color           |           |    unit_cost         |</w:t>
              <w:br/>
              <w:t xml:space="preserve">          |                     | FK supplier_id     |           |    import_date       |</w:t>
              <w:br/>
              <w:t xml:space="preserve">          | 1                   +----+-----------+---+           |    expiry_date       |</w:t>
              <w:br/>
              <w:t xml:space="preserve">          |                          | 1         | 1             |    status            |</w:t>
              <w:br/>
              <w:t xml:space="preserve">          | N                        |           |               |    note              |</w:t>
              <w:br/>
              <w:t>+---------+---------+                | N         | N             +----------+-----------+</w:t>
              <w:br/>
              <w:t>|   PURCHASEORDER   |                |           |                          | N</w:t>
              <w:br/>
              <w:t>+-------------------+                |           |                          |</w:t>
              <w:br/>
              <w:t>| PK purchase_order_id |             |           |                          |</w:t>
              <w:br/>
              <w:t>| FK supplier_id    |                |           |                          | 1</w:t>
              <w:br/>
              <w:t>| FK employee_id    |                |           |               (Phu trach boi)</w:t>
              <w:br/>
              <w:t>|    import_date    |--1----------N--+           |               +----------+-----------+</w:t>
              <w:br/>
              <w:t>|    total_amount   |                            |               |      EMPLOYEE        |</w:t>
              <w:br/>
              <w:t>|    status         |                            |               +----------------------+</w:t>
              <w:br/>
              <w:t>|    note           |                            |               | PK employee_id       |</w:t>
              <w:br/>
              <w:t>+-------------------+                            |               |    name              |</w:t>
              <w:br/>
              <w:t xml:space="preserve">                                                 |               |    role              |</w:t>
              <w:br/>
              <w:t>+-------------------+           +----------------+---+           |    phone             |</w:t>
              <w:br/>
              <w:t>|     CUSTOMER      |           |    ORDERDETAIL     |           |    salary            |</w:t>
              <w:br/>
              <w:t>+-------------------+           +--------------------+           +----+-------+-----+---+</w:t>
              <w:br/>
              <w:t>| PK customer_id    |           | PK,FK order_id     |                | 1     | 1   | 1</w:t>
              <w:br/>
              <w:t>|    name           |           | PK,FK flower_id    |                |       |     |</w:t>
              <w:br/>
              <w:t>|    phone          |           |       quantity     |                |       |     |</w:t>
              <w:br/>
              <w:t>|    address        |           | unit_price_at_sale |                |       |     |</w:t>
              <w:br/>
              <w:t>|    email          |           +--------+-----------+                |       |     |</w:t>
              <w:br/>
              <w:t>+---------+---------+                    | N                          | N     | N   | N</w:t>
              <w:br/>
              <w:t xml:space="preserve">          | 1                            |                            |       |     |</w:t>
              <w:br/>
              <w:t xml:space="preserve">          |                              | 1                          |       |     |</w:t>
              <w:br/>
              <w:t xml:space="preserve">          | N                   +--------+-----------+                |       |     |</w:t>
              <w:br/>
              <w:t>+---------+---------+           |       ORDER        |                |       |     |</w:t>
              <w:br/>
              <w:t>|       ORDER       |-----------+--------------------+----------------+       |     |</w:t>
              <w:br/>
              <w:t>+-------------------+           | PK order_id        |                        |     |</w:t>
              <w:br/>
              <w:t>| PK order_id       |           | FK customer_id     |                        |     |</w:t>
              <w:br/>
              <w:t>| FK customer_id    |           | FK employee_id     |                        |     |</w:t>
              <w:br/>
              <w:t>| FK employee_id    |           |    order_date      |                        |     |</w:t>
              <w:br/>
              <w:t>|    order_date     |           |    delivery_date   |                        |     |</w:t>
              <w:br/>
              <w:t>|    delivery_date  |           |    delivery_address|                        |     |</w:t>
              <w:br/>
              <w:t>|    order_status   |           |    order_status    |                        |     |</w:t>
              <w:br/>
              <w:t>+---------+---------+           +--------+-----------+                        |     |</w:t>
              <w:br/>
              <w:t xml:space="preserve">          | 1                            | 1                                  |     |</w:t>
              <w:br/>
              <w:t xml:space="preserve">          |                              |                                    |     |</w:t>
              <w:br/>
              <w:t xml:space="preserve">          | N                            | N                                  |     |</w:t>
              <w:br/>
              <w:t>+---------+---------+           +--------+-----------+           +------------+-----+---+</w:t>
              <w:br/>
              <w:t>|      PAYMENT      |           |      PAYMENT       |           |     CARESCHEDULE     |</w:t>
              <w:br/>
              <w:t>+-------------------+           +--------------------+           +----------------------+</w:t>
              <w:br/>
              <w:t>| PK payment_id     |           | PK payment_id      |           | PK care_id           |</w:t>
              <w:br/>
              <w:t>| FK order_id       |           | FK order_id        |           | FK flower_id         |</w:t>
              <w:br/>
              <w:t>|    amount         |           |    amount          |           | FK employee_id       |</w:t>
              <w:br/>
              <w:t>|    payment_method |           |    payment_method  |           |    check_date        |</w:t>
              <w:br/>
              <w:t>|    payment_date   |           |    payment_date    |           |    freshness_level   |</w:t>
              <w:br/>
              <w:t>|    payment_status |           |    payment_status  |           |    water_status      |</w:t>
              <w:br/>
              <w:t>+-------------------+           +--------------------+           |    action_taken      |</w:t>
              <w:br/>
              <w:t xml:space="preserve">                                                                 |    note              |</w:t>
              <w:br/>
              <w:t xml:space="preserve">                                                                 +----------------------+</w:t>
            </w:r>
          </w:p>
        </w:tc>
      </w:tr>
    </w:tbl>
    <w:p>
      <w:pPr>
        <w:keepNext/>
        <w:spacing w:before="240" w:after="80"/>
      </w:pPr>
      <w:r>
        <w:rPr>
          <w:rFonts w:ascii="Times New Roman" w:hAnsi="Times New Roman"/>
          <w:b/>
          <w:color w:val="1D4ED8"/>
          <w:sz w:val="28"/>
        </w:rPr>
        <w:t>6.2. Phân tích kiến trúc 3 phân hệ chính</w:t>
      </w:r>
    </w:p>
    <w:p>
      <w:pPr>
        <w:spacing w:before="60" w:after="60" w:line="324" w:lineRule="auto"/>
        <w:ind w:left="397" w:hanging="397"/>
        <w:jc w:val="both"/>
      </w:pPr>
      <w:r>
        <w:rPr>
          <w:rFonts w:ascii="Times New Roman" w:hAnsi="Times New Roman"/>
          <w:sz w:val="26"/>
        </w:rPr>
        <w:t>1. Phân hệ Quản trị &amp; Đối tác (Supplier, Customer, Employee): Các thực thể chủ thể cung cấp thông tin đối tác và nhân sự cho toàn hệ thống.</w:t>
      </w:r>
    </w:p>
    <w:p>
      <w:pPr>
        <w:spacing w:before="60" w:after="60" w:line="324" w:lineRule="auto"/>
        <w:ind w:left="397" w:hanging="397"/>
        <w:jc w:val="both"/>
      </w:pPr>
      <w:r>
        <w:rPr>
          <w:rFonts w:ascii="Times New Roman" w:hAnsi="Times New Roman"/>
          <w:sz w:val="26"/>
        </w:rPr>
        <w:t>2. Phân hệ Nhập kho &amp; Quản lý Lô hoa (PurchaseOrder, FlowerBatch, Flower): Quản lý từng đợt nhập hoa từ nhà vườn, sinh mã lô tự động, kiểm soát hạn sử dụng tươi và xuất kho theo FEFO.</w:t>
      </w:r>
    </w:p>
    <w:p>
      <w:pPr>
        <w:spacing w:before="60" w:after="60" w:line="324" w:lineRule="auto"/>
        <w:ind w:left="397" w:hanging="397"/>
        <w:jc w:val="both"/>
      </w:pPr>
      <w:r>
        <w:rPr>
          <w:rFonts w:ascii="Times New Roman" w:hAnsi="Times New Roman"/>
          <w:sz w:val="26"/>
        </w:rPr>
        <w:t>3. Phân hệ Bán hàng &amp; Dịch vụ Chăm sóc (Order, OrderDetail, Payment, CareSchedule): Phục vụ bán hoa tại quầy và giao tận nơi, kiểm soát cọc 20%, chốt 100% thanh toán và theo dõi độ tươi hoa hàng ngày.</w:t>
      </w:r>
    </w:p>
    <w:p>
      <w:pPr>
        <w:keepNext/>
        <w:pageBreakBefore/>
        <w:spacing w:before="360" w:after="200"/>
      </w:pPr>
      <w:r>
        <w:rPr>
          <w:rFonts w:ascii="Times New Roman" w:hAnsi="Times New Roman"/>
          <w:b/>
          <w:color w:val="1E3A8A"/>
          <w:sz w:val="32"/>
        </w:rPr>
        <w:t>CHƯƠNG 7. HIỆN THỰC CÁC LỚP MODEL (12 LỚP JAVA TRONG HỆ THỐNG)</w:t>
      </w:r>
    </w:p>
    <w:p>
      <w:r>
        <w:t>Mã nguồn hoàn chỉnh của toàn bộ 12 thành phần Model trong package vn.edu.crud.model (gồm 10 Entity CSDL, 1 Enum EmployeeRole và 1 DTO FlowerSales):</w:t>
      </w:r>
    </w:p>
    <w:p>
      <w:pPr>
        <w:keepNext/>
        <w:spacing w:before="240" w:after="80"/>
      </w:pPr>
      <w:r>
        <w:rPr>
          <w:rFonts w:ascii="Times New Roman" w:hAnsi="Times New Roman"/>
          <w:b/>
          <w:color w:val="1D4ED8"/>
          <w:sz w:val="28"/>
        </w:rPr>
        <w:t>7.1. Customer.java (Khách hàng)</w:t>
      </w:r>
    </w:p>
    <w:tbl>
      <w:tblPr>
        <w:tblW w:type="auto" w:w="0"/>
        <w:jc w:val="center"/>
        <w:tblLayout w:type="fixed"/>
        <w:tblLook w:firstColumn="1" w:firstRow="1" w:lastColumn="0" w:lastRow="0" w:noHBand="0" w:noVBand="1" w:val="04A0"/>
        <w:tblBorders>
          <w:top w:val="none"/>
          <w:bottom w:val="none"/>
          <w:left w:val="single" w:sz="24" w:space="0" w:color="2563EB"/>
          <w:right w:val="none"/>
        </w:tblBorders>
      </w:tblPr>
      <w:tblGrid>
        <w:gridCol w:w="9071"/>
      </w:tblGrid>
      <w:tr>
        <w:tc>
          <w:tcPr>
            <w:tcW w:type="dxa" w:w="9071"/>
            <w:shd w:fill="F8FAFC"/>
            <w:tcMar>
              <w:top w:w="140" w:type="dxa"/>
              <w:bottom w:w="140" w:type="dxa"/>
              <w:left w:w="200" w:type="dxa"/>
              <w:right w:w="140" w:type="dxa"/>
            </w:tcMar>
          </w:tcPr>
          <w:p>
            <w:pPr>
              <w:spacing w:before="0" w:after="0" w:line="276" w:lineRule="auto"/>
              <w:jc w:val="left"/>
            </w:pPr>
            <w:r>
              <w:rPr>
                <w:rFonts w:ascii="Consolas" w:hAnsi="Consolas"/>
                <w:color w:val="1E293B"/>
                <w:sz w:val="19"/>
              </w:rPr>
              <w:t>package vn.edu.crud.model;</w:t>
              <w:br/>
              <w:br/>
              <w:t>public class Customer {</w:t>
              <w:br/>
              <w:t xml:space="preserve">    private String customerId;</w:t>
              <w:br/>
              <w:t xml:space="preserve">    private String name;</w:t>
              <w:br/>
              <w:t xml:space="preserve">    private String phone;</w:t>
              <w:br/>
              <w:t xml:space="preserve">    private String address;</w:t>
              <w:br/>
              <w:t xml:space="preserve">    private String email;</w:t>
              <w:br/>
              <w:br/>
              <w:t xml:space="preserve">    public Customer() {}</w:t>
              <w:br/>
              <w:br/>
              <w:t xml:space="preserve">    public Customer(String customerId, String name, String phone, String address, String email) {</w:t>
              <w:br/>
              <w:t xml:space="preserve">        this.customerId = customerId;</w:t>
              <w:br/>
              <w:t xml:space="preserve">        this.name = name;</w:t>
              <w:br/>
              <w:t xml:space="preserve">        this.phone = phone;</w:t>
              <w:br/>
              <w:t xml:space="preserve">        this.address = address;</w:t>
              <w:br/>
              <w:t xml:space="preserve">        this.email = email;</w:t>
              <w:br/>
              <w:t xml:space="preserve">    }</w:t>
              <w:br/>
              <w:br/>
              <w:t xml:space="preserve">    // Getters &amp; Setters</w:t>
              <w:br/>
              <w:t xml:space="preserve">    public String getCustomerId() { return customerId; }</w:t>
              <w:br/>
              <w:t xml:space="preserve">    public void setCustomerId(String customerId) { this.customerId = customerId; }</w:t>
              <w:br/>
              <w:br/>
              <w:t xml:space="preserve">    public String getName() { return name; }</w:t>
              <w:br/>
              <w:t xml:space="preserve">    public void setName(String name) { this.name = name; }</w:t>
              <w:br/>
              <w:br/>
              <w:t xml:space="preserve">    public String getPhone() { return phone; }</w:t>
              <w:br/>
              <w:t xml:space="preserve">    public void setPhone(String phone) { this.phone = phone; }</w:t>
              <w:br/>
              <w:br/>
              <w:t xml:space="preserve">    public String getAddress() { return address; }</w:t>
              <w:br/>
              <w:t xml:space="preserve">    public void setAddress(String address) { this.address = address; }</w:t>
              <w:br/>
              <w:br/>
              <w:t xml:space="preserve">    public String getEmail() { return email; }</w:t>
              <w:br/>
              <w:t xml:space="preserve">    public void setEmail(String email) { this.email = email; }</w:t>
              <w:br/>
              <w:br/>
              <w:t xml:space="preserve">    @Override</w:t>
              <w:br/>
              <w:t xml:space="preserve">    public String toString() {</w:t>
              <w:br/>
              <w:t xml:space="preserve">        return "Customer{" + customerId + ", " + name + ", " + phone + "}";</w:t>
              <w:br/>
              <w:t xml:space="preserve">    }</w:t>
              <w:br/>
              <w:t>}</w:t>
            </w:r>
          </w:p>
        </w:tc>
      </w:tr>
    </w:tbl>
    <w:p>
      <w:pPr>
        <w:keepNext/>
        <w:spacing w:before="240" w:after="80"/>
      </w:pPr>
      <w:r>
        <w:rPr>
          <w:rFonts w:ascii="Times New Roman" w:hAnsi="Times New Roman"/>
          <w:b/>
          <w:color w:val="1D4ED8"/>
          <w:sz w:val="28"/>
        </w:rPr>
        <w:t>7.2. Supplier.java (Nhà cung cấp)</w:t>
      </w:r>
    </w:p>
    <w:tbl>
      <w:tblPr>
        <w:tblW w:type="auto" w:w="0"/>
        <w:jc w:val="center"/>
        <w:tblLayout w:type="fixed"/>
        <w:tblLook w:firstColumn="1" w:firstRow="1" w:lastColumn="0" w:lastRow="0" w:noHBand="0" w:noVBand="1" w:val="04A0"/>
        <w:tblBorders>
          <w:top w:val="none"/>
          <w:bottom w:val="none"/>
          <w:left w:val="single" w:sz="24" w:space="0" w:color="2563EB"/>
          <w:right w:val="none"/>
        </w:tblBorders>
      </w:tblPr>
      <w:tblGrid>
        <w:gridCol w:w="9071"/>
      </w:tblGrid>
      <w:tr>
        <w:tc>
          <w:tcPr>
            <w:tcW w:type="dxa" w:w="9071"/>
            <w:shd w:fill="F8FAFC"/>
            <w:tcMar>
              <w:top w:w="140" w:type="dxa"/>
              <w:bottom w:w="140" w:type="dxa"/>
              <w:left w:w="200" w:type="dxa"/>
              <w:right w:w="140" w:type="dxa"/>
            </w:tcMar>
          </w:tcPr>
          <w:p>
            <w:pPr>
              <w:spacing w:before="0" w:after="0" w:line="276" w:lineRule="auto"/>
              <w:jc w:val="left"/>
            </w:pPr>
            <w:r>
              <w:rPr>
                <w:rFonts w:ascii="Consolas" w:hAnsi="Consolas"/>
                <w:color w:val="1E293B"/>
                <w:sz w:val="19"/>
              </w:rPr>
              <w:t>package vn.edu.crud.model;</w:t>
              <w:br/>
              <w:br/>
              <w:t>public class Supplier {</w:t>
              <w:br/>
              <w:t xml:space="preserve">    private String supplierId;</w:t>
              <w:br/>
              <w:t xml:space="preserve">    private String name;</w:t>
              <w:br/>
              <w:t xml:space="preserve">    private String phone;</w:t>
              <w:br/>
              <w:t xml:space="preserve">    private String address;</w:t>
              <w:br/>
              <w:t xml:space="preserve">    private String representative;</w:t>
              <w:br/>
              <w:br/>
              <w:t xml:space="preserve">    public Supplier() {}</w:t>
              <w:br/>
              <w:br/>
              <w:t xml:space="preserve">    public Supplier(String supplierId, String name, String phone, String address, String representative) {</w:t>
              <w:br/>
              <w:t xml:space="preserve">        this.supplierId = supplierId;</w:t>
              <w:br/>
              <w:t xml:space="preserve">        this.name = name;</w:t>
              <w:br/>
              <w:t xml:space="preserve">        this.phone = phone;</w:t>
              <w:br/>
              <w:t xml:space="preserve">        this.address = address;</w:t>
              <w:br/>
              <w:t xml:space="preserve">        this.representative = representative;</w:t>
              <w:br/>
              <w:t xml:space="preserve">    }</w:t>
              <w:br/>
              <w:br/>
              <w:t xml:space="preserve">    public String getSupplierId() { return supplierId; }</w:t>
              <w:br/>
              <w:t xml:space="preserve">    public void setSupplierId(String supplierId) { this.supplierId = supplierId; }</w:t>
              <w:br/>
              <w:br/>
              <w:t xml:space="preserve">    public String getName() { return name; }</w:t>
              <w:br/>
              <w:t xml:space="preserve">    public void setName(String name) { this.name = name; }</w:t>
              <w:br/>
              <w:br/>
              <w:t xml:space="preserve">    public String getPhone() { return phone; }</w:t>
              <w:br/>
              <w:t xml:space="preserve">    public void setPhone(String phone) { this.phone = phone; }</w:t>
              <w:br/>
              <w:br/>
              <w:t xml:space="preserve">    public String getAddress() { return address; }</w:t>
              <w:br/>
              <w:t xml:space="preserve">    public void setAddress(String address) { this.address = address; }</w:t>
              <w:br/>
              <w:br/>
              <w:t xml:space="preserve">    public String getRepresentative() { return representative; }</w:t>
              <w:br/>
              <w:t xml:space="preserve">    public void setRepresentative(String representative) { this.representative = representative; }</w:t>
              <w:br/>
              <w:br/>
              <w:t xml:space="preserve">    @Override</w:t>
              <w:br/>
              <w:t xml:space="preserve">    public String toString() {</w:t>
              <w:br/>
              <w:t xml:space="preserve">        return "Supplier{" + supplierId + ", " + name + "}";</w:t>
              <w:br/>
              <w:t xml:space="preserve">    }</w:t>
              <w:br/>
              <w:t>}</w:t>
            </w:r>
          </w:p>
        </w:tc>
      </w:tr>
    </w:tbl>
    <w:p>
      <w:pPr>
        <w:keepNext/>
        <w:spacing w:before="240" w:after="80"/>
      </w:pPr>
      <w:r>
        <w:rPr>
          <w:rFonts w:ascii="Times New Roman" w:hAnsi="Times New Roman"/>
          <w:b/>
          <w:color w:val="1D4ED8"/>
          <w:sz w:val="28"/>
        </w:rPr>
        <w:t>7.3. Employee.java (Nhân viên)</w:t>
      </w:r>
    </w:p>
    <w:tbl>
      <w:tblPr>
        <w:tblW w:type="auto" w:w="0"/>
        <w:jc w:val="center"/>
        <w:tblLayout w:type="fixed"/>
        <w:tblLook w:firstColumn="1" w:firstRow="1" w:lastColumn="0" w:lastRow="0" w:noHBand="0" w:noVBand="1" w:val="04A0"/>
        <w:tblBorders>
          <w:top w:val="none"/>
          <w:bottom w:val="none"/>
          <w:left w:val="single" w:sz="24" w:space="0" w:color="2563EB"/>
          <w:right w:val="none"/>
        </w:tblBorders>
      </w:tblPr>
      <w:tblGrid>
        <w:gridCol w:w="9071"/>
      </w:tblGrid>
      <w:tr>
        <w:tc>
          <w:tcPr>
            <w:tcW w:type="dxa" w:w="9071"/>
            <w:shd w:fill="F8FAFC"/>
            <w:tcMar>
              <w:top w:w="140" w:type="dxa"/>
              <w:bottom w:w="140" w:type="dxa"/>
              <w:left w:w="200" w:type="dxa"/>
              <w:right w:w="140" w:type="dxa"/>
            </w:tcMar>
          </w:tcPr>
          <w:p>
            <w:pPr>
              <w:spacing w:before="0" w:after="0" w:line="276" w:lineRule="auto"/>
              <w:jc w:val="left"/>
            </w:pPr>
            <w:r>
              <w:rPr>
                <w:rFonts w:ascii="Consolas" w:hAnsi="Consolas"/>
                <w:color w:val="1E293B"/>
                <w:sz w:val="19"/>
              </w:rPr>
              <w:t>package vn.edu.crud.model;</w:t>
              <w:br/>
              <w:br/>
              <w:t>import java.math.BigDecimal;</w:t>
              <w:br/>
              <w:br/>
              <w:t>public class Employee {</w:t>
              <w:br/>
              <w:t xml:space="preserve">    private String employeeId;</w:t>
              <w:br/>
              <w:t xml:space="preserve">    private String name;</w:t>
              <w:br/>
              <w:t xml:space="preserve">    private String role;</w:t>
              <w:br/>
              <w:t xml:space="preserve">    private String phone;</w:t>
              <w:br/>
              <w:t xml:space="preserve">    private BigDecimal salary;</w:t>
              <w:br/>
              <w:br/>
              <w:t xml:space="preserve">    public Employee() {}</w:t>
              <w:br/>
              <w:br/>
              <w:t xml:space="preserve">    public Employee(String employeeId, String name, String role, String phone, BigDecimal salary) {</w:t>
              <w:br/>
              <w:t xml:space="preserve">        this.employeeId = employeeId;</w:t>
              <w:br/>
              <w:t xml:space="preserve">        this.name = name;</w:t>
              <w:br/>
              <w:t xml:space="preserve">        this.role = role;</w:t>
              <w:br/>
              <w:t xml:space="preserve">        this.phone = phone;</w:t>
              <w:br/>
              <w:t xml:space="preserve">        this.salary = salary;</w:t>
              <w:br/>
              <w:t xml:space="preserve">    }</w:t>
              <w:br/>
              <w:br/>
              <w:t xml:space="preserve">    public String getEmployeeId() { return employeeId; }</w:t>
              <w:br/>
              <w:t xml:space="preserve">    public void setEmployeeId(String employeeId) { this.employeeId = employeeId; }</w:t>
              <w:br/>
              <w:br/>
              <w:t xml:space="preserve">    public String getName() { return name; }</w:t>
              <w:br/>
              <w:t xml:space="preserve">    public void setName(String name) { this.name = name; }</w:t>
              <w:br/>
              <w:br/>
              <w:t xml:space="preserve">    public String getRole() { return role; }</w:t>
              <w:br/>
              <w:t xml:space="preserve">    public void setRole(String role) { this.role = role; }</w:t>
              <w:br/>
              <w:br/>
              <w:t xml:space="preserve">    public String getPhone() { return phone; }</w:t>
              <w:br/>
              <w:t xml:space="preserve">    public void setPhone(String phone) { this.phone = phone; }</w:t>
              <w:br/>
              <w:br/>
              <w:t xml:space="preserve">    public BigDecimal getSalary() { return salary; }</w:t>
              <w:br/>
              <w:t xml:space="preserve">    public void setSalary(BigDecimal salary) { this.salary = salary; }</w:t>
              <w:br/>
              <w:br/>
              <w:t xml:space="preserve">    @Override</w:t>
              <w:br/>
              <w:t xml:space="preserve">    public String toString() {</w:t>
              <w:br/>
              <w:t xml:space="preserve">        return "Employee{" + employeeId + ", " + name + ", " + role + "}";</w:t>
              <w:br/>
              <w:t xml:space="preserve">    }</w:t>
              <w:br/>
              <w:t>}</w:t>
            </w:r>
          </w:p>
        </w:tc>
      </w:tr>
    </w:tbl>
    <w:p>
      <w:pPr>
        <w:keepNext/>
        <w:spacing w:before="240" w:after="80"/>
      </w:pPr>
      <w:r>
        <w:rPr>
          <w:rFonts w:ascii="Times New Roman" w:hAnsi="Times New Roman"/>
          <w:b/>
          <w:color w:val="1D4ED8"/>
          <w:sz w:val="28"/>
        </w:rPr>
        <w:t>7.4. EmployeeRole.java (Enum Chức vụ &amp; Lương)</w:t>
      </w:r>
    </w:p>
    <w:tbl>
      <w:tblPr>
        <w:tblW w:type="auto" w:w="0"/>
        <w:jc w:val="center"/>
        <w:tblLayout w:type="fixed"/>
        <w:tblLook w:firstColumn="1" w:firstRow="1" w:lastColumn="0" w:lastRow="0" w:noHBand="0" w:noVBand="1" w:val="04A0"/>
        <w:tblBorders>
          <w:top w:val="none"/>
          <w:bottom w:val="none"/>
          <w:left w:val="single" w:sz="24" w:space="0" w:color="2563EB"/>
          <w:right w:val="none"/>
        </w:tblBorders>
      </w:tblPr>
      <w:tblGrid>
        <w:gridCol w:w="9071"/>
      </w:tblGrid>
      <w:tr>
        <w:tc>
          <w:tcPr>
            <w:tcW w:type="dxa" w:w="9071"/>
            <w:shd w:fill="F8FAFC"/>
            <w:tcMar>
              <w:top w:w="140" w:type="dxa"/>
              <w:bottom w:w="140" w:type="dxa"/>
              <w:left w:w="200" w:type="dxa"/>
              <w:right w:w="140" w:type="dxa"/>
            </w:tcMar>
          </w:tcPr>
          <w:p>
            <w:pPr>
              <w:spacing w:before="0" w:after="0" w:line="276" w:lineRule="auto"/>
              <w:jc w:val="left"/>
            </w:pPr>
            <w:r>
              <w:rPr>
                <w:rFonts w:ascii="Consolas" w:hAnsi="Consolas"/>
                <w:color w:val="1E293B"/>
                <w:sz w:val="19"/>
              </w:rPr>
              <w:t>package vn.edu.crud.model;</w:t>
              <w:br/>
              <w:br/>
              <w:t>import java.math.BigDecimal;</w:t>
              <w:br/>
              <w:br/>
              <w:t>public enum EmployeeRole {</w:t>
              <w:br/>
              <w:t xml:space="preserve">    CHAM_HOA("Chăm sóc hoa", new BigDecimal("5500000")),</w:t>
              <w:br/>
              <w:t xml:space="preserve">    GIAO_HANG("Giao hàng", new BigDecimal("6000000")),</w:t>
              <w:br/>
              <w:t xml:space="preserve">    THU_NGAN("Thu ngân", new BigDecimal("5000000")),</w:t>
              <w:br/>
              <w:t xml:space="preserve">    QUAN_LY("Quản lý", new BigDecimal("10000000"));</w:t>
              <w:br/>
              <w:br/>
              <w:t xml:space="preserve">    private final String label;</w:t>
              <w:br/>
              <w:t xml:space="preserve">    private final BigDecimal luongCoBan;</w:t>
              <w:br/>
              <w:br/>
              <w:t xml:space="preserve">    EmployeeRole(String label, BigDecimal luongCoBan) {</w:t>
              <w:br/>
              <w:t xml:space="preserve">        this.label = label;</w:t>
              <w:br/>
              <w:t xml:space="preserve">        this.luongCoBan = luongCoBan;</w:t>
              <w:br/>
              <w:t xml:space="preserve">    }</w:t>
              <w:br/>
              <w:br/>
              <w:t xml:space="preserve">    public String getLabel() { return label; }</w:t>
              <w:br/>
              <w:t xml:space="preserve">    public BigDecimal getLuongCoBan() { return luongCoBan; }</w:t>
              <w:br/>
              <w:br/>
              <w:t xml:space="preserve">    public static String getLabelFromString(String roleStr) {</w:t>
              <w:br/>
              <w:t xml:space="preserve">        if (roleStr == null) return "";</w:t>
              <w:br/>
              <w:t xml:space="preserve">        for (EmployeeRole role : values()) {</w:t>
              <w:br/>
              <w:t xml:space="preserve">            if (role.name().equalsIgnoreCase(roleStr) || role.label.equalsIgnoreCase(roleStr)) {</w:t>
              <w:br/>
              <w:t xml:space="preserve">                return role.label;</w:t>
              <w:br/>
              <w:t xml:space="preserve">            }</w:t>
              <w:br/>
              <w:t xml:space="preserve">        }</w:t>
              <w:br/>
              <w:t xml:space="preserve">        return roleStr;</w:t>
              <w:br/>
              <w:t xml:space="preserve">    }</w:t>
              <w:br/>
              <w:t>}</w:t>
            </w:r>
          </w:p>
        </w:tc>
      </w:tr>
    </w:tbl>
    <w:p>
      <w:pPr>
        <w:keepNext/>
        <w:spacing w:before="240" w:after="80"/>
      </w:pPr>
      <w:r>
        <w:rPr>
          <w:rFonts w:ascii="Times New Roman" w:hAnsi="Times New Roman"/>
          <w:b/>
          <w:color w:val="1D4ED8"/>
          <w:sz w:val="28"/>
        </w:rPr>
        <w:t>7.5. Flower.java (Sản phẩm hoa)</w:t>
      </w:r>
    </w:p>
    <w:tbl>
      <w:tblPr>
        <w:tblW w:type="auto" w:w="0"/>
        <w:jc w:val="center"/>
        <w:tblLayout w:type="fixed"/>
        <w:tblLook w:firstColumn="1" w:firstRow="1" w:lastColumn="0" w:lastRow="0" w:noHBand="0" w:noVBand="1" w:val="04A0"/>
        <w:tblBorders>
          <w:top w:val="none"/>
          <w:bottom w:val="none"/>
          <w:left w:val="single" w:sz="24" w:space="0" w:color="2563EB"/>
          <w:right w:val="none"/>
        </w:tblBorders>
      </w:tblPr>
      <w:tblGrid>
        <w:gridCol w:w="9071"/>
      </w:tblGrid>
      <w:tr>
        <w:tc>
          <w:tcPr>
            <w:tcW w:type="dxa" w:w="9071"/>
            <w:shd w:fill="F8FAFC"/>
            <w:tcMar>
              <w:top w:w="140" w:type="dxa"/>
              <w:bottom w:w="140" w:type="dxa"/>
              <w:left w:w="200" w:type="dxa"/>
              <w:right w:w="140" w:type="dxa"/>
            </w:tcMar>
          </w:tcPr>
          <w:p>
            <w:pPr>
              <w:spacing w:before="0" w:after="0" w:line="276" w:lineRule="auto"/>
              <w:jc w:val="left"/>
            </w:pPr>
            <w:r>
              <w:rPr>
                <w:rFonts w:ascii="Consolas" w:hAnsi="Consolas"/>
                <w:color w:val="1E293B"/>
                <w:sz w:val="19"/>
              </w:rPr>
              <w:t>package vn.edu.crud.model;</w:t>
              <w:br/>
              <w:br/>
              <w:t>import java.math.BigDecimal;</w:t>
              <w:br/>
              <w:br/>
              <w:t>public class Flower {</w:t>
              <w:br/>
              <w:t xml:space="preserve">    private String flowerId;</w:t>
              <w:br/>
              <w:t xml:space="preserve">    private String name;</w:t>
              <w:br/>
              <w:t xml:space="preserve">    private String category;</w:t>
              <w:br/>
              <w:t xml:space="preserve">    private BigDecimal unitPrice;</w:t>
              <w:br/>
              <w:t xml:space="preserve">    private int stockQuantity;</w:t>
              <w:br/>
              <w:t xml:space="preserve">    private String color;</w:t>
              <w:br/>
              <w:t xml:space="preserve">    private String supplierId;</w:t>
              <w:br/>
              <w:br/>
              <w:t xml:space="preserve">    public Flower() {}</w:t>
              <w:br/>
              <w:br/>
              <w:t xml:space="preserve">    public Flower(String flowerId, String name, String category, BigDecimal unitPrice,</w:t>
              <w:br/>
              <w:t xml:space="preserve">                  int stockQuantity, String color, String supplierId) {</w:t>
              <w:br/>
              <w:t xml:space="preserve">        this.flowerId = flowerId;</w:t>
              <w:br/>
              <w:t xml:space="preserve">        this.name = name;</w:t>
              <w:br/>
              <w:t xml:space="preserve">        this.category = category;</w:t>
              <w:br/>
              <w:t xml:space="preserve">        this.unitPrice = unitPrice;</w:t>
              <w:br/>
              <w:t xml:space="preserve">        this.stockQuantity = stockQuantity;</w:t>
              <w:br/>
              <w:t xml:space="preserve">        this.color = color;</w:t>
              <w:br/>
              <w:t xml:space="preserve">        this.supplierId = supplierId;</w:t>
              <w:br/>
              <w:t xml:space="preserve">    }</w:t>
              <w:br/>
              <w:br/>
              <w:t xml:space="preserve">    public String getFlowerId() { return flowerId; }</w:t>
              <w:br/>
              <w:t xml:space="preserve">    public void setFlowerId(String flowerId) { this.flowerId = flowerId; }</w:t>
              <w:br/>
              <w:br/>
              <w:t xml:space="preserve">    public String getName() { return name; }</w:t>
              <w:br/>
              <w:t xml:space="preserve">    public void setName(String name) { this.name = name; }</w:t>
              <w:br/>
              <w:br/>
              <w:t xml:space="preserve">    public String getCategory() { return category; }</w:t>
              <w:br/>
              <w:t xml:space="preserve">    public void setCategory(String category) { this.category = category; }</w:t>
              <w:br/>
              <w:br/>
              <w:t xml:space="preserve">    public BigDecimal getUnitPrice() { return unitPrice; }</w:t>
              <w:br/>
              <w:t xml:space="preserve">    public void setUnitPrice(BigDecimal unitPrice) { this.unitPrice = unitPrice; }</w:t>
              <w:br/>
              <w:br/>
              <w:t xml:space="preserve">    public int getStockQuantity() { return stockQuantity; }</w:t>
              <w:br/>
              <w:t xml:space="preserve">    public void setStockQuantity(int stockQuantity) { this.stockQuantity = stockQuantity; }</w:t>
              <w:br/>
              <w:br/>
              <w:t xml:space="preserve">    public String getColor() { return color; }</w:t>
              <w:br/>
              <w:t xml:space="preserve">    public void setColor(String color) { this.color = color; }</w:t>
              <w:br/>
              <w:br/>
              <w:t xml:space="preserve">    public String getSupplierId() { return supplierId; }</w:t>
              <w:br/>
              <w:t xml:space="preserve">    public void setSupplierId(String supplierId) { this.supplierId = supplierId; }</w:t>
              <w:br/>
              <w:br/>
              <w:t xml:space="preserve">    @Override</w:t>
              <w:br/>
              <w:t xml:space="preserve">    public String toString() {</w:t>
              <w:br/>
              <w:t xml:space="preserve">        return "Flower{" + flowerId + ", " + name + ", " + unitPrice + "}";</w:t>
              <w:br/>
              <w:t xml:space="preserve">    }</w:t>
              <w:br/>
              <w:t>}</w:t>
            </w:r>
          </w:p>
        </w:tc>
      </w:tr>
    </w:tbl>
    <w:p>
      <w:pPr>
        <w:keepNext/>
        <w:spacing w:before="240" w:after="80"/>
      </w:pPr>
      <w:r>
        <w:rPr>
          <w:rFonts w:ascii="Times New Roman" w:hAnsi="Times New Roman"/>
          <w:b/>
          <w:color w:val="1D4ED8"/>
          <w:sz w:val="28"/>
        </w:rPr>
        <w:t>7.6. PurchaseOrder.java (Phiếu nhập hàng)</w:t>
      </w:r>
    </w:p>
    <w:tbl>
      <w:tblPr>
        <w:tblW w:type="auto" w:w="0"/>
        <w:jc w:val="center"/>
        <w:tblLayout w:type="fixed"/>
        <w:tblLook w:firstColumn="1" w:firstRow="1" w:lastColumn="0" w:lastRow="0" w:noHBand="0" w:noVBand="1" w:val="04A0"/>
        <w:tblBorders>
          <w:top w:val="none"/>
          <w:bottom w:val="none"/>
          <w:left w:val="single" w:sz="24" w:space="0" w:color="2563EB"/>
          <w:right w:val="none"/>
        </w:tblBorders>
      </w:tblPr>
      <w:tblGrid>
        <w:gridCol w:w="9071"/>
      </w:tblGrid>
      <w:tr>
        <w:tc>
          <w:tcPr>
            <w:tcW w:type="dxa" w:w="9071"/>
            <w:shd w:fill="F8FAFC"/>
            <w:tcMar>
              <w:top w:w="140" w:type="dxa"/>
              <w:bottom w:w="140" w:type="dxa"/>
              <w:left w:w="200" w:type="dxa"/>
              <w:right w:w="140" w:type="dxa"/>
            </w:tcMar>
          </w:tcPr>
          <w:p>
            <w:pPr>
              <w:spacing w:before="0" w:after="0" w:line="276" w:lineRule="auto"/>
              <w:jc w:val="left"/>
            </w:pPr>
            <w:r>
              <w:rPr>
                <w:rFonts w:ascii="Consolas" w:hAnsi="Consolas"/>
                <w:color w:val="1E293B"/>
                <w:sz w:val="19"/>
              </w:rPr>
              <w:t>package vn.edu.crud.model;</w:t>
              <w:br/>
              <w:br/>
              <w:t>import java.math.BigDecimal;</w:t>
              <w:br/>
              <w:t>import java.time.LocalDateTime;</w:t>
              <w:br/>
              <w:br/>
              <w:t>public class PurchaseOrder {</w:t>
              <w:br/>
              <w:t xml:space="preserve">    private String purchaseOrderId;</w:t>
              <w:br/>
              <w:t xml:space="preserve">    private String supplierId;</w:t>
              <w:br/>
              <w:t xml:space="preserve">    private String employeeId;</w:t>
              <w:br/>
              <w:t xml:space="preserve">    private LocalDateTime importDate;</w:t>
              <w:br/>
              <w:t xml:space="preserve">    private BigDecimal totalAmount;</w:t>
              <w:br/>
              <w:t xml:space="preserve">    private String status;</w:t>
              <w:br/>
              <w:t xml:space="preserve">    private String note;</w:t>
              <w:br/>
              <w:br/>
              <w:t xml:space="preserve">    public PurchaseOrder() {}</w:t>
              <w:br/>
              <w:br/>
              <w:t xml:space="preserve">    public String getPurchaseOrderId() { return purchaseOrderId; }</w:t>
              <w:br/>
              <w:t xml:space="preserve">    public void setPurchaseOrderId(String purchaseOrderId) { this.purchaseOrderId = purchaseOrderId; }</w:t>
              <w:br/>
              <w:br/>
              <w:t xml:space="preserve">    public String getSupplierId() { return supplierId; }</w:t>
              <w:br/>
              <w:t xml:space="preserve">    public void setSupplierId(String supplierId) { this.supplierId = supplierId; }</w:t>
              <w:br/>
              <w:br/>
              <w:t xml:space="preserve">    public String getEmployeeId() { return employeeId; }</w:t>
              <w:br/>
              <w:t xml:space="preserve">    public void setEmployeeId(String employeeId) { this.employeeId = employeeId; }</w:t>
              <w:br/>
              <w:br/>
              <w:t xml:space="preserve">    public LocalDateTime getImportDate() { return importDate; }</w:t>
              <w:br/>
              <w:t xml:space="preserve">    public void setImportDate(LocalDateTime importDate) { this.importDate = importDate; }</w:t>
              <w:br/>
              <w:br/>
              <w:t xml:space="preserve">    public BigDecimal getTotalAmount() { return totalAmount; }</w:t>
              <w:br/>
              <w:t xml:space="preserve">    public void setTotalAmount(BigDecimal totalAmount) { this.totalAmount = totalAmount; }</w:t>
              <w:br/>
              <w:br/>
              <w:t xml:space="preserve">    public String getStatus() { return status; }</w:t>
              <w:br/>
              <w:t xml:space="preserve">    public void setStatus(String status) { this.status = status; }</w:t>
              <w:br/>
              <w:br/>
              <w:t xml:space="preserve">    public String getNote() { return note; }</w:t>
              <w:br/>
              <w:t xml:space="preserve">    public void setNote(String note) { this.note = note; }</w:t>
              <w:br/>
              <w:t>}</w:t>
            </w:r>
          </w:p>
        </w:tc>
      </w:tr>
    </w:tbl>
    <w:p>
      <w:pPr>
        <w:keepNext/>
        <w:spacing w:before="240" w:after="80"/>
      </w:pPr>
      <w:r>
        <w:rPr>
          <w:rFonts w:ascii="Times New Roman" w:hAnsi="Times New Roman"/>
          <w:b/>
          <w:color w:val="1D4ED8"/>
          <w:sz w:val="28"/>
        </w:rPr>
        <w:t>7.7. FlowerBatch.java (Lô hoa - Chi tiết nhập kho)</w:t>
      </w:r>
    </w:p>
    <w:tbl>
      <w:tblPr>
        <w:tblW w:type="auto" w:w="0"/>
        <w:jc w:val="center"/>
        <w:tblLayout w:type="fixed"/>
        <w:tblLook w:firstColumn="1" w:firstRow="1" w:lastColumn="0" w:lastRow="0" w:noHBand="0" w:noVBand="1" w:val="04A0"/>
        <w:tblBorders>
          <w:top w:val="none"/>
          <w:bottom w:val="none"/>
          <w:left w:val="single" w:sz="24" w:space="0" w:color="2563EB"/>
          <w:right w:val="none"/>
        </w:tblBorders>
      </w:tblPr>
      <w:tblGrid>
        <w:gridCol w:w="9071"/>
      </w:tblGrid>
      <w:tr>
        <w:tc>
          <w:tcPr>
            <w:tcW w:type="dxa" w:w="9071"/>
            <w:shd w:fill="F8FAFC"/>
            <w:tcMar>
              <w:top w:w="140" w:type="dxa"/>
              <w:bottom w:w="140" w:type="dxa"/>
              <w:left w:w="200" w:type="dxa"/>
              <w:right w:w="140" w:type="dxa"/>
            </w:tcMar>
          </w:tcPr>
          <w:p>
            <w:pPr>
              <w:spacing w:before="0" w:after="0" w:line="276" w:lineRule="auto"/>
              <w:jc w:val="left"/>
            </w:pPr>
            <w:r>
              <w:rPr>
                <w:rFonts w:ascii="Consolas" w:hAnsi="Consolas"/>
                <w:color w:val="1E293B"/>
                <w:sz w:val="19"/>
              </w:rPr>
              <w:t>package vn.edu.crud.model;</w:t>
              <w:br/>
              <w:br/>
              <w:t>import java.math.BigDecimal;</w:t>
              <w:br/>
              <w:t>import java.time.LocalDate;</w:t>
              <w:br/>
              <w:t>import java.time.LocalDateTime;</w:t>
              <w:br/>
              <w:br/>
              <w:t>public class FlowerBatch {</w:t>
              <w:br/>
              <w:t xml:space="preserve">    private String batchId;</w:t>
              <w:br/>
              <w:t xml:space="preserve">    private String purchaseOrderId;</w:t>
              <w:br/>
              <w:t xml:space="preserve">    private String flowerId;</w:t>
              <w:br/>
              <w:t xml:space="preserve">    private int quantityImported;</w:t>
              <w:br/>
              <w:t xml:space="preserve">    private int quantityRemaining;</w:t>
              <w:br/>
              <w:t xml:space="preserve">    private BigDecimal unitCost;</w:t>
              <w:br/>
              <w:t xml:space="preserve">    private LocalDateTime importDate;</w:t>
              <w:br/>
              <w:t xml:space="preserve">    private LocalDate expiryDate;</w:t>
              <w:br/>
              <w:t xml:space="preserve">    private String status;</w:t>
              <w:br/>
              <w:t xml:space="preserve">    private String note;</w:t>
              <w:br/>
              <w:br/>
              <w:t xml:space="preserve">    public FlowerBatch() {}</w:t>
              <w:br/>
              <w:br/>
              <w:t xml:space="preserve">    public FlowerBatch(String batchId, String purchaseOrderId, String flowerId, </w:t>
              <w:br/>
              <w:t xml:space="preserve">                       int quantityImported, int quantityRemaining, BigDecimal unitCost, </w:t>
              <w:br/>
              <w:t xml:space="preserve">                       LocalDateTime importDate, LocalDate expiryDate, String status, String note) {</w:t>
              <w:br/>
              <w:t xml:space="preserve">        this.batchId = batchId;</w:t>
              <w:br/>
              <w:t xml:space="preserve">        this.purchaseOrderId = purchaseOrderId;</w:t>
              <w:br/>
              <w:t xml:space="preserve">        this.flowerId = flowerId;</w:t>
              <w:br/>
              <w:t xml:space="preserve">        this.quantityImported = quantityImported;</w:t>
              <w:br/>
              <w:t xml:space="preserve">        this.quantityRemaining = quantityRemaining;</w:t>
              <w:br/>
              <w:t xml:space="preserve">        this.unitCost = unitCost;</w:t>
              <w:br/>
              <w:t xml:space="preserve">        this.importDate = importDate;</w:t>
              <w:br/>
              <w:t xml:space="preserve">        this.expiryDate = expiryDate;</w:t>
              <w:br/>
              <w:t xml:space="preserve">        this.status = status;</w:t>
              <w:br/>
              <w:t xml:space="preserve">        this.note = note;</w:t>
              <w:br/>
              <w:t xml:space="preserve">    }</w:t>
              <w:br/>
              <w:br/>
              <w:t xml:space="preserve">    public String getBatchId() { return batchId; }</w:t>
              <w:br/>
              <w:t xml:space="preserve">    public void setBatchId(String batchId) { this.batchId = batchId; }</w:t>
              <w:br/>
              <w:br/>
              <w:t xml:space="preserve">    public String getPurchaseOrderId() { return purchaseOrderId; }</w:t>
              <w:br/>
              <w:t xml:space="preserve">    public void setPurchaseOrderId(String purchaseOrderId) { this.purchaseOrderId = purchaseOrderId; }</w:t>
              <w:br/>
              <w:br/>
              <w:t xml:space="preserve">    public String getFlowerId() { return flowerId; }</w:t>
              <w:br/>
              <w:t xml:space="preserve">    public void setFlowerId(String flowerId) { this.flowerId = flowerId; }</w:t>
              <w:br/>
              <w:br/>
              <w:t xml:space="preserve">    public int getQuantityImported() { return quantityImported; }</w:t>
              <w:br/>
              <w:t xml:space="preserve">    public void setQuantityImported(int quantityImported) { this.quantityImported = quantityImported; }</w:t>
              <w:br/>
              <w:br/>
              <w:t xml:space="preserve">    public int getQuantityRemaining() { return quantityRemaining; }</w:t>
              <w:br/>
              <w:t xml:space="preserve">    public void setQuantityRemaining(int quantityRemaining) { this.quantityRemaining = quantityRemaining; }</w:t>
              <w:br/>
              <w:br/>
              <w:t xml:space="preserve">    public BigDecimal getUnitCost() { return unitCost; }</w:t>
              <w:br/>
              <w:t xml:space="preserve">    public void setUnitCost(BigDecimal unitCost) { this.unitCost = unitCost; }</w:t>
              <w:br/>
              <w:br/>
              <w:t xml:space="preserve">    public LocalDateTime getImportDate() { return importDate; }</w:t>
              <w:br/>
              <w:t xml:space="preserve">    public void setImportDate(LocalDateTime importDate) { this.importDate = importDate; }</w:t>
              <w:br/>
              <w:br/>
              <w:t xml:space="preserve">    public LocalDate getExpiryDate() { return expiryDate; }</w:t>
              <w:br/>
              <w:t xml:space="preserve">    public void setExpiryDate(LocalDate expiryDate) { this.expiryDate = expiryDate; }</w:t>
              <w:br/>
              <w:br/>
              <w:t xml:space="preserve">    public String getStatus() { return status; }</w:t>
              <w:br/>
              <w:t xml:space="preserve">    public void setStatus(String status) { this.status = status; }</w:t>
              <w:br/>
              <w:br/>
              <w:t xml:space="preserve">    public String getNote() { return note; }</w:t>
              <w:br/>
              <w:t xml:space="preserve">    public void setNote(String note) { this.note = note; }</w:t>
              <w:br/>
              <w:br/>
              <w:t xml:space="preserve">    @Override</w:t>
              <w:br/>
              <w:t xml:space="preserve">    public String toString() {</w:t>
              <w:br/>
              <w:t xml:space="preserve">        return "FlowerBatch{" + batchId + ", " + flowerId + ", " + status + "}";</w:t>
              <w:br/>
              <w:t xml:space="preserve">    }</w:t>
              <w:br/>
              <w:t>}</w:t>
            </w:r>
          </w:p>
        </w:tc>
      </w:tr>
    </w:tbl>
    <w:p>
      <w:pPr>
        <w:keepNext/>
        <w:spacing w:before="240" w:after="80"/>
      </w:pPr>
      <w:r>
        <w:rPr>
          <w:rFonts w:ascii="Times New Roman" w:hAnsi="Times New Roman"/>
          <w:b/>
          <w:color w:val="1D4ED8"/>
          <w:sz w:val="28"/>
        </w:rPr>
        <w:t>7.8. Order.java (Đơn đặt hàng)</w:t>
      </w:r>
    </w:p>
    <w:tbl>
      <w:tblPr>
        <w:tblW w:type="auto" w:w="0"/>
        <w:jc w:val="center"/>
        <w:tblLayout w:type="fixed"/>
        <w:tblLook w:firstColumn="1" w:firstRow="1" w:lastColumn="0" w:lastRow="0" w:noHBand="0" w:noVBand="1" w:val="04A0"/>
        <w:tblBorders>
          <w:top w:val="none"/>
          <w:bottom w:val="none"/>
          <w:left w:val="single" w:sz="24" w:space="0" w:color="2563EB"/>
          <w:right w:val="none"/>
        </w:tblBorders>
      </w:tblPr>
      <w:tblGrid>
        <w:gridCol w:w="9071"/>
      </w:tblGrid>
      <w:tr>
        <w:tc>
          <w:tcPr>
            <w:tcW w:type="dxa" w:w="9071"/>
            <w:shd w:fill="F8FAFC"/>
            <w:tcMar>
              <w:top w:w="140" w:type="dxa"/>
              <w:bottom w:w="140" w:type="dxa"/>
              <w:left w:w="200" w:type="dxa"/>
              <w:right w:w="140" w:type="dxa"/>
            </w:tcMar>
          </w:tcPr>
          <w:p>
            <w:pPr>
              <w:spacing w:before="0" w:after="0" w:line="276" w:lineRule="auto"/>
              <w:jc w:val="left"/>
            </w:pPr>
            <w:r>
              <w:rPr>
                <w:rFonts w:ascii="Consolas" w:hAnsi="Consolas"/>
                <w:color w:val="1E293B"/>
                <w:sz w:val="19"/>
              </w:rPr>
              <w:t>package vn.edu.crud.model;</w:t>
              <w:br/>
              <w:br/>
              <w:t>import java.time.LocalDateTime;</w:t>
              <w:br/>
              <w:br/>
              <w:t>public class Order {</w:t>
              <w:br/>
              <w:t xml:space="preserve">    private String orderId;</w:t>
              <w:br/>
              <w:t xml:space="preserve">    private String customerId;</w:t>
              <w:br/>
              <w:t xml:space="preserve">    private String employeeId;</w:t>
              <w:br/>
              <w:t xml:space="preserve">    private LocalDateTime orderDate;</w:t>
              <w:br/>
              <w:t xml:space="preserve">    private LocalDateTime deliveryDate;</w:t>
              <w:br/>
              <w:t xml:space="preserve">    private String deliveryAddress;</w:t>
              <w:br/>
              <w:t xml:space="preserve">    private String orderStatus;</w:t>
              <w:br/>
              <w:br/>
              <w:t xml:space="preserve">    public Order() {}</w:t>
              <w:br/>
              <w:br/>
              <w:t xml:space="preserve">    public Order(String orderId, String customerId, String employeeId,</w:t>
              <w:br/>
              <w:t xml:space="preserve">                 LocalDateTime orderDate, LocalDateTime deliveryDate,</w:t>
              <w:br/>
              <w:t xml:space="preserve">                 String deliveryAddress, String orderStatus) {</w:t>
              <w:br/>
              <w:t xml:space="preserve">        this.orderId = orderId;</w:t>
              <w:br/>
              <w:t xml:space="preserve">        this.customerId = customerId;</w:t>
              <w:br/>
              <w:t xml:space="preserve">        this.employeeId = employeeId;</w:t>
              <w:br/>
              <w:t xml:space="preserve">        this.orderDate = orderDate;</w:t>
              <w:br/>
              <w:t xml:space="preserve">        this.deliveryDate = deliveryDate;</w:t>
              <w:br/>
              <w:t xml:space="preserve">        this.deliveryAddress = deliveryAddress;</w:t>
              <w:br/>
              <w:t xml:space="preserve">        this.orderStatus = orderStatus;</w:t>
              <w:br/>
              <w:t xml:space="preserve">    }</w:t>
              <w:br/>
              <w:br/>
              <w:t xml:space="preserve">    public String getOrderId() { return orderId; }</w:t>
              <w:br/>
              <w:t xml:space="preserve">    public void setOrderId(String orderId) { this.orderId = orderId; }</w:t>
              <w:br/>
              <w:br/>
              <w:t xml:space="preserve">    public String getCustomerId() { return customerId; }</w:t>
              <w:br/>
              <w:t xml:space="preserve">    public void setCustomerId(String customerId) { this.customerId = customerId; }</w:t>
              <w:br/>
              <w:br/>
              <w:t xml:space="preserve">    public String getEmployeeId() { return employeeId; }</w:t>
              <w:br/>
              <w:t xml:space="preserve">    public void setEmployeeId(String employeeId) { this.employeeId = employeeId; }</w:t>
              <w:br/>
              <w:br/>
              <w:t xml:space="preserve">    public LocalDateTime getOrderDate() { return orderDate; }</w:t>
              <w:br/>
              <w:t xml:space="preserve">    public void setOrderDate(LocalDateTime orderDate) { this.orderDate = orderDate; }</w:t>
              <w:br/>
              <w:br/>
              <w:t xml:space="preserve">    public LocalDateTime getDeliveryDate() { return deliveryDate; }</w:t>
              <w:br/>
              <w:t xml:space="preserve">    public void setDeliveryDate(LocalDateTime deliveryDate) { this.deliveryDate = deliveryDate; }</w:t>
              <w:br/>
              <w:br/>
              <w:t xml:space="preserve">    public String getDeliveryAddress() { return deliveryAddress; }</w:t>
              <w:br/>
              <w:t xml:space="preserve">    public void setDeliveryAddress(String deliveryAddress) { this.deliveryAddress = deliveryAddress; }</w:t>
              <w:br/>
              <w:br/>
              <w:t xml:space="preserve">    public String getOrderStatus() { return orderStatus; }</w:t>
              <w:br/>
              <w:t xml:space="preserve">    public void setOrderStatus(String orderStatus) { this.orderStatus = orderStatus; }</w:t>
              <w:br/>
              <w:br/>
              <w:t xml:space="preserve">    @Override</w:t>
              <w:br/>
              <w:t xml:space="preserve">    public String toString() {</w:t>
              <w:br/>
              <w:t xml:space="preserve">        return "Order{" + orderId + ", " + orderStatus + "}";</w:t>
              <w:br/>
              <w:t xml:space="preserve">    }</w:t>
              <w:br/>
              <w:t>}</w:t>
            </w:r>
          </w:p>
        </w:tc>
      </w:tr>
    </w:tbl>
    <w:p>
      <w:pPr>
        <w:keepNext/>
        <w:spacing w:before="240" w:after="80"/>
      </w:pPr>
      <w:r>
        <w:rPr>
          <w:rFonts w:ascii="Times New Roman" w:hAnsi="Times New Roman"/>
          <w:b/>
          <w:color w:val="1D4ED8"/>
          <w:sz w:val="28"/>
        </w:rPr>
        <w:t>7.9. OrderDetail.java (Chi tiết đơn đặt hàng)</w:t>
      </w:r>
    </w:p>
    <w:tbl>
      <w:tblPr>
        <w:tblW w:type="auto" w:w="0"/>
        <w:jc w:val="center"/>
        <w:tblLayout w:type="fixed"/>
        <w:tblLook w:firstColumn="1" w:firstRow="1" w:lastColumn="0" w:lastRow="0" w:noHBand="0" w:noVBand="1" w:val="04A0"/>
        <w:tblBorders>
          <w:top w:val="none"/>
          <w:bottom w:val="none"/>
          <w:left w:val="single" w:sz="24" w:space="0" w:color="2563EB"/>
          <w:right w:val="none"/>
        </w:tblBorders>
      </w:tblPr>
      <w:tblGrid>
        <w:gridCol w:w="9071"/>
      </w:tblGrid>
      <w:tr>
        <w:tc>
          <w:tcPr>
            <w:tcW w:type="dxa" w:w="9071"/>
            <w:shd w:fill="F8FAFC"/>
            <w:tcMar>
              <w:top w:w="140" w:type="dxa"/>
              <w:bottom w:w="140" w:type="dxa"/>
              <w:left w:w="200" w:type="dxa"/>
              <w:right w:w="140" w:type="dxa"/>
            </w:tcMar>
          </w:tcPr>
          <w:p>
            <w:pPr>
              <w:spacing w:before="0" w:after="0" w:line="276" w:lineRule="auto"/>
              <w:jc w:val="left"/>
            </w:pPr>
            <w:r>
              <w:rPr>
                <w:rFonts w:ascii="Consolas" w:hAnsi="Consolas"/>
                <w:color w:val="1E293B"/>
                <w:sz w:val="19"/>
              </w:rPr>
              <w:t>package vn.edu.crud.model;</w:t>
              <w:br/>
              <w:br/>
              <w:t>import java.math.BigDecimal;</w:t>
              <w:br/>
              <w:br/>
              <w:t>public class OrderDetail {</w:t>
              <w:br/>
              <w:t xml:space="preserve">    private String orderId;</w:t>
              <w:br/>
              <w:t xml:space="preserve">    private String flowerId;</w:t>
              <w:br/>
              <w:t xml:space="preserve">    private int quantity;</w:t>
              <w:br/>
              <w:t xml:space="preserve">    private BigDecimal unitPriceAtSale;</w:t>
              <w:br/>
              <w:br/>
              <w:t xml:space="preserve">    public OrderDetail() {}</w:t>
              <w:br/>
              <w:br/>
              <w:t xml:space="preserve">    public OrderDetail(String orderId, String flowerId, int quantity, BigDecimal unitPriceAtSale) {</w:t>
              <w:br/>
              <w:t xml:space="preserve">        this.orderId = orderId;</w:t>
              <w:br/>
              <w:t xml:space="preserve">        this.flowerId = flowerId;</w:t>
              <w:br/>
              <w:t xml:space="preserve">        this.quantity = quantity;</w:t>
              <w:br/>
              <w:t xml:space="preserve">        this.unitPriceAtSale = unitPriceAtSale;</w:t>
              <w:br/>
              <w:t xml:space="preserve">    }</w:t>
              <w:br/>
              <w:br/>
              <w:t xml:space="preserve">    public String getOrderId() { return orderId; }</w:t>
              <w:br/>
              <w:t xml:space="preserve">    public void setOrderId(String orderId) { this.orderId = orderId; }</w:t>
              <w:br/>
              <w:br/>
              <w:t xml:space="preserve">    public String getFlowerId() { return flowerId; }</w:t>
              <w:br/>
              <w:t xml:space="preserve">    public void setFlowerId(String flowerId) { this.flowerId = flowerId; }</w:t>
              <w:br/>
              <w:br/>
              <w:t xml:space="preserve">    public int getQuantity() { return quantity; }</w:t>
              <w:br/>
              <w:t xml:space="preserve">    public void setQuantity(int quantity) { this.quantity = quantity; }</w:t>
              <w:br/>
              <w:br/>
              <w:t xml:space="preserve">    public BigDecimal getUnitPriceAtSale() { return unitPriceAtSale; }</w:t>
              <w:br/>
              <w:t xml:space="preserve">    public void setUnitPriceAtSale(BigDecimal unitPriceAtSale) { this.unitPriceAtSale = unitPriceAtSale; }</w:t>
              <w:br/>
              <w:br/>
              <w:t xml:space="preserve">    @Override</w:t>
              <w:br/>
              <w:t xml:space="preserve">    public String toString() {</w:t>
              <w:br/>
              <w:t xml:space="preserve">        return "OrderDetail{" + orderId + " + " + flowerId + " x" + quantity + "}";</w:t>
              <w:br/>
              <w:t xml:space="preserve">    }</w:t>
              <w:br/>
              <w:t>}</w:t>
            </w:r>
          </w:p>
        </w:tc>
      </w:tr>
    </w:tbl>
    <w:p>
      <w:pPr>
        <w:keepNext/>
        <w:spacing w:before="240" w:after="80"/>
      </w:pPr>
      <w:r>
        <w:rPr>
          <w:rFonts w:ascii="Times New Roman" w:hAnsi="Times New Roman"/>
          <w:b/>
          <w:color w:val="1D4ED8"/>
          <w:sz w:val="28"/>
        </w:rPr>
        <w:t>7.10. Payment.java (Giao dịch thanh toán)</w:t>
      </w:r>
    </w:p>
    <w:tbl>
      <w:tblPr>
        <w:tblW w:type="auto" w:w="0"/>
        <w:jc w:val="center"/>
        <w:tblLayout w:type="fixed"/>
        <w:tblLook w:firstColumn="1" w:firstRow="1" w:lastColumn="0" w:lastRow="0" w:noHBand="0" w:noVBand="1" w:val="04A0"/>
        <w:tblBorders>
          <w:top w:val="none"/>
          <w:bottom w:val="none"/>
          <w:left w:val="single" w:sz="24" w:space="0" w:color="2563EB"/>
          <w:right w:val="none"/>
        </w:tblBorders>
      </w:tblPr>
      <w:tblGrid>
        <w:gridCol w:w="9071"/>
      </w:tblGrid>
      <w:tr>
        <w:tc>
          <w:tcPr>
            <w:tcW w:type="dxa" w:w="9071"/>
            <w:shd w:fill="F8FAFC"/>
            <w:tcMar>
              <w:top w:w="140" w:type="dxa"/>
              <w:bottom w:w="140" w:type="dxa"/>
              <w:left w:w="200" w:type="dxa"/>
              <w:right w:w="140" w:type="dxa"/>
            </w:tcMar>
          </w:tcPr>
          <w:p>
            <w:pPr>
              <w:spacing w:before="0" w:after="0" w:line="276" w:lineRule="auto"/>
              <w:jc w:val="left"/>
            </w:pPr>
            <w:r>
              <w:rPr>
                <w:rFonts w:ascii="Consolas" w:hAnsi="Consolas"/>
                <w:color w:val="1E293B"/>
                <w:sz w:val="19"/>
              </w:rPr>
              <w:t>package vn.edu.crud.model;</w:t>
              <w:br/>
              <w:br/>
              <w:t>import java.math.BigDecimal;</w:t>
              <w:br/>
              <w:t>import java.time.LocalDateTime;</w:t>
              <w:br/>
              <w:br/>
              <w:t>public class Payment {</w:t>
              <w:br/>
              <w:t xml:space="preserve">    private String paymentId;</w:t>
              <w:br/>
              <w:t xml:space="preserve">    private String orderId;</w:t>
              <w:br/>
              <w:t xml:space="preserve">    private BigDecimal amount;</w:t>
              <w:br/>
              <w:t xml:space="preserve">    private String paymentMethod;</w:t>
              <w:br/>
              <w:t xml:space="preserve">    private LocalDateTime paymentDate;</w:t>
              <w:br/>
              <w:t xml:space="preserve">    private String paymentStatus;</w:t>
              <w:br/>
              <w:br/>
              <w:t xml:space="preserve">    public Payment() {}</w:t>
              <w:br/>
              <w:br/>
              <w:t xml:space="preserve">    public Payment(String paymentId, String orderId, BigDecimal amount,</w:t>
              <w:br/>
              <w:t xml:space="preserve">                   String paymentMethod, LocalDateTime paymentDate, String paymentStatus) {</w:t>
              <w:br/>
              <w:t xml:space="preserve">        this.paymentId = paymentId;</w:t>
              <w:br/>
              <w:t xml:space="preserve">        this.orderId = orderId;</w:t>
              <w:br/>
              <w:t xml:space="preserve">        this.amount = amount;</w:t>
              <w:br/>
              <w:t xml:space="preserve">        this.paymentMethod = paymentMethod;</w:t>
              <w:br/>
              <w:t xml:space="preserve">        this.paymentDate = paymentDate;</w:t>
              <w:br/>
              <w:t xml:space="preserve">        this.paymentStatus = paymentStatus;</w:t>
              <w:br/>
              <w:t xml:space="preserve">    }</w:t>
              <w:br/>
              <w:br/>
              <w:t xml:space="preserve">    public String getPaymentId() { return paymentId; }</w:t>
              <w:br/>
              <w:t xml:space="preserve">    public void setPaymentId(String paymentId) { this.paymentId = paymentId; }</w:t>
              <w:br/>
              <w:br/>
              <w:t xml:space="preserve">    public String getOrderId() { return orderId; }</w:t>
              <w:br/>
              <w:t xml:space="preserve">    public void setOrderId(String orderId) { this.orderId = orderId; }</w:t>
              <w:br/>
              <w:br/>
              <w:t xml:space="preserve">    public BigDecimal getAmount() { return amount; }</w:t>
              <w:br/>
              <w:t xml:space="preserve">    public void setAmount(BigDecimal amount) { this.amount = amount; }</w:t>
              <w:br/>
              <w:br/>
              <w:t xml:space="preserve">    public String getPaymentMethod() { return paymentMethod; }</w:t>
              <w:br/>
              <w:t xml:space="preserve">    public void setPaymentMethod(String paymentMethod) { this.paymentMethod = paymentMethod; }</w:t>
              <w:br/>
              <w:br/>
              <w:t xml:space="preserve">    public LocalDateTime getPaymentDate() { return paymentDate; }</w:t>
              <w:br/>
              <w:t xml:space="preserve">    public void setPaymentDate(LocalDateTime paymentDate) { this.paymentDate = paymentDate; }</w:t>
              <w:br/>
              <w:br/>
              <w:t xml:space="preserve">    public String getPaymentStatus() { return paymentStatus; }</w:t>
              <w:br/>
              <w:t xml:space="preserve">    public void setPaymentStatus(String paymentStatus) { this.paymentStatus = paymentStatus; }</w:t>
              <w:br/>
              <w:br/>
              <w:t xml:space="preserve">    @Override</w:t>
              <w:br/>
              <w:t xml:space="preserve">    public String toString() {</w:t>
              <w:br/>
              <w:t xml:space="preserve">        return "Payment{" + paymentId + ", " + amount + ", " + paymentStatus + "}";</w:t>
              <w:br/>
              <w:t xml:space="preserve">    }</w:t>
              <w:br/>
              <w:t>}</w:t>
            </w:r>
          </w:p>
        </w:tc>
      </w:tr>
    </w:tbl>
    <w:p>
      <w:pPr>
        <w:keepNext/>
        <w:spacing w:before="240" w:after="80"/>
      </w:pPr>
      <w:r>
        <w:rPr>
          <w:rFonts w:ascii="Times New Roman" w:hAnsi="Times New Roman"/>
          <w:b/>
          <w:color w:val="1D4ED8"/>
          <w:sz w:val="28"/>
        </w:rPr>
        <w:t>7.11. CareSchedule.java (Nhật ký chăm sóc hoa)</w:t>
      </w:r>
    </w:p>
    <w:tbl>
      <w:tblPr>
        <w:tblW w:type="auto" w:w="0"/>
        <w:jc w:val="center"/>
        <w:tblLayout w:type="fixed"/>
        <w:tblLook w:firstColumn="1" w:firstRow="1" w:lastColumn="0" w:lastRow="0" w:noHBand="0" w:noVBand="1" w:val="04A0"/>
        <w:tblBorders>
          <w:top w:val="none"/>
          <w:bottom w:val="none"/>
          <w:left w:val="single" w:sz="24" w:space="0" w:color="2563EB"/>
          <w:right w:val="none"/>
        </w:tblBorders>
      </w:tblPr>
      <w:tblGrid>
        <w:gridCol w:w="9071"/>
      </w:tblGrid>
      <w:tr>
        <w:tc>
          <w:tcPr>
            <w:tcW w:type="dxa" w:w="9071"/>
            <w:shd w:fill="F8FAFC"/>
            <w:tcMar>
              <w:top w:w="140" w:type="dxa"/>
              <w:bottom w:w="140" w:type="dxa"/>
              <w:left w:w="200" w:type="dxa"/>
              <w:right w:w="140" w:type="dxa"/>
            </w:tcMar>
          </w:tcPr>
          <w:p>
            <w:pPr>
              <w:spacing w:before="0" w:after="0" w:line="276" w:lineRule="auto"/>
              <w:jc w:val="left"/>
            </w:pPr>
            <w:r>
              <w:rPr>
                <w:rFonts w:ascii="Consolas" w:hAnsi="Consolas"/>
                <w:color w:val="1E293B"/>
                <w:sz w:val="19"/>
              </w:rPr>
              <w:t>package vn.edu.crud.model;</w:t>
              <w:br/>
              <w:br/>
              <w:t>import java.time.LocalDateTime;</w:t>
              <w:br/>
              <w:br/>
              <w:t>public class CareSchedule {</w:t>
              <w:br/>
              <w:t xml:space="preserve">    private String careId;</w:t>
              <w:br/>
              <w:t xml:space="preserve">    private String flowerId;</w:t>
              <w:br/>
              <w:t xml:space="preserve">    private String employeeId;</w:t>
              <w:br/>
              <w:t xml:space="preserve">    private LocalDateTime checkDate;</w:t>
              <w:br/>
              <w:t xml:space="preserve">    private String freshnessLevel;</w:t>
              <w:br/>
              <w:t xml:space="preserve">    private String waterStatus;</w:t>
              <w:br/>
              <w:t xml:space="preserve">    private String actionTaken;</w:t>
              <w:br/>
              <w:t xml:space="preserve">    private String note;</w:t>
              <w:br/>
              <w:br/>
              <w:t xml:space="preserve">    public CareSchedule() {}</w:t>
              <w:br/>
              <w:br/>
              <w:t xml:space="preserve">    public CareSchedule(String careId, String flowerId, String employeeId,</w:t>
              <w:br/>
              <w:t xml:space="preserve">                        LocalDateTime checkDate, String freshnessLevel,</w:t>
              <w:br/>
              <w:t xml:space="preserve">                        String waterStatus, String actionTaken, String note) {</w:t>
              <w:br/>
              <w:t xml:space="preserve">        this.careId = careId;</w:t>
              <w:br/>
              <w:t xml:space="preserve">        this.flowerId = flowerId;</w:t>
              <w:br/>
              <w:t xml:space="preserve">        this.employeeId = employeeId;</w:t>
              <w:br/>
              <w:t xml:space="preserve">        this.checkDate = checkDate;</w:t>
              <w:br/>
              <w:t xml:space="preserve">        this.freshnessLevel = freshnessLevel;</w:t>
              <w:br/>
              <w:t xml:space="preserve">        this.waterStatus = waterStatus;</w:t>
              <w:br/>
              <w:t xml:space="preserve">        this.actionTaken = actionTaken;</w:t>
              <w:br/>
              <w:t xml:space="preserve">        this.note = note;</w:t>
              <w:br/>
              <w:t xml:space="preserve">    }</w:t>
              <w:br/>
              <w:br/>
              <w:t xml:space="preserve">    public String getCareId() { return careId; }</w:t>
              <w:br/>
              <w:t xml:space="preserve">    public void setCareId(String careId) { this.careId = careId; }</w:t>
              <w:br/>
              <w:br/>
              <w:t xml:space="preserve">    public String getFlowerId() { return flowerId; }</w:t>
              <w:br/>
              <w:t xml:space="preserve">    public void setFlowerId(String flowerId) { this.flowerId = flowerId; }</w:t>
              <w:br/>
              <w:br/>
              <w:t xml:space="preserve">    public String getEmployeeId() { return employeeId; }</w:t>
              <w:br/>
              <w:t xml:space="preserve">    public void setEmployeeId(String employeeId) { this.employeeId = employeeId; }</w:t>
              <w:br/>
              <w:br/>
              <w:t xml:space="preserve">    public LocalDateTime getCheckDate() { return checkDate; }</w:t>
              <w:br/>
              <w:t xml:space="preserve">    public void setCheckDate(LocalDateTime checkDate) { this.checkDate = checkDate; }</w:t>
              <w:br/>
              <w:br/>
              <w:t xml:space="preserve">    public String getFreshnessLevel() { return freshnessLevel; }</w:t>
              <w:br/>
              <w:t xml:space="preserve">    public void setFreshnessLevel(String freshnessLevel) { this.freshnessLevel = freshnessLevel; }</w:t>
              <w:br/>
              <w:br/>
              <w:t xml:space="preserve">    public String getWaterStatus() { return waterStatus; }</w:t>
              <w:br/>
              <w:t xml:space="preserve">    public void setWaterStatus(String waterStatus) { this.waterStatus = waterStatus; }</w:t>
              <w:br/>
              <w:br/>
              <w:t xml:space="preserve">    public String getActionTaken() { return actionTaken; }</w:t>
              <w:br/>
              <w:t xml:space="preserve">    public void setActionTaken(String actionTaken) { this.actionTaken = actionTaken; }</w:t>
              <w:br/>
              <w:br/>
              <w:t xml:space="preserve">    public String getNote() { return note; }</w:t>
              <w:br/>
              <w:t xml:space="preserve">    public void setNote(String note) { this.note = note; }</w:t>
              <w:br/>
              <w:br/>
              <w:t xml:space="preserve">    @Override</w:t>
              <w:br/>
              <w:t xml:space="preserve">    public String toString() {</w:t>
              <w:br/>
              <w:t xml:space="preserve">        return "CareSchedule{" + careId + ", " + flowerId + ", " + freshnessLevel + "}";</w:t>
              <w:br/>
              <w:t xml:space="preserve">    }</w:t>
              <w:br/>
              <w:t>}</w:t>
            </w:r>
          </w:p>
        </w:tc>
      </w:tr>
    </w:tbl>
    <w:p>
      <w:pPr>
        <w:keepNext/>
        <w:spacing w:before="240" w:after="80"/>
      </w:pPr>
      <w:r>
        <w:rPr>
          <w:rFonts w:ascii="Times New Roman" w:hAnsi="Times New Roman"/>
          <w:b/>
          <w:color w:val="1D4ED8"/>
          <w:sz w:val="28"/>
        </w:rPr>
        <w:t>7.12. FlowerSales.java (DTO Thống kê bán chạy)</w:t>
      </w:r>
    </w:p>
    <w:tbl>
      <w:tblPr>
        <w:tblW w:type="auto" w:w="0"/>
        <w:jc w:val="center"/>
        <w:tblLayout w:type="fixed"/>
        <w:tblLook w:firstColumn="1" w:firstRow="1" w:lastColumn="0" w:lastRow="0" w:noHBand="0" w:noVBand="1" w:val="04A0"/>
        <w:tblBorders>
          <w:top w:val="none"/>
          <w:bottom w:val="none"/>
          <w:left w:val="single" w:sz="24" w:space="0" w:color="2563EB"/>
          <w:right w:val="none"/>
        </w:tblBorders>
      </w:tblPr>
      <w:tblGrid>
        <w:gridCol w:w="9071"/>
      </w:tblGrid>
      <w:tr>
        <w:tc>
          <w:tcPr>
            <w:tcW w:type="dxa" w:w="9071"/>
            <w:shd w:fill="F8FAFC"/>
            <w:tcMar>
              <w:top w:w="140" w:type="dxa"/>
              <w:bottom w:w="140" w:type="dxa"/>
              <w:left w:w="200" w:type="dxa"/>
              <w:right w:w="140" w:type="dxa"/>
            </w:tcMar>
          </w:tcPr>
          <w:p>
            <w:pPr>
              <w:spacing w:before="0" w:after="0" w:line="276" w:lineRule="auto"/>
              <w:jc w:val="left"/>
            </w:pPr>
            <w:r>
              <w:rPr>
                <w:rFonts w:ascii="Consolas" w:hAnsi="Consolas"/>
                <w:color w:val="1E293B"/>
                <w:sz w:val="19"/>
              </w:rPr>
              <w:t>package vn.edu.crud.model;</w:t>
              <w:br/>
              <w:br/>
              <w:t>import java.math.BigDecimal;</w:t>
              <w:br/>
              <w:br/>
              <w:t>public class FlowerSales {</w:t>
              <w:br/>
              <w:t xml:space="preserve">    private String flowerId;</w:t>
              <w:br/>
              <w:t xml:space="preserve">    private String flowerName;</w:t>
              <w:br/>
              <w:t xml:space="preserve">    private int totalQuantitySold;</w:t>
              <w:br/>
              <w:t xml:space="preserve">    private BigDecimal totalRevenue;</w:t>
              <w:br/>
              <w:br/>
              <w:t xml:space="preserve">    public FlowerSales(String flowerId, String flowerName, int totalQuantitySold, BigDecimal totalRevenue) {</w:t>
              <w:br/>
              <w:t xml:space="preserve">        this.flowerId = flowerId;</w:t>
              <w:br/>
              <w:t xml:space="preserve">        this.flowerName = flowerName;</w:t>
              <w:br/>
              <w:t xml:space="preserve">        this.totalQuantitySold = totalQuantitySold;</w:t>
              <w:br/>
              <w:t xml:space="preserve">        this.totalRevenue = totalRevenue;</w:t>
              <w:br/>
              <w:t xml:space="preserve">    }</w:t>
              <w:br/>
              <w:br/>
              <w:t xml:space="preserve">    public String getFlowerId() { return flowerId; }</w:t>
              <w:br/>
              <w:t xml:space="preserve">    public String getFlowerName() { return flowerName; }</w:t>
              <w:br/>
              <w:t xml:space="preserve">    public int getTotalQuantitySold() { return totalQuantitySold; }</w:t>
              <w:br/>
              <w:t xml:space="preserve">    public BigDecimal getTotalRevenue() { return totalRevenue; }</w:t>
              <w:br/>
              <w:t>}</w:t>
            </w:r>
          </w:p>
        </w:tc>
      </w:tr>
    </w:tbl>
    <w:p>
      <w:pPr>
        <w:keepNext/>
        <w:pageBreakBefore/>
        <w:spacing w:before="360" w:after="200"/>
      </w:pPr>
      <w:r>
        <w:rPr>
          <w:rFonts w:ascii="Times New Roman" w:hAnsi="Times New Roman"/>
          <w:b/>
          <w:color w:val="1E3A8A"/>
          <w:sz w:val="32"/>
        </w:rPr>
        <w:t>CHƯƠNG 8. HIỆN THỰC TẦNG TRUY XUẤT DỮ LIỆU DAO</w:t>
      </w:r>
    </w:p>
    <w:p>
      <w:pPr>
        <w:keepNext/>
        <w:spacing w:before="240" w:after="80"/>
      </w:pPr>
      <w:r>
        <w:rPr>
          <w:rFonts w:ascii="Times New Roman" w:hAnsi="Times New Roman"/>
          <w:b/>
          <w:color w:val="1D4ED8"/>
          <w:sz w:val="28"/>
        </w:rPr>
        <w:t>8.1. Khái niệm và Kiến trúc phân tầng</w:t>
      </w:r>
    </w:p>
    <w:p>
      <w:r>
        <w:t>Kiến trúc hệ thống FlowerShopV2 phân định rạch ròi 3 tầng độc lập:</w:t>
      </w:r>
    </w:p>
    <w:p>
      <w:r>
        <w:t>• Presentation Layer (Menu CLI): Tiếp nhận phím bấm, hiển thị bảng biểu format đẹp mắt bằng InBangHelper, chỉ gọi hàm từ DAO mà không chứa logic tính toán Stream hay SQL.</w:t>
      </w:r>
    </w:p>
    <w:p>
      <w:r>
        <w:t>• Data Access Layer (DAO): Chịu trách nhiệm mở kết nối qua DBConnection, thực thi PreparedStatement, ánh xạ ResultSet thành Java Object và thực thi các xử lý Stream API &amp; Biểu thức Lambda.</w:t>
      </w:r>
    </w:p>
    <w:p>
      <w:r>
        <w:t>• Database Layer: Hệ quản trị CSDL quan hệ MySQL 8.0 lưu trữ bền vững 10 bảng dữ liệu có ràng buộc toàn vẹn.</w:t>
      </w:r>
    </w:p>
    <w:p>
      <w:pPr>
        <w:keepNext/>
        <w:spacing w:before="240" w:after="80"/>
      </w:pPr>
      <w:r>
        <w:rPr>
          <w:rFonts w:ascii="Times New Roman" w:hAnsi="Times New Roman"/>
          <w:b/>
          <w:color w:val="1D4ED8"/>
          <w:sz w:val="28"/>
        </w:rPr>
        <w:t>8.2. Danh mục 9 DAO chính trong hệ thống</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rPr>
          <w:tblHeader/>
          <w:cantSplit/>
        </w:trPr>
        <w:tc>
          <w:tcPr>
            <w:tcW w:type="dxa" w:w="680"/>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STT</w:t>
            </w:r>
          </w:p>
        </w:tc>
        <w:tc>
          <w:tcPr>
            <w:tcW w:type="dxa" w:w="1814"/>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Lớp DAO (Data Access Object)</w:t>
            </w:r>
          </w:p>
        </w:tc>
        <w:tc>
          <w:tcPr>
            <w:tcW w:type="dxa" w:w="1814"/>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Bảng CSDL phụ trách</w:t>
            </w:r>
          </w:p>
        </w:tc>
        <w:tc>
          <w:tcPr>
            <w:tcW w:type="dxa" w:w="4762"/>
            <w:tcMar>
              <w:top w:w="120" w:type="dxa"/>
              <w:bottom w:w="120" w:type="dxa"/>
              <w:left w:w="160" w:type="dxa"/>
              <w:right w:w="160" w:type="dxa"/>
            </w:tcMar>
            <w:vAlign w:val="center"/>
            <w:shd w:fill="1E3A8A"/>
          </w:tcPr>
          <w:p>
            <w:pPr>
              <w:spacing w:before="60" w:after="60" w:line="276" w:lineRule="auto"/>
              <w:ind w:left="0" w:firstLine="0" w:right="0"/>
              <w:jc w:val="center"/>
            </w:pPr>
            <w:r>
              <w:rPr>
                <w:rFonts w:ascii="Times New Roman" w:hAnsi="Times New Roman"/>
                <w:b/>
                <w:i w:val="0"/>
                <w:color w:val="FFFFFF"/>
                <w:sz w:val="21"/>
              </w:rPr>
              <w:t>Trách nhiệm chính và Phương thức Lambda tiêu biểu</w:t>
            </w:r>
          </w:p>
        </w:tc>
      </w:tr>
      <w:tr>
        <w:trPr>
          <w:cantSplit/>
        </w:trPr>
        <w:tc>
          <w:tcPr>
            <w:tcW w:type="dxa" w:w="680"/>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1</w:t>
            </w:r>
          </w:p>
        </w:tc>
        <w:tc>
          <w:tcPr>
            <w:tcW w:type="dxa" w:w="181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CustomerDAO</w:t>
            </w:r>
          </w:p>
        </w:tc>
        <w:tc>
          <w:tcPr>
            <w:tcW w:type="dxa" w:w="181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customer</w:t>
            </w:r>
          </w:p>
        </w:tc>
        <w:tc>
          <w:tcPr>
            <w:tcW w:type="dxa" w:w="4762"/>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CRUD khách hàng, tra cứu hồ sơ khách hàng bằng SĐT, thống kê top khách hàng chi tiêu nhiều nhất.</w:t>
            </w:r>
          </w:p>
        </w:tc>
      </w:tr>
      <w:tr>
        <w:trPr>
          <w:cantSplit/>
        </w:trPr>
        <w:tc>
          <w:tcPr>
            <w:tcW w:type="dxa" w:w="680"/>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2</w:t>
            </w:r>
          </w:p>
        </w:tc>
        <w:tc>
          <w:tcPr>
            <w:tcW w:type="dxa" w:w="181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SupplierDAO</w:t>
            </w:r>
          </w:p>
        </w:tc>
        <w:tc>
          <w:tcPr>
            <w:tcW w:type="dxa" w:w="181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supplier</w:t>
            </w:r>
          </w:p>
        </w:tc>
        <w:tc>
          <w:tcPr>
            <w:tcW w:type="dxa" w:w="4762"/>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CRUD nhà cung cấp, thống kê số lượng chủng loại hoa cung ứng, tổng tiền nhập từ đối tác.</w:t>
            </w:r>
          </w:p>
        </w:tc>
      </w:tr>
      <w:tr>
        <w:trPr>
          <w:cantSplit/>
        </w:trPr>
        <w:tc>
          <w:tcPr>
            <w:tcW w:type="dxa" w:w="680"/>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3</w:t>
            </w:r>
          </w:p>
        </w:tc>
        <w:tc>
          <w:tcPr>
            <w:tcW w:type="dxa" w:w="181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EmployeeDAO</w:t>
            </w:r>
          </w:p>
        </w:tc>
        <w:tc>
          <w:tcPr>
            <w:tcW w:type="dxa" w:w="181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employee</w:t>
            </w:r>
          </w:p>
        </w:tc>
        <w:tc>
          <w:tcPr>
            <w:tcW w:type="dxa" w:w="4762"/>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CRUD nhân sự, tra cứu theo chức vụ, tính lương cơ bản + hoa hồng doanh số theo tháng.</w:t>
            </w:r>
          </w:p>
        </w:tc>
      </w:tr>
      <w:tr>
        <w:trPr>
          <w:cantSplit/>
        </w:trPr>
        <w:tc>
          <w:tcPr>
            <w:tcW w:type="dxa" w:w="680"/>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4</w:t>
            </w:r>
          </w:p>
        </w:tc>
        <w:tc>
          <w:tcPr>
            <w:tcW w:type="dxa" w:w="181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FlowerDAO</w:t>
            </w:r>
          </w:p>
        </w:tc>
        <w:tc>
          <w:tcPr>
            <w:tcW w:type="dxa" w:w="181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flower</w:t>
            </w:r>
          </w:p>
        </w:tc>
        <w:tc>
          <w:tcPr>
            <w:tcW w:type="dxa" w:w="4762"/>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CRUD hoa, bảng giá, searchFlowersByLambda(), hoaSapHetLambda(), tinhTongTonKhoLambda().</w:t>
            </w:r>
          </w:p>
        </w:tc>
      </w:tr>
      <w:tr>
        <w:trPr>
          <w:cantSplit/>
        </w:trPr>
        <w:tc>
          <w:tcPr>
            <w:tcW w:type="dxa" w:w="680"/>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5</w:t>
            </w:r>
          </w:p>
        </w:tc>
        <w:tc>
          <w:tcPr>
            <w:tcW w:type="dxa" w:w="181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PurchaseOrderDAO</w:t>
            </w:r>
          </w:p>
        </w:tc>
        <w:tc>
          <w:tcPr>
            <w:tcW w:type="dxa" w:w="181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purchaseorder</w:t>
            </w:r>
          </w:p>
        </w:tc>
        <w:tc>
          <w:tcPr>
            <w:tcW w:type="dxa" w:w="4762"/>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Lập phiếu nhập mới, xử lý phiếu dở dang chotPhieu(), tongNhapTheoNCC() bằng Lambda.</w:t>
            </w:r>
          </w:p>
        </w:tc>
      </w:tr>
      <w:tr>
        <w:trPr>
          <w:cantSplit/>
        </w:trPr>
        <w:tc>
          <w:tcPr>
            <w:tcW w:type="dxa" w:w="680"/>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6</w:t>
            </w:r>
          </w:p>
        </w:tc>
        <w:tc>
          <w:tcPr>
            <w:tcW w:type="dxa" w:w="181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FlowerBatchDAO</w:t>
            </w:r>
          </w:p>
        </w:tc>
        <w:tc>
          <w:tcPr>
            <w:tcW w:type="dxa" w:w="181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flowerbatch</w:t>
            </w:r>
          </w:p>
        </w:tc>
        <w:tc>
          <w:tcPr>
            <w:tcW w:type="dxa" w:w="4762"/>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Quản lý hạn sử dụng, xuất kho theo FEFO xuatKho(), thanh lý hoa hỏng thanhLyLo(), layDanhSachLo().</w:t>
            </w:r>
          </w:p>
        </w:tc>
      </w:tr>
      <w:tr>
        <w:trPr>
          <w:cantSplit/>
        </w:trPr>
        <w:tc>
          <w:tcPr>
            <w:tcW w:type="dxa" w:w="680"/>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7</w:t>
            </w:r>
          </w:p>
        </w:tc>
        <w:tc>
          <w:tcPr>
            <w:tcW w:type="dxa" w:w="181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OrderDAO</w:t>
            </w:r>
          </w:p>
        </w:tc>
        <w:tc>
          <w:tcPr>
            <w:tcW w:type="dxa" w:w="181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order, orderdetail</w:t>
            </w:r>
          </w:p>
        </w:tc>
        <w:tc>
          <w:tcPr>
            <w:tcW w:type="dxa" w:w="4762"/>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Tạo đơn hàng, thêm hoa, locDonTheoTrangThaiLambda(), donHangMoiNhatLambda(), hoàn trả kho khi hủy đơn.</w:t>
            </w:r>
          </w:p>
        </w:tc>
      </w:tr>
      <w:tr>
        <w:trPr>
          <w:cantSplit/>
        </w:trPr>
        <w:tc>
          <w:tcPr>
            <w:tcW w:type="dxa" w:w="680"/>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i w:val="0"/>
                <w:color w:val="1A202C"/>
                <w:sz w:val="20"/>
              </w:rPr>
              <w:t>8</w:t>
            </w:r>
          </w:p>
        </w:tc>
        <w:tc>
          <w:tcPr>
            <w:tcW w:type="dxa" w:w="181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PaymentDAO</w:t>
            </w:r>
          </w:p>
        </w:tc>
        <w:tc>
          <w:tcPr>
            <w:tcW w:type="dxa" w:w="1814"/>
            <w:tcMar>
              <w:top w:w="120" w:type="dxa"/>
              <w:bottom w:w="120" w:type="dxa"/>
              <w:left w:w="160" w:type="dxa"/>
              <w:right w:w="160" w:type="dxa"/>
            </w:tcMar>
            <w:vAlign w:val="center"/>
            <w:shd w:fill="FFFFFF"/>
          </w:tcPr>
          <w:p>
            <w:pPr>
              <w:spacing w:before="60" w:after="60" w:line="276" w:lineRule="auto"/>
              <w:ind w:left="0" w:firstLine="0" w:right="0"/>
              <w:jc w:val="center"/>
            </w:pPr>
            <w:r>
              <w:rPr>
                <w:rFonts w:ascii="Times New Roman" w:hAnsi="Times New Roman"/>
                <w:b w:val="0"/>
                <w:i w:val="0"/>
                <w:color w:val="1A202C"/>
                <w:sz w:val="20"/>
              </w:rPr>
              <w:t>payment</w:t>
            </w:r>
          </w:p>
        </w:tc>
        <w:tc>
          <w:tcPr>
            <w:tcW w:type="dxa" w:w="4762"/>
            <w:tcMar>
              <w:top w:w="120" w:type="dxa"/>
              <w:bottom w:w="120" w:type="dxa"/>
              <w:left w:w="160" w:type="dxa"/>
              <w:right w:w="160" w:type="dxa"/>
            </w:tcMar>
            <w:vAlign w:val="center"/>
            <w:shd w:fill="FFFFFF"/>
          </w:tcPr>
          <w:p>
            <w:pPr>
              <w:spacing w:before="60" w:after="60" w:line="276" w:lineRule="auto"/>
              <w:ind w:left="0" w:firstLine="0" w:right="0"/>
              <w:jc w:val="left"/>
            </w:pPr>
            <w:r>
              <w:rPr>
                <w:rFonts w:ascii="Times New Roman" w:hAnsi="Times New Roman"/>
                <w:b w:val="0"/>
                <w:i w:val="0"/>
                <w:color w:val="1A202C"/>
                <w:sz w:val="20"/>
              </w:rPr>
              <w:t>Ghi nhận thanh toán cọc 20%, thanh toán đủ 100%, lọc phương thức, tính doanh thu trong ngày.</w:t>
            </w:r>
          </w:p>
        </w:tc>
      </w:tr>
      <w:tr>
        <w:trPr>
          <w:cantSplit/>
        </w:trPr>
        <w:tc>
          <w:tcPr>
            <w:tcW w:type="dxa" w:w="680"/>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i w:val="0"/>
                <w:color w:val="1A202C"/>
                <w:sz w:val="20"/>
              </w:rPr>
              <w:t>9</w:t>
            </w:r>
          </w:p>
        </w:tc>
        <w:tc>
          <w:tcPr>
            <w:tcW w:type="dxa" w:w="181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CareScheduleDAO</w:t>
            </w:r>
          </w:p>
        </w:tc>
        <w:tc>
          <w:tcPr>
            <w:tcW w:type="dxa" w:w="1814"/>
            <w:tcMar>
              <w:top w:w="120" w:type="dxa"/>
              <w:bottom w:w="120" w:type="dxa"/>
              <w:left w:w="160" w:type="dxa"/>
              <w:right w:w="160" w:type="dxa"/>
            </w:tcMar>
            <w:vAlign w:val="center"/>
            <w:shd w:fill="F8FAFC"/>
          </w:tcPr>
          <w:p>
            <w:pPr>
              <w:spacing w:before="60" w:after="60" w:line="276" w:lineRule="auto"/>
              <w:ind w:left="0" w:firstLine="0" w:right="0"/>
              <w:jc w:val="center"/>
            </w:pPr>
            <w:r>
              <w:rPr>
                <w:rFonts w:ascii="Times New Roman" w:hAnsi="Times New Roman"/>
                <w:b w:val="0"/>
                <w:i w:val="0"/>
                <w:color w:val="1A202C"/>
                <w:sz w:val="20"/>
              </w:rPr>
              <w:t>careschedule</w:t>
            </w:r>
          </w:p>
        </w:tc>
        <w:tc>
          <w:tcPr>
            <w:tcW w:type="dxa" w:w="4762"/>
            <w:tcMar>
              <w:top w:w="120" w:type="dxa"/>
              <w:bottom w:w="120" w:type="dxa"/>
              <w:left w:w="160" w:type="dxa"/>
              <w:right w:w="160" w:type="dxa"/>
            </w:tcMar>
            <w:vAlign w:val="center"/>
            <w:shd w:fill="F8FAFC"/>
          </w:tcPr>
          <w:p>
            <w:pPr>
              <w:spacing w:before="60" w:after="60" w:line="276" w:lineRule="auto"/>
              <w:ind w:left="0" w:firstLine="0" w:right="0"/>
              <w:jc w:val="left"/>
            </w:pPr>
            <w:r>
              <w:rPr>
                <w:rFonts w:ascii="Times New Roman" w:hAnsi="Times New Roman"/>
                <w:b w:val="0"/>
                <w:i w:val="0"/>
                <w:color w:val="1A202C"/>
                <w:sz w:val="20"/>
              </w:rPr>
              <w:t>Nhật ký kiểm tra hoa hàng ngày, phát cảnh báo hoa héo/thiếu nước, đề xuất thanh lý hủy lô.</w:t>
            </w:r>
          </w:p>
        </w:tc>
      </w:tr>
    </w:tbl>
    <w:p>
      <w:pPr>
        <w:keepNext/>
        <w:spacing w:before="240" w:after="80"/>
      </w:pPr>
      <w:r>
        <w:rPr>
          <w:rFonts w:ascii="Times New Roman" w:hAnsi="Times New Roman"/>
          <w:b/>
          <w:color w:val="1D4ED8"/>
          <w:sz w:val="28"/>
        </w:rPr>
        <w:t>8.3. Mẫu hiện thực DAO – FlowerDAO.java</w:t>
      </w:r>
    </w:p>
    <w:tbl>
      <w:tblPr>
        <w:tblW w:type="auto" w:w="0"/>
        <w:jc w:val="center"/>
        <w:tblLayout w:type="fixed"/>
        <w:tblLook w:firstColumn="1" w:firstRow="1" w:lastColumn="0" w:lastRow="0" w:noHBand="0" w:noVBand="1" w:val="04A0"/>
        <w:tblBorders>
          <w:top w:val="none"/>
          <w:bottom w:val="none"/>
          <w:left w:val="single" w:sz="24" w:space="0" w:color="2563EB"/>
          <w:right w:val="none"/>
        </w:tblBorders>
      </w:tblPr>
      <w:tblGrid>
        <w:gridCol w:w="9071"/>
      </w:tblGrid>
      <w:tr>
        <w:tc>
          <w:tcPr>
            <w:tcW w:type="dxa" w:w="9071"/>
            <w:shd w:fill="F8FAFC"/>
            <w:tcMar>
              <w:top w:w="140" w:type="dxa"/>
              <w:bottom w:w="140" w:type="dxa"/>
              <w:left w:w="200" w:type="dxa"/>
              <w:right w:w="140" w:type="dxa"/>
            </w:tcMar>
          </w:tcPr>
          <w:p>
            <w:pPr>
              <w:spacing w:before="0" w:after="0" w:line="276" w:lineRule="auto"/>
              <w:jc w:val="left"/>
            </w:pPr>
            <w:r>
              <w:rPr>
                <w:rFonts w:ascii="Consolas" w:hAnsi="Consolas"/>
                <w:color w:val="1E293B"/>
                <w:sz w:val="19"/>
              </w:rPr>
              <w:t>// Trích xuất từ FlowerDAO.java - Chuẩn hóa xử lý Stream &amp; Lambda</w:t>
              <w:br/>
              <w:t>public class FlowerDAO {</w:t>
              <w:br/>
              <w:br/>
              <w:t xml:space="preserve">    // 1. Lấy toàn bộ danh sách hoa từ CSDL</w:t>
              <w:br/>
              <w:t xml:space="preserve">    public List&lt;Flower&gt; findAll() {</w:t>
              <w:br/>
              <w:t xml:space="preserve">        List&lt;Flower&gt; list = new ArrayList&lt;&gt;();</w:t>
              <w:br/>
              <w:t xml:space="preserve">        String sql = "SELECT * FROM flower";</w:t>
              <w:br/>
              <w:t xml:space="preserve">        try (Connection conn = DBConnection.getConnection();</w:t>
              <w:br/>
              <w:t xml:space="preserve">             PreparedStatement ps = conn.prepareStatement(sql);</w:t>
              <w:br/>
              <w:t xml:space="preserve">             ResultSet rs = ps.executeQuery()) {</w:t>
              <w:br/>
              <w:t xml:space="preserve">            while (rs.next()) list.add(docMotHoa(rs));</w:t>
              <w:br/>
              <w:t xml:space="preserve">        } catch (SQLException e) { e.printStackTrace(); }</w:t>
              <w:br/>
              <w:t xml:space="preserve">        return list;</w:t>
              <w:br/>
              <w:t xml:space="preserve">    }</w:t>
              <w:br/>
              <w:br/>
              <w:t xml:space="preserve">    // 2. Tra cứu hoa theo mã ID</w:t>
              <w:br/>
              <w:t xml:space="preserve">    public Flower timTheoMa(String maHoa) {</w:t>
              <w:br/>
              <w:t xml:space="preserve">        String sql = "SELECT * FROM flower WHERE flower_id = ?";</w:t>
              <w:br/>
              <w:t xml:space="preserve">        try (Connection conn = DBConnection.getConnection();</w:t>
              <w:br/>
              <w:t xml:space="preserve">             PreparedStatement ps = conn.prepareStatement(sql)) {</w:t>
              <w:br/>
              <w:t xml:space="preserve">            ps.setString(1, maHoa);</w:t>
              <w:br/>
              <w:t xml:space="preserve">            try (ResultSet rs = ps.executeQuery()) {</w:t>
              <w:br/>
              <w:t xml:space="preserve">                if (rs.next()) return docMotHoa(rs);</w:t>
              <w:br/>
              <w:t xml:space="preserve">            }</w:t>
              <w:br/>
              <w:t xml:space="preserve">        } catch (SQLException e) { e.printStackTrace(); }</w:t>
              <w:br/>
              <w:t xml:space="preserve">        return null;</w:t>
              <w:br/>
              <w:t xml:space="preserve">    }</w:t>
              <w:br/>
              <w:br/>
              <w:t xml:space="preserve">    // 3. Tìm kiếm hoa thông minh theo tên hoặc danh mục bằng Stream API &amp; Lambda</w:t>
              <w:br/>
              <w:t xml:space="preserve">    public List&lt;Flower&gt; searchFlowersByLambda(String keyword) {</w:t>
              <w:br/>
              <w:t xml:space="preserve">        List&lt;Flower&gt; allFlowers = this.findAll();</w:t>
              <w:br/>
              <w:t xml:space="preserve">        if (keyword == null || keyword.trim().isEmpty()) {</w:t>
              <w:br/>
              <w:t xml:space="preserve">            return allFlowers;</w:t>
              <w:br/>
              <w:t xml:space="preserve">        }</w:t>
              <w:br/>
              <w:t xml:space="preserve">        String tuKhoa = keyword.toLowerCase().trim();</w:t>
              <w:br/>
              <w:t xml:space="preserve">        return allFlowers.stream()</w:t>
              <w:br/>
              <w:t xml:space="preserve">                .filter(f -&gt; (f.getName() != null &amp;&amp; f.getName().toLowerCase().contains(tuKhoa)) ||</w:t>
              <w:br/>
              <w:t xml:space="preserve">                             (f.getCategory() != null &amp;&amp; f.getCategory().toLowerCase().contains(tuKhoa)))</w:t>
              <w:br/>
              <w:t xml:space="preserve">                .collect(Collectors.toList());</w:t>
              <w:br/>
              <w:t xml:space="preserve">    }</w:t>
              <w:br/>
              <w:br/>
              <w:t xml:space="preserve">    // 4. Lọc hoa sắp hết hàng (tồn kho &lt; ngưỡng) bằng Lambda</w:t>
              <w:br/>
              <w:t xml:space="preserve">    public List&lt;Flower&gt; hoaSapHetLambda(int nguong) {</w:t>
              <w:br/>
              <w:t xml:space="preserve">        return this.findAll().stream()</w:t>
              <w:br/>
              <w:t xml:space="preserve">                .filter(f -&gt; f.getStockQuantity() &lt; nguong)</w:t>
              <w:br/>
              <w:t xml:space="preserve">                .collect(Collectors.toList());</w:t>
              <w:br/>
              <w:t xml:space="preserve">    }</w:t>
              <w:br/>
              <w:br/>
              <w:t xml:space="preserve">    // 5. Tính tổng số lượng tồn kho của toàn bộ cửa hàng bằng Lambda &amp; Stream API</w:t>
              <w:br/>
              <w:t xml:space="preserve">    public int tinhTongTonKhoLambda() {</w:t>
              <w:br/>
              <w:t xml:space="preserve">        return tinhTongTonKhoLambda(this.findAll());</w:t>
              <w:br/>
              <w:t xml:space="preserve">    }</w:t>
              <w:br/>
              <w:br/>
              <w:t xml:space="preserve">    public int tinhTongTonKhoLambda(List&lt;Flower&gt; flowerList) {</w:t>
              <w:br/>
              <w:t xml:space="preserve">        if (flowerList == null || flowerList.isEmpty()) return 0;</w:t>
              <w:br/>
              <w:t xml:space="preserve">        return flowerList.stream()</w:t>
              <w:br/>
              <w:t xml:space="preserve">                .mapToInt(Flower::getStockQuantity)</w:t>
              <w:br/>
              <w:t xml:space="preserve">                .sum();</w:t>
              <w:br/>
              <w:t xml:space="preserve">    }</w:t>
              <w:br/>
              <w:t>}</w:t>
            </w:r>
          </w:p>
        </w:tc>
      </w:tr>
    </w:tbl>
    <w:p>
      <w:pPr>
        <w:keepNext/>
        <w:spacing w:before="240" w:after="80"/>
      </w:pPr>
      <w:r>
        <w:rPr>
          <w:rFonts w:ascii="Times New Roman" w:hAnsi="Times New Roman"/>
          <w:b/>
          <w:color w:val="1D4ED8"/>
          <w:sz w:val="28"/>
        </w:rPr>
        <w:t>8.4. Mẫu hiện thực DAO – FlowerBatchDAO.java (FEFO &amp; Thanh lý)</w:t>
      </w:r>
    </w:p>
    <w:tbl>
      <w:tblPr>
        <w:tblW w:type="auto" w:w="0"/>
        <w:jc w:val="center"/>
        <w:tblLayout w:type="fixed"/>
        <w:tblLook w:firstColumn="1" w:firstRow="1" w:lastColumn="0" w:lastRow="0" w:noHBand="0" w:noVBand="1" w:val="04A0"/>
        <w:tblBorders>
          <w:top w:val="none"/>
          <w:bottom w:val="none"/>
          <w:left w:val="single" w:sz="24" w:space="0" w:color="2563EB"/>
          <w:right w:val="none"/>
        </w:tblBorders>
      </w:tblPr>
      <w:tblGrid>
        <w:gridCol w:w="9071"/>
      </w:tblGrid>
      <w:tr>
        <w:tc>
          <w:tcPr>
            <w:tcW w:type="dxa" w:w="9071"/>
            <w:shd w:fill="F8FAFC"/>
            <w:tcMar>
              <w:top w:w="140" w:type="dxa"/>
              <w:bottom w:w="140" w:type="dxa"/>
              <w:left w:w="200" w:type="dxa"/>
              <w:right w:w="140" w:type="dxa"/>
            </w:tcMar>
          </w:tcPr>
          <w:p>
            <w:pPr>
              <w:spacing w:before="0" w:after="0" w:line="276" w:lineRule="auto"/>
              <w:jc w:val="left"/>
            </w:pPr>
            <w:r>
              <w:rPr>
                <w:rFonts w:ascii="Consolas" w:hAnsi="Consolas"/>
                <w:color w:val="1E293B"/>
                <w:sz w:val="19"/>
              </w:rPr>
              <w:t>// Trích xuất từ FlowerBatchDAO.java - Quản lý hạn dùng, FEFO &amp; Thanh lý</w:t>
              <w:br/>
              <w:t>public class FlowerBatchDAO {</w:t>
              <w:br/>
              <w:br/>
              <w:t xml:space="preserve">    // Xuất kho theo phương pháp FEFO: trừ dần các lô AVAILABLE có expiry_date gần nhất trước</w:t>
              <w:br/>
              <w:t xml:space="preserve">    public int xuatKho(String flowerId, int soLuong) {</w:t>
              <w:br/>
              <w:t xml:space="preserve">        if (soLuong &lt;= 0) return 0;</w:t>
              <w:br/>
              <w:t xml:space="preserve">        // Lấy danh sách các lô còn hàng sắp xếp theo hạn sử dụng tăng dần</w:t>
              <w:br/>
              <w:t xml:space="preserve">        List&lt;Object[]&gt; cacLo = loAvailableCuaHoa(flowerId);</w:t>
              <w:br/>
              <w:t xml:space="preserve">        int conPhaiTru = soLuong;</w:t>
              <w:br/>
              <w:t xml:space="preserve">        int daTru = 0;</w:t>
              <w:br/>
              <w:br/>
              <w:t xml:space="preserve">        for (Object[] r : cacLo) {</w:t>
              <w:br/>
              <w:t xml:space="preserve">            if (conPhaiTru &lt;= 0) break;</w:t>
              <w:br/>
              <w:t xml:space="preserve">            String batchId = (String) r[0];</w:t>
              <w:br/>
              <w:t xml:space="preserve">            int remaining = ((Number) r[1]).intValue();</w:t>
              <w:br/>
              <w:t xml:space="preserve">            int truLoNay = Math.min(conPhaiTru, remaining);</w:t>
              <w:br/>
              <w:br/>
              <w:t xml:space="preserve">            int conLai = remaining - truLoNay;</w:t>
              <w:br/>
              <w:t xml:space="preserve">            updateRemaining(batchId, conLai);</w:t>
              <w:br/>
              <w:t xml:space="preserve">            if (conLai == 0) {</w:t>
              <w:br/>
              <w:t xml:space="preserve">                updateStatus(batchId, "SOLD_OUT");</w:t>
              <w:br/>
              <w:t xml:space="preserve">            }</w:t>
              <w:br/>
              <w:t xml:space="preserve">            daTru += truLoNay;</w:t>
              <w:br/>
              <w:t xml:space="preserve">            conPhaiTru -= truLoNay;</w:t>
              <w:br/>
              <w:t xml:space="preserve">        }</w:t>
              <w:br/>
              <w:br/>
              <w:t xml:space="preserve">        // Cập nhật lại tồn kho tổng flower.stock_quantity để bảo toàn bất biến</w:t>
              <w:br/>
              <w:t xml:space="preserve">        if (daTru &gt; 0) {</w:t>
              <w:br/>
              <w:t xml:space="preserve">            DBBase.update("UPDATE flower SET stock_quantity = stock_quantity - ? WHERE flower_id = ?",</w:t>
              <w:br/>
              <w:t xml:space="preserve">                    daTru, flowerId);</w:t>
              <w:br/>
              <w:t xml:space="preserve">        }</w:t>
              <w:br/>
              <w:t xml:space="preserve">        return daTru;</w:t>
              <w:br/>
              <w:t xml:space="preserve">    }</w:t>
              <w:br/>
              <w:br/>
              <w:t xml:space="preserve">    // Thanh lý lô hoa hỏng / hết hạn và tự động trừ khỏi tồn kho tổng</w:t>
              <w:br/>
              <w:t xml:space="preserve">    public boolean thanhLyLo(String batchId) {</w:t>
              <w:br/>
              <w:t xml:space="preserve">        List&lt;Object[]&gt; rows = DBBase.query(</w:t>
              <w:br/>
              <w:t xml:space="preserve">                "SELECT flower_id, quantity_remaining, status, note FROM flowerbatch WHERE batch_id = ?", batchId);</w:t>
              <w:br/>
              <w:t xml:space="preserve">        if (rows.isEmpty()) return false;</w:t>
              <w:br/>
              <w:br/>
              <w:t xml:space="preserve">        String flowerId = (String) rows.get(0)[0];</w:t>
              <w:br/>
              <w:t xml:space="preserve">        int con = rows.get(0)[1] == null ? 0 : ((Number) rows.get(0)[1]).intValue();</w:t>
              <w:br/>
              <w:t xml:space="preserve">        String trangThaiCu = (String) rows.get(0)[2];</w:t>
              <w:br/>
              <w:t xml:space="preserve">        String noteCu = rows.get(0)[3] == null ? "" : rows.get(0)[3].toString();</w:t>
              <w:br/>
              <w:br/>
              <w:t xml:space="preserve">        String noteMoi = noteCu + (noteCu.isEmpty() ? "" : " | ") + "Thanh lý " + con + " bông";</w:t>
              <w:br/>
              <w:t xml:space="preserve">        boolean ok = DBBase.update(</w:t>
              <w:br/>
              <w:t xml:space="preserve">                "UPDATE flowerbatch SET status = 'EXPIRED', quantity_remaining = 0, note = ? WHERE batch_id = ?",</w:t>
              <w:br/>
              <w:t xml:space="preserve">                noteMoi, batchId) &gt; 0;</w:t>
              <w:br/>
              <w:t xml:space="preserve">        if (!ok) return false;</w:t>
              <w:br/>
              <w:br/>
              <w:t xml:space="preserve">        if ("AVAILABLE".equalsIgnoreCase(trangThaiCu) &amp;&amp; con &gt; 0 &amp;&amp; flowerId != null) {</w:t>
              <w:br/>
              <w:t xml:space="preserve">            DBBase.update("UPDATE flower SET stock_quantity = stock_quantity - ? WHERE flower_id = ?",</w:t>
              <w:br/>
              <w:t xml:space="preserve">                    con, flowerId);</w:t>
              <w:br/>
              <w:t xml:space="preserve">        }</w:t>
              <w:br/>
              <w:t xml:space="preserve">        return true;</w:t>
              <w:br/>
              <w:t xml:space="preserve">    }</w:t>
              <w:br/>
              <w:t>}</w:t>
            </w:r>
          </w:p>
        </w:tc>
      </w:tr>
    </w:tbl>
    <w:p>
      <w:pPr>
        <w:keepNext/>
        <w:pageBreakBefore/>
        <w:spacing w:before="360" w:after="200"/>
      </w:pPr>
      <w:r>
        <w:rPr>
          <w:rFonts w:ascii="Times New Roman" w:hAnsi="Times New Roman"/>
          <w:b/>
          <w:color w:val="1E3A8A"/>
          <w:sz w:val="32"/>
        </w:rPr>
        <w:t>CHƯƠNG 9. CÂU TRUY VẤN NGHIỆP VỤ (LINQ &amp; JAVA STREAM LAMBDA)</w:t>
      </w:r>
    </w:p>
    <w:p>
      <w:r>
        <w:t>Đối chiếu song song 10 câu truy vấn nghiệp vụ tiêu biểu giữa LINQ trên C# (.NET) và Stream API &amp; Biểu thức Lambda trên Java 8+:</w:t>
      </w:r>
    </w:p>
    <w:p>
      <w:pPr>
        <w:keepNext/>
        <w:spacing w:before="240" w:after="80"/>
      </w:pPr>
      <w:r>
        <w:rPr>
          <w:rFonts w:ascii="Times New Roman" w:hAnsi="Times New Roman"/>
          <w:b/>
          <w:color w:val="1D4ED8"/>
          <w:sz w:val="28"/>
        </w:rPr>
        <w:t>9.1. Câu 01 – Hoa có số lượng tồn kho &lt; 10 (Cảnh báo nhập hàng gấp)</w:t>
      </w:r>
    </w:p>
    <w:p>
      <w:r>
        <w:t>Mục đích nghiệp vụ: Kiểm tra tình trạng kho để cảnh báo các loài hoa sắp hết hàng cần lên kế hoạch nhập thêm.</w:t>
      </w:r>
    </w:p>
    <w:p>
      <w:r>
        <w:rPr>
          <w:b/>
        </w:rPr>
        <w:t>Cú pháp LINQ (C#):</w:t>
      </w:r>
    </w:p>
    <w:tbl>
      <w:tblPr>
        <w:tblW w:type="auto" w:w="0"/>
        <w:jc w:val="center"/>
        <w:tblLayout w:type="fixed"/>
        <w:tblLook w:firstColumn="1" w:firstRow="1" w:lastColumn="0" w:lastRow="0" w:noHBand="0" w:noVBand="1" w:val="04A0"/>
        <w:tblBorders>
          <w:top w:val="none"/>
          <w:bottom w:val="none"/>
          <w:left w:val="single" w:sz="24" w:space="0" w:color="2563EB"/>
          <w:right w:val="none"/>
        </w:tblBorders>
      </w:tblPr>
      <w:tblGrid>
        <w:gridCol w:w="9071"/>
      </w:tblGrid>
      <w:tr>
        <w:tc>
          <w:tcPr>
            <w:tcW w:type="dxa" w:w="9071"/>
            <w:shd w:fill="F8FAFC"/>
            <w:tcMar>
              <w:top w:w="140" w:type="dxa"/>
              <w:bottom w:w="140" w:type="dxa"/>
              <w:left w:w="200" w:type="dxa"/>
              <w:right w:w="140" w:type="dxa"/>
            </w:tcMar>
          </w:tcPr>
          <w:p>
            <w:pPr>
              <w:spacing w:before="0" w:after="0" w:line="276" w:lineRule="auto"/>
              <w:jc w:val="left"/>
            </w:pPr>
            <w:r>
              <w:rPr>
                <w:rFonts w:ascii="Consolas" w:hAnsi="Consolas"/>
                <w:color w:val="1E293B"/>
                <w:sz w:val="19"/>
              </w:rPr>
              <w:t>var kq = dsHoa.Where(f =&gt; f.StockQuantity &lt; 10).ToList();</w:t>
            </w:r>
          </w:p>
        </w:tc>
      </w:tr>
    </w:tbl>
    <w:p>
      <w:r>
        <w:rPr>
          <w:b/>
        </w:rPr>
        <w:t>Cú pháp Java Stream API &amp; Lambda:</w:t>
      </w:r>
    </w:p>
    <w:tbl>
      <w:tblPr>
        <w:tblW w:type="auto" w:w="0"/>
        <w:jc w:val="center"/>
        <w:tblLayout w:type="fixed"/>
        <w:tblLook w:firstColumn="1" w:firstRow="1" w:lastColumn="0" w:lastRow="0" w:noHBand="0" w:noVBand="1" w:val="04A0"/>
        <w:tblBorders>
          <w:top w:val="none"/>
          <w:bottom w:val="none"/>
          <w:left w:val="single" w:sz="24" w:space="0" w:color="2563EB"/>
          <w:right w:val="none"/>
        </w:tblBorders>
      </w:tblPr>
      <w:tblGrid>
        <w:gridCol w:w="9071"/>
      </w:tblGrid>
      <w:tr>
        <w:tc>
          <w:tcPr>
            <w:tcW w:type="dxa" w:w="9071"/>
            <w:shd w:fill="F8FAFC"/>
            <w:tcMar>
              <w:top w:w="140" w:type="dxa"/>
              <w:bottom w:w="140" w:type="dxa"/>
              <w:left w:w="200" w:type="dxa"/>
              <w:right w:w="140" w:type="dxa"/>
            </w:tcMar>
          </w:tcPr>
          <w:p>
            <w:pPr>
              <w:spacing w:before="0" w:after="0" w:line="276" w:lineRule="auto"/>
              <w:jc w:val="left"/>
            </w:pPr>
            <w:r>
              <w:rPr>
                <w:rFonts w:ascii="Consolas" w:hAnsi="Consolas"/>
                <w:color w:val="1E293B"/>
                <w:sz w:val="19"/>
              </w:rPr>
              <w:t>List&lt;Flower&gt; kq = dsHoa.stream()</w:t>
              <w:br/>
              <w:t xml:space="preserve">    .filter(f -&gt; f.getStockQuantity() &lt; 10)</w:t>
              <w:br/>
              <w:t xml:space="preserve">    .collect(Collectors.toList());</w:t>
            </w:r>
          </w:p>
        </w:tc>
      </w:tr>
    </w:tbl>
    <w:p>
      <w:r>
        <w:t>Giải thích kỹ thuật: Sử dụng toán tử lọc filter với biểu thức f -&gt; f.getStockQuantity() &lt; 10 để duyệt qua danh sách và trích xuất các phần tử thỏa mãn điều kiện.</w:t>
      </w:r>
    </w:p>
    <w:p>
      <w:pPr>
        <w:keepNext/>
        <w:spacing w:before="240" w:after="80"/>
      </w:pPr>
      <w:r>
        <w:rPr>
          <w:rFonts w:ascii="Times New Roman" w:hAnsi="Times New Roman"/>
          <w:b/>
          <w:color w:val="1D4ED8"/>
          <w:sz w:val="28"/>
        </w:rPr>
        <w:t>9.2. Câu 02 – Giao dịch thanh toán bằng hình thức Chuyển khoản</w:t>
      </w:r>
    </w:p>
    <w:p>
      <w:r>
        <w:t>Mục đích nghiệp vụ: Hỗ trợ nhân viên thu ngân và kế toán đối soát biến động số dư ngân hàng cuối ngày.</w:t>
      </w:r>
    </w:p>
    <w:p>
      <w:r>
        <w:rPr>
          <w:b/>
        </w:rPr>
        <w:t>Cú pháp LINQ (C#):</w:t>
      </w:r>
    </w:p>
    <w:tbl>
      <w:tblPr>
        <w:tblW w:type="auto" w:w="0"/>
        <w:jc w:val="center"/>
        <w:tblLayout w:type="fixed"/>
        <w:tblLook w:firstColumn="1" w:firstRow="1" w:lastColumn="0" w:lastRow="0" w:noHBand="0" w:noVBand="1" w:val="04A0"/>
        <w:tblBorders>
          <w:top w:val="none"/>
          <w:bottom w:val="none"/>
          <w:left w:val="single" w:sz="24" w:space="0" w:color="2563EB"/>
          <w:right w:val="none"/>
        </w:tblBorders>
      </w:tblPr>
      <w:tblGrid>
        <w:gridCol w:w="9071"/>
      </w:tblGrid>
      <w:tr>
        <w:tc>
          <w:tcPr>
            <w:tcW w:type="dxa" w:w="9071"/>
            <w:shd w:fill="F8FAFC"/>
            <w:tcMar>
              <w:top w:w="140" w:type="dxa"/>
              <w:bottom w:w="140" w:type="dxa"/>
              <w:left w:w="200" w:type="dxa"/>
              <w:right w:w="140" w:type="dxa"/>
            </w:tcMar>
          </w:tcPr>
          <w:p>
            <w:pPr>
              <w:spacing w:before="0" w:after="0" w:line="276" w:lineRule="auto"/>
              <w:jc w:val="left"/>
            </w:pPr>
            <w:r>
              <w:rPr>
                <w:rFonts w:ascii="Consolas" w:hAnsi="Consolas"/>
                <w:color w:val="1E293B"/>
                <w:sz w:val="19"/>
              </w:rPr>
              <w:t>var kq = dsPayment.Where(p =&gt; p.PaymentMethod == "CHUYEN_KHOAN").ToList();</w:t>
            </w:r>
          </w:p>
        </w:tc>
      </w:tr>
    </w:tbl>
    <w:p>
      <w:r>
        <w:rPr>
          <w:b/>
        </w:rPr>
        <w:t>Cú pháp Java Stream API &amp; Lambda:</w:t>
      </w:r>
    </w:p>
    <w:tbl>
      <w:tblPr>
        <w:tblW w:type="auto" w:w="0"/>
        <w:jc w:val="center"/>
        <w:tblLayout w:type="fixed"/>
        <w:tblLook w:firstColumn="1" w:firstRow="1" w:lastColumn="0" w:lastRow="0" w:noHBand="0" w:noVBand="1" w:val="04A0"/>
        <w:tblBorders>
          <w:top w:val="none"/>
          <w:bottom w:val="none"/>
          <w:left w:val="single" w:sz="24" w:space="0" w:color="2563EB"/>
          <w:right w:val="none"/>
        </w:tblBorders>
      </w:tblPr>
      <w:tblGrid>
        <w:gridCol w:w="9071"/>
      </w:tblGrid>
      <w:tr>
        <w:tc>
          <w:tcPr>
            <w:tcW w:type="dxa" w:w="9071"/>
            <w:shd w:fill="F8FAFC"/>
            <w:tcMar>
              <w:top w:w="140" w:type="dxa"/>
              <w:bottom w:w="140" w:type="dxa"/>
              <w:left w:w="200" w:type="dxa"/>
              <w:right w:w="140" w:type="dxa"/>
            </w:tcMar>
          </w:tcPr>
          <w:p>
            <w:pPr>
              <w:spacing w:before="0" w:after="0" w:line="276" w:lineRule="auto"/>
              <w:jc w:val="left"/>
            </w:pPr>
            <w:r>
              <w:rPr>
                <w:rFonts w:ascii="Consolas" w:hAnsi="Consolas"/>
                <w:color w:val="1E293B"/>
                <w:sz w:val="19"/>
              </w:rPr>
              <w:t>List&lt;Payment&gt; kq = dsPayment.stream()</w:t>
              <w:br/>
              <w:t xml:space="preserve">    .filter(p -&gt; "CHUYEN_KHOAN".equalsIgnoreCase(p.getPaymentMethod()))</w:t>
              <w:br/>
              <w:t xml:space="preserve">    .collect(Collectors.toList());</w:t>
            </w:r>
          </w:p>
        </w:tc>
      </w:tr>
    </w:tbl>
    <w:p>
      <w:r>
        <w:t>Giải thích kỹ thuật: Lọc các bản ghi giao dịch có trường paymentMethod khớp với hằng số CHUYEN_KHOAN.</w:t>
      </w:r>
    </w:p>
    <w:p>
      <w:pPr>
        <w:keepNext/>
        <w:spacing w:before="240" w:after="80"/>
      </w:pPr>
      <w:r>
        <w:rPr>
          <w:rFonts w:ascii="Times New Roman" w:hAnsi="Times New Roman"/>
          <w:b/>
          <w:color w:val="1D4ED8"/>
          <w:sz w:val="28"/>
        </w:rPr>
        <w:t>9.3. Câu 03 – Tìm kiếm hoa theo từ khóa tên hoặc danh mục</w:t>
      </w:r>
    </w:p>
    <w:p>
      <w:r>
        <w:t>Mục đích nghiệp vụ: Hỗ trợ nhân viên bán hàng tra cứu nhanh sản phẩm khi khách yêu cầu (không phân biệt hoa/thường).</w:t>
      </w:r>
    </w:p>
    <w:p>
      <w:r>
        <w:rPr>
          <w:b/>
        </w:rPr>
        <w:t>Cú pháp LINQ (C#):</w:t>
      </w:r>
    </w:p>
    <w:tbl>
      <w:tblPr>
        <w:tblW w:type="auto" w:w="0"/>
        <w:jc w:val="center"/>
        <w:tblLayout w:type="fixed"/>
        <w:tblLook w:firstColumn="1" w:firstRow="1" w:lastColumn="0" w:lastRow="0" w:noHBand="0" w:noVBand="1" w:val="04A0"/>
        <w:tblBorders>
          <w:top w:val="none"/>
          <w:bottom w:val="none"/>
          <w:left w:val="single" w:sz="24" w:space="0" w:color="2563EB"/>
          <w:right w:val="none"/>
        </w:tblBorders>
      </w:tblPr>
      <w:tblGrid>
        <w:gridCol w:w="9071"/>
      </w:tblGrid>
      <w:tr>
        <w:tc>
          <w:tcPr>
            <w:tcW w:type="dxa" w:w="9071"/>
            <w:shd w:fill="F8FAFC"/>
            <w:tcMar>
              <w:top w:w="140" w:type="dxa"/>
              <w:bottom w:w="140" w:type="dxa"/>
              <w:left w:w="200" w:type="dxa"/>
              <w:right w:w="140" w:type="dxa"/>
            </w:tcMar>
          </w:tcPr>
          <w:p>
            <w:pPr>
              <w:spacing w:before="0" w:after="0" w:line="276" w:lineRule="auto"/>
              <w:jc w:val="left"/>
            </w:pPr>
            <w:r>
              <w:rPr>
                <w:rFonts w:ascii="Consolas" w:hAnsi="Consolas"/>
                <w:color w:val="1E293B"/>
                <w:sz w:val="19"/>
              </w:rPr>
              <w:t>var kq = dsHoa.Where(f =&gt; f.Name.Contains("Hồng", StringComparison.OrdinalIgnoreCase)).ToList();</w:t>
            </w:r>
          </w:p>
        </w:tc>
      </w:tr>
    </w:tbl>
    <w:p>
      <w:r>
        <w:rPr>
          <w:b/>
        </w:rPr>
        <w:t>Cú pháp Java Stream API &amp; Lambda:</w:t>
      </w:r>
    </w:p>
    <w:tbl>
      <w:tblPr>
        <w:tblW w:type="auto" w:w="0"/>
        <w:jc w:val="center"/>
        <w:tblLayout w:type="fixed"/>
        <w:tblLook w:firstColumn="1" w:firstRow="1" w:lastColumn="0" w:lastRow="0" w:noHBand="0" w:noVBand="1" w:val="04A0"/>
        <w:tblBorders>
          <w:top w:val="none"/>
          <w:bottom w:val="none"/>
          <w:left w:val="single" w:sz="24" w:space="0" w:color="2563EB"/>
          <w:right w:val="none"/>
        </w:tblBorders>
      </w:tblPr>
      <w:tblGrid>
        <w:gridCol w:w="9071"/>
      </w:tblGrid>
      <w:tr>
        <w:tc>
          <w:tcPr>
            <w:tcW w:type="dxa" w:w="9071"/>
            <w:shd w:fill="F8FAFC"/>
            <w:tcMar>
              <w:top w:w="140" w:type="dxa"/>
              <w:bottom w:w="140" w:type="dxa"/>
              <w:left w:w="200" w:type="dxa"/>
              <w:right w:w="140" w:type="dxa"/>
            </w:tcMar>
          </w:tcPr>
          <w:p>
            <w:pPr>
              <w:spacing w:before="0" w:after="0" w:line="276" w:lineRule="auto"/>
              <w:jc w:val="left"/>
            </w:pPr>
            <w:r>
              <w:rPr>
                <w:rFonts w:ascii="Consolas" w:hAnsi="Consolas"/>
                <w:color w:val="1E293B"/>
                <w:sz w:val="19"/>
              </w:rPr>
              <w:t>String keyword = "hồng";</w:t>
              <w:br/>
              <w:t>List&lt;Flower&gt; kq = dsHoa.stream()</w:t>
              <w:br/>
              <w:t xml:space="preserve">    .filter(f -&gt; f.getName() != null &amp;&amp; f.getName().toLowerCase().contains(keyword))</w:t>
              <w:br/>
              <w:t xml:space="preserve">    .collect(Collectors.toList());</w:t>
            </w:r>
          </w:p>
        </w:tc>
      </w:tr>
    </w:tbl>
    <w:p>
      <w:r>
        <w:t>Giải thích kỹ thuật: Chuyển chuỗi về chữ thường trước khi kiểm tra contains để tìm kiếm linh hoạt và thân thiện với người dùng.</w:t>
      </w:r>
    </w:p>
    <w:p>
      <w:pPr>
        <w:keepNext/>
        <w:spacing w:before="240" w:after="80"/>
      </w:pPr>
      <w:r>
        <w:rPr>
          <w:rFonts w:ascii="Times New Roman" w:hAnsi="Times New Roman"/>
          <w:b/>
          <w:color w:val="1D4ED8"/>
          <w:sz w:val="28"/>
        </w:rPr>
        <w:t>9.4. Câu 04 – Hóa đơn có giá trị thanh toán lớn (&gt; 500.000 VNĐ)</w:t>
      </w:r>
    </w:p>
    <w:p>
      <w:r>
        <w:t>Mục đích nghiệp vụ: Phát hiện các đơn hàng lớn để áp dụng chương trình quà tặng tri ân hoặc dịch vụ giao hàng ưu tiên.</w:t>
      </w:r>
    </w:p>
    <w:p>
      <w:r>
        <w:rPr>
          <w:b/>
        </w:rPr>
        <w:t>Cú pháp LINQ (C#):</w:t>
      </w:r>
    </w:p>
    <w:tbl>
      <w:tblPr>
        <w:tblW w:type="auto" w:w="0"/>
        <w:jc w:val="center"/>
        <w:tblLayout w:type="fixed"/>
        <w:tblLook w:firstColumn="1" w:firstRow="1" w:lastColumn="0" w:lastRow="0" w:noHBand="0" w:noVBand="1" w:val="04A0"/>
        <w:tblBorders>
          <w:top w:val="none"/>
          <w:bottom w:val="none"/>
          <w:left w:val="single" w:sz="24" w:space="0" w:color="2563EB"/>
          <w:right w:val="none"/>
        </w:tblBorders>
      </w:tblPr>
      <w:tblGrid>
        <w:gridCol w:w="9071"/>
      </w:tblGrid>
      <w:tr>
        <w:tc>
          <w:tcPr>
            <w:tcW w:type="dxa" w:w="9071"/>
            <w:shd w:fill="F8FAFC"/>
            <w:tcMar>
              <w:top w:w="140" w:type="dxa"/>
              <w:bottom w:w="140" w:type="dxa"/>
              <w:left w:w="200" w:type="dxa"/>
              <w:right w:w="140" w:type="dxa"/>
            </w:tcMar>
          </w:tcPr>
          <w:p>
            <w:pPr>
              <w:spacing w:before="0" w:after="0" w:line="276" w:lineRule="auto"/>
              <w:jc w:val="left"/>
            </w:pPr>
            <w:r>
              <w:rPr>
                <w:rFonts w:ascii="Consolas" w:hAnsi="Consolas"/>
                <w:color w:val="1E293B"/>
                <w:sz w:val="19"/>
              </w:rPr>
              <w:t>var kq = dsPayment.Where(p =&gt; p.Amount &gt; 500000m).ToList();</w:t>
            </w:r>
          </w:p>
        </w:tc>
      </w:tr>
    </w:tbl>
    <w:p>
      <w:r>
        <w:rPr>
          <w:b/>
        </w:rPr>
        <w:t>Cú pháp Java Stream API &amp; Lambda:</w:t>
      </w:r>
    </w:p>
    <w:tbl>
      <w:tblPr>
        <w:tblW w:type="auto" w:w="0"/>
        <w:jc w:val="center"/>
        <w:tblLayout w:type="fixed"/>
        <w:tblLook w:firstColumn="1" w:firstRow="1" w:lastColumn="0" w:lastRow="0" w:noHBand="0" w:noVBand="1" w:val="04A0"/>
        <w:tblBorders>
          <w:top w:val="none"/>
          <w:bottom w:val="none"/>
          <w:left w:val="single" w:sz="24" w:space="0" w:color="2563EB"/>
          <w:right w:val="none"/>
        </w:tblBorders>
      </w:tblPr>
      <w:tblGrid>
        <w:gridCol w:w="9071"/>
      </w:tblGrid>
      <w:tr>
        <w:tc>
          <w:tcPr>
            <w:tcW w:type="dxa" w:w="9071"/>
            <w:shd w:fill="F8FAFC"/>
            <w:tcMar>
              <w:top w:w="140" w:type="dxa"/>
              <w:bottom w:w="140" w:type="dxa"/>
              <w:left w:w="200" w:type="dxa"/>
              <w:right w:w="140" w:type="dxa"/>
            </w:tcMar>
          </w:tcPr>
          <w:p>
            <w:pPr>
              <w:spacing w:before="0" w:after="0" w:line="276" w:lineRule="auto"/>
              <w:jc w:val="left"/>
            </w:pPr>
            <w:r>
              <w:rPr>
                <w:rFonts w:ascii="Consolas" w:hAnsi="Consolas"/>
                <w:color w:val="1E293B"/>
                <w:sz w:val="19"/>
              </w:rPr>
              <w:t>BigDecimal nguong = new BigDecimal("500000");</w:t>
              <w:br/>
              <w:t>List&lt;Payment&gt; kq = dsPayment.stream()</w:t>
              <w:br/>
              <w:t xml:space="preserve">    .filter(p -&gt; p.getAmount() != null &amp;&amp; p.getAmount().compareTo(nguong) &gt; 0)</w:t>
              <w:br/>
              <w:t xml:space="preserve">    .collect(Collectors.toList());</w:t>
            </w:r>
          </w:p>
        </w:tc>
      </w:tr>
    </w:tbl>
    <w:p>
      <w:r>
        <w:t>Giải thích kỹ thuật: Trong Java, số tiền dạng BigDecimal bắt buộc phải dùng phương thức compareTo() &gt; 0 thay vì toán tử so sánh &gt; nguyên thủy.</w:t>
      </w:r>
    </w:p>
    <w:p>
      <w:pPr>
        <w:keepNext/>
        <w:spacing w:before="240" w:after="80"/>
      </w:pPr>
      <w:r>
        <w:rPr>
          <w:rFonts w:ascii="Times New Roman" w:hAnsi="Times New Roman"/>
          <w:b/>
          <w:color w:val="1D4ED8"/>
          <w:sz w:val="28"/>
        </w:rPr>
        <w:t>9.5. Câu 05 – Tìm kiếm hoa nhanh theo mã định danh ID (Single Lookup)</w:t>
      </w:r>
    </w:p>
    <w:p>
      <w:r>
        <w:t>Mục đích nghiệp vụ: Tra cứu thông tin chi tiết một loài hoa khi biết mã (ví dụ FL01) phục vụ lập đơn hàng.</w:t>
      </w:r>
    </w:p>
    <w:p>
      <w:r>
        <w:rPr>
          <w:b/>
        </w:rPr>
        <w:t>Cú pháp LINQ (C#):</w:t>
      </w:r>
    </w:p>
    <w:tbl>
      <w:tblPr>
        <w:tblW w:type="auto" w:w="0"/>
        <w:jc w:val="center"/>
        <w:tblLayout w:type="fixed"/>
        <w:tblLook w:firstColumn="1" w:firstRow="1" w:lastColumn="0" w:lastRow="0" w:noHBand="0" w:noVBand="1" w:val="04A0"/>
        <w:tblBorders>
          <w:top w:val="none"/>
          <w:bottom w:val="none"/>
          <w:left w:val="single" w:sz="24" w:space="0" w:color="2563EB"/>
          <w:right w:val="none"/>
        </w:tblBorders>
      </w:tblPr>
      <w:tblGrid>
        <w:gridCol w:w="9071"/>
      </w:tblGrid>
      <w:tr>
        <w:tc>
          <w:tcPr>
            <w:tcW w:type="dxa" w:w="9071"/>
            <w:shd w:fill="F8FAFC"/>
            <w:tcMar>
              <w:top w:w="140" w:type="dxa"/>
              <w:bottom w:w="140" w:type="dxa"/>
              <w:left w:w="200" w:type="dxa"/>
              <w:right w:w="140" w:type="dxa"/>
            </w:tcMar>
          </w:tcPr>
          <w:p>
            <w:pPr>
              <w:spacing w:before="0" w:after="0" w:line="276" w:lineRule="auto"/>
              <w:jc w:val="left"/>
            </w:pPr>
            <w:r>
              <w:rPr>
                <w:rFonts w:ascii="Consolas" w:hAnsi="Consolas"/>
                <w:color w:val="1E293B"/>
                <w:sz w:val="19"/>
              </w:rPr>
              <w:t>var hoa = dsHoa.FirstOrDefault(f =&gt; f.FlowerId == "FL01");</w:t>
            </w:r>
          </w:p>
        </w:tc>
      </w:tr>
    </w:tbl>
    <w:p>
      <w:r>
        <w:rPr>
          <w:b/>
        </w:rPr>
        <w:t>Cú pháp Java Stream API &amp; Lambda:</w:t>
      </w:r>
    </w:p>
    <w:tbl>
      <w:tblPr>
        <w:tblW w:type="auto" w:w="0"/>
        <w:jc w:val="center"/>
        <w:tblLayout w:type="fixed"/>
        <w:tblLook w:firstColumn="1" w:firstRow="1" w:lastColumn="0" w:lastRow="0" w:noHBand="0" w:noVBand="1" w:val="04A0"/>
        <w:tblBorders>
          <w:top w:val="none"/>
          <w:bottom w:val="none"/>
          <w:left w:val="single" w:sz="24" w:space="0" w:color="2563EB"/>
          <w:right w:val="none"/>
        </w:tblBorders>
      </w:tblPr>
      <w:tblGrid>
        <w:gridCol w:w="9071"/>
      </w:tblGrid>
      <w:tr>
        <w:tc>
          <w:tcPr>
            <w:tcW w:type="dxa" w:w="9071"/>
            <w:shd w:fill="F8FAFC"/>
            <w:tcMar>
              <w:top w:w="140" w:type="dxa"/>
              <w:bottom w:w="140" w:type="dxa"/>
              <w:left w:w="200" w:type="dxa"/>
              <w:right w:w="140" w:type="dxa"/>
            </w:tcMar>
          </w:tcPr>
          <w:p>
            <w:pPr>
              <w:spacing w:before="0" w:after="0" w:line="276" w:lineRule="auto"/>
              <w:jc w:val="left"/>
            </w:pPr>
            <w:r>
              <w:rPr>
                <w:rFonts w:ascii="Consolas" w:hAnsi="Consolas"/>
                <w:color w:val="1E293B"/>
                <w:sz w:val="19"/>
              </w:rPr>
              <w:t>Flower hoa = dsHoa.stream()</w:t>
              <w:br/>
              <w:t xml:space="preserve">    .filter(f -&gt; "FL01".equals(f.getFlowerId()))</w:t>
              <w:br/>
              <w:t xml:space="preserve">    .findFirst()</w:t>
              <w:br/>
              <w:t xml:space="preserve">    .orElse(null);</w:t>
            </w:r>
          </w:p>
        </w:tc>
      </w:tr>
    </w:tbl>
    <w:p>
      <w:r>
        <w:t>Giải thích kỹ thuật: Sử dụng thao tác kết thúc findFirst() kết hợp orElse(null) tương đương hoàn toàn với toán tử FirstOrDefault() trong C# LINQ.</w:t>
      </w:r>
    </w:p>
    <w:p>
      <w:pPr>
        <w:keepNext/>
        <w:spacing w:before="240" w:after="80"/>
      </w:pPr>
      <w:r>
        <w:rPr>
          <w:rFonts w:ascii="Times New Roman" w:hAnsi="Times New Roman"/>
          <w:b/>
          <w:color w:val="1D4ED8"/>
          <w:sz w:val="28"/>
        </w:rPr>
        <w:t>9.6. Câu 06 – Lọc danh mục hoa trong khoảng giá mong muốn [Min - Max]</w:t>
      </w:r>
    </w:p>
    <w:p>
      <w:r>
        <w:t>Mục đích nghiệp vụ: Tư vấn các bó hoa có mức giá vừa vặn với ngân sách dự kiến của khách hàng.</w:t>
      </w:r>
    </w:p>
    <w:p>
      <w:r>
        <w:rPr>
          <w:b/>
        </w:rPr>
        <w:t>Cú pháp LINQ (C#):</w:t>
      </w:r>
    </w:p>
    <w:tbl>
      <w:tblPr>
        <w:tblW w:type="auto" w:w="0"/>
        <w:jc w:val="center"/>
        <w:tblLayout w:type="fixed"/>
        <w:tblLook w:firstColumn="1" w:firstRow="1" w:lastColumn="0" w:lastRow="0" w:noHBand="0" w:noVBand="1" w:val="04A0"/>
        <w:tblBorders>
          <w:top w:val="none"/>
          <w:bottom w:val="none"/>
          <w:left w:val="single" w:sz="24" w:space="0" w:color="2563EB"/>
          <w:right w:val="none"/>
        </w:tblBorders>
      </w:tblPr>
      <w:tblGrid>
        <w:gridCol w:w="9071"/>
      </w:tblGrid>
      <w:tr>
        <w:tc>
          <w:tcPr>
            <w:tcW w:type="dxa" w:w="9071"/>
            <w:shd w:fill="F8FAFC"/>
            <w:tcMar>
              <w:top w:w="140" w:type="dxa"/>
              <w:bottom w:w="140" w:type="dxa"/>
              <w:left w:w="200" w:type="dxa"/>
              <w:right w:w="140" w:type="dxa"/>
            </w:tcMar>
          </w:tcPr>
          <w:p>
            <w:pPr>
              <w:spacing w:before="0" w:after="0" w:line="276" w:lineRule="auto"/>
              <w:jc w:val="left"/>
            </w:pPr>
            <w:r>
              <w:rPr>
                <w:rFonts w:ascii="Consolas" w:hAnsi="Consolas"/>
                <w:color w:val="1E293B"/>
                <w:sz w:val="19"/>
              </w:rPr>
              <w:t>var kq = dsHoa.Where(f =&gt; f.UnitPrice &gt;= 20000 &amp;&amp; f.UnitPrice &lt;= 100000).ToList();</w:t>
            </w:r>
          </w:p>
        </w:tc>
      </w:tr>
    </w:tbl>
    <w:p>
      <w:r>
        <w:rPr>
          <w:b/>
        </w:rPr>
        <w:t>Cú pháp Java Stream API &amp; Lambda:</w:t>
      </w:r>
    </w:p>
    <w:tbl>
      <w:tblPr>
        <w:tblW w:type="auto" w:w="0"/>
        <w:jc w:val="center"/>
        <w:tblLayout w:type="fixed"/>
        <w:tblLook w:firstColumn="1" w:firstRow="1" w:lastColumn="0" w:lastRow="0" w:noHBand="0" w:noVBand="1" w:val="04A0"/>
        <w:tblBorders>
          <w:top w:val="none"/>
          <w:bottom w:val="none"/>
          <w:left w:val="single" w:sz="24" w:space="0" w:color="2563EB"/>
          <w:right w:val="none"/>
        </w:tblBorders>
      </w:tblPr>
      <w:tblGrid>
        <w:gridCol w:w="9071"/>
      </w:tblGrid>
      <w:tr>
        <w:tc>
          <w:tcPr>
            <w:tcW w:type="dxa" w:w="9071"/>
            <w:shd w:fill="F8FAFC"/>
            <w:tcMar>
              <w:top w:w="140" w:type="dxa"/>
              <w:bottom w:w="140" w:type="dxa"/>
              <w:left w:w="200" w:type="dxa"/>
              <w:right w:w="140" w:type="dxa"/>
            </w:tcMar>
          </w:tcPr>
          <w:p>
            <w:pPr>
              <w:spacing w:before="0" w:after="0" w:line="276" w:lineRule="auto"/>
              <w:jc w:val="left"/>
            </w:pPr>
            <w:r>
              <w:rPr>
                <w:rFonts w:ascii="Consolas" w:hAnsi="Consolas"/>
                <w:color w:val="1E293B"/>
                <w:sz w:val="19"/>
              </w:rPr>
              <w:t>BigDecimal min = new BigDecimal("20000");</w:t>
              <w:br/>
              <w:t>BigDecimal max = new BigDecimal("100000");</w:t>
              <w:br/>
              <w:t>List&lt;Flower&gt; kq = dsHoa.stream()</w:t>
              <w:br/>
              <w:t xml:space="preserve">    .filter(f -&gt; f.getUnitPrice() != null </w:t>
              <w:br/>
              <w:t xml:space="preserve">              &amp;&amp; f.getUnitPrice().compareTo(min) &gt;= 0 </w:t>
              <w:br/>
              <w:t xml:space="preserve">              &amp;&amp; f.getUnitPrice().compareTo(max) &lt;= 0)</w:t>
              <w:br/>
              <w:t xml:space="preserve">    .collect(Collectors.toList());</w:t>
            </w:r>
          </w:p>
        </w:tc>
      </w:tr>
    </w:tbl>
    <w:p>
      <w:r>
        <w:t>Giải thích kỹ thuật: Kết hợp điều kiện kép trong lambda để lọc các đối tượng có thuộc tính nằm trong đoạn giá trị chỉ định.</w:t>
      </w:r>
    </w:p>
    <w:p>
      <w:pPr>
        <w:keepNext/>
        <w:spacing w:before="240" w:after="80"/>
      </w:pPr>
      <w:r>
        <w:rPr>
          <w:rFonts w:ascii="Times New Roman" w:hAnsi="Times New Roman"/>
          <w:b/>
          <w:color w:val="1D4ED8"/>
          <w:sz w:val="28"/>
        </w:rPr>
        <w:t>9.7. Câu 07 – Thống kê và tìm các loại hoa bán chạy nhất (Best Sellers)</w:t>
      </w:r>
    </w:p>
    <w:p>
      <w:r>
        <w:t>Mục đích nghiệp vụ: Xác định các giống hoa được thị trường ưa chuộng nhất để gia tăng số lượng trong các đợt nhập hàng tiếp theo.</w:t>
      </w:r>
    </w:p>
    <w:p>
      <w:r>
        <w:rPr>
          <w:b/>
        </w:rPr>
        <w:t>Cú pháp LINQ (C#):</w:t>
      </w:r>
    </w:p>
    <w:tbl>
      <w:tblPr>
        <w:tblW w:type="auto" w:w="0"/>
        <w:jc w:val="center"/>
        <w:tblLayout w:type="fixed"/>
        <w:tblLook w:firstColumn="1" w:firstRow="1" w:lastColumn="0" w:lastRow="0" w:noHBand="0" w:noVBand="1" w:val="04A0"/>
        <w:tblBorders>
          <w:top w:val="none"/>
          <w:bottom w:val="none"/>
          <w:left w:val="single" w:sz="24" w:space="0" w:color="2563EB"/>
          <w:right w:val="none"/>
        </w:tblBorders>
      </w:tblPr>
      <w:tblGrid>
        <w:gridCol w:w="9071"/>
      </w:tblGrid>
      <w:tr>
        <w:tc>
          <w:tcPr>
            <w:tcW w:type="dxa" w:w="9071"/>
            <w:shd w:fill="F8FAFC"/>
            <w:tcMar>
              <w:top w:w="140" w:type="dxa"/>
              <w:bottom w:w="140" w:type="dxa"/>
              <w:left w:w="200" w:type="dxa"/>
              <w:right w:w="140" w:type="dxa"/>
            </w:tcMar>
          </w:tcPr>
          <w:p>
            <w:pPr>
              <w:spacing w:before="0" w:after="0" w:line="276" w:lineRule="auto"/>
              <w:jc w:val="left"/>
            </w:pPr>
            <w:r>
              <w:rPr>
                <w:rFonts w:ascii="Consolas" w:hAnsi="Consolas"/>
                <w:color w:val="1E293B"/>
                <w:sz w:val="19"/>
              </w:rPr>
              <w:t>var kq = dsOrderDetail</w:t>
              <w:br/>
              <w:t xml:space="preserve">    .GroupBy(od =&gt; od.FlowerId)</w:t>
              <w:br/>
              <w:t xml:space="preserve">    .Select(g =&gt; new { FlowerId = g.Key, TongBan = g.Sum(x =&gt; x.Quantity) })</w:t>
              <w:br/>
              <w:t xml:space="preserve">    .OrderByDescending(x =&gt; x.TongBan)</w:t>
              <w:br/>
              <w:t xml:space="preserve">    .ToList();</w:t>
            </w:r>
          </w:p>
        </w:tc>
      </w:tr>
    </w:tbl>
    <w:p>
      <w:r>
        <w:rPr>
          <w:b/>
        </w:rPr>
        <w:t>Cú pháp Java Stream API &amp; Lambda:</w:t>
      </w:r>
    </w:p>
    <w:tbl>
      <w:tblPr>
        <w:tblW w:type="auto" w:w="0"/>
        <w:jc w:val="center"/>
        <w:tblLayout w:type="fixed"/>
        <w:tblLook w:firstColumn="1" w:firstRow="1" w:lastColumn="0" w:lastRow="0" w:noHBand="0" w:noVBand="1" w:val="04A0"/>
        <w:tblBorders>
          <w:top w:val="none"/>
          <w:bottom w:val="none"/>
          <w:left w:val="single" w:sz="24" w:space="0" w:color="2563EB"/>
          <w:right w:val="none"/>
        </w:tblBorders>
      </w:tblPr>
      <w:tblGrid>
        <w:gridCol w:w="9071"/>
      </w:tblGrid>
      <w:tr>
        <w:tc>
          <w:tcPr>
            <w:tcW w:type="dxa" w:w="9071"/>
            <w:shd w:fill="F8FAFC"/>
            <w:tcMar>
              <w:top w:w="140" w:type="dxa"/>
              <w:bottom w:w="140" w:type="dxa"/>
              <w:left w:w="200" w:type="dxa"/>
              <w:right w:w="140" w:type="dxa"/>
            </w:tcMar>
          </w:tcPr>
          <w:p>
            <w:pPr>
              <w:spacing w:before="0" w:after="0" w:line="276" w:lineRule="auto"/>
              <w:jc w:val="left"/>
            </w:pPr>
            <w:r>
              <w:rPr>
                <w:rFonts w:ascii="Consolas" w:hAnsi="Consolas"/>
                <w:color w:val="1E293B"/>
                <w:sz w:val="19"/>
              </w:rPr>
              <w:t>Map&lt;String, Integer&gt; kq = dsOrderDetail.stream()</w:t>
              <w:br/>
              <w:t xml:space="preserve">    .collect(Collectors.groupingBy(</w:t>
              <w:br/>
              <w:t xml:space="preserve">        OrderDetail::getFlowerId,</w:t>
              <w:br/>
              <w:t xml:space="preserve">        Collectors.summingInt(OrderDetail::getQuantity)</w:t>
              <w:br/>
              <w:t xml:space="preserve">    ));</w:t>
              <w:br/>
              <w:br/>
              <w:t>kq.entrySet().stream()</w:t>
              <w:br/>
              <w:t xml:space="preserve">    .sorted(Map.Entry.&lt;String, Integer&gt;comparingByValue().reversed())</w:t>
              <w:br/>
              <w:t xml:space="preserve">    .forEach(e -&gt; System.out.println("Mã hoa: " + e.getKey() + " | Đã bán: " + e.getValue()));</w:t>
            </w:r>
          </w:p>
        </w:tc>
      </w:tr>
    </w:tbl>
    <w:p>
      <w:r>
        <w:t>Giải thích kỹ thuật: Áp dụng kỹ thuật gom nhóm cấp cao Collectors.groupingBy() kết hợp downstream collector summingInt() và sắp xếp Map giảm dần theo Value.</w:t>
      </w:r>
    </w:p>
    <w:p>
      <w:pPr>
        <w:keepNext/>
        <w:spacing w:before="240" w:after="80"/>
      </w:pPr>
      <w:r>
        <w:rPr>
          <w:rFonts w:ascii="Times New Roman" w:hAnsi="Times New Roman"/>
          <w:b/>
          <w:color w:val="1D4ED8"/>
          <w:sz w:val="28"/>
        </w:rPr>
        <w:t>9.8. Câu 08 – Lọc danh mục hoa theo màu sắc chủ đạo</w:t>
      </w:r>
    </w:p>
    <w:p>
      <w:r>
        <w:t>Mục đích nghiệp vụ: Hỗ trợ khách hàng lựa chọn màu sắc theo sở thích, phong thủy hoặc chủ đề ngày lễ (Màu đỏ, Trắng, Vàng...).</w:t>
      </w:r>
    </w:p>
    <w:p>
      <w:r>
        <w:rPr>
          <w:b/>
        </w:rPr>
        <w:t>Cú pháp LINQ (C#):</w:t>
      </w:r>
    </w:p>
    <w:tbl>
      <w:tblPr>
        <w:tblW w:type="auto" w:w="0"/>
        <w:jc w:val="center"/>
        <w:tblLayout w:type="fixed"/>
        <w:tblLook w:firstColumn="1" w:firstRow="1" w:lastColumn="0" w:lastRow="0" w:noHBand="0" w:noVBand="1" w:val="04A0"/>
        <w:tblBorders>
          <w:top w:val="none"/>
          <w:bottom w:val="none"/>
          <w:left w:val="single" w:sz="24" w:space="0" w:color="2563EB"/>
          <w:right w:val="none"/>
        </w:tblBorders>
      </w:tblPr>
      <w:tblGrid>
        <w:gridCol w:w="9071"/>
      </w:tblGrid>
      <w:tr>
        <w:tc>
          <w:tcPr>
            <w:tcW w:type="dxa" w:w="9071"/>
            <w:shd w:fill="F8FAFC"/>
            <w:tcMar>
              <w:top w:w="140" w:type="dxa"/>
              <w:bottom w:w="140" w:type="dxa"/>
              <w:left w:w="200" w:type="dxa"/>
              <w:right w:w="140" w:type="dxa"/>
            </w:tcMar>
          </w:tcPr>
          <w:p>
            <w:pPr>
              <w:spacing w:before="0" w:after="0" w:line="276" w:lineRule="auto"/>
              <w:jc w:val="left"/>
            </w:pPr>
            <w:r>
              <w:rPr>
                <w:rFonts w:ascii="Consolas" w:hAnsi="Consolas"/>
                <w:color w:val="1E293B"/>
                <w:sz w:val="19"/>
              </w:rPr>
              <w:t>var kq = dsHoa.Where(f =&gt; f.Color == "Đỏ").ToList();</w:t>
            </w:r>
          </w:p>
        </w:tc>
      </w:tr>
    </w:tbl>
    <w:p>
      <w:r>
        <w:rPr>
          <w:b/>
        </w:rPr>
        <w:t>Cú pháp Java Stream API &amp; Lambda:</w:t>
      </w:r>
    </w:p>
    <w:tbl>
      <w:tblPr>
        <w:tblW w:type="auto" w:w="0"/>
        <w:jc w:val="center"/>
        <w:tblLayout w:type="fixed"/>
        <w:tblLook w:firstColumn="1" w:firstRow="1" w:lastColumn="0" w:lastRow="0" w:noHBand="0" w:noVBand="1" w:val="04A0"/>
        <w:tblBorders>
          <w:top w:val="none"/>
          <w:bottom w:val="none"/>
          <w:left w:val="single" w:sz="24" w:space="0" w:color="2563EB"/>
          <w:right w:val="none"/>
        </w:tblBorders>
      </w:tblPr>
      <w:tblGrid>
        <w:gridCol w:w="9071"/>
      </w:tblGrid>
      <w:tr>
        <w:tc>
          <w:tcPr>
            <w:tcW w:type="dxa" w:w="9071"/>
            <w:shd w:fill="F8FAFC"/>
            <w:tcMar>
              <w:top w:w="140" w:type="dxa"/>
              <w:bottom w:w="140" w:type="dxa"/>
              <w:left w:w="200" w:type="dxa"/>
              <w:right w:w="140" w:type="dxa"/>
            </w:tcMar>
          </w:tcPr>
          <w:p>
            <w:pPr>
              <w:spacing w:before="0" w:after="0" w:line="276" w:lineRule="auto"/>
              <w:jc w:val="left"/>
            </w:pPr>
            <w:r>
              <w:rPr>
                <w:rFonts w:ascii="Consolas" w:hAnsi="Consolas"/>
                <w:color w:val="1E293B"/>
                <w:sz w:val="19"/>
              </w:rPr>
              <w:t>List&lt;Flower&gt; kq = dsHoa.stream()</w:t>
              <w:br/>
              <w:t xml:space="preserve">    .filter(f -&gt; "Đỏ".equalsIgnoreCase(f.getColor()))</w:t>
              <w:br/>
              <w:t xml:space="preserve">    .collect(Collectors.toList());</w:t>
            </w:r>
          </w:p>
        </w:tc>
      </w:tr>
    </w:tbl>
    <w:p>
      <w:r>
        <w:t>Giải thích kỹ thuật: Duyệt luồng danh sách và so sánh thuộc tính color với chuỗi màu sắc mong muốn.</w:t>
      </w:r>
    </w:p>
    <w:p>
      <w:pPr>
        <w:keepNext/>
        <w:spacing w:before="240" w:after="80"/>
      </w:pPr>
      <w:r>
        <w:rPr>
          <w:rFonts w:ascii="Times New Roman" w:hAnsi="Times New Roman"/>
          <w:b/>
          <w:color w:val="1D4ED8"/>
          <w:sz w:val="28"/>
        </w:rPr>
        <w:t>9.9. Câu 09 – Lọc các lô hoa cận date trong vòng 3 ngày hoặc đã hết hạn</w:t>
      </w:r>
    </w:p>
    <w:p>
      <w:r>
        <w:t>Mục đích nghiệp vụ: Cảnh báo thủ kho để ưu tiên bán gấp (khuyến mãi hạ giá) hoặc thanh lý ngay các lô hoa quá hạn tươi.</w:t>
      </w:r>
    </w:p>
    <w:p>
      <w:r>
        <w:rPr>
          <w:b/>
        </w:rPr>
        <w:t>Cú pháp LINQ (C#):</w:t>
      </w:r>
    </w:p>
    <w:tbl>
      <w:tblPr>
        <w:tblW w:type="auto" w:w="0"/>
        <w:jc w:val="center"/>
        <w:tblLayout w:type="fixed"/>
        <w:tblLook w:firstColumn="1" w:firstRow="1" w:lastColumn="0" w:lastRow="0" w:noHBand="0" w:noVBand="1" w:val="04A0"/>
        <w:tblBorders>
          <w:top w:val="none"/>
          <w:bottom w:val="none"/>
          <w:left w:val="single" w:sz="24" w:space="0" w:color="2563EB"/>
          <w:right w:val="none"/>
        </w:tblBorders>
      </w:tblPr>
      <w:tblGrid>
        <w:gridCol w:w="9071"/>
      </w:tblGrid>
      <w:tr>
        <w:tc>
          <w:tcPr>
            <w:tcW w:type="dxa" w:w="9071"/>
            <w:shd w:fill="F8FAFC"/>
            <w:tcMar>
              <w:top w:w="140" w:type="dxa"/>
              <w:bottom w:w="140" w:type="dxa"/>
              <w:left w:w="200" w:type="dxa"/>
              <w:right w:w="140" w:type="dxa"/>
            </w:tcMar>
          </w:tcPr>
          <w:p>
            <w:pPr>
              <w:spacing w:before="0" w:after="0" w:line="276" w:lineRule="auto"/>
              <w:jc w:val="left"/>
            </w:pPr>
            <w:r>
              <w:rPr>
                <w:rFonts w:ascii="Consolas" w:hAnsi="Consolas"/>
                <w:color w:val="1E293B"/>
                <w:sz w:val="19"/>
              </w:rPr>
              <w:t>var kq = dsBatch</w:t>
              <w:br/>
              <w:t xml:space="preserve">    .Where(b =&gt; b.Status == "AVAILABLE" &amp;&amp; (b.ExpiryDate - DateTime.Today).TotalDays &lt;= 3)</w:t>
              <w:br/>
              <w:t xml:space="preserve">    .ToList();</w:t>
            </w:r>
          </w:p>
        </w:tc>
      </w:tr>
    </w:tbl>
    <w:p>
      <w:r>
        <w:rPr>
          <w:b/>
        </w:rPr>
        <w:t>Cú pháp Java Stream API &amp; Lambda:</w:t>
      </w:r>
    </w:p>
    <w:tbl>
      <w:tblPr>
        <w:tblW w:type="auto" w:w="0"/>
        <w:jc w:val="center"/>
        <w:tblLayout w:type="fixed"/>
        <w:tblLook w:firstColumn="1" w:firstRow="1" w:lastColumn="0" w:lastRow="0" w:noHBand="0" w:noVBand="1" w:val="04A0"/>
        <w:tblBorders>
          <w:top w:val="none"/>
          <w:bottom w:val="none"/>
          <w:left w:val="single" w:sz="24" w:space="0" w:color="2563EB"/>
          <w:right w:val="none"/>
        </w:tblBorders>
      </w:tblPr>
      <w:tblGrid>
        <w:gridCol w:w="9071"/>
      </w:tblGrid>
      <w:tr>
        <w:tc>
          <w:tcPr>
            <w:tcW w:type="dxa" w:w="9071"/>
            <w:shd w:fill="F8FAFC"/>
            <w:tcMar>
              <w:top w:w="140" w:type="dxa"/>
              <w:bottom w:w="140" w:type="dxa"/>
              <w:left w:w="200" w:type="dxa"/>
              <w:right w:w="140" w:type="dxa"/>
            </w:tcMar>
          </w:tcPr>
          <w:p>
            <w:pPr>
              <w:spacing w:before="0" w:after="0" w:line="276" w:lineRule="auto"/>
              <w:jc w:val="left"/>
            </w:pPr>
            <w:r>
              <w:rPr>
                <w:rFonts w:ascii="Consolas" w:hAnsi="Consolas"/>
                <w:color w:val="1E293B"/>
                <w:sz w:val="19"/>
              </w:rPr>
              <w:t>LocalDate homNay = LocalDate.now();</w:t>
              <w:br/>
              <w:t>List&lt;FlowerBatch&gt; kq = dsBatch.stream()</w:t>
              <w:br/>
              <w:t xml:space="preserve">    .filter(b -&gt; "AVAILABLE".equalsIgnoreCase(b.getStatus()) </w:t>
              <w:br/>
              <w:t xml:space="preserve">              &amp;&amp; b.getExpiryDate() != null </w:t>
              <w:br/>
              <w:t xml:space="preserve">              &amp;&amp; ChronoUnit.DAYS.between(homNay, b.getExpiryDate()) &lt;= 3)</w:t>
              <w:br/>
              <w:t xml:space="preserve">    .collect(Collectors.toList());</w:t>
            </w:r>
          </w:p>
        </w:tc>
      </w:tr>
    </w:tbl>
    <w:p>
      <w:r>
        <w:t>Giải thích kỹ thuật: Sử dụng thư viện java.time.temporal.ChronoUnit.DAYS để tính khoảng cách ngày giữa hiện tại và hạn sử dụng tươi của lô hoa.</w:t>
      </w:r>
    </w:p>
    <w:p>
      <w:pPr>
        <w:keepNext/>
        <w:spacing w:before="240" w:after="80"/>
      </w:pPr>
      <w:r>
        <w:rPr>
          <w:rFonts w:ascii="Times New Roman" w:hAnsi="Times New Roman"/>
          <w:b/>
          <w:color w:val="1D4ED8"/>
          <w:sz w:val="28"/>
        </w:rPr>
        <w:t>9.10. Câu 10 – Sắp xếp danh mục hoa theo đơn giá bán giảm dần</w:t>
      </w:r>
    </w:p>
    <w:p>
      <w:r>
        <w:t>Mục đích nghiệp vụ: Trưng bày danh sách hoa cao cấp lên đầu menu hoặc in báo giá thứ tự từ đắt đến rẻ.</w:t>
      </w:r>
    </w:p>
    <w:p>
      <w:r>
        <w:rPr>
          <w:b/>
        </w:rPr>
        <w:t>Cú pháp LINQ (C#):</w:t>
      </w:r>
    </w:p>
    <w:tbl>
      <w:tblPr>
        <w:tblW w:type="auto" w:w="0"/>
        <w:jc w:val="center"/>
        <w:tblLayout w:type="fixed"/>
        <w:tblLook w:firstColumn="1" w:firstRow="1" w:lastColumn="0" w:lastRow="0" w:noHBand="0" w:noVBand="1" w:val="04A0"/>
        <w:tblBorders>
          <w:top w:val="none"/>
          <w:bottom w:val="none"/>
          <w:left w:val="single" w:sz="24" w:space="0" w:color="2563EB"/>
          <w:right w:val="none"/>
        </w:tblBorders>
      </w:tblPr>
      <w:tblGrid>
        <w:gridCol w:w="9071"/>
      </w:tblGrid>
      <w:tr>
        <w:tc>
          <w:tcPr>
            <w:tcW w:type="dxa" w:w="9071"/>
            <w:shd w:fill="F8FAFC"/>
            <w:tcMar>
              <w:top w:w="140" w:type="dxa"/>
              <w:bottom w:w="140" w:type="dxa"/>
              <w:left w:w="200" w:type="dxa"/>
              <w:right w:w="140" w:type="dxa"/>
            </w:tcMar>
          </w:tcPr>
          <w:p>
            <w:pPr>
              <w:spacing w:before="0" w:after="0" w:line="276" w:lineRule="auto"/>
              <w:jc w:val="left"/>
            </w:pPr>
            <w:r>
              <w:rPr>
                <w:rFonts w:ascii="Consolas" w:hAnsi="Consolas"/>
                <w:color w:val="1E293B"/>
                <w:sz w:val="19"/>
              </w:rPr>
              <w:t>var kq = dsHoa.OrderByDescending(f =&gt; f.UnitPrice).ToList();</w:t>
            </w:r>
          </w:p>
        </w:tc>
      </w:tr>
    </w:tbl>
    <w:p>
      <w:r>
        <w:rPr>
          <w:b/>
        </w:rPr>
        <w:t>Cú pháp Java Stream API &amp; Lambda:</w:t>
      </w:r>
    </w:p>
    <w:tbl>
      <w:tblPr>
        <w:tblW w:type="auto" w:w="0"/>
        <w:jc w:val="center"/>
        <w:tblLayout w:type="fixed"/>
        <w:tblLook w:firstColumn="1" w:firstRow="1" w:lastColumn="0" w:lastRow="0" w:noHBand="0" w:noVBand="1" w:val="04A0"/>
        <w:tblBorders>
          <w:top w:val="none"/>
          <w:bottom w:val="none"/>
          <w:left w:val="single" w:sz="24" w:space="0" w:color="2563EB"/>
          <w:right w:val="none"/>
        </w:tblBorders>
      </w:tblPr>
      <w:tblGrid>
        <w:gridCol w:w="9071"/>
      </w:tblGrid>
      <w:tr>
        <w:tc>
          <w:tcPr>
            <w:tcW w:type="dxa" w:w="9071"/>
            <w:shd w:fill="F8FAFC"/>
            <w:tcMar>
              <w:top w:w="140" w:type="dxa"/>
              <w:bottom w:w="140" w:type="dxa"/>
              <w:left w:w="200" w:type="dxa"/>
              <w:right w:w="140" w:type="dxa"/>
            </w:tcMar>
          </w:tcPr>
          <w:p>
            <w:pPr>
              <w:spacing w:before="0" w:after="0" w:line="276" w:lineRule="auto"/>
              <w:jc w:val="left"/>
            </w:pPr>
            <w:r>
              <w:rPr>
                <w:rFonts w:ascii="Consolas" w:hAnsi="Consolas"/>
                <w:color w:val="1E293B"/>
                <w:sz w:val="19"/>
              </w:rPr>
              <w:t>List&lt;Flower&gt; kq = dsHoa.stream()</w:t>
              <w:br/>
              <w:t xml:space="preserve">    .sorted(Comparator.comparing(Flower::getUnitPrice, Comparator.nullsLast(BigDecimal::compareTo)).reversed())</w:t>
              <w:br/>
              <w:t xml:space="preserve">    .collect(Collectors.toList());</w:t>
            </w:r>
          </w:p>
        </w:tc>
      </w:tr>
    </w:tbl>
    <w:p>
      <w:r>
        <w:t>Giải thích kỹ thuật: Sử dụng thao tác trung gian sorted() kết hợp Comparator.comparing().reversed() để sắp xếp luồng dữ liệu theo trật tự mong muốn.</w:t>
      </w:r>
    </w:p>
    <w:p>
      <w:pPr>
        <w:keepNext/>
        <w:pageBreakBefore/>
        <w:spacing w:before="360" w:after="200"/>
      </w:pPr>
      <w:r>
        <w:rPr>
          <w:rFonts w:ascii="Times New Roman" w:hAnsi="Times New Roman"/>
          <w:b/>
          <w:color w:val="1E3A8A"/>
          <w:sz w:val="32"/>
        </w:rPr>
        <w:t>CHƯƠNG 10. KẾT LUẬN</w:t>
      </w:r>
    </w:p>
    <w:p>
      <w:pPr>
        <w:spacing w:before="60" w:after="60" w:line="324" w:lineRule="auto"/>
        <w:jc w:val="both"/>
      </w:pPr>
      <w:r>
        <w:rPr>
          <w:rFonts w:ascii="Times New Roman" w:hAnsi="Times New Roman"/>
          <w:sz w:val="26"/>
        </w:rPr>
        <w:t>Đồ án "Hệ thống Quản lý Cửa hàng Bán hoa (FlowerShopV2)" đã hoàn thành toàn diện các mục tiêu đề ra ban đầu, kết hợp hài hòa giữa cơ sở lý thuyết lập trình hướng đối tượng, chuẩn hóa cơ sở dữ liệu quan hệ và kỹ thuật xử lý dữ liệu hiện đại trên Java và C#. Các kết quả then chốt đạt được bao gồm:</w:t>
      </w:r>
    </w:p>
    <w:p>
      <w:pPr>
        <w:pStyle w:val="ListBullet"/>
        <w:spacing w:after="40"/>
      </w:pPr>
      <w:r>
        <w:t>Phân tích, thiết kế và hiện thực thành công Hệ thống Quản lý Cửa hàng Bán hoa (FlowerShopV2) với kiến trúc 12 thành phần Model (gồm 10 thực thể quan hệ, Enum EmployeeRole và DTO FlowerSales) đạt chuẩn hóa 3NF và BCNF.</w:t>
      </w:r>
    </w:p>
    <w:p>
      <w:pPr>
        <w:pStyle w:val="ListBullet"/>
        <w:spacing w:after="40"/>
      </w:pPr>
      <w:r>
        <w:t>Giải quyết triệt để tính đặc thù của ngành hoa tươi thông qua module Quản lý Lô hoa (FlowerBatch) và giải thuật xuất kho FEFO (First Expired, First Out) bảo đảm chất lượng hoa tươi giao đến tay khách hàng.</w:t>
      </w:r>
    </w:p>
    <w:p>
      <w:pPr>
        <w:pStyle w:val="ListBullet"/>
        <w:spacing w:after="40"/>
      </w:pPr>
      <w:r>
        <w:t>Thiết lập thành công cơ chế đồng bộ tự động giữa Tồn kho loài hoa và Tồn kho các lô hoa AVAILABLE, xóa bỏ hoàn toàn hiện tượng lệch tồn kho kế toán.</w:t>
      </w:r>
    </w:p>
    <w:p>
      <w:pPr>
        <w:pStyle w:val="ListBullet"/>
        <w:spacing w:after="40"/>
      </w:pPr>
      <w:r>
        <w:t>Xây dựng trọn vẹn 9 lớp DAO chuẩn theo nguyên lý Lập trình hướng đối tượng (OOP) và Separation of Concerns; tích hợp nhuần nhuyễn Java 8 Stream API &amp; Biểu thức Lambda.</w:t>
      </w:r>
    </w:p>
    <w:p>
      <w:pPr>
        <w:pStyle w:val="ListBullet"/>
        <w:spacing w:after="40"/>
      </w:pPr>
      <w:r>
        <w:t>Hiện thực đầy đủ các chốt chặn an toàn trong quy trình tài chính: đặt cọc tối thiểu 20% khi giao hàng, thu đủ 100% khi hoàn tất và tự động hoàn trả 100% kho khi hủy đơn.</w:t>
      </w:r>
    </w:p>
    <w:p>
      <w:pPr>
        <w:pStyle w:val="ListBullet"/>
        <w:spacing w:after="40"/>
      </w:pPr>
      <w:r>
        <w:t>Đối chiếu song song và làm sáng tỏ sự tương đồng mạnh mẽ giữa LINQ (C#) và Java Stream API (Lambda) qua 10 câu truy vấn nghiệp vụ thực tế.</w:t>
      </w:r>
    </w:p>
    <w:p>
      <w:pPr>
        <w:pStyle w:val="ListBullet"/>
        <w:spacing w:after="40"/>
      </w:pPr>
      <w:r>
        <w:t>Ứng dụng hoàn thiện các tiện ích Console chuyên nghiệp: giao diện bảng biểu InBangHelper, cơ chế tra cứu một chạm bằng Số điện thoại và chọn tác vụ bằng Số thứ tự (STT) tối ưu hóa trải nghiệm người dùng.</w:t>
      </w:r>
    </w:p>
    <w:p>
      <w:pPr>
        <w:spacing w:before="60" w:after="60" w:line="324" w:lineRule="auto"/>
        <w:jc w:val="both"/>
      </w:pPr>
      <w:r>
        <w:rPr>
          <w:rFonts w:ascii="Times New Roman" w:hAnsi="Times New Roman"/>
          <w:sz w:val="26"/>
        </w:rPr>
        <w:t>Hệ thống đã chứng minh tính đúng đắn và tính thực tiễn cao trong việc giải quyết trọn vẹn bài toán kinh doanh hoa tươi, bảo vệ an toàn các bất biến nghiệp vụ kế toán - tài chính và sẵn sàng làm nền tảng vững chắc để mở rộng phát triển thành ứng dụng Web / Mobile trong các giai đoạn tiếp theo.</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jc w:val="both"/>
    </w:pPr>
    <w:rPr>
      <w:rFonts w:ascii="Times New Roman" w:hAnsi="Times New Roman"/>
      <w:color w:val="1A202C"/>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