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12</w:t>
      </w:r>
    </w:p>
    <w:p>
      <w:r>
        <w:rPr>
          <w:b w:val="on"/>
        </w:rPr>
        <w:t xml:space="preserve">Chi nhánh: </w:t>
      </w:r>
      <w:r>
        <w:t>CN01</w:t>
      </w:r>
    </w:p>
    <w:p>
      <w:r>
        <w:rPr>
          <w:b w:val="on"/>
        </w:rPr>
        <w:t xml:space="preserve">Phòng: </w:t>
      </w:r>
      <w:r>
        <w:t>09</w:t>
      </w:r>
    </w:p>
    <w:p>
      <w:r>
        <w:rPr>
          <w:b w:val="on"/>
        </w:rPr>
        <w:t xml:space="preserve">Người thuê: </w:t>
      </w:r>
      <w:r>
        <w:t>Nguyễn Chí</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18:12</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2025-12-23T11:12:16Z</dcterms:created>
  <dc:creator>Apache POI</dc:creator>
</cp:coreProperties>
</file>