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4A4A0E">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4A4A0E">
            <w:pPr>
              <w:pStyle w:val="NoSpacing"/>
              <w:spacing w:line="360" w:lineRule="auto"/>
              <w:jc w:val="both"/>
              <w:rPr>
                <w:rFonts w:ascii="Times New Roman" w:hAnsi="Times New Roman" w:cs="Times New Roman"/>
                <w:sz w:val="26"/>
                <w:szCs w:val="26"/>
              </w:rPr>
            </w:pPr>
          </w:p>
        </w:tc>
      </w:tr>
    </w:tbl>
    <w:p w:rsidR="001338E7" w:rsidRPr="00D32C4B" w:rsidRDefault="001338E7" w:rsidP="004A4A0E">
      <w:pPr>
        <w:pStyle w:val="NoSpacing"/>
        <w:spacing w:line="360" w:lineRule="auto"/>
        <w:jc w:val="both"/>
        <w:rPr>
          <w:rFonts w:ascii="Times New Roman" w:hAnsi="Times New Roman" w:cs="Times New Roman"/>
          <w:sz w:val="26"/>
          <w:szCs w:val="26"/>
        </w:rPr>
      </w:pPr>
    </w:p>
    <w:p w:rsidR="00485853"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p>
    <w:p w:rsidR="0034278F" w:rsidRPr="00D32C4B" w:rsidRDefault="003B27FD"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được vận dụng trong đồ án</w:t>
      </w:r>
      <w:r w:rsidR="0034278F" w:rsidRPr="00D32C4B">
        <w:rPr>
          <w:rFonts w:ascii="Times New Roman" w:hAnsi="Times New Roman" w:cs="Times New Roman"/>
          <w:sz w:val="26"/>
          <w:szCs w:val="26"/>
        </w:rPr>
        <w:t>:</w:t>
      </w:r>
    </w:p>
    <w:p w:rsidR="003F6F74"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97735E" w:rsidRPr="00D32C4B" w:rsidRDefault="0097735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w:t>
      </w:r>
      <w:r w:rsidR="00CE1352">
        <w:rPr>
          <w:rFonts w:ascii="Times New Roman" w:hAnsi="Times New Roman" w:cs="Times New Roman"/>
          <w:sz w:val="26"/>
          <w:szCs w:val="26"/>
        </w:rPr>
        <w:t xml:space="preserve"> IEnumberable và</w:t>
      </w:r>
      <w:r w:rsidRPr="00D32C4B">
        <w:rPr>
          <w:rFonts w:ascii="Times New Roman" w:hAnsi="Times New Roman" w:cs="Times New Roman"/>
          <w:sz w:val="26"/>
          <w:szCs w:val="26"/>
        </w:rPr>
        <w:t xml:space="preserve"> Lambda]</w:t>
      </w:r>
    </w:p>
    <w:p w:rsidR="005D360C" w:rsidRPr="00D32C4B" w:rsidRDefault="00E02F2C"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23.5pt">
            <v:imagedata r:id="rId8" o:title="Slide1"/>
          </v:shape>
        </w:pict>
      </w:r>
    </w:p>
    <w:p w:rsidR="0034278F" w:rsidRPr="00D32C4B"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-Lazy loading</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p>
    <w:p w:rsidR="0007564E" w:rsidRPr="00D32C4B" w:rsidRDefault="0034278F" w:rsidP="00265ED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9C25EE" w:rsidRPr="00D32C4B">
        <w:rPr>
          <w:rFonts w:ascii="Times New Roman" w:hAnsi="Times New Roman" w:cs="Times New Roman"/>
          <w:sz w:val="26"/>
          <w:szCs w:val="26"/>
        </w:rPr>
        <w:t>: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w:t>
      </w:r>
      <w:r w:rsidR="00265ED1">
        <w:rPr>
          <w:rFonts w:ascii="Times New Roman" w:hAnsi="Times New Roman" w:cs="Times New Roman"/>
          <w:sz w:val="26"/>
          <w:szCs w:val="26"/>
        </w:rPr>
        <w:t xml:space="preserve"> </w:t>
      </w:r>
      <w:bookmarkStart w:id="0" w:name="_GoBack"/>
      <w:bookmarkEnd w:id="0"/>
      <w:r w:rsidR="009C25EE" w:rsidRPr="00D32C4B">
        <w:rPr>
          <w:rFonts w:ascii="Times New Roman" w:hAnsi="Times New Roman" w:cs="Times New Roman"/>
          <w:sz w:val="26"/>
          <w:szCs w:val="26"/>
        </w:rPr>
        <w:t>CSDL.</w:t>
      </w:r>
      <w:r w:rsidR="00B417FD" w:rsidRPr="00D32C4B">
        <w:rPr>
          <w:rFonts w:ascii="Times New Roman" w:hAnsi="Times New Roman" w:cs="Times New Roman"/>
          <w:sz w:val="26"/>
          <w:szCs w:val="26"/>
        </w:rPr>
        <w:tab/>
      </w:r>
    </w:p>
    <w:p w:rsidR="00D55036" w:rsidRPr="00D32C4B" w:rsidRDefault="00D5503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+Sự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vật lý (các vấn đề về tính tương thích trên các phiên bản Hệ quản trị).</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 to new Database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+Migration</w:t>
      </w:r>
      <w:r w:rsidR="003E3DA7" w:rsidRPr="00D32C4B">
        <w:rPr>
          <w:rFonts w:ascii="Times New Roman" w:hAnsi="Times New Roman" w:cs="Times New Roman"/>
          <w:sz w:val="26"/>
          <w:szCs w:val="26"/>
        </w:rPr>
        <w:t>: dịch chuyển phiên bản trên CSDL</w:t>
      </w:r>
    </w:p>
    <w:p w:rsidR="0007564E" w:rsidRPr="00D32C4B" w:rsidRDefault="00B16E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 (Upgrade/Downgrade/Rebase)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 Seeding</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 cheking (Structure changed)</w:t>
      </w:r>
      <w:r w:rsidR="00A3320A" w:rsidRPr="00D32C4B">
        <w:rPr>
          <w:rFonts w:ascii="Times New Roman" w:hAnsi="Times New Roman" w:cs="Times New Roman"/>
          <w:sz w:val="26"/>
          <w:szCs w:val="26"/>
        </w:rPr>
        <w:t>: Kiểm tra cấu trúc CSDL có bị thay đổi bởi các tác nhân ngoài hệ thống, đảm bảo hệ thống làm việc ổn định và dúng đắn.</w:t>
      </w:r>
    </w:p>
    <w:p w:rsidR="00F8023B" w:rsidRPr="00D32C4B" w:rsidRDefault="00F8023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Database Initali</w:t>
      </w:r>
      <w:r w:rsidR="007B3C11">
        <w:rPr>
          <w:rFonts w:ascii="Times New Roman" w:hAnsi="Times New Roman" w:cs="Times New Roman"/>
          <w:sz w:val="26"/>
          <w:szCs w:val="26"/>
        </w:rPr>
        <w:t>z</w:t>
      </w:r>
      <w:r w:rsidRPr="00D32C4B">
        <w:rPr>
          <w:rFonts w:ascii="Times New Roman" w:hAnsi="Times New Roman" w:cs="Times New Roman"/>
          <w:sz w:val="26"/>
          <w:szCs w:val="26"/>
        </w:rPr>
        <w:t>er</w:t>
      </w:r>
      <w:r w:rsidR="00A3320A" w:rsidRPr="00D32C4B">
        <w:rPr>
          <w:rFonts w:ascii="Times New Roman" w:hAnsi="Times New Roman" w:cs="Times New Roman"/>
          <w:sz w:val="26"/>
          <w:szCs w:val="26"/>
        </w:rPr>
        <w:t>: Chỉ định phương thức khởi tạo CSDL (tự động tạo CSDL nếu chưa có, tự động tạo bảng nếu chưa có, tự động tạo dữ liệu mẫu ban đầu,…)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CreateDatabaseIfNotExists: mặc định của EF. Tự động tạo CSDL nếu chưa có.</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DropCreateDatabaseIfModelChanges: Tự động tạo lại CSDL khi cấu trúc bị thay đổi. Tuy nhiên không an toàn dữ liệu.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DropCreateDatabaseAlways: Luôn luôn xóa và tạo mới lại CSDL mỗi khi ứng dụng khởi chạy, phù hợp với các úng dụng sử dụng CSDL như là một Cache,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là việc.</w:t>
      </w:r>
    </w:p>
    <w:p w:rsidR="00604DE4" w:rsidRPr="00D32C4B" w:rsidRDefault="00D17A3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604DE4" w:rsidP="004A4A0E">
      <w:pPr>
        <w:pStyle w:val="NoSpacing"/>
        <w:spacing w:line="360" w:lineRule="auto"/>
        <w:jc w:val="both"/>
        <w:rPr>
          <w:rFonts w:ascii="Times New Roman" w:hAnsi="Times New Roman" w:cs="Times New Roman"/>
          <w:sz w:val="26"/>
          <w:szCs w:val="26"/>
        </w:rPr>
      </w:pPr>
    </w:p>
    <w:p w:rsidR="00C37827" w:rsidRPr="00D32C4B" w:rsidRDefault="003350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-BootStrapper</w:t>
      </w:r>
      <w:r w:rsidR="00841152" w:rsidRPr="00D32C4B">
        <w:rPr>
          <w:rFonts w:ascii="Times New Roman" w:hAnsi="Times New Roman" w:cs="Times New Roman"/>
          <w:sz w:val="26"/>
          <w:szCs w:val="26"/>
        </w:rPr>
        <w:t xml:space="preserve"> (override some method for specific business process) vs Event Hooker</w:t>
      </w:r>
      <w:r w:rsidR="00A3320A" w:rsidRPr="00D32C4B">
        <w:rPr>
          <w:rFonts w:ascii="Times New Roman" w:hAnsi="Times New Roman" w:cs="Times New Roman"/>
          <w:sz w:val="26"/>
          <w:szCs w:val="26"/>
        </w:rPr>
        <w:t>: Cho phép đăng ký các sự kiệ</w:t>
      </w:r>
      <w:r w:rsidR="00B359EC" w:rsidRPr="00D32C4B">
        <w:rPr>
          <w:rFonts w:ascii="Times New Roman" w:hAnsi="Times New Roman" w:cs="Times New Roman"/>
          <w:sz w:val="26"/>
          <w:szCs w:val="26"/>
        </w:rPr>
        <w:t>n</w:t>
      </w:r>
      <w:r w:rsidR="00A3320A" w:rsidRPr="00D32C4B">
        <w:rPr>
          <w:rFonts w:ascii="Times New Roman" w:hAnsi="Times New Roman" w:cs="Times New Roman"/>
          <w:sz w:val="26"/>
          <w:szCs w:val="26"/>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-Class proxy (override defined class)</w:t>
      </w:r>
      <w:r w:rsidR="00B359EC" w:rsidRPr="00D32C4B">
        <w:rPr>
          <w:rFonts w:ascii="Times New Roman" w:hAnsi="Times New Roman" w:cs="Times New Roman"/>
          <w:sz w:val="26"/>
          <w:szCs w:val="26"/>
        </w:rPr>
        <w:t>: EF đòi hỏi thuộc tính khóa ngoại của các class phải được khai báo dạng virtual để EF override các kỹ thuật như Lazy loading lúc truy xuất các thuộc tính này.</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-Transaction Manager (Rollback/commit)</w:t>
      </w:r>
      <w:r w:rsidR="00916FC7" w:rsidRPr="00D32C4B">
        <w:rPr>
          <w:rFonts w:ascii="Times New Roman" w:hAnsi="Times New Roman" w:cs="Times New Roman"/>
          <w:sz w:val="26"/>
          <w:szCs w:val="26"/>
        </w:rPr>
        <w:t>: Đảm bảo tính đơn nguyên của giao dịch, hoặc là tất cả thao tác dữ liệu đều được thực thi hoặc là không.</w:t>
      </w:r>
      <w:r w:rsidR="000B1D0D" w:rsidRPr="00D32C4B">
        <w:rPr>
          <w:rFonts w:ascii="Times New Roman" w:hAnsi="Times New Roman" w:cs="Times New Roman"/>
          <w:sz w:val="26"/>
          <w:szCs w:val="26"/>
        </w:rPr>
        <w:t xml:space="preserve"> Nhằm đảm bảo tính nhất quán trên CSDL.</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-Entity State tracking and “Filter Update”</w:t>
      </w:r>
      <w:r w:rsidR="00853564" w:rsidRPr="00D32C4B">
        <w:rPr>
          <w:rFonts w:ascii="Times New Roman" w:hAnsi="Times New Roman" w:cs="Times New Roman"/>
          <w:sz w:val="26"/>
          <w:szCs w:val="26"/>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Attached (Entity mới khoải tạo và được đưa và hệ thống tracking, tuy nhiên chưa được lưu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Detached (Entity đã bị loại khi hệ thống tracking)</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Added (Entity được đưa vào hàng đợi chờ thêm vào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 Modified (Enity được đánh dấu là đã bị thay đổi ít nhất 1 thuộc tính được định nghĩa trong cấu trúc CSDL, được đưa vào hàng đợi chờ cập nhật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 Unchange (Entity đượ</w:t>
      </w:r>
      <w:r w:rsidR="003B27FD">
        <w:rPr>
          <w:rFonts w:ascii="Times New Roman" w:hAnsi="Times New Roman" w:cs="Times New Roman"/>
          <w:sz w:val="26"/>
          <w:szCs w:val="26"/>
        </w:rPr>
        <w:t>c</w:t>
      </w:r>
      <w:r w:rsidRPr="00D32C4B">
        <w:rPr>
          <w:rFonts w:ascii="Times New Roman" w:hAnsi="Times New Roman" w:cs="Times New Roman"/>
          <w:sz w:val="26"/>
          <w:szCs w:val="26"/>
        </w:rPr>
        <w:t xml:space="preserve"> đánh dấu là sạch, có thể là mới được khởi tạo hoặc là mới được load lên từ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 Deleted (Entity được đánh dấu là bị xóa, được đưa vào hàng đợi chờ xóa khởi CSDL)</w:t>
      </w:r>
    </w:p>
    <w:p w:rsidR="00853564" w:rsidRPr="00D32C4B" w:rsidRDefault="00853564"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framework </w:t>
      </w:r>
      <w:r w:rsidR="000F103F" w:rsidRPr="00D32C4B">
        <w:rPr>
          <w:rFonts w:ascii="Times New Roman" w:hAnsi="Times New Roman" w:cs="Times New Roman"/>
          <w:sz w:val="26"/>
          <w:szCs w:val="26"/>
        </w:rPr>
        <w:t>kết hợp</w:t>
      </w:r>
      <w:r w:rsidRPr="00D32C4B">
        <w:rPr>
          <w:rFonts w:ascii="Times New Roman" w:hAnsi="Times New Roman" w:cs="Times New Roman"/>
          <w:sz w:val="26"/>
          <w:szCs w:val="26"/>
        </w:rPr>
        <w:t xml:space="preserve"> mô hình 3 lớp</w:t>
      </w:r>
    </w:p>
    <w:p w:rsidR="00EE64E1"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1970B7" w:rsidRPr="00D32C4B" w:rsidRDefault="00C75CD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4A4A0E">
      <w:pPr>
        <w:pStyle w:val="NoSpacing"/>
        <w:spacing w:line="360" w:lineRule="auto"/>
        <w:jc w:val="both"/>
        <w:rPr>
          <w:rFonts w:ascii="Times New Roman" w:hAnsi="Times New Roman" w:cs="Times New Roman"/>
          <w:sz w:val="26"/>
          <w:szCs w:val="26"/>
        </w:rPr>
      </w:pPr>
    </w:p>
    <w:p w:rsidR="003F584F" w:rsidRPr="00D32C4B" w:rsidRDefault="003F584F" w:rsidP="004A4A0E">
      <w:pPr>
        <w:pStyle w:val="NoSpacing"/>
        <w:spacing w:line="360" w:lineRule="auto"/>
        <w:jc w:val="both"/>
        <w:rPr>
          <w:rFonts w:ascii="Times New Roman" w:hAnsi="Times New Roman" w:cs="Times New Roman"/>
          <w:sz w:val="26"/>
          <w:szCs w:val="26"/>
        </w:rPr>
      </w:pPr>
    </w:p>
    <w:p w:rsidR="0092706F" w:rsidRPr="00D32C4B" w:rsidRDefault="0092706F"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vs DataFilter</w:t>
      </w:r>
      <w:r w:rsidR="00CA086B" w:rsidRPr="00D32C4B">
        <w:rPr>
          <w:rFonts w:ascii="Times New Roman" w:hAnsi="Times New Roman" w:cs="Times New Roman"/>
          <w:sz w:val="26"/>
          <w:szCs w:val="26"/>
        </w:rPr>
        <w:t>:</w:t>
      </w:r>
    </w:p>
    <w:p w:rsidR="00CA086B" w:rsidRPr="00D32C4B" w:rsidRDefault="00CA086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0D4885"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 EF xem Database Context là một ngữ cảnh truy xuất đến CSDL, trên đó chứa các lớp mặt nạ giúp truy xuất tài nguyên CSDL.</w:t>
      </w:r>
    </w:p>
    <w:p w:rsidR="00D33A78"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Entity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đòi hỏi các đối tượng sinh ra từ các class Entity phải thống nhất về DbContext, một đối tượng không thể được tracking bởi 2 DbContext khác nhau.</w:t>
      </w:r>
    </w:p>
    <w:p w:rsidR="00D33A78" w:rsidRPr="00D32C4B" w:rsidRDefault="00D33A7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Pr="00D32C4B" w:rsidRDefault="00D55EF2"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-TPC (Table per Concreted class) pattern: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tượng</w:t>
      </w:r>
      <w:r w:rsidR="00A75E52" w:rsidRPr="00D32C4B">
        <w:rPr>
          <w:rFonts w:ascii="Times New Roman" w:hAnsi="Times New Roman" w:cs="Times New Roman"/>
          <w:sz w:val="26"/>
          <w:szCs w:val="26"/>
        </w:rPr>
        <w:t>.</w:t>
      </w:r>
    </w:p>
    <w:p w:rsidR="00663D95" w:rsidRPr="00D32C4B" w:rsidRDefault="00663D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4A4A0E">
      <w:pPr>
        <w:pStyle w:val="NoSpacing"/>
        <w:spacing w:line="360" w:lineRule="auto"/>
        <w:jc w:val="both"/>
        <w:rPr>
          <w:rFonts w:ascii="Times New Roman" w:hAnsi="Times New Roman" w:cs="Times New Roman"/>
          <w:sz w:val="26"/>
          <w:szCs w:val="26"/>
        </w:rPr>
      </w:pPr>
    </w:p>
    <w:p w:rsidR="003902C0" w:rsidRPr="00D32C4B" w:rsidRDefault="003902C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026C7B" w:rsidP="004A4A0E">
      <w:pPr>
        <w:pStyle w:val="NoSpacing"/>
        <w:spacing w:line="360" w:lineRule="auto"/>
        <w:jc w:val="both"/>
        <w:rPr>
          <w:rFonts w:ascii="Times New Roman" w:hAnsi="Times New Roman" w:cs="Times New Roman"/>
          <w:sz w:val="26"/>
          <w:szCs w:val="26"/>
        </w:rPr>
      </w:pPr>
      <w:hyperlink r:id="rId9" w:history="1">
        <w:r w:rsidR="008A0B4C" w:rsidRPr="00D32C4B">
          <w:rPr>
            <w:rStyle w:val="Hyperlink"/>
            <w:rFonts w:ascii="Times New Roman" w:hAnsi="Times New Roman" w:cs="Times New Roman"/>
            <w:sz w:val="26"/>
            <w:szCs w:val="26"/>
          </w:rPr>
          <w:t>http://www.entityframeworktutorial.net/</w:t>
        </w:r>
      </w:hyperlink>
    </w:p>
    <w:p w:rsidR="008A0B4C" w:rsidRPr="00D32C4B" w:rsidRDefault="00026C7B" w:rsidP="004A4A0E">
      <w:pPr>
        <w:pStyle w:val="NoSpacing"/>
        <w:spacing w:line="360" w:lineRule="auto"/>
        <w:jc w:val="both"/>
        <w:rPr>
          <w:rFonts w:ascii="Times New Roman" w:hAnsi="Times New Roman" w:cs="Times New Roman"/>
          <w:sz w:val="26"/>
          <w:szCs w:val="26"/>
        </w:rPr>
      </w:pPr>
      <w:hyperlink r:id="rId10"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026C7B" w:rsidP="004A4A0E">
      <w:pPr>
        <w:pStyle w:val="NoSpacing"/>
        <w:spacing w:line="360" w:lineRule="auto"/>
        <w:jc w:val="both"/>
        <w:rPr>
          <w:rFonts w:ascii="Times New Roman" w:hAnsi="Times New Roman" w:cs="Times New Roman"/>
          <w:sz w:val="26"/>
          <w:szCs w:val="26"/>
        </w:rPr>
      </w:pPr>
      <w:hyperlink r:id="rId11"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p>
    <w:p w:rsidR="00C3782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C3782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 Đồng bộ giữa các CSDL</w:t>
      </w:r>
    </w:p>
    <w:p w:rsidR="00B66045" w:rsidRPr="00D32C4B" w:rsidRDefault="00B6604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*Version: 2.1</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-Đồng bộ dữ liệu giữa các CSDL</w:t>
      </w:r>
    </w:p>
    <w:p w:rsidR="00335A6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-Sử dụng kỹ thuật trigger trên từng Table</w:t>
      </w:r>
      <w:r w:rsidR="00F209EF" w:rsidRPr="00D32C4B">
        <w:rPr>
          <w:rFonts w:ascii="Times New Roman" w:hAnsi="Times New Roman" w:cs="Times New Roman"/>
          <w:sz w:val="26"/>
          <w:szCs w:val="26"/>
        </w:rPr>
        <w:t>, lưu thông tin</w:t>
      </w:r>
      <w:r w:rsidR="00335A67" w:rsidRPr="00D32C4B">
        <w:rPr>
          <w:rFonts w:ascii="Times New Roman" w:hAnsi="Times New Roman" w:cs="Times New Roman"/>
          <w:sz w:val="26"/>
          <w:szCs w:val="26"/>
        </w:rPr>
        <w:t xml:space="preserve"> về sự thay đổi trên CSDL</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sidR="00F209EF" w:rsidRPr="00D32C4B">
        <w:rPr>
          <w:rFonts w:ascii="Times New Roman" w:hAnsi="Times New Roman" w:cs="Times New Roman"/>
          <w:sz w:val="26"/>
          <w:szCs w:val="26"/>
        </w:rPr>
        <w:t>Table tracking</w:t>
      </w:r>
      <w:r w:rsidR="00335A67" w:rsidRPr="00D32C4B">
        <w:rPr>
          <w:rFonts w:ascii="Times New Roman" w:hAnsi="Times New Roman" w:cs="Times New Roman"/>
          <w:sz w:val="26"/>
          <w:szCs w:val="26"/>
        </w:rPr>
        <w:t xml:space="preserve"> mà Sync Framework tạo ra khi được cài đặt Scope</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F209EF" w:rsidRPr="00D32C4B">
        <w:rPr>
          <w:rFonts w:ascii="Times New Roman" w:hAnsi="Times New Roman" w:cs="Times New Roman"/>
          <w:sz w:val="26"/>
          <w:szCs w:val="26"/>
        </w:rPr>
        <w:t>Chỉ đ</w:t>
      </w:r>
      <w:r w:rsidRPr="00D32C4B">
        <w:rPr>
          <w:rFonts w:ascii="Times New Roman" w:hAnsi="Times New Roman" w:cs="Times New Roman"/>
          <w:sz w:val="26"/>
          <w:szCs w:val="26"/>
        </w:rPr>
        <w:t>ồng bộ những dữ liệu mới dựa trên</w:t>
      </w:r>
      <w:r w:rsidR="00335A67" w:rsidRPr="00D32C4B">
        <w:rPr>
          <w:rFonts w:ascii="Times New Roman" w:hAnsi="Times New Roman" w:cs="Times New Roman"/>
          <w:sz w:val="26"/>
          <w:szCs w:val="26"/>
        </w:rPr>
        <w:t xml:space="preserve"> các tracking trên</w:t>
      </w:r>
      <w:r w:rsidRPr="00D32C4B">
        <w:rPr>
          <w:rFonts w:ascii="Times New Roman" w:hAnsi="Times New Roman" w:cs="Times New Roman"/>
          <w:sz w:val="26"/>
          <w:szCs w:val="26"/>
        </w:rPr>
        <w:t xml:space="preserve"> Scope đã có sẵn</w:t>
      </w:r>
      <w:r w:rsidR="00F209EF" w:rsidRPr="00D32C4B">
        <w:rPr>
          <w:rFonts w:ascii="Times New Roman" w:hAnsi="Times New Roman" w:cs="Times New Roman"/>
          <w:sz w:val="26"/>
          <w:szCs w:val="26"/>
        </w:rPr>
        <w:t xml:space="preserve"> (tiết kiệm được thời gian và lượng dữ liệu phải xử lý)</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Scope</w:t>
      </w:r>
      <w:r w:rsidR="00A64EF6" w:rsidRPr="00D32C4B">
        <w:rPr>
          <w:rFonts w:ascii="Times New Roman" w:hAnsi="Times New Roman" w:cs="Times New Roman"/>
          <w:sz w:val="26"/>
          <w:szCs w:val="26"/>
        </w:rPr>
        <w:t xml:space="preserve"> </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+Define</w:t>
      </w:r>
      <w:r w:rsidR="00A64EF6" w:rsidRPr="00D32C4B">
        <w:rPr>
          <w:rFonts w:ascii="Times New Roman" w:hAnsi="Times New Roman" w:cs="Times New Roman"/>
          <w:sz w:val="26"/>
          <w:szCs w:val="26"/>
        </w:rPr>
        <w:t>: là một định nghĩa về phiên đồng bộ trên một CSDL cụ thể, chứa tập hợp các thông tin về Table cần đồng bộ. Một CSDL có thể có nhiều Sync Scope.</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+Set up scope to existed database</w:t>
      </w:r>
      <w:r w:rsidR="00A64EF6" w:rsidRPr="00D32C4B">
        <w:rPr>
          <w:rFonts w:ascii="Times New Roman" w:hAnsi="Times New Roman" w:cs="Times New Roman"/>
          <w:sz w:val="26"/>
          <w:szCs w:val="26"/>
        </w:rPr>
        <w:t>: Chỉ định dãy tuyến tính các Table cần đồng bộ, sau đó gọi phương thức khởi tạo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+Remove scope from existed database</w:t>
      </w:r>
      <w:r w:rsidR="000127C8" w:rsidRPr="00D32C4B">
        <w:rPr>
          <w:rFonts w:ascii="Times New Roman" w:hAnsi="Times New Roman" w:cs="Times New Roman"/>
          <w:sz w:val="26"/>
          <w:szCs w:val="26"/>
        </w:rPr>
        <w:t>: Chỉ định tên Scope muốn gõ bỏ, sau đó gọi phương thức gõ bỏ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+Fetching scope among databases</w:t>
      </w:r>
      <w:r w:rsidR="000127C8" w:rsidRPr="00D32C4B">
        <w:rPr>
          <w:rFonts w:ascii="Times New Roman" w:hAnsi="Times New Roman" w:cs="Times New Roman"/>
          <w:sz w:val="26"/>
          <w:szCs w:val="26"/>
        </w:rPr>
        <w:t>: Đăng ký một Scope cho CSDL này (Scope ) từ CSDL khác (Scope provider)</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Direction (Up/Down/Bidirectional link)</w:t>
      </w:r>
      <w:r w:rsidR="00157DE5" w:rsidRPr="00D32C4B">
        <w:rPr>
          <w:rFonts w:ascii="Times New Roman" w:hAnsi="Times New Roman" w:cs="Times New Roman"/>
          <w:sz w:val="26"/>
          <w:szCs w:val="26"/>
        </w:rPr>
        <w:t>: chọn hướng đồng bộ, đáp ứng một số yêu cầu về bảo mật trên CSDL.</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dữ liệu:</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Khóa chính Guid là khóa chính dạng “tự nhiên”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xml:space="preserve">, Hệ quản trị sẽ đảm bảo </w:t>
      </w:r>
      <w:r w:rsidR="00157DE5" w:rsidRPr="00D32C4B">
        <w:rPr>
          <w:rFonts w:ascii="Times New Roman" w:hAnsi="Times New Roman" w:cs="Times New Roman"/>
          <w:sz w:val="26"/>
          <w:szCs w:val="26"/>
        </w:rPr>
        <w:lastRenderedPageBreak/>
        <w:t>mỗi Guid được cấp phát sẽ là duy nhất trên toàn cầu (mặc dù khả năng trùng là có thể xảy ra trên lý thuyết nhưng có thể chấp nhận được).</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Database Schema “dbo” cho User (SQL Server)</w:t>
      </w:r>
      <w:r w:rsidR="00031F94" w:rsidRPr="00D32C4B">
        <w:rPr>
          <w:rFonts w:ascii="Times New Roman" w:hAnsi="Times New Roman" w:cs="Times New Roman"/>
          <w:sz w:val="26"/>
          <w:szCs w:val="26"/>
        </w:rPr>
        <w:t>:</w:t>
      </w:r>
      <w:r w:rsidRPr="00D32C4B">
        <w:rPr>
          <w:rFonts w:ascii="Times New Roman" w:hAnsi="Times New Roman" w:cs="Times New Roman"/>
          <w:sz w:val="26"/>
          <w:szCs w:val="26"/>
        </w:rPr>
        <w:t xml:space="preserve"> nếu sai khác</w:t>
      </w:r>
      <w:r w:rsidR="00031F94" w:rsidRPr="00D32C4B">
        <w:rPr>
          <w:rFonts w:ascii="Times New Roman" w:hAnsi="Times New Roman" w:cs="Times New Roman"/>
          <w:sz w:val="26"/>
          <w:szCs w:val="26"/>
        </w:rPr>
        <w:t xml:space="preserve"> giữa các Table</w:t>
      </w:r>
      <w:r w:rsidRPr="00D32C4B">
        <w:rPr>
          <w:rFonts w:ascii="Times New Roman" w:hAnsi="Times New Roman" w:cs="Times New Roman"/>
          <w:sz w:val="26"/>
          <w:szCs w:val="26"/>
        </w:rPr>
        <w:t xml:space="preserve"> sẽ gây lỗi do thiếu quyền chạy trigger trên các Table tracking</w:t>
      </w:r>
      <w:r w:rsidR="00DF57D1" w:rsidRPr="00D32C4B">
        <w:rPr>
          <w:rFonts w:ascii="Times New Roman" w:hAnsi="Times New Roman" w:cs="Times New Roman"/>
          <w:sz w:val="26"/>
          <w:szCs w:val="26"/>
        </w:rPr>
        <w:t>.</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=&gt;Trước khi sử dụng User đó để </w:t>
      </w:r>
      <w:r w:rsidR="00426A4F" w:rsidRPr="00D32C4B">
        <w:rPr>
          <w:rFonts w:ascii="Times New Roman" w:hAnsi="Times New Roman" w:cs="Times New Roman"/>
          <w:sz w:val="26"/>
          <w:szCs w:val="26"/>
        </w:rPr>
        <w:t xml:space="preserve">sử dụng cho </w:t>
      </w:r>
      <w:r w:rsidRPr="00D32C4B">
        <w:rPr>
          <w:rFonts w:ascii="Times New Roman" w:hAnsi="Times New Roman" w:cs="Times New Roman"/>
          <w:sz w:val="26"/>
          <w:szCs w:val="26"/>
        </w:rPr>
        <w:t>các lệnh thiết lập đồng bộ,</w:t>
      </w:r>
      <w:r w:rsidR="00426A4F" w:rsidRPr="00D32C4B">
        <w:rPr>
          <w:rFonts w:ascii="Times New Roman" w:hAnsi="Times New Roman" w:cs="Times New Roman"/>
          <w:sz w:val="26"/>
          <w:szCs w:val="26"/>
        </w:rPr>
        <w:t xml:space="preserve"> nhất thiết</w:t>
      </w:r>
      <w:r w:rsidRPr="00D32C4B">
        <w:rPr>
          <w:rFonts w:ascii="Times New Roman" w:hAnsi="Times New Roman" w:cs="Times New Roman"/>
          <w:sz w:val="26"/>
          <w:szCs w:val="26"/>
        </w:rPr>
        <w:t xml:space="preserve"> phải chỉ định Default Database Schema là “dbo”</w:t>
      </w:r>
      <w:r w:rsidR="00426A4F" w:rsidRPr="00D32C4B">
        <w:rPr>
          <w:rFonts w:ascii="Times New Roman" w:hAnsi="Times New Roman" w:cs="Times New Roman"/>
          <w:sz w:val="26"/>
          <w:szCs w:val="26"/>
        </w:rPr>
        <w:t>.</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-Ràng buộc thứ tự tiến trình trên Table</w:t>
      </w:r>
      <w:r w:rsidR="00031F94" w:rsidRPr="00D32C4B">
        <w:rPr>
          <w:rFonts w:ascii="Times New Roman" w:hAnsi="Times New Roman" w:cs="Times New Roman"/>
          <w:sz w:val="26"/>
          <w:szCs w:val="26"/>
        </w:rPr>
        <w:t>: thứ tự các Table khi đồng bộ là rất quan trọng, vì nếu Table B có chứa khóa ngoại tham chiếu đến Table A thì Table A phải được đồng bộ trước Table B</w:t>
      </w:r>
    </w:p>
    <w:p w:rsidR="00031F94" w:rsidRPr="00D32C4B" w:rsidRDefault="00031F9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=&gt; Xây dựng thứ tự tiến trình trong đó luôn đảm bảo Table dạng B luôn</w:t>
      </w:r>
      <w:r w:rsidR="00F85235">
        <w:rPr>
          <w:rFonts w:ascii="Times New Roman" w:hAnsi="Times New Roman" w:cs="Times New Roman"/>
          <w:sz w:val="26"/>
          <w:szCs w:val="26"/>
        </w:rPr>
        <w:t xml:space="preserve"> được đồng bộ sau</w:t>
      </w:r>
      <w:r w:rsidRPr="00D32C4B">
        <w:rPr>
          <w:rFonts w:ascii="Times New Roman" w:hAnsi="Times New Roman" w:cs="Times New Roman"/>
          <w:sz w:val="26"/>
          <w:szCs w:val="26"/>
        </w:rPr>
        <w:t xml:space="preserve"> Table dạng A</w:t>
      </w:r>
    </w:p>
    <w:p w:rsidR="00031F94"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Table cần đồng bộ theo thứ tự tiến trình là:</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Tbs = {Table 0, Table 1, ... Table n};</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Ký hiệu: Table i -&gt; Table j cho biết Table i có chứa khóa ngoại trỏ đến Table j</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mọi </w:t>
      </w:r>
      <w:r>
        <w:rPr>
          <w:rFonts w:ascii="Times New Roman" w:hAnsi="Times New Roman" w:cs="Times New Roman"/>
          <w:sz w:val="26"/>
          <w:szCs w:val="26"/>
        </w:rPr>
        <w:t>i, j nguyên không âm &lt; n, mệnh đề sau luôn đúng:</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 &gt; j) AND (Table i -&gt; Table j)</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026C7B" w:rsidP="004A4A0E">
      <w:pPr>
        <w:pStyle w:val="NoSpacing"/>
        <w:spacing w:line="360" w:lineRule="auto"/>
        <w:jc w:val="both"/>
        <w:rPr>
          <w:rFonts w:ascii="Times New Roman" w:hAnsi="Times New Roman" w:cs="Times New Roman"/>
          <w:sz w:val="26"/>
          <w:szCs w:val="26"/>
        </w:rPr>
      </w:pPr>
      <w:hyperlink r:id="rId12"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w:t>
      </w:r>
      <w:r w:rsidR="00A354B0">
        <w:rPr>
          <w:rFonts w:ascii="Times New Roman" w:hAnsi="Times New Roman" w:cs="Times New Roman"/>
          <w:sz w:val="26"/>
          <w:szCs w:val="26"/>
        </w:rPr>
        <w:t>ực</w:t>
      </w:r>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noProof/>
          <w:sz w:val="26"/>
          <w:szCs w:val="26"/>
        </w:rPr>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ED5477">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14"/>
      <w:footerReference w:type="default" r:id="rId15"/>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C7B" w:rsidRDefault="00026C7B" w:rsidP="00086C38">
      <w:pPr>
        <w:spacing w:after="0" w:line="240" w:lineRule="auto"/>
      </w:pPr>
      <w:r>
        <w:separator/>
      </w:r>
    </w:p>
  </w:endnote>
  <w:endnote w:type="continuationSeparator" w:id="0">
    <w:p w:rsidR="00026C7B" w:rsidRDefault="00026C7B"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C7B" w:rsidRDefault="00026C7B" w:rsidP="00086C38">
      <w:pPr>
        <w:spacing w:after="0" w:line="240" w:lineRule="auto"/>
      </w:pPr>
      <w:r>
        <w:separator/>
      </w:r>
    </w:p>
  </w:footnote>
  <w:footnote w:type="continuationSeparator" w:id="0">
    <w:p w:rsidR="00026C7B" w:rsidRDefault="00026C7B"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265ED1">
          <w:rPr>
            <w:rFonts w:ascii="Times New Roman" w:hAnsi="Times New Roman" w:cs="Times New Roman"/>
            <w:noProof/>
            <w:sz w:val="26"/>
            <w:szCs w:val="26"/>
          </w:rPr>
          <w:t>8</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26C7B"/>
    <w:rsid w:val="00031F94"/>
    <w:rsid w:val="00042ED3"/>
    <w:rsid w:val="0007564E"/>
    <w:rsid w:val="00086C38"/>
    <w:rsid w:val="000B1D0D"/>
    <w:rsid w:val="000D4885"/>
    <w:rsid w:val="000F103F"/>
    <w:rsid w:val="00110FF7"/>
    <w:rsid w:val="0011304D"/>
    <w:rsid w:val="00120F8D"/>
    <w:rsid w:val="001338E7"/>
    <w:rsid w:val="00157DE5"/>
    <w:rsid w:val="001970B7"/>
    <w:rsid w:val="001E0BCE"/>
    <w:rsid w:val="0020030A"/>
    <w:rsid w:val="00214DEA"/>
    <w:rsid w:val="00223137"/>
    <w:rsid w:val="00265ED1"/>
    <w:rsid w:val="002A0A5C"/>
    <w:rsid w:val="00332986"/>
    <w:rsid w:val="0033509F"/>
    <w:rsid w:val="00335A67"/>
    <w:rsid w:val="0034278F"/>
    <w:rsid w:val="003902C0"/>
    <w:rsid w:val="00397694"/>
    <w:rsid w:val="00397881"/>
    <w:rsid w:val="003B27FD"/>
    <w:rsid w:val="003B610E"/>
    <w:rsid w:val="003E3DA7"/>
    <w:rsid w:val="003F584F"/>
    <w:rsid w:val="003F6F74"/>
    <w:rsid w:val="0042400D"/>
    <w:rsid w:val="0042618F"/>
    <w:rsid w:val="00426A4F"/>
    <w:rsid w:val="00433FC9"/>
    <w:rsid w:val="00485853"/>
    <w:rsid w:val="004A4A0E"/>
    <w:rsid w:val="00520B79"/>
    <w:rsid w:val="00547B4C"/>
    <w:rsid w:val="00553639"/>
    <w:rsid w:val="0056704E"/>
    <w:rsid w:val="005A2705"/>
    <w:rsid w:val="005D0366"/>
    <w:rsid w:val="005D360C"/>
    <w:rsid w:val="005E2E1E"/>
    <w:rsid w:val="005F373A"/>
    <w:rsid w:val="005F52A9"/>
    <w:rsid w:val="00604DE4"/>
    <w:rsid w:val="00607061"/>
    <w:rsid w:val="006624D5"/>
    <w:rsid w:val="00663D95"/>
    <w:rsid w:val="00693CA8"/>
    <w:rsid w:val="00705CD9"/>
    <w:rsid w:val="00727891"/>
    <w:rsid w:val="007368C5"/>
    <w:rsid w:val="00757FEE"/>
    <w:rsid w:val="00772875"/>
    <w:rsid w:val="00786A05"/>
    <w:rsid w:val="007B3C11"/>
    <w:rsid w:val="008136EE"/>
    <w:rsid w:val="00841152"/>
    <w:rsid w:val="00853564"/>
    <w:rsid w:val="00873D52"/>
    <w:rsid w:val="008A0B4C"/>
    <w:rsid w:val="008B2A9F"/>
    <w:rsid w:val="008B3269"/>
    <w:rsid w:val="008F4697"/>
    <w:rsid w:val="00913C0E"/>
    <w:rsid w:val="00916FC7"/>
    <w:rsid w:val="0092706F"/>
    <w:rsid w:val="00947B09"/>
    <w:rsid w:val="0095003C"/>
    <w:rsid w:val="0097735E"/>
    <w:rsid w:val="00981A71"/>
    <w:rsid w:val="009835B0"/>
    <w:rsid w:val="009C205A"/>
    <w:rsid w:val="009C25EE"/>
    <w:rsid w:val="009D5F64"/>
    <w:rsid w:val="009E280E"/>
    <w:rsid w:val="009F06B5"/>
    <w:rsid w:val="00A16256"/>
    <w:rsid w:val="00A30D05"/>
    <w:rsid w:val="00A3320A"/>
    <w:rsid w:val="00A354B0"/>
    <w:rsid w:val="00A630E5"/>
    <w:rsid w:val="00A64EF6"/>
    <w:rsid w:val="00A75E52"/>
    <w:rsid w:val="00AA6114"/>
    <w:rsid w:val="00AB6DB6"/>
    <w:rsid w:val="00B05499"/>
    <w:rsid w:val="00B13DBC"/>
    <w:rsid w:val="00B16EA9"/>
    <w:rsid w:val="00B266A9"/>
    <w:rsid w:val="00B359EC"/>
    <w:rsid w:val="00B417FD"/>
    <w:rsid w:val="00B66045"/>
    <w:rsid w:val="00BA2795"/>
    <w:rsid w:val="00BC6AF6"/>
    <w:rsid w:val="00BD503A"/>
    <w:rsid w:val="00BE4C34"/>
    <w:rsid w:val="00C22925"/>
    <w:rsid w:val="00C27F10"/>
    <w:rsid w:val="00C37827"/>
    <w:rsid w:val="00C61353"/>
    <w:rsid w:val="00C75CD1"/>
    <w:rsid w:val="00C93ED9"/>
    <w:rsid w:val="00C9610A"/>
    <w:rsid w:val="00CA086B"/>
    <w:rsid w:val="00CB658D"/>
    <w:rsid w:val="00CE1352"/>
    <w:rsid w:val="00CF5E2D"/>
    <w:rsid w:val="00D17A35"/>
    <w:rsid w:val="00D32C4B"/>
    <w:rsid w:val="00D33A78"/>
    <w:rsid w:val="00D41E48"/>
    <w:rsid w:val="00D516D6"/>
    <w:rsid w:val="00D55036"/>
    <w:rsid w:val="00D55EF2"/>
    <w:rsid w:val="00D658CA"/>
    <w:rsid w:val="00D92577"/>
    <w:rsid w:val="00DC0C0E"/>
    <w:rsid w:val="00DF57D1"/>
    <w:rsid w:val="00E02F2C"/>
    <w:rsid w:val="00E259EE"/>
    <w:rsid w:val="00E404C9"/>
    <w:rsid w:val="00E67420"/>
    <w:rsid w:val="00ED5477"/>
    <w:rsid w:val="00EE64E1"/>
    <w:rsid w:val="00EF2BAD"/>
    <w:rsid w:val="00F209EF"/>
    <w:rsid w:val="00F43250"/>
    <w:rsid w:val="00F43DC7"/>
    <w:rsid w:val="00F517FC"/>
    <w:rsid w:val="00F8023B"/>
    <w:rsid w:val="00F85235"/>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n-us/library/bb902854(v=sql.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idyui/EFBootstrapp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en-us/data/aa937723" TargetMode="External"/><Relationship Id="rId4" Type="http://schemas.openxmlformats.org/officeDocument/2006/relationships/settings" Target="settings.xml"/><Relationship Id="rId9" Type="http://schemas.openxmlformats.org/officeDocument/2006/relationships/hyperlink" Target="http://www.entityframeworktutorial.n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B901-14C3-4B1B-882D-947FAD45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132</cp:revision>
  <dcterms:created xsi:type="dcterms:W3CDTF">2014-09-15T07:52:00Z</dcterms:created>
  <dcterms:modified xsi:type="dcterms:W3CDTF">2014-10-09T04:42:00Z</dcterms:modified>
</cp:coreProperties>
</file>