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1B365D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BÁO CÁO TÓM TẮT NGHIỆM THU ĐỀ TÀI GIAI ĐOẠN 3</w:t>
            </w:r>
          </w:p>
          <w:p>
            <w:pPr>
              <w:spacing w:before="40"/>
              <w:jc w:val="center"/>
            </w:pPr>
            <w:r>
              <w:rPr>
                <w:rFonts w:ascii="Times New Roman" w:hAnsi="Times New Roman"/>
                <w:i/>
                <w:color w:val="C8DCF0"/>
                <w:sz w:val="20"/>
              </w:rPr>
              <w:t>HỒ SƠ NGHIỆM THU CHÍNH THỨC GIAI ĐOẠN 3 - METRO 3 HÀ NỘI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BÁO CÁO TÓM TẮT KẾT QUẢ NGHIÊN CỨU GIAI ĐOẠN 3: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1. Đặt vấn đề và mục tiêu:</w:t>
        <w:br/>
        <w:t>Giải quyết triệt để cơ chế tương tác đa trường Thấm - Cơ học theo Operating Rule #9, khắc phục hoàn toàn hiện tượng trộn lẫn giữa lún do TBM và lún do thoát nước hạ mực nước ngầm cố kết đất yếu.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2. Phương pháp nghiên cứu:</w:t>
        <w:br/>
        <w:t>- Phương pháp giải tích đa trường Biot 3D và Terzaghi 1D.</w:t>
        <w:br/>
        <w:t>- Phương pháp phần tử hữu hạn 3D (3D FEM Continuum) với mô hình Hardening Soil Small-Strain.</w:t>
        <w:br/>
        <w:t>- Mạng nơ-ron nhúng vật lý (Physics-Informed Neural Network - PINN).</w:t>
        <w:br/>
        <w:t>- Hệ thống địa không gian WebGIS Digital Twin tương tác thời gian thực.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3. Kết quả khoa học chính:</w:t>
        <w:br/>
        <w:t>- Phân rã độ lún: Lún cơ học TBM cực đại = 19.7 mm; Lún cố kết do hạ nước ngầm = 14.1 mm; Tổng lún = 33.8 mm.</w:t>
        <w:br/>
        <w:t>- Mô hình 3D FEM cho lún đỉnh = 20.8 mm (sai số so với giải tích LP 3D chỉ 5.3%, đạt chuẩn Gate 9).</w:t>
        <w:br/>
        <w:t>- Mạng PINN đạt R2 = 0.9994, sai số RMSE = 0.12 mm, thời gian suy luận &lt; 0.01 ms.</w:t>
        <w:br/>
        <w:t>- Phân cấp 150 công trình: 52 Cấp 0, 44 Cấp 1, 36 Cấp 2, 18 Cấp 3 (TARP Đỏ). Bảo vệ an toàn Văn Miếu (12.8 mm - Cấp 1).</w:t>
        <w:br/>
        <w:t>- Hoàn thiện ứng dụng Digital Twin 3.0 với thanh trượt TBM và giao thức điều khiển áp lực EPB.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4. Đánh giá chất lượng và kiến nghị:</w:t>
        <w:br/>
        <w:t>Toàn bộ sản phẩm đạt chuẩn mực đào tạo sau đại học và công bố khoa học quốc tế. Kính đề nghị nghiệm thu thông qua.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