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860"/>
        <w:gridCol w:w="2219"/>
      </w:tblGrid>
      <w:tr>
        <w:trPr>
          <w:trHeight w:val="418" w:hRule="atLeast"/>
        </w:trPr>
        <w:tc>
          <w:tcPr>
            <w:tcW w:w="78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786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 NV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 TEN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PHAI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DIA CHI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LUONG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 NQL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PHONG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111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Bùi Thúy Vũ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322 Nguyễn Thái Học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987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222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Lê Thị Nhân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291 Hồ Văn Huê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888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Nguyễn Kim Hà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638 Nguyễn Văn Cừ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888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444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Nguyễn Mạnh Hùng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975 Lê Lai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555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Nguyễn Thanh Tùng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731 Trần Hưng Đạo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666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Trần Hồng Quang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980 Lê Hồng Phong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987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777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Trần Thanh Tâm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543 Mai Thị Lựu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333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888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Vương Ngọc Quỳnh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450 Trưng Vương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987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Trần Quốc Hưng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 Tạ Quang Bữu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25000.0000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 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11" w:hRule="atLeast"/>
        </w:trPr>
        <w:tc>
          <w:tcPr>
            <w:tcW w:w="78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1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0" w:hRule="atLeast"/>
        </w:trPr>
        <w:tc>
          <w:tcPr>
            <w:tcW w:w="78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1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19"/>
            </w:tblGrid>
            <w:tr>
              <w:trPr>
                <w:trHeight w:val="372" w:hRule="atLeast"/>
              </w:trPr>
              <w:tc>
                <w:tcPr>
                  <w:tcW w:w="22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i/>
                      <w:color w:val="000000"/>
                      <w:sz w:val="20"/>
                      <w:u w:val="single"/>
                    </w:rPr>
                    <w:t xml:space="preserve">Bài Tập WinForm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2960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880"/>
      <w:gridCol w:w="4484"/>
      <w:gridCol w:w="2715"/>
    </w:tblGrid>
    <w:tr>
      <w:trPr/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1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8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484"/>
          </w:tblGrid>
          <w:tr>
            <w:trPr>
              <w:trHeight w:val="581" w:hRule="atLeast"/>
            </w:trPr>
            <w:tc>
              <w:tcPr>
                <w:tcW w:w="4484" w:type="dxa"/>
                <w:tcBorders>
                  <w:top w:val="single" w:color="800000" w:sz="7"/>
                  <w:left w:val="nil" w:color="000000" w:sz="7"/>
                  <w:bottom w:val="single" w:color="8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40"/>
                  </w:rPr>
                  <w:t xml:space="preserve">Danh Sách Nhân Viên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71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1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