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bookmarkStart w:id="0" w:name="_GoBack"/>
      <w:bookmarkEnd w:id="0"/>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B40F67" w:rsidRPr="00355768" w:rsidRDefault="00B40F67" w:rsidP="00355768">
      <w:pPr>
        <w:pStyle w:val="ListParagraph"/>
        <w:numPr>
          <w:ilvl w:val="0"/>
          <w:numId w:val="6"/>
        </w:numPr>
        <w:jc w:val="center"/>
        <w:rPr>
          <w:rFonts w:ascii="Tahoma" w:hAnsi="Tahoma" w:cs="Tahoma"/>
          <w:b/>
        </w:rPr>
      </w:pPr>
      <w:r w:rsidRPr="00355768">
        <w:rPr>
          <w:rFonts w:ascii="Tahoma" w:hAnsi="Tahoma" w:cs="Tahoma"/>
          <w:b/>
        </w:rPr>
        <w:t>Canvas</w:t>
      </w:r>
    </w:p>
    <w:p w:rsidR="00E14615" w:rsidRPr="0025642D" w:rsidRDefault="00E14615" w:rsidP="00E14615">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E14615" w:rsidRDefault="00E14615" w:rsidP="00E14615">
      <w:pPr>
        <w:pStyle w:val="ListParagraph"/>
        <w:ind w:left="1080"/>
        <w:jc w:val="both"/>
        <w:rPr>
          <w:rFonts w:ascii="Tahoma" w:hAnsi="Tahoma" w:cs="Tahoma"/>
        </w:rPr>
      </w:pPr>
      <w:r>
        <w:rPr>
          <w:rFonts w:ascii="Tahoma" w:hAnsi="Tahoma" w:cs="Tahoma"/>
        </w:rPr>
        <w:t>Các trình duyệt hổ trợ:</w:t>
      </w:r>
    </w:p>
    <w:p w:rsidR="00E14615" w:rsidRDefault="00E14615" w:rsidP="00E14615">
      <w:pPr>
        <w:pStyle w:val="ListParagraph"/>
        <w:numPr>
          <w:ilvl w:val="0"/>
          <w:numId w:val="22"/>
        </w:numPr>
        <w:jc w:val="both"/>
        <w:rPr>
          <w:rFonts w:ascii="Tahoma" w:hAnsi="Tahoma" w:cs="Tahoma"/>
        </w:rPr>
      </w:pPr>
      <w:r>
        <w:rPr>
          <w:rFonts w:ascii="Tahoma" w:hAnsi="Tahoma" w:cs="Tahoma"/>
        </w:rPr>
        <w:t>Chrome</w:t>
      </w:r>
    </w:p>
    <w:p w:rsidR="00E14615" w:rsidRDefault="00E14615" w:rsidP="00E14615">
      <w:pPr>
        <w:pStyle w:val="ListParagraph"/>
        <w:numPr>
          <w:ilvl w:val="0"/>
          <w:numId w:val="22"/>
        </w:numPr>
        <w:jc w:val="both"/>
        <w:rPr>
          <w:rFonts w:ascii="Tahoma" w:hAnsi="Tahoma" w:cs="Tahoma"/>
        </w:rPr>
      </w:pPr>
      <w:r>
        <w:rPr>
          <w:rFonts w:ascii="Tahoma" w:hAnsi="Tahoma" w:cs="Tahoma"/>
        </w:rPr>
        <w:t>Firefox</w:t>
      </w:r>
    </w:p>
    <w:p w:rsidR="00E14615" w:rsidRDefault="00E14615" w:rsidP="00E14615">
      <w:pPr>
        <w:pStyle w:val="ListParagraph"/>
        <w:numPr>
          <w:ilvl w:val="0"/>
          <w:numId w:val="22"/>
        </w:numPr>
        <w:jc w:val="both"/>
        <w:rPr>
          <w:rFonts w:ascii="Tahoma" w:hAnsi="Tahoma" w:cs="Tahoma"/>
        </w:rPr>
      </w:pPr>
      <w:r>
        <w:rPr>
          <w:rFonts w:ascii="Tahoma" w:hAnsi="Tahoma" w:cs="Tahoma"/>
        </w:rPr>
        <w:t>Safari</w:t>
      </w:r>
    </w:p>
    <w:p w:rsidR="00E14615" w:rsidRDefault="00E14615" w:rsidP="00E14615">
      <w:pPr>
        <w:pStyle w:val="ListParagraph"/>
        <w:numPr>
          <w:ilvl w:val="0"/>
          <w:numId w:val="22"/>
        </w:numPr>
        <w:jc w:val="both"/>
        <w:rPr>
          <w:rFonts w:ascii="Tahoma" w:hAnsi="Tahoma" w:cs="Tahoma"/>
        </w:rPr>
      </w:pPr>
      <w:r>
        <w:rPr>
          <w:rFonts w:ascii="Tahoma" w:hAnsi="Tahoma" w:cs="Tahoma"/>
        </w:rPr>
        <w:t>Opera</w:t>
      </w:r>
    </w:p>
    <w:p w:rsidR="00E14615" w:rsidRDefault="00E14615" w:rsidP="00E14615">
      <w:pPr>
        <w:pStyle w:val="ListParagraph"/>
        <w:numPr>
          <w:ilvl w:val="0"/>
          <w:numId w:val="22"/>
        </w:numPr>
        <w:jc w:val="both"/>
        <w:rPr>
          <w:rFonts w:ascii="Tahoma" w:hAnsi="Tahoma" w:cs="Tahoma"/>
        </w:rPr>
      </w:pPr>
      <w:r>
        <w:rPr>
          <w:rFonts w:ascii="Tahoma" w:hAnsi="Tahoma" w:cs="Tahoma"/>
        </w:rPr>
        <w:t>Internet Explorer 9+</w:t>
      </w:r>
    </w:p>
    <w:p w:rsidR="00E14615" w:rsidRPr="00E23702" w:rsidRDefault="00E14615" w:rsidP="00E14615">
      <w:pPr>
        <w:ind w:left="1080"/>
        <w:jc w:val="both"/>
        <w:rPr>
          <w:rFonts w:ascii="Tahoma" w:hAnsi="Tahoma" w:cs="Tahoma"/>
        </w:rPr>
      </w:pPr>
      <w:r>
        <w:rPr>
          <w:rFonts w:ascii="Tahoma" w:hAnsi="Tahoma" w:cs="Tahoma"/>
        </w:rPr>
        <w:lastRenderedPageBreak/>
        <w:t xml:space="preserve">Khai báo 1 canvas và kết quả: </w:t>
      </w:r>
    </w:p>
    <w:p w:rsidR="00E14615" w:rsidRDefault="00E14615" w:rsidP="00E14615">
      <w:pPr>
        <w:pStyle w:val="ListParagraph"/>
        <w:ind w:left="1080"/>
        <w:jc w:val="both"/>
        <w:rPr>
          <w:rFonts w:ascii="Tahoma" w:hAnsi="Tahoma" w:cs="Tahoma"/>
        </w:rPr>
      </w:pPr>
      <w:r>
        <w:rPr>
          <w:rFonts w:ascii="Tahoma" w:hAnsi="Tahoma" w:cs="Tahoma"/>
          <w:noProof/>
          <w:lang w:val="vi-VN" w:eastAsia="vi-VN"/>
        </w:rPr>
        <w:drawing>
          <wp:inline distT="0" distB="0" distL="0" distR="0" wp14:anchorId="4E47485C" wp14:editId="1FAFCA5D">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E14615" w:rsidRDefault="00E14615" w:rsidP="00E14615">
      <w:pPr>
        <w:pStyle w:val="ListParagraph"/>
        <w:numPr>
          <w:ilvl w:val="1"/>
          <w:numId w:val="16"/>
        </w:numPr>
        <w:jc w:val="both"/>
        <w:rPr>
          <w:rFonts w:ascii="Tahoma" w:hAnsi="Tahoma" w:cs="Tahoma"/>
        </w:rPr>
      </w:pPr>
      <w:r>
        <w:rPr>
          <w:rFonts w:ascii="Tahoma" w:hAnsi="Tahoma" w:cs="Tahoma"/>
        </w:rPr>
        <w:t>width – chiều rộng của canvas</w:t>
      </w:r>
    </w:p>
    <w:p w:rsidR="00E14615" w:rsidRDefault="00E14615" w:rsidP="00E14615">
      <w:pPr>
        <w:pStyle w:val="ListParagraph"/>
        <w:numPr>
          <w:ilvl w:val="1"/>
          <w:numId w:val="16"/>
        </w:numPr>
        <w:jc w:val="both"/>
        <w:rPr>
          <w:rFonts w:ascii="Tahoma" w:hAnsi="Tahoma" w:cs="Tahoma"/>
        </w:rPr>
      </w:pPr>
      <w:r>
        <w:rPr>
          <w:rFonts w:ascii="Tahoma" w:hAnsi="Tahoma" w:cs="Tahoma"/>
        </w:rPr>
        <w:t>height – chiều cao của canvas</w:t>
      </w:r>
    </w:p>
    <w:p w:rsidR="00E14615" w:rsidRPr="00F55FBE" w:rsidRDefault="00E14615" w:rsidP="00E14615">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E14615" w:rsidRDefault="00E14615" w:rsidP="00E14615">
      <w:pPr>
        <w:pStyle w:val="ListParagraph"/>
        <w:ind w:left="1080"/>
        <w:jc w:val="both"/>
        <w:rPr>
          <w:rFonts w:ascii="Tahoma" w:hAnsi="Tahoma" w:cs="Tahoma"/>
        </w:rPr>
      </w:pPr>
    </w:p>
    <w:p w:rsidR="00E14615" w:rsidRDefault="00E14615" w:rsidP="00E14615">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E14615" w:rsidRDefault="00E14615" w:rsidP="00E14615">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E14615" w:rsidRDefault="00E14615" w:rsidP="00E14615">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E14615" w:rsidRPr="006310F7" w:rsidRDefault="00E14615" w:rsidP="00E14615">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E14615" w:rsidRPr="006310F7" w:rsidRDefault="00E14615" w:rsidP="00E14615">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E14615" w:rsidRPr="00FC430C" w:rsidRDefault="00E14615" w:rsidP="00E14615">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E14615" w:rsidRPr="00FC430C" w:rsidRDefault="00E14615" w:rsidP="00E14615">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E14615" w:rsidRPr="00FC430C" w:rsidRDefault="00E14615" w:rsidP="00E14615">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E14615" w:rsidRPr="00E30982" w:rsidRDefault="00E14615" w:rsidP="00E14615">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E14615" w:rsidRPr="005A5663" w:rsidRDefault="00E14615" w:rsidP="00E14615">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E14615" w:rsidRDefault="00E14615" w:rsidP="00E14615">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E14615" w:rsidRPr="00B72150" w:rsidRDefault="00E14615" w:rsidP="00E14615">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E14615" w:rsidRPr="00B72150" w:rsidRDefault="00E14615" w:rsidP="00E14615">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E14615" w:rsidRPr="00B72150" w:rsidRDefault="00E14615" w:rsidP="00E14615">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E14615" w:rsidRPr="006310F7" w:rsidRDefault="00E14615" w:rsidP="00E14615">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E14615" w:rsidRPr="006310F7" w:rsidRDefault="00E14615" w:rsidP="00E14615">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E14615" w:rsidRPr="006310F7" w:rsidRDefault="00E14615" w:rsidP="00E14615">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E14615"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E14615"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E14615" w:rsidRPr="00B75146"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E14615" w:rsidRPr="00E14615" w:rsidRDefault="00E14615" w:rsidP="00E14615">
      <w:pPr>
        <w:pStyle w:val="ListParagraph"/>
        <w:ind w:left="1080"/>
        <w:jc w:val="both"/>
        <w:rPr>
          <w:rFonts w:ascii="Tahoma" w:hAnsi="Tahoma" w:cs="Tahoma"/>
          <w:b/>
          <w:u w:val="single"/>
        </w:rPr>
      </w:pPr>
      <w:r w:rsidRPr="00E14615">
        <w:rPr>
          <w:rFonts w:ascii="Tahoma" w:hAnsi="Tahoma" w:cs="Tahoma"/>
          <w:b/>
          <w:u w:val="single"/>
        </w:rPr>
        <w:t>RENDERING CONTEXT 2D</w:t>
      </w:r>
    </w:p>
    <w:p w:rsidR="00E14615" w:rsidRDefault="007B659B" w:rsidP="00E14615">
      <w:pPr>
        <w:pStyle w:val="ListParagraph"/>
        <w:ind w:left="1080"/>
        <w:jc w:val="both"/>
      </w:pPr>
      <w:hyperlink r:id="rId52" w:anchor="canvasrenderingcontext2d" w:history="1">
        <w:r w:rsidR="00E14615" w:rsidRPr="00B75146">
          <w:rPr>
            <w:rStyle w:val="Hyperlink"/>
            <w:rFonts w:ascii="Courier New" w:hAnsi="Courier New" w:cs="Courier New"/>
            <w:sz w:val="27"/>
            <w:szCs w:val="27"/>
            <w:shd w:val="clear" w:color="auto" w:fill="FFFFFF"/>
          </w:rPr>
          <w:t>CanvasRenderingContext2D</w:t>
        </w:r>
      </w:hyperlink>
      <w:r w:rsidR="00E14615">
        <w:t xml:space="preserve"> là đối tượng dùng để vẽ trên Canvas được API cung cấp. Tất cả thao tác vẽ đồ họa trên Canvas đều thông qua rendering context.</w:t>
      </w:r>
    </w:p>
    <w:p w:rsidR="00E14615" w:rsidRDefault="00E14615" w:rsidP="00E14615">
      <w:pPr>
        <w:pStyle w:val="ListParagraph"/>
        <w:ind w:left="1080"/>
        <w:jc w:val="both"/>
      </w:pPr>
      <w:r>
        <w:t xml:space="preserve">Có 2 cách để có được rendering context 2d của canvas: </w:t>
      </w:r>
    </w:p>
    <w:p w:rsidR="00E14615" w:rsidRDefault="00E14615" w:rsidP="00E14615">
      <w:pPr>
        <w:pStyle w:val="ListParagraph"/>
        <w:numPr>
          <w:ilvl w:val="0"/>
          <w:numId w:val="26"/>
        </w:numPr>
        <w:jc w:val="both"/>
      </w:pPr>
      <w:r>
        <w:t>gọi phương thức canvas.getContext(“2d”) trả về đối tượng context</w:t>
      </w:r>
    </w:p>
    <w:p w:rsidR="00E14615" w:rsidRPr="002E2D11" w:rsidRDefault="00E14615" w:rsidP="00E14615">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E14615" w:rsidRDefault="00E14615" w:rsidP="00E14615">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E14615" w:rsidRDefault="00E14615" w:rsidP="00E14615">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E14615" w:rsidRDefault="00E14615" w:rsidP="00E14615">
      <w:pPr>
        <w:ind w:left="1080"/>
        <w:jc w:val="both"/>
        <w:rPr>
          <w:rFonts w:ascii="Tahoma" w:hAnsi="Tahoma" w:cs="Tahoma"/>
        </w:rPr>
      </w:pPr>
    </w:p>
    <w:p w:rsidR="00E14615" w:rsidRDefault="00E14615" w:rsidP="00E14615">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5B2C6D5B" wp14:editId="526C222F">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E14615" w:rsidRDefault="00E14615" w:rsidP="00B002BB">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5" o:title=""/>
                </v:shape>
                <o:OLEObject Type="Embed" ProgID="PBrush" ShapeID="_x0000_i1025" DrawAspect="Content" ObjectID="_1423343988" r:id="rId56"/>
              </w:object>
            </w:r>
          </w:p>
          <w:p w:rsidR="00E14615" w:rsidRDefault="00E14615" w:rsidP="00B002BB">
            <w:pPr>
              <w:spacing w:line="240" w:lineRule="atLeast"/>
            </w:pPr>
            <w:r>
              <w:t>Context.fillStyle = gradient; (gradient được tạo trước)</w:t>
            </w:r>
          </w:p>
          <w:p w:rsidR="00E14615" w:rsidRDefault="00E14615" w:rsidP="00B002BB">
            <w:pPr>
              <w:spacing w:line="240" w:lineRule="atLeast"/>
            </w:pPr>
            <w:r>
              <w:object w:dxaOrig="5685" w:dyaOrig="735">
                <v:shape id="_x0000_i1026" type="#_x0000_t75" style="width:284.25pt;height:36.75pt" o:ole="">
                  <v:imagedata r:id="rId57" o:title=""/>
                </v:shape>
                <o:OLEObject Type="Embed" ProgID="PBrush" ShapeID="_x0000_i1026" DrawAspect="Content" ObjectID="_1423343989" r:id="rId58"/>
              </w:object>
            </w:r>
            <w:r>
              <w:br/>
            </w:r>
            <w:r>
              <w:object w:dxaOrig="4275" w:dyaOrig="3270">
                <v:shape id="_x0000_i1027" type="#_x0000_t75" style="width:126pt;height:96pt" o:ole="">
                  <v:imagedata r:id="rId59" o:title=""/>
                </v:shape>
                <o:OLEObject Type="Embed" ProgID="PBrush" ShapeID="_x0000_i1027" DrawAspect="Content" ObjectID="_1423343990" r:id="rId60"/>
              </w:object>
            </w:r>
          </w:p>
          <w:p w:rsidR="00E14615" w:rsidRDefault="00E14615" w:rsidP="00B002BB">
            <w:pPr>
              <w:spacing w:line="240" w:lineRule="atLeast"/>
            </w:pPr>
            <w:r>
              <w:t>Context.fillStyle = pattern; (pattern được tạo trước lấy từ một tag img và lặp lại theo 2 hướng X,Y)</w:t>
            </w:r>
          </w:p>
          <w:p w:rsidR="00E14615" w:rsidRDefault="00E14615" w:rsidP="00B002BB">
            <w:pPr>
              <w:spacing w:line="240" w:lineRule="atLeast"/>
              <w:rPr>
                <w:rFonts w:ascii="Verdana" w:hAnsi="Verdana"/>
                <w:color w:val="000000"/>
                <w:sz w:val="18"/>
                <w:szCs w:val="18"/>
              </w:rPr>
            </w:pPr>
            <w:r>
              <w:object w:dxaOrig="5040" w:dyaOrig="495">
                <v:shape id="_x0000_i1028" type="#_x0000_t75" style="width:252pt;height:24.75pt" o:ole="">
                  <v:imagedata r:id="rId61" o:title=""/>
                </v:shape>
                <o:OLEObject Type="Embed" ProgID="PBrush" ShapeID="_x0000_i1028" DrawAspect="Content" ObjectID="_1423343991" r:id="rId62"/>
              </w:object>
            </w:r>
            <w:r>
              <w:br/>
            </w:r>
            <w:r>
              <w:object w:dxaOrig="4275" w:dyaOrig="3090">
                <v:shape id="_x0000_i1029" type="#_x0000_t75" style="width:129.75pt;height:93.75pt" o:ole="">
                  <v:imagedata r:id="rId63" o:title=""/>
                </v:shape>
                <o:OLEObject Type="Embed" ProgID="PBrush" ShapeID="_x0000_i1029" DrawAspect="Content" ObjectID="_1423343992" r:id="rId6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E14615" w:rsidRDefault="00E14615" w:rsidP="00B002BB">
            <w:pPr>
              <w:spacing w:line="240" w:lineRule="atLeast"/>
            </w:pPr>
            <w:r>
              <w:t>Tương tự như fillStyle: ví dụ pattern vẽ vòng tròn</w:t>
            </w:r>
          </w:p>
          <w:p w:rsidR="00E14615" w:rsidRDefault="00E14615" w:rsidP="00B002BB">
            <w:pPr>
              <w:spacing w:line="240" w:lineRule="atLeast"/>
              <w:rPr>
                <w:rFonts w:ascii="Verdana" w:hAnsi="Verdana"/>
                <w:color w:val="000000"/>
                <w:sz w:val="18"/>
                <w:szCs w:val="18"/>
              </w:rPr>
            </w:pPr>
            <w:r>
              <w:object w:dxaOrig="4245" w:dyaOrig="3090">
                <v:shape id="_x0000_i1030" type="#_x0000_t75" style="width:141pt;height:102pt" o:ole="">
                  <v:imagedata r:id="rId65" o:title=""/>
                </v:shape>
                <o:OLEObject Type="Embed" ProgID="PBrush" ShapeID="_x0000_i1030" DrawAspect="Content" ObjectID="_1423343993" r:id="rId6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E14615" w:rsidRDefault="00E14615" w:rsidP="00B002BB">
            <w:pPr>
              <w:spacing w:line="240" w:lineRule="atLeast"/>
              <w:rPr>
                <w:rFonts w:ascii="Verdana" w:hAnsi="Verdana"/>
                <w:color w:val="000000"/>
                <w:sz w:val="18"/>
                <w:szCs w:val="18"/>
              </w:rPr>
            </w:pPr>
            <w:r>
              <w:object w:dxaOrig="3750" w:dyaOrig="1905">
                <v:shape id="_x0000_i1031" type="#_x0000_t75" style="width:187.5pt;height:95.25pt" o:ole="">
                  <v:imagedata r:id="rId67" o:title=""/>
                </v:shape>
                <o:OLEObject Type="Embed" ProgID="PBrush" ShapeID="_x0000_i1031" DrawAspect="Content" ObjectID="_1423343994" r:id="rId68"/>
              </w:object>
            </w:r>
          </w:p>
          <w:p w:rsidR="00E14615" w:rsidRDefault="00E14615" w:rsidP="00B002BB">
            <w:pPr>
              <w:spacing w:line="240" w:lineRule="atLeast"/>
              <w:rPr>
                <w:rFonts w:ascii="Verdana" w:hAnsi="Verdana"/>
                <w:color w:val="000000"/>
                <w:sz w:val="18"/>
                <w:szCs w:val="18"/>
              </w:rPr>
            </w:pPr>
            <w:r>
              <w:object w:dxaOrig="3180" w:dyaOrig="2955">
                <v:shape id="_x0000_i1032" type="#_x0000_t75" style="width:94.5pt;height:87.75pt" o:ole="">
                  <v:imagedata r:id="rId69" o:title=""/>
                </v:shape>
                <o:OLEObject Type="Embed" ProgID="PBrush" ShapeID="_x0000_i1032" DrawAspect="Content" ObjectID="_1423343995" r:id="rId70"/>
              </w:objec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Pr="00356C78" w:rsidRDefault="00E14615" w:rsidP="00B002BB">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E14615" w:rsidRDefault="00E14615" w:rsidP="00B002BB">
            <w:pPr>
              <w:spacing w:line="240" w:lineRule="atLeast"/>
              <w:rPr>
                <w:rFonts w:ascii="Verdana" w:hAnsi="Verdana"/>
                <w:color w:val="000000"/>
                <w:sz w:val="18"/>
                <w:szCs w:val="18"/>
              </w:rPr>
            </w:pPr>
            <w:r>
              <w:object w:dxaOrig="6480" w:dyaOrig="1305">
                <v:shape id="_x0000_i1033" type="#_x0000_t75" style="width:324pt;height:65.25pt" o:ole="">
                  <v:imagedata r:id="rId71" o:title=""/>
                </v:shape>
                <o:OLEObject Type="Embed" ProgID="PBrush" ShapeID="_x0000_i1033" DrawAspect="Content" ObjectID="_1423343996" r:id="rId72"/>
              </w:object>
            </w:r>
          </w:p>
          <w:p w:rsidR="00E14615" w:rsidRDefault="00E14615" w:rsidP="00B002BB">
            <w:pPr>
              <w:spacing w:line="240" w:lineRule="atLeast"/>
              <w:rPr>
                <w:rFonts w:ascii="Verdana" w:hAnsi="Verdana"/>
                <w:color w:val="000000"/>
                <w:sz w:val="18"/>
                <w:szCs w:val="18"/>
              </w:rPr>
            </w:pPr>
            <w:r>
              <w:object w:dxaOrig="3120" w:dyaOrig="3045">
                <v:shape id="_x0000_i1034" type="#_x0000_t75" style="width:120.75pt;height:117.75pt" o:ole="">
                  <v:imagedata r:id="rId73" o:title=""/>
                </v:shape>
                <o:OLEObject Type="Embed" ProgID="PBrush" ShapeID="_x0000_i1034" DrawAspect="Content" ObjectID="_1423343997" r:id="rId7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5" o:title=""/>
                </v:shape>
                <o:OLEObject Type="Embed" ProgID="PBrush" ShapeID="_x0000_i1035" DrawAspect="Content" ObjectID="_1423343998" r:id="rId7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77" o:title=""/>
                </v:shape>
                <o:OLEObject Type="Embed" ProgID="PBrush" ShapeID="_x0000_i1036" DrawAspect="Content" ObjectID="_1423343999" r:id="rId7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E14615" w:rsidRDefault="00E14615" w:rsidP="00B002BB">
            <w:pPr>
              <w:spacing w:line="240" w:lineRule="atLeast"/>
              <w:rPr>
                <w:rFonts w:ascii="Verdana" w:hAnsi="Verdana"/>
                <w:color w:val="000000"/>
                <w:sz w:val="18"/>
                <w:szCs w:val="18"/>
              </w:rPr>
            </w:pPr>
            <w:r>
              <w:object w:dxaOrig="4815" w:dyaOrig="3780">
                <v:shape id="_x0000_i1037" type="#_x0000_t75" style="width:129pt;height:101.25pt" o:ole="">
                  <v:imagedata r:id="rId79" o:title=""/>
                </v:shape>
                <o:OLEObject Type="Embed" ProgID="PBrush" ShapeID="_x0000_i1037" DrawAspect="Content" ObjectID="_1423344000" r:id="rId8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E14615" w:rsidRDefault="00E14615" w:rsidP="00B002B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E14615" w:rsidRPr="00E87BA3"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1" o:title=""/>
                </v:shape>
                <o:OLEObject Type="Embed" ProgID="PBrush" ShapeID="_x0000_i1038" DrawAspect="Content" ObjectID="_1423344001" r:id="rId82"/>
              </w:object>
            </w:r>
            <w:r>
              <w:object w:dxaOrig="2595" w:dyaOrig="1080">
                <v:shape id="_x0000_i1039" type="#_x0000_t75" style="width:129.75pt;height:54.75pt" o:ole="">
                  <v:imagedata r:id="rId83" o:title=""/>
                </v:shape>
                <o:OLEObject Type="Embed" ProgID="PBrush" ShapeID="_x0000_i1039" DrawAspect="Content" ObjectID="_1423344002" r:id="rId84"/>
              </w:object>
            </w:r>
            <w:r>
              <w:t xml:space="preserve"> </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Pr="005C4FD4" w:rsidRDefault="00E14615" w:rsidP="00B002BB">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E14615" w:rsidRDefault="00E14615" w:rsidP="00B002BB">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pPr>
            <w:r>
              <w:rPr>
                <w:rFonts w:ascii="Verdana" w:hAnsi="Verdana"/>
                <w:color w:val="000000"/>
                <w:sz w:val="18"/>
                <w:szCs w:val="18"/>
              </w:rPr>
              <w:t>Vẽ path đã được tạo.</w:t>
            </w:r>
            <w:r>
              <w:t xml:space="preserve"> </w:t>
            </w:r>
          </w:p>
          <w:p w:rsidR="00E14615" w:rsidRDefault="00E14615" w:rsidP="00B002BB">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5" o:title=""/>
                </v:shape>
                <o:OLEObject Type="Embed" ProgID="PBrush" ShapeID="_x0000_i1040" DrawAspect="Content" ObjectID="_1423344003" r:id="rId86"/>
              </w:object>
            </w:r>
          </w:p>
          <w:p w:rsidR="00E14615" w:rsidRDefault="00E14615" w:rsidP="00B002BB">
            <w:pPr>
              <w:spacing w:line="240" w:lineRule="atLeast"/>
              <w:rPr>
                <w:rFonts w:ascii="Verdana" w:hAnsi="Verdana"/>
                <w:color w:val="000000"/>
                <w:sz w:val="18"/>
                <w:szCs w:val="18"/>
              </w:rPr>
            </w:pPr>
            <w:r>
              <w:object w:dxaOrig="3525" w:dyaOrig="2805">
                <v:shape id="_x0000_i1041" type="#_x0000_t75" style="width:176.25pt;height:141pt" o:ole="">
                  <v:imagedata r:id="rId87" o:title=""/>
                </v:shape>
                <o:OLEObject Type="Embed" ProgID="PBrush" ShapeID="_x0000_i1041" DrawAspect="Content" ObjectID="_1423344004" r:id="rId8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6405" w:dyaOrig="5070">
                <v:shape id="_x0000_i1042" type="#_x0000_t75" style="width:184.5pt;height:146.25pt" o:ole="">
                  <v:imagedata r:id="rId89" o:title=""/>
                </v:shape>
                <o:OLEObject Type="Embed" ProgID="PBrush" ShapeID="_x0000_i1042" DrawAspect="Content" ObjectID="_1423344005" r:id="rId9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E14615" w:rsidRPr="00E87BA3"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1" o:title=""/>
                </v:shape>
                <o:OLEObject Type="Embed" ProgID="PBrush" ShapeID="_x0000_i1043" DrawAspect="Content" ObjectID="_1423344006" r:id="rId92"/>
              </w:object>
            </w:r>
            <w:r>
              <w:t xml:space="preserve"> </w:t>
            </w:r>
            <w:r>
              <w:object w:dxaOrig="3885" w:dyaOrig="900">
                <v:shape id="_x0000_i1044" type="#_x0000_t75" style="width:194.25pt;height:45pt" o:ole="">
                  <v:imagedata r:id="rId93" o:title=""/>
                </v:shape>
                <o:OLEObject Type="Embed" ProgID="PBrush" ShapeID="_x0000_i1044" DrawAspect="Content" ObjectID="_1423344007" r:id="rId9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3210" w:dyaOrig="2970">
                <v:shape id="_x0000_i1045" type="#_x0000_t75" style="width:105.75pt;height:98.25pt" o:ole="">
                  <v:imagedata r:id="rId95" o:title=""/>
                </v:shape>
                <o:OLEObject Type="Embed" ProgID="PBrush" ShapeID="_x0000_i1045" DrawAspect="Content" ObjectID="_1423344008" r:id="rId96"/>
              </w:object>
            </w:r>
            <w:r>
              <w:object w:dxaOrig="4470" w:dyaOrig="540">
                <v:shape id="_x0000_i1046" type="#_x0000_t75" style="width:223.5pt;height:27pt" o:ole="">
                  <v:imagedata r:id="rId97" o:title=""/>
                </v:shape>
                <o:OLEObject Type="Embed" ProgID="PBrush" ShapeID="_x0000_i1046" DrawAspect="Content" ObjectID="_1423344009" r:id="rId9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E14615" w:rsidRDefault="00E14615" w:rsidP="00B002BB">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E14615" w:rsidRPr="00D52850" w:rsidRDefault="00E14615" w:rsidP="00B002BB">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3165" w:dyaOrig="2970">
                <v:shape id="_x0000_i1047" type="#_x0000_t75" style="width:110.25pt;height:103.5pt" o:ole="">
                  <v:imagedata r:id="rId99" o:title=""/>
                </v:shape>
                <o:OLEObject Type="Embed" ProgID="PBrush" ShapeID="_x0000_i1047" DrawAspect="Content" ObjectID="_1423344010" r:id="rId100"/>
              </w:object>
            </w:r>
            <w:r>
              <w:t xml:space="preserve"> </w:t>
            </w:r>
            <w:r>
              <w:object w:dxaOrig="3195" w:dyaOrig="1095">
                <v:shape id="_x0000_i1048" type="#_x0000_t75" style="width:159.75pt;height:54.75pt" o:ole="">
                  <v:imagedata r:id="rId101" o:title=""/>
                </v:shape>
                <o:OLEObject Type="Embed" ProgID="PBrush" ShapeID="_x0000_i1048" DrawAspect="Content" ObjectID="_1423344011" r:id="rId102"/>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E14615" w:rsidRDefault="00E14615" w:rsidP="00B002BB">
            <w:pPr>
              <w:spacing w:line="240" w:lineRule="atLeast"/>
            </w:pPr>
            <w:r>
              <w:rPr>
                <w:rFonts w:ascii="Verdana" w:hAnsi="Verdana"/>
                <w:color w:val="000000"/>
                <w:sz w:val="18"/>
                <w:szCs w:val="18"/>
                <w:shd w:val="clear" w:color="auto" w:fill="FFFFFF"/>
              </w:rPr>
              <w:t>Xoay hình đang vẽ một góc angle (radian).</w:t>
            </w:r>
            <w:r>
              <w:t xml:space="preserve"> </w:t>
            </w:r>
          </w:p>
          <w:p w:rsidR="00E14615" w:rsidRDefault="00E14615" w:rsidP="00B002BB">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3" o:title=""/>
                </v:shape>
                <o:OLEObject Type="Embed" ProgID="PBrush" ShapeID="_x0000_i1049" DrawAspect="Content" ObjectID="_1423344012" r:id="rId104"/>
              </w:object>
            </w:r>
            <w:r>
              <w:t xml:space="preserve"> </w:t>
            </w:r>
            <w:r>
              <w:object w:dxaOrig="3315" w:dyaOrig="480">
                <v:shape id="_x0000_i1050" type="#_x0000_t75" style="width:165.75pt;height:24pt" o:ole="">
                  <v:imagedata r:id="rId105" o:title=""/>
                </v:shape>
                <o:OLEObject Type="Embed" ProgID="PBrush" ShapeID="_x0000_i1050" DrawAspect="Content" ObjectID="_1423344013" r:id="rId10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E14615" w:rsidRDefault="00E14615" w:rsidP="00B002BB">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E14615" w:rsidRDefault="00E14615" w:rsidP="00B002BB">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07" o:title=""/>
                </v:shape>
                <o:OLEObject Type="Embed" ProgID="PBrush" ShapeID="_x0000_i1051" DrawAspect="Content" ObjectID="_1423344014" r:id="rId108"/>
              </w:object>
            </w:r>
            <w:r>
              <w:object w:dxaOrig="3615" w:dyaOrig="1365">
                <v:shape id="_x0000_i1052" type="#_x0000_t75" style="width:180.75pt;height:69pt" o:ole="">
                  <v:imagedata r:id="rId109" o:title=""/>
                </v:shape>
                <o:OLEObject Type="Embed" ProgID="PBrush" ShapeID="_x0000_i1052" DrawAspect="Content" ObjectID="_1423344015" r:id="rId11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1" o:title=""/>
                </v:shape>
                <o:OLEObject Type="Embed" ProgID="PBrush" ShapeID="_x0000_i1053" DrawAspect="Content" ObjectID="_1423344016" r:id="rId112"/>
              </w:object>
            </w:r>
            <w:r>
              <w:t xml:space="preserve"> </w:t>
            </w:r>
            <w:r>
              <w:object w:dxaOrig="3765" w:dyaOrig="2160">
                <v:shape id="_x0000_i1054" type="#_x0000_t75" style="width:188.25pt;height:108pt" o:ole="">
                  <v:imagedata r:id="rId113" o:title=""/>
                </v:shape>
                <o:OLEObject Type="Embed" ProgID="PBrush" ShapeID="_x0000_i1054" DrawAspect="Content" ObjectID="_1423344017" r:id="rId114"/>
              </w:objec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5" o:title=""/>
                </v:shape>
                <o:OLEObject Type="Embed" ProgID="PBrush" ShapeID="_x0000_i1055" DrawAspect="Content" ObjectID="_1423344018" r:id="rId116"/>
              </w:object>
            </w:r>
            <w:r>
              <w:t xml:space="preserve"> </w:t>
            </w:r>
            <w:r>
              <w:object w:dxaOrig="6225" w:dyaOrig="1350">
                <v:shape id="_x0000_i1056" type="#_x0000_t75" style="width:311.25pt;height:67.5pt" o:ole="">
                  <v:imagedata r:id="rId117" o:title=""/>
                </v:shape>
                <o:OLEObject Type="Embed" ProgID="PBrush" ShapeID="_x0000_i1056" DrawAspect="Content" ObjectID="_1423344019" r:id="rId118"/>
              </w:objec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E14615" w:rsidRDefault="00E14615" w:rsidP="00B002B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E14615" w:rsidRPr="004B2C36" w:rsidRDefault="00E14615" w:rsidP="00B002BB">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19" o:title=""/>
                </v:shape>
                <o:OLEObject Type="Embed" ProgID="PBrush" ShapeID="_x0000_i1057" DrawAspect="Content" ObjectID="_1423344020" r:id="rId120"/>
              </w:object>
            </w:r>
            <w:r>
              <w:t xml:space="preserve"> </w:t>
            </w:r>
            <w:r>
              <w:object w:dxaOrig="5130" w:dyaOrig="1155">
                <v:shape id="_x0000_i1058" type="#_x0000_t75" style="width:256.5pt;height:57.75pt" o:ole="">
                  <v:imagedata r:id="rId121" o:title=""/>
                </v:shape>
                <o:OLEObject Type="Embed" ProgID="PBrush" ShapeID="_x0000_i1058" DrawAspect="Content" ObjectID="_1423344021" r:id="rId122"/>
              </w:objec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E14615" w:rsidRDefault="00E14615" w:rsidP="00B002B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3" o:title=""/>
                </v:shape>
                <o:OLEObject Type="Embed" ProgID="PBrush" ShapeID="_x0000_i1059" DrawAspect="Content" ObjectID="_1423344022" r:id="rId124"/>
              </w:object>
            </w:r>
          </w:p>
        </w:tc>
      </w:tr>
    </w:tbl>
    <w:p w:rsidR="00B40F67" w:rsidRPr="00B40F67" w:rsidRDefault="00B40F67" w:rsidP="00B40F67">
      <w:pPr>
        <w:pStyle w:val="ListParagraph"/>
        <w:jc w:val="both"/>
        <w:rPr>
          <w:rFonts w:ascii="Tahoma" w:hAnsi="Tahoma" w:cs="Tahoma"/>
        </w:rPr>
      </w:pPr>
    </w:p>
    <w:p w:rsidR="00101651" w:rsidRPr="00B40F67" w:rsidRDefault="00101651" w:rsidP="00E64838">
      <w:pPr>
        <w:pStyle w:val="ListParagraph"/>
        <w:numPr>
          <w:ilvl w:val="0"/>
          <w:numId w:val="1"/>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lastRenderedPageBreak/>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Default="00E559EA" w:rsidP="00A233F1">
      <w:pPr>
        <w:pStyle w:val="ListParagraph"/>
        <w:numPr>
          <w:ilvl w:val="0"/>
          <w:numId w:val="2"/>
        </w:numPr>
        <w:ind w:left="1440"/>
        <w:jc w:val="both"/>
        <w:rPr>
          <w:rFonts w:ascii="Tahoma" w:hAnsi="Tahoma" w:cs="Tahoma"/>
        </w:rPr>
      </w:pPr>
      <w:r>
        <w:rPr>
          <w:rFonts w:ascii="Tahoma" w:hAnsi="Tahoma" w:cs="Tahoma"/>
        </w:rPr>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Default="00184B3F" w:rsidP="00E559EA">
      <w:pPr>
        <w:pStyle w:val="ListParagraph"/>
        <w:numPr>
          <w:ilvl w:val="0"/>
          <w:numId w:val="2"/>
        </w:numPr>
        <w:jc w:val="both"/>
        <w:rPr>
          <w:rFonts w:ascii="Tahoma" w:hAnsi="Tahoma" w:cs="Tahoma"/>
        </w:rPr>
      </w:pPr>
      <w:r>
        <w:rPr>
          <w:rFonts w:ascii="Tahoma" w:hAnsi="Tahoma" w:cs="Tahoma"/>
        </w:rPr>
        <w:t>Hoạt động n</w:t>
      </w:r>
      <w:r w:rsidR="00E559EA">
        <w:rPr>
          <w:rFonts w:ascii="Tahoma" w:hAnsi="Tahoma" w:cs="Tahoma"/>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lastRenderedPageBreak/>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Default="00E559EA" w:rsidP="00E559EA">
      <w:pPr>
        <w:pStyle w:val="ListParagraph"/>
        <w:numPr>
          <w:ilvl w:val="0"/>
          <w:numId w:val="2"/>
        </w:numPr>
        <w:jc w:val="both"/>
        <w:rPr>
          <w:rFonts w:ascii="Tahoma" w:hAnsi="Tahoma" w:cs="Tahoma"/>
        </w:rPr>
      </w:pPr>
      <w:r>
        <w:rPr>
          <w:rFonts w:ascii="Tahoma" w:hAnsi="Tahoma" w:cs="Tahoma"/>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w:t>
      </w:r>
      <w:r w:rsidRPr="009A6AEC">
        <w:rPr>
          <w:rFonts w:ascii="Tahoma" w:hAnsi="Tahoma" w:cs="Tahoma"/>
        </w:rPr>
        <w:lastRenderedPageBreak/>
        <w:t>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Default="00A233F1" w:rsidP="00A233F1">
      <w:pPr>
        <w:pStyle w:val="ListParagraph"/>
        <w:numPr>
          <w:ilvl w:val="0"/>
          <w:numId w:val="2"/>
        </w:numPr>
        <w:ind w:left="1440"/>
        <w:jc w:val="both"/>
        <w:rPr>
          <w:rFonts w:ascii="Tahoma" w:hAnsi="Tahoma" w:cs="Tahoma"/>
        </w:rPr>
      </w:pPr>
      <w:r>
        <w:rPr>
          <w:rFonts w:ascii="Tahoma" w:hAnsi="Tahoma" w:cs="Tahoma"/>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A233F1" w:rsidRDefault="00127487" w:rsidP="00A233F1">
      <w:pPr>
        <w:pStyle w:val="ListParagraph"/>
        <w:numPr>
          <w:ilvl w:val="0"/>
          <w:numId w:val="3"/>
        </w:numPr>
        <w:jc w:val="both"/>
        <w:rPr>
          <w:rFonts w:ascii="Tahoma" w:hAnsi="Tahoma" w:cs="Tahoma"/>
        </w:rPr>
      </w:pPr>
      <w:r>
        <w:rPr>
          <w:rFonts w:ascii="Tahoma" w:hAnsi="Tahoma" w:cs="Tahoma"/>
        </w:rPr>
        <w:t>Sự t</w:t>
      </w:r>
      <w:r w:rsidR="00A233F1" w:rsidRPr="00A233F1">
        <w:rPr>
          <w:rFonts w:ascii="Tahoma" w:hAnsi="Tahoma" w:cs="Tahoma"/>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Default="00F738E0" w:rsidP="00205EA4">
      <w:pPr>
        <w:pStyle w:val="ListParagraph"/>
        <w:numPr>
          <w:ilvl w:val="0"/>
          <w:numId w:val="3"/>
        </w:numPr>
        <w:jc w:val="both"/>
        <w:rPr>
          <w:rFonts w:ascii="Tahoma" w:hAnsi="Tahoma" w:cs="Tahoma"/>
        </w:rPr>
      </w:pPr>
      <w:r>
        <w:rPr>
          <w:rFonts w:ascii="Tahoma" w:hAnsi="Tahoma" w:cs="Tahoma"/>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 xml:space="preserve">từng </w:t>
      </w:r>
      <w:r w:rsidR="00C05FA1">
        <w:rPr>
          <w:rFonts w:ascii="Tahoma" w:hAnsi="Tahoma" w:cs="Tahoma"/>
        </w:rPr>
        <w:lastRenderedPageBreak/>
        <w:t>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Default="00DC31F0" w:rsidP="00DC31F0">
      <w:pPr>
        <w:pStyle w:val="ListParagraph"/>
        <w:numPr>
          <w:ilvl w:val="0"/>
          <w:numId w:val="3"/>
        </w:numPr>
        <w:jc w:val="both"/>
        <w:rPr>
          <w:rFonts w:ascii="Tahoma" w:hAnsi="Tahoma" w:cs="Tahoma"/>
        </w:rPr>
      </w:pPr>
      <w:r>
        <w:rPr>
          <w:rFonts w:ascii="Tahoma" w:hAnsi="Tahoma" w:cs="Tahoma"/>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Bảo mật</w:t>
      </w:r>
    </w:p>
    <w:p w:rsidR="009403D9" w:rsidRPr="009403D9" w:rsidRDefault="009403D9" w:rsidP="009403D9">
      <w:pPr>
        <w:ind w:left="1080"/>
        <w:jc w:val="both"/>
        <w:rPr>
          <w:rFonts w:ascii="Tahoma" w:hAnsi="Tahoma" w:cs="Tahoma"/>
        </w:rPr>
      </w:pPr>
      <w:r w:rsidRPr="009403D9">
        <w:rPr>
          <w:rFonts w:ascii="Tahoma" w:hAnsi="Tahoma" w:cs="Tahoma"/>
        </w:rPr>
        <w:t xml:space="preserve">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w:t>
      </w:r>
      <w:r w:rsidRPr="009403D9">
        <w:rPr>
          <w:rFonts w:ascii="Tahoma" w:hAnsi="Tahoma" w:cs="Tahoma"/>
        </w:rPr>
        <w:lastRenderedPageBreak/>
        <w:t>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117FA6" w:rsidRDefault="00C87C17" w:rsidP="00117FA6">
      <w:pPr>
        <w:pStyle w:val="ListParagraph"/>
        <w:numPr>
          <w:ilvl w:val="0"/>
          <w:numId w:val="2"/>
        </w:numPr>
        <w:ind w:left="1440"/>
        <w:jc w:val="both"/>
        <w:rPr>
          <w:rFonts w:ascii="Tahoma" w:hAnsi="Tahoma" w:cs="Tahoma"/>
        </w:rPr>
      </w:pPr>
      <w:r>
        <w:rPr>
          <w:rFonts w:ascii="Tahoma" w:hAnsi="Tahoma" w:cs="Tahoma"/>
        </w:rPr>
        <w:t>Giảm chi phí và bảo trì dễ dàng hơn</w:t>
      </w:r>
    </w:p>
    <w:p w:rsidR="00117FA6" w:rsidRDefault="00117FA6" w:rsidP="00117FA6">
      <w:pPr>
        <w:ind w:left="108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Default="00117FA6" w:rsidP="00117FA6">
      <w:pPr>
        <w:pStyle w:val="ListParagraph"/>
        <w:numPr>
          <w:ilvl w:val="0"/>
          <w:numId w:val="4"/>
        </w:numPr>
        <w:jc w:val="both"/>
        <w:rPr>
          <w:rFonts w:ascii="Tahoma" w:hAnsi="Tahoma" w:cs="Tahoma"/>
        </w:rPr>
      </w:pPr>
      <w:r>
        <w:rPr>
          <w:rFonts w:ascii="Tahoma" w:hAnsi="Tahoma" w:cs="Tahoma"/>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w:t>
      </w:r>
      <w:r w:rsidRPr="00117FA6">
        <w:rPr>
          <w:rFonts w:ascii="Tahoma" w:hAnsi="Tahoma" w:cs="Tahoma"/>
        </w:rPr>
        <w:lastRenderedPageBreak/>
        <w:t>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Default="00A016B0" w:rsidP="00A016B0">
      <w:pPr>
        <w:pStyle w:val="ListParagraph"/>
        <w:numPr>
          <w:ilvl w:val="0"/>
          <w:numId w:val="4"/>
        </w:numPr>
        <w:jc w:val="both"/>
        <w:rPr>
          <w:rFonts w:ascii="Tahoma" w:hAnsi="Tahoma" w:cs="Tahoma"/>
        </w:rPr>
      </w:pPr>
      <w:r>
        <w:rPr>
          <w:rFonts w:ascii="Tahoma" w:hAnsi="Tahoma" w:cs="Tahoma"/>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Default="00043879" w:rsidP="00043879">
      <w:pPr>
        <w:pStyle w:val="ListParagraph"/>
        <w:numPr>
          <w:ilvl w:val="0"/>
          <w:numId w:val="4"/>
        </w:numPr>
        <w:jc w:val="both"/>
        <w:rPr>
          <w:rFonts w:ascii="Tahoma" w:hAnsi="Tahoma" w:cs="Tahoma"/>
        </w:rPr>
      </w:pPr>
      <w:r>
        <w:rPr>
          <w:rFonts w:ascii="Tahoma" w:hAnsi="Tahoma" w:cs="Tahoma"/>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Default="000B709A" w:rsidP="000B709A">
      <w:pPr>
        <w:pStyle w:val="ListParagraph"/>
        <w:numPr>
          <w:ilvl w:val="0"/>
          <w:numId w:val="4"/>
        </w:numPr>
        <w:jc w:val="both"/>
        <w:rPr>
          <w:rFonts w:ascii="Tahoma" w:hAnsi="Tahoma" w:cs="Tahoma"/>
        </w:rPr>
      </w:pPr>
      <w:r>
        <w:rPr>
          <w:rFonts w:ascii="Tahoma" w:hAnsi="Tahoma" w:cs="Tahoma"/>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Default="00C87C17" w:rsidP="0058431C">
      <w:pPr>
        <w:pStyle w:val="ListParagraph"/>
        <w:numPr>
          <w:ilvl w:val="0"/>
          <w:numId w:val="2"/>
        </w:numPr>
        <w:ind w:left="1440"/>
        <w:jc w:val="both"/>
        <w:rPr>
          <w:rFonts w:ascii="Tahoma" w:hAnsi="Tahoma" w:cs="Tahoma"/>
        </w:rPr>
      </w:pPr>
      <w:r>
        <w:rPr>
          <w:rFonts w:ascii="Tahoma" w:hAnsi="Tahoma" w:cs="Tahoma"/>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lastRenderedPageBreak/>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Default="00006460" w:rsidP="00C87C17">
      <w:pPr>
        <w:pStyle w:val="ListParagraph"/>
        <w:numPr>
          <w:ilvl w:val="0"/>
          <w:numId w:val="2"/>
        </w:numPr>
        <w:ind w:left="1440"/>
        <w:jc w:val="both"/>
        <w:rPr>
          <w:rFonts w:ascii="Tahoma" w:hAnsi="Tahoma" w:cs="Tahoma"/>
        </w:rPr>
      </w:pPr>
      <w:r>
        <w:rPr>
          <w:rFonts w:ascii="Tahoma" w:hAnsi="Tahoma" w:cs="Tahoma"/>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lastRenderedPageBreak/>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Default="004D192B" w:rsidP="00C87C17">
      <w:pPr>
        <w:pStyle w:val="ListParagraph"/>
        <w:numPr>
          <w:ilvl w:val="0"/>
          <w:numId w:val="2"/>
        </w:numPr>
        <w:ind w:left="1440"/>
        <w:jc w:val="both"/>
        <w:rPr>
          <w:rFonts w:ascii="Tahoma" w:hAnsi="Tahoma" w:cs="Tahoma"/>
        </w:rPr>
      </w:pPr>
      <w:r>
        <w:rPr>
          <w:rFonts w:ascii="Tahoma" w:hAnsi="Tahoma" w:cs="Tahoma"/>
        </w:rPr>
        <w:t>Kết nối</w:t>
      </w:r>
      <w:r w:rsidR="00CC15BA">
        <w:rPr>
          <w:rFonts w:ascii="Tahoma" w:hAnsi="Tahoma" w:cs="Tahoma"/>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Default="00D907A7" w:rsidP="0058431C">
      <w:pPr>
        <w:pStyle w:val="ListParagraph"/>
        <w:numPr>
          <w:ilvl w:val="0"/>
          <w:numId w:val="2"/>
        </w:numPr>
        <w:ind w:left="1440"/>
        <w:jc w:val="both"/>
        <w:rPr>
          <w:rFonts w:ascii="Tahoma" w:hAnsi="Tahoma" w:cs="Tahoma"/>
        </w:rPr>
      </w:pPr>
      <w:r>
        <w:rPr>
          <w:rFonts w:ascii="Tahoma" w:hAnsi="Tahoma" w:cs="Tahoma"/>
        </w:rPr>
        <w:t>Sự hỗ trợ của các t</w:t>
      </w:r>
      <w:r w:rsidR="00023886">
        <w:rPr>
          <w:rFonts w:ascii="Tahoma" w:hAnsi="Tahoma" w:cs="Tahoma"/>
        </w:rPr>
        <w:t>rình duyệ</w:t>
      </w:r>
      <w:r>
        <w:rPr>
          <w:rFonts w:ascii="Tahoma" w:hAnsi="Tahoma" w:cs="Tahoma"/>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Đó là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w:t>
      </w:r>
      <w:r w:rsidRPr="00711656">
        <w:rPr>
          <w:rFonts w:ascii="Tahoma" w:hAnsi="Tahoma" w:cs="Tahoma"/>
        </w:rPr>
        <w:lastRenderedPageBreak/>
        <w:t>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Pr="00B40F67" w:rsidRDefault="00101651" w:rsidP="00E64838">
      <w:pPr>
        <w:pStyle w:val="ListParagraph"/>
        <w:numPr>
          <w:ilvl w:val="0"/>
          <w:numId w:val="1"/>
        </w:numPr>
        <w:jc w:val="both"/>
        <w:rPr>
          <w:rFonts w:ascii="Tahoma" w:hAnsi="Tahoma" w:cs="Tahoma"/>
          <w:b/>
          <w:color w:val="FF0000"/>
          <w:sz w:val="24"/>
          <w:szCs w:val="24"/>
        </w:rPr>
      </w:pPr>
      <w:r w:rsidRPr="00B40F67">
        <w:rPr>
          <w:rFonts w:ascii="Tahoma" w:hAnsi="Tahoma" w:cs="Tahoma"/>
          <w:b/>
          <w:color w:val="FF0000"/>
          <w:sz w:val="24"/>
          <w:szCs w:val="24"/>
        </w:rPr>
        <w:t>Tham khảo</w:t>
      </w:r>
    </w:p>
    <w:sectPr w:rsidR="00101651"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7"/>
  </w:num>
  <w:num w:numId="4">
    <w:abstractNumId w:val="22"/>
  </w:num>
  <w:num w:numId="5">
    <w:abstractNumId w:val="14"/>
  </w:num>
  <w:num w:numId="6">
    <w:abstractNumId w:val="15"/>
  </w:num>
  <w:num w:numId="7">
    <w:abstractNumId w:val="20"/>
  </w:num>
  <w:num w:numId="8">
    <w:abstractNumId w:val="9"/>
  </w:num>
  <w:num w:numId="9">
    <w:abstractNumId w:val="19"/>
  </w:num>
  <w:num w:numId="10">
    <w:abstractNumId w:val="23"/>
  </w:num>
  <w:num w:numId="11">
    <w:abstractNumId w:val="17"/>
  </w:num>
  <w:num w:numId="12">
    <w:abstractNumId w:val="7"/>
  </w:num>
  <w:num w:numId="13">
    <w:abstractNumId w:val="2"/>
  </w:num>
  <w:num w:numId="14">
    <w:abstractNumId w:val="5"/>
  </w:num>
  <w:num w:numId="15">
    <w:abstractNumId w:val="6"/>
  </w:num>
  <w:num w:numId="16">
    <w:abstractNumId w:val="1"/>
  </w:num>
  <w:num w:numId="17">
    <w:abstractNumId w:val="21"/>
  </w:num>
  <w:num w:numId="18">
    <w:abstractNumId w:val="8"/>
  </w:num>
  <w:num w:numId="19">
    <w:abstractNumId w:val="24"/>
  </w:num>
  <w:num w:numId="20">
    <w:abstractNumId w:val="18"/>
  </w:num>
  <w:num w:numId="21">
    <w:abstractNumId w:val="16"/>
  </w:num>
  <w:num w:numId="22">
    <w:abstractNumId w:val="13"/>
  </w:num>
  <w:num w:numId="23">
    <w:abstractNumId w:val="25"/>
  </w:num>
  <w:num w:numId="24">
    <w:abstractNumId w:val="26"/>
  </w:num>
  <w:num w:numId="25">
    <w:abstractNumId w:val="0"/>
  </w:num>
  <w:num w:numId="26">
    <w:abstractNumId w:val="3"/>
  </w:num>
  <w:num w:numId="27">
    <w:abstractNumId w:val="10"/>
  </w:num>
  <w:num w:numId="28">
    <w:abstractNumId w:val="12"/>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B659B"/>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B40F67"/>
    <w:rsid w:val="00B41299"/>
    <w:rsid w:val="00C05FA1"/>
    <w:rsid w:val="00C21230"/>
    <w:rsid w:val="00C307BB"/>
    <w:rsid w:val="00C87C17"/>
    <w:rsid w:val="00CC15BA"/>
    <w:rsid w:val="00D907A7"/>
    <w:rsid w:val="00DA6BC3"/>
    <w:rsid w:val="00DC31F0"/>
    <w:rsid w:val="00DF7144"/>
    <w:rsid w:val="00E14615"/>
    <w:rsid w:val="00E559EA"/>
    <w:rsid w:val="00E64838"/>
    <w:rsid w:val="00E6676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oleObject" Target="embeddings/oleObject14.bin"/><Relationship Id="rId90" Type="http://schemas.openxmlformats.org/officeDocument/2006/relationships/oleObject" Target="embeddings/oleObject18.bin"/><Relationship Id="rId95" Type="http://schemas.openxmlformats.org/officeDocument/2006/relationships/image" Target="media/image29.png"/><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901</TotalTime>
  <Pages>48</Pages>
  <Words>10917</Words>
  <Characters>62233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36</cp:revision>
  <dcterms:created xsi:type="dcterms:W3CDTF">2013-02-18T08:52:00Z</dcterms:created>
  <dcterms:modified xsi:type="dcterms:W3CDTF">2013-02-25T17:33:00Z</dcterms:modified>
</cp:coreProperties>
</file>