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5B46" w:rsidRDefault="00000000">
      <w:pPr>
        <w:pStyle w:val="Heading1"/>
      </w:pPr>
      <w:bookmarkStart w:id="0" w:name="lead-tracker-system---user-documentation"/>
      <w:r>
        <w:t>Lead Tracker System - User Documentation</w:t>
      </w:r>
    </w:p>
    <w:p w:rsidR="00405B46" w:rsidRDefault="00000000">
      <w:pPr>
        <w:pStyle w:val="Heading2"/>
      </w:pPr>
      <w:bookmarkStart w:id="1" w:name="overview"/>
      <w:r>
        <w:t>Overview</w:t>
      </w:r>
    </w:p>
    <w:p w:rsidR="00405B46" w:rsidRDefault="00000000">
      <w:pPr>
        <w:pStyle w:val="FirstParagraph"/>
      </w:pPr>
      <w:r>
        <w:t>Lead Tracker is an automated system that captures and manages potential customer leads. Built with Softr, n8n, and Supabase, it provides a complete end-to-end solution for sales teams.</w:t>
      </w:r>
    </w:p>
    <w:p w:rsidR="00405B46" w:rsidRDefault="00405B46"/>
    <w:p w:rsidR="00405B46" w:rsidRDefault="00000000">
      <w:pPr>
        <w:pStyle w:val="Heading2"/>
      </w:pPr>
      <w:bookmarkStart w:id="2" w:name="system-architecture"/>
      <w:bookmarkEnd w:id="1"/>
      <w:r>
        <w:t>System Architecture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1"/>
        <w:gridCol w:w="1915"/>
        <w:gridCol w:w="4150"/>
      </w:tblGrid>
      <w:tr w:rsidR="00405B46" w:rsidTr="00405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:rsidR="00405B46" w:rsidRDefault="00000000">
            <w:pPr>
              <w:pStyle w:val="Compact"/>
            </w:pPr>
            <w:r>
              <w:t>Component</w:t>
            </w:r>
          </w:p>
        </w:tc>
        <w:tc>
          <w:tcPr>
            <w:tcW w:w="1584" w:type="dxa"/>
          </w:tcPr>
          <w:p w:rsidR="00405B46" w:rsidRDefault="00000000">
            <w:pPr>
              <w:pStyle w:val="Compact"/>
            </w:pPr>
            <w:r>
              <w:t>Role</w:t>
            </w:r>
          </w:p>
        </w:tc>
        <w:tc>
          <w:tcPr>
            <w:tcW w:w="3432" w:type="dxa"/>
          </w:tcPr>
          <w:p w:rsidR="00405B46" w:rsidRDefault="00000000">
            <w:pPr>
              <w:pStyle w:val="Compact"/>
            </w:pPr>
            <w:r>
              <w:t>Description</w:t>
            </w:r>
          </w:p>
        </w:tc>
      </w:tr>
      <w:tr w:rsidR="00405B46">
        <w:tc>
          <w:tcPr>
            <w:tcW w:w="2904" w:type="dxa"/>
          </w:tcPr>
          <w:p w:rsidR="00405B46" w:rsidRDefault="00000000">
            <w:pPr>
              <w:pStyle w:val="Compact"/>
            </w:pPr>
            <w:r>
              <w:rPr>
                <w:b/>
                <w:bCs/>
              </w:rPr>
              <w:t>Softr</w:t>
            </w:r>
          </w:p>
        </w:tc>
        <w:tc>
          <w:tcPr>
            <w:tcW w:w="1584" w:type="dxa"/>
          </w:tcPr>
          <w:p w:rsidR="00405B46" w:rsidRDefault="00000000">
            <w:pPr>
              <w:pStyle w:val="Compact"/>
            </w:pPr>
            <w:r>
              <w:t>The Face</w:t>
            </w:r>
          </w:p>
        </w:tc>
        <w:tc>
          <w:tcPr>
            <w:tcW w:w="3432" w:type="dxa"/>
          </w:tcPr>
          <w:p w:rsidR="00405B46" w:rsidRDefault="00000000">
            <w:pPr>
              <w:pStyle w:val="Compact"/>
            </w:pPr>
            <w:r>
              <w:t>User interface for viewing and managing leads</w:t>
            </w:r>
          </w:p>
        </w:tc>
      </w:tr>
      <w:tr w:rsidR="00405B46">
        <w:tc>
          <w:tcPr>
            <w:tcW w:w="2904" w:type="dxa"/>
          </w:tcPr>
          <w:p w:rsidR="00405B46" w:rsidRDefault="00000000">
            <w:pPr>
              <w:pStyle w:val="Compact"/>
            </w:pPr>
            <w:r>
              <w:rPr>
                <w:b/>
                <w:bCs/>
              </w:rPr>
              <w:t>n8n</w:t>
            </w:r>
          </w:p>
        </w:tc>
        <w:tc>
          <w:tcPr>
            <w:tcW w:w="1584" w:type="dxa"/>
          </w:tcPr>
          <w:p w:rsidR="00405B46" w:rsidRDefault="00000000">
            <w:pPr>
              <w:pStyle w:val="Compact"/>
            </w:pPr>
            <w:r>
              <w:t>The Backbone</w:t>
            </w:r>
          </w:p>
        </w:tc>
        <w:tc>
          <w:tcPr>
            <w:tcW w:w="3432" w:type="dxa"/>
          </w:tcPr>
          <w:p w:rsidR="00405B46" w:rsidRDefault="00000000">
            <w:pPr>
              <w:pStyle w:val="Compact"/>
            </w:pPr>
            <w:r>
              <w:t>Automated workflow: data collection → AI analysis → database storage</w:t>
            </w:r>
          </w:p>
        </w:tc>
      </w:tr>
      <w:tr w:rsidR="00405B46">
        <w:tc>
          <w:tcPr>
            <w:tcW w:w="2904" w:type="dxa"/>
          </w:tcPr>
          <w:p w:rsidR="00405B46" w:rsidRDefault="00000000">
            <w:pPr>
              <w:pStyle w:val="Compact"/>
            </w:pPr>
            <w:r>
              <w:rPr>
                <w:b/>
                <w:bCs/>
              </w:rPr>
              <w:t>Supabase</w:t>
            </w:r>
          </w:p>
        </w:tc>
        <w:tc>
          <w:tcPr>
            <w:tcW w:w="1584" w:type="dxa"/>
          </w:tcPr>
          <w:p w:rsidR="00405B46" w:rsidRDefault="00000000">
            <w:pPr>
              <w:pStyle w:val="Compact"/>
            </w:pPr>
            <w:r>
              <w:t>The Brain</w:t>
            </w:r>
          </w:p>
        </w:tc>
        <w:tc>
          <w:tcPr>
            <w:tcW w:w="3432" w:type="dxa"/>
          </w:tcPr>
          <w:p w:rsidR="00405B46" w:rsidRDefault="00000000">
            <w:pPr>
              <w:pStyle w:val="Compact"/>
            </w:pPr>
            <w:r>
              <w:t>Secure database with Row Level Security (RLS)</w:t>
            </w:r>
          </w:p>
        </w:tc>
      </w:tr>
    </w:tbl>
    <w:p w:rsidR="00405B46" w:rsidRDefault="00405B46"/>
    <w:p w:rsidR="00405B46" w:rsidRDefault="00000000">
      <w:pPr>
        <w:pStyle w:val="Heading2"/>
      </w:pPr>
      <w:bookmarkStart w:id="3" w:name="quick-start-guide"/>
      <w:bookmarkEnd w:id="2"/>
      <w:r>
        <w:t>Quick Start Guide</w:t>
      </w:r>
    </w:p>
    <w:p w:rsidR="00405B46" w:rsidRDefault="00000000">
      <w:pPr>
        <w:pStyle w:val="Heading3"/>
      </w:pPr>
      <w:bookmarkStart w:id="4" w:name="prerequisites"/>
      <w:r>
        <w:t>Prerequisites</w:t>
      </w:r>
    </w:p>
    <w:p w:rsidR="00405B46" w:rsidRDefault="00000000">
      <w:pPr>
        <w:pStyle w:val="Compact"/>
        <w:numPr>
          <w:ilvl w:val="0"/>
          <w:numId w:val="2"/>
        </w:numPr>
      </w:pPr>
      <w:r>
        <w:t>Active Softr account</w:t>
      </w:r>
    </w:p>
    <w:p w:rsidR="00405B46" w:rsidRDefault="00000000">
      <w:pPr>
        <w:pStyle w:val="Compact"/>
        <w:numPr>
          <w:ilvl w:val="0"/>
          <w:numId w:val="2"/>
        </w:numPr>
      </w:pPr>
      <w:r>
        <w:t>n8n workflow configured and running</w:t>
      </w:r>
    </w:p>
    <w:p w:rsidR="00405B46" w:rsidRDefault="00000000">
      <w:pPr>
        <w:pStyle w:val="Compact"/>
        <w:numPr>
          <w:ilvl w:val="0"/>
          <w:numId w:val="2"/>
        </w:numPr>
      </w:pPr>
      <w:r>
        <w:t>Supabase project with RLS enabled</w:t>
      </w:r>
    </w:p>
    <w:p w:rsidR="00405B46" w:rsidRDefault="00000000">
      <w:pPr>
        <w:pStyle w:val="Heading3"/>
      </w:pPr>
      <w:bookmarkStart w:id="5" w:name="accessing-the-dashboard"/>
      <w:bookmarkEnd w:id="4"/>
      <w:r>
        <w:t>Accessing the Dashboard</w:t>
      </w:r>
    </w:p>
    <w:p w:rsidR="00405B46" w:rsidRDefault="00000000">
      <w:pPr>
        <w:pStyle w:val="Compact"/>
        <w:numPr>
          <w:ilvl w:val="0"/>
          <w:numId w:val="3"/>
        </w:numPr>
      </w:pPr>
      <w:r>
        <w:t>Open your Softr application URL</w:t>
      </w:r>
    </w:p>
    <w:p w:rsidR="00405B4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Sign up</w:t>
      </w:r>
      <w:r>
        <w:t xml:space="preserve"> (first-time users) or </w:t>
      </w:r>
      <w:r>
        <w:rPr>
          <w:b/>
          <w:bCs/>
        </w:rPr>
        <w:t>Log in</w:t>
      </w:r>
      <w:r>
        <w:t xml:space="preserve"> with your credentials</w:t>
      </w:r>
    </w:p>
    <w:p w:rsidR="00405B46" w:rsidRDefault="00000000">
      <w:pPr>
        <w:pStyle w:val="Compact"/>
        <w:numPr>
          <w:ilvl w:val="0"/>
          <w:numId w:val="3"/>
        </w:numPr>
      </w:pPr>
      <w:r>
        <w:t>Navigate to the Leads dashboard</w:t>
      </w:r>
    </w:p>
    <w:p w:rsidR="00405B46" w:rsidRDefault="00000000">
      <w:pPr>
        <w:pStyle w:val="Heading3"/>
      </w:pPr>
      <w:bookmarkStart w:id="6" w:name="adding-a-new-lead"/>
      <w:bookmarkEnd w:id="5"/>
      <w:r>
        <w:t>Adding a New Lead</w:t>
      </w:r>
    </w:p>
    <w:p w:rsidR="00405B46" w:rsidRDefault="00000000">
      <w:pPr>
        <w:pStyle w:val="FirstParagraph"/>
      </w:pPr>
      <w:r>
        <w:rPr>
          <w:b/>
          <w:bCs/>
        </w:rPr>
        <w:t>Via Softr Form:</w:t>
      </w:r>
      <w:r>
        <w:t xml:space="preserve"> 1. Click </w:t>
      </w:r>
      <w:r>
        <w:rPr>
          <w:b/>
          <w:bCs/>
        </w:rPr>
        <w:t>“Add Record”</w:t>
      </w:r>
      <w:r>
        <w:t xml:space="preserve"> button 2. Fill in the required fields: - </w:t>
      </w:r>
      <w:r>
        <w:rPr>
          <w:b/>
          <w:bCs/>
        </w:rPr>
        <w:t>Name</w:t>
      </w:r>
      <w:r>
        <w:t xml:space="preserve">: Lead’s full name or company name - </w:t>
      </w:r>
      <w:r>
        <w:rPr>
          <w:b/>
          <w:bCs/>
        </w:rPr>
        <w:t>Phone</w:t>
      </w:r>
      <w:r>
        <w:t xml:space="preserve">: Contact phone number - </w:t>
      </w:r>
      <w:r>
        <w:rPr>
          <w:b/>
          <w:bCs/>
        </w:rPr>
        <w:t>Email</w:t>
      </w:r>
      <w:r>
        <w:t xml:space="preserve">: Lead’s email address - </w:t>
      </w:r>
      <w:r>
        <w:rPr>
          <w:b/>
          <w:bCs/>
        </w:rPr>
        <w:t>Address</w:t>
      </w:r>
      <w:r>
        <w:t xml:space="preserve">: Company address or source URL - </w:t>
      </w:r>
      <w:r>
        <w:rPr>
          <w:b/>
          <w:bCs/>
        </w:rPr>
        <w:t>Status</w:t>
      </w:r>
      <w:r>
        <w:t xml:space="preserve">: Initial status (default: </w:t>
      </w:r>
      <w:r>
        <w:rPr>
          <w:rStyle w:val="VerbatimChar"/>
        </w:rPr>
        <w:t>new</w:t>
      </w:r>
      <w:r>
        <w:t xml:space="preserve">) 3. Click </w:t>
      </w:r>
      <w:r>
        <w:rPr>
          <w:b/>
          <w:bCs/>
        </w:rPr>
        <w:t>Submit</w:t>
      </w:r>
    </w:p>
    <w:p w:rsidR="00405B46" w:rsidRDefault="00405B46"/>
    <w:p w:rsidR="00405B46" w:rsidRDefault="00000000">
      <w:pPr>
        <w:pStyle w:val="Heading2"/>
      </w:pPr>
      <w:bookmarkStart w:id="7" w:name="data-flow"/>
      <w:bookmarkEnd w:id="3"/>
      <w:bookmarkEnd w:id="6"/>
      <w:r>
        <w:lastRenderedPageBreak/>
        <w:t>Data Flow</w:t>
      </w:r>
    </w:p>
    <w:p w:rsidR="00405B46" w:rsidRDefault="00000000">
      <w:pPr>
        <w:pStyle w:val="SourceCode"/>
      </w:pPr>
      <w:r>
        <w:rPr>
          <w:rStyle w:val="VerbatimChar"/>
        </w:rPr>
        <w:t>Lead Source → n8n Workflow → Supabase → Softr Dashboard</w:t>
      </w:r>
    </w:p>
    <w:p w:rsidR="00405B46" w:rsidRDefault="00000000">
      <w:pPr>
        <w:pStyle w:val="Heading3"/>
      </w:pPr>
      <w:bookmarkStart w:id="8" w:name="automated-workflow"/>
      <w:r>
        <w:t>Automated Workflow</w:t>
      </w:r>
    </w:p>
    <w:p w:rsidR="00405B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Collection</w:t>
      </w:r>
      <w:r>
        <w:t>: n8n captures lead data from forms, RSS feeds, or webhooks</w:t>
      </w:r>
    </w:p>
    <w:p w:rsidR="00405B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Processing</w:t>
      </w:r>
      <w:r>
        <w:t>: n8n Edit Fields node cleans and formats the data</w:t>
      </w:r>
    </w:p>
    <w:p w:rsidR="00405B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 Storage</w:t>
      </w:r>
      <w:r>
        <w:t>: Data is saved to Supabase with proper user association</w:t>
      </w:r>
    </w:p>
    <w:p w:rsidR="00405B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Notification</w:t>
      </w:r>
      <w:r>
        <w:t>: Telegram alert sent to relevant team members</w:t>
      </w:r>
    </w:p>
    <w:p w:rsidR="00405B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Dashboard Update</w:t>
      </w:r>
      <w:r>
        <w:t>: Lead appears in Softr for the assigned user</w:t>
      </w:r>
    </w:p>
    <w:p w:rsidR="00405B46" w:rsidRDefault="00000000">
      <w:pPr>
        <w:pStyle w:val="Heading3"/>
      </w:pPr>
      <w:bookmarkStart w:id="9" w:name="future-enhancement---ai-scoring-planned"/>
      <w:bookmarkEnd w:id="8"/>
      <w:r>
        <w:t>Future Enhancement - AI Scoring (Planned)</w:t>
      </w:r>
    </w:p>
    <w:p w:rsidR="00405B46" w:rsidRDefault="00000000">
      <w:pPr>
        <w:pStyle w:val="BlockText"/>
      </w:pPr>
      <w:r>
        <w:rPr>
          <w:b/>
          <w:bCs/>
        </w:rPr>
        <w:t>Not yet implemented</w:t>
      </w:r>
      <w:r>
        <w:t xml:space="preserve"> - This is a planned feature for the next phase: - Integrate Google Gemini or OpenAI to analyze lead quality - Automatically score leads from 1-10 based on their needs - Store AI score in </w:t>
      </w:r>
      <w:r>
        <w:rPr>
          <w:rStyle w:val="VerbatimChar"/>
        </w:rPr>
        <w:t>ai_score</w:t>
      </w:r>
      <w:r>
        <w:t xml:space="preserve"> column in Supabase</w:t>
      </w:r>
    </w:p>
    <w:p w:rsidR="00405B46" w:rsidRDefault="00405B46"/>
    <w:p w:rsidR="00405B46" w:rsidRDefault="00000000">
      <w:pPr>
        <w:pStyle w:val="Heading2"/>
      </w:pPr>
      <w:bookmarkStart w:id="10" w:name="user-management"/>
      <w:bookmarkEnd w:id="7"/>
      <w:bookmarkEnd w:id="9"/>
      <w:r>
        <w:t>User Management</w:t>
      </w:r>
    </w:p>
    <w:p w:rsidR="00405B46" w:rsidRDefault="00000000">
      <w:pPr>
        <w:pStyle w:val="Heading3"/>
      </w:pPr>
      <w:bookmarkStart w:id="11" w:name="adding-users"/>
      <w:r>
        <w:t>Adding Users</w:t>
      </w:r>
    </w:p>
    <w:p w:rsidR="00405B46" w:rsidRDefault="00000000">
      <w:pPr>
        <w:pStyle w:val="FirstParagraph"/>
      </w:pPr>
      <w:r>
        <w:t xml:space="preserve">Admin users can add new team members: 1. Go to </w:t>
      </w:r>
      <w:r>
        <w:rPr>
          <w:b/>
          <w:bCs/>
        </w:rPr>
        <w:t>Softr Dashboard</w:t>
      </w:r>
      <w:r>
        <w:t xml:space="preserve"> →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User</w:t>
      </w:r>
      <w:r>
        <w:t xml:space="preserve"> 2. Enter user details (name, email, role) 3. User receives invitation email to set password</w:t>
      </w:r>
    </w:p>
    <w:p w:rsidR="00405B46" w:rsidRDefault="00000000">
      <w:pPr>
        <w:pStyle w:val="Heading3"/>
      </w:pPr>
      <w:bookmarkStart w:id="12" w:name="authentication"/>
      <w:bookmarkEnd w:id="11"/>
      <w:r>
        <w:t>Authentication</w:t>
      </w:r>
    </w:p>
    <w:p w:rsidR="00405B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Sign Up</w:t>
      </w:r>
      <w:r>
        <w:t>: New users can register via the sign-up page</w:t>
      </w:r>
    </w:p>
    <w:p w:rsidR="00405B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 In</w:t>
      </w:r>
      <w:r>
        <w:t>: Existing users log in with email and password</w:t>
      </w:r>
    </w:p>
    <w:p w:rsidR="00405B4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Row Level Security</w:t>
      </w:r>
      <w:r>
        <w:t>: Each user only sees their own leads</w:t>
      </w:r>
    </w:p>
    <w:p w:rsidR="00405B46" w:rsidRDefault="00405B46"/>
    <w:p w:rsidR="00405B46" w:rsidRDefault="00000000">
      <w:pPr>
        <w:pStyle w:val="Heading2"/>
      </w:pPr>
      <w:bookmarkStart w:id="13" w:name="lead-status"/>
      <w:bookmarkEnd w:id="10"/>
      <w:bookmarkEnd w:id="12"/>
      <w:r>
        <w:t>Lead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261"/>
      </w:tblGrid>
      <w:tr w:rsidR="00405B46" w:rsidTr="00405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Description</w:t>
            </w:r>
          </w:p>
        </w:tc>
      </w:tr>
      <w:tr w:rsidR="00405B46">
        <w:tc>
          <w:tcPr>
            <w:tcW w:w="0" w:type="auto"/>
          </w:tcPr>
          <w:p w:rsidR="00405B46" w:rsidRDefault="00000000">
            <w:pPr>
              <w:pStyle w:val="Compact"/>
            </w:pPr>
            <w:r>
              <w:rPr>
                <w:rStyle w:val="VerbatimChar"/>
              </w:rPr>
              <w:t>new</w:t>
            </w:r>
          </w:p>
        </w:tc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Freshly captured lead, not yet reviewed</w:t>
            </w:r>
          </w:p>
        </w:tc>
      </w:tr>
      <w:tr w:rsidR="00405B46">
        <w:tc>
          <w:tcPr>
            <w:tcW w:w="0" w:type="auto"/>
          </w:tcPr>
          <w:p w:rsidR="00405B46" w:rsidRDefault="00000000">
            <w:pPr>
              <w:pStyle w:val="Compact"/>
            </w:pPr>
            <w:r>
              <w:rPr>
                <w:rStyle w:val="VerbatimChar"/>
              </w:rPr>
              <w:t>contacted</w:t>
            </w:r>
          </w:p>
        </w:tc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Lead has been reached out to</w:t>
            </w:r>
          </w:p>
        </w:tc>
      </w:tr>
      <w:tr w:rsidR="00405B46">
        <w:tc>
          <w:tcPr>
            <w:tcW w:w="0" w:type="auto"/>
          </w:tcPr>
          <w:p w:rsidR="00405B46" w:rsidRDefault="00000000">
            <w:pPr>
              <w:pStyle w:val="Compact"/>
            </w:pPr>
            <w:r>
              <w:rPr>
                <w:rStyle w:val="VerbatimChar"/>
              </w:rPr>
              <w:t>converted</w:t>
            </w:r>
          </w:p>
        </w:tc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Lead became a customer</w:t>
            </w:r>
          </w:p>
        </w:tc>
      </w:tr>
      <w:tr w:rsidR="00405B46">
        <w:tc>
          <w:tcPr>
            <w:tcW w:w="0" w:type="auto"/>
          </w:tcPr>
          <w:p w:rsidR="00405B46" w:rsidRDefault="00000000">
            <w:pPr>
              <w:pStyle w:val="Compact"/>
            </w:pPr>
            <w:r>
              <w:rPr>
                <w:rStyle w:val="VerbatimChar"/>
              </w:rPr>
              <w:t>archived</w:t>
            </w:r>
          </w:p>
        </w:tc>
        <w:tc>
          <w:tcPr>
            <w:tcW w:w="0" w:type="auto"/>
          </w:tcPr>
          <w:p w:rsidR="00405B46" w:rsidRDefault="00000000">
            <w:pPr>
              <w:pStyle w:val="Compact"/>
            </w:pPr>
            <w:r>
              <w:t>Lead is no longer active</w:t>
            </w:r>
          </w:p>
        </w:tc>
      </w:tr>
    </w:tbl>
    <w:p w:rsidR="00405B46" w:rsidRDefault="00000000">
      <w:pPr>
        <w:pStyle w:val="BlockText"/>
      </w:pPr>
      <w:r>
        <w:rPr>
          <w:b/>
          <w:bCs/>
        </w:rPr>
        <w:t>Note</w:t>
      </w:r>
      <w:r>
        <w:t>: AI-based lead scoring (</w:t>
      </w:r>
      <w:r>
        <w:rPr>
          <w:rStyle w:val="VerbatimChar"/>
        </w:rPr>
        <w:t>hot</w:t>
      </w:r>
      <w:r>
        <w:t>/</w:t>
      </w:r>
      <w:r>
        <w:rPr>
          <w:rStyle w:val="VerbatimChar"/>
        </w:rPr>
        <w:t>warm</w:t>
      </w:r>
      <w:r>
        <w:t>/</w:t>
      </w:r>
      <w:r>
        <w:rPr>
          <w:rStyle w:val="VerbatimChar"/>
        </w:rPr>
        <w:t>cold</w:t>
      </w:r>
      <w:r>
        <w:t>) is planned for future implementation.</w:t>
      </w:r>
    </w:p>
    <w:p w:rsidR="00405B46" w:rsidRDefault="00405B46"/>
    <w:p w:rsidR="00405B46" w:rsidRDefault="00000000">
      <w:pPr>
        <w:pStyle w:val="Heading2"/>
      </w:pPr>
      <w:bookmarkStart w:id="14" w:name="troubleshooting"/>
      <w:bookmarkEnd w:id="13"/>
      <w:r>
        <w:lastRenderedPageBreak/>
        <w:t>Troubleshooting</w:t>
      </w:r>
    </w:p>
    <w:p w:rsidR="00405B46" w:rsidRDefault="00000000">
      <w:pPr>
        <w:pStyle w:val="Heading3"/>
      </w:pPr>
      <w:bookmarkStart w:id="15" w:name="lead-not-appearing-in-softr"/>
      <w:r>
        <w:t>Lead Not Appearing in Softr</w:t>
      </w:r>
    </w:p>
    <w:p w:rsidR="00405B46" w:rsidRDefault="00000000">
      <w:pPr>
        <w:pStyle w:val="Compact"/>
        <w:numPr>
          <w:ilvl w:val="0"/>
          <w:numId w:val="6"/>
        </w:numPr>
      </w:pPr>
      <w:r>
        <w:t>Check if n8n workflow executed successfully</w:t>
      </w:r>
    </w:p>
    <w:p w:rsidR="00405B46" w:rsidRDefault="00000000">
      <w:pPr>
        <w:pStyle w:val="Compact"/>
        <w:numPr>
          <w:ilvl w:val="0"/>
          <w:numId w:val="6"/>
        </w:numPr>
      </w:pPr>
      <w:r>
        <w:t>Verify Supabase table has the new record</w:t>
      </w:r>
    </w:p>
    <w:p w:rsidR="00405B46" w:rsidRDefault="00000000">
      <w:pPr>
        <w:pStyle w:val="Compact"/>
        <w:numPr>
          <w:ilvl w:val="0"/>
          <w:numId w:val="6"/>
        </w:numPr>
      </w:pPr>
      <w:r>
        <w:t>Ensure RLS policy is correctly set (</w:t>
      </w:r>
      <w:r>
        <w:rPr>
          <w:rStyle w:val="VerbatimChar"/>
        </w:rPr>
        <w:t>user_id = auth.uid()</w:t>
      </w:r>
      <w:r>
        <w:t>)</w:t>
      </w:r>
    </w:p>
    <w:p w:rsidR="00405B46" w:rsidRDefault="00000000">
      <w:pPr>
        <w:pStyle w:val="Compact"/>
        <w:numPr>
          <w:ilvl w:val="0"/>
          <w:numId w:val="6"/>
        </w:numPr>
      </w:pPr>
      <w:r>
        <w:t>Refresh the Softr page</w:t>
      </w:r>
    </w:p>
    <w:p w:rsidR="00405B46" w:rsidRDefault="00000000">
      <w:pPr>
        <w:pStyle w:val="Heading3"/>
      </w:pPr>
      <w:bookmarkStart w:id="16" w:name="cannot-view-lead-details"/>
      <w:bookmarkEnd w:id="15"/>
      <w:r>
        <w:t>Cannot View Lead Details</w:t>
      </w:r>
    </w:p>
    <w:p w:rsidR="00405B46" w:rsidRDefault="00000000">
      <w:pPr>
        <w:pStyle w:val="Compact"/>
        <w:numPr>
          <w:ilvl w:val="0"/>
          <w:numId w:val="7"/>
        </w:numPr>
      </w:pPr>
      <w:r>
        <w:t xml:space="preserve">In Softr, select the </w:t>
      </w:r>
      <w:r>
        <w:rPr>
          <w:b/>
          <w:bCs/>
        </w:rPr>
        <w:t>List Block</w:t>
      </w:r>
    </w:p>
    <w:p w:rsidR="00405B46" w:rsidRDefault="00000000">
      <w:pPr>
        <w:pStyle w:val="Compact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Actions</w:t>
      </w:r>
      <w:r>
        <w:t xml:space="preserve"> tab</w:t>
      </w:r>
    </w:p>
    <w:p w:rsidR="00405B46" w:rsidRDefault="00000000">
      <w:pPr>
        <w:pStyle w:val="Compact"/>
        <w:numPr>
          <w:ilvl w:val="0"/>
          <w:numId w:val="7"/>
        </w:numPr>
      </w:pPr>
      <w:r>
        <w:t xml:space="preserve">Set </w:t>
      </w:r>
      <w:r>
        <w:rPr>
          <w:b/>
          <w:bCs/>
        </w:rPr>
        <w:t>“On item click”</w:t>
      </w:r>
      <w:r>
        <w:t xml:space="preserve"> to </w:t>
      </w:r>
      <w:r>
        <w:rPr>
          <w:b/>
          <w:bCs/>
        </w:rPr>
        <w:t>“Show item details”</w:t>
      </w:r>
    </w:p>
    <w:p w:rsidR="00405B46" w:rsidRDefault="00000000">
      <w:pPr>
        <w:pStyle w:val="Compact"/>
        <w:numPr>
          <w:ilvl w:val="0"/>
          <w:numId w:val="7"/>
        </w:numPr>
      </w:pPr>
      <w:r>
        <w:t xml:space="preserve">Select the corresponding </w:t>
      </w:r>
      <w:r>
        <w:rPr>
          <w:b/>
          <w:bCs/>
        </w:rPr>
        <w:t>Item Details Block</w:t>
      </w:r>
    </w:p>
    <w:p w:rsidR="00405B46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Publish</w:t>
      </w:r>
    </w:p>
    <w:p w:rsidR="00405B46" w:rsidRDefault="00000000">
      <w:pPr>
        <w:pStyle w:val="Heading3"/>
      </w:pPr>
      <w:bookmarkStart w:id="17" w:name="rls-not-working"/>
      <w:bookmarkEnd w:id="16"/>
      <w:r>
        <w:t>RLS Not Working</w:t>
      </w:r>
    </w:p>
    <w:p w:rsidR="00405B46" w:rsidRDefault="00000000">
      <w:pPr>
        <w:pStyle w:val="FirstParagraph"/>
      </w:pPr>
      <w:r>
        <w:t>Run this query in Supabase SQL Editor:</w:t>
      </w:r>
    </w:p>
    <w:p w:rsidR="00405B4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pg_policies </w:t>
      </w:r>
      <w:r>
        <w:rPr>
          <w:rStyle w:val="KeywordTok"/>
        </w:rPr>
        <w:t>WHERE</w:t>
      </w:r>
      <w:r>
        <w:rPr>
          <w:rStyle w:val="NormalTok"/>
        </w:rPr>
        <w:t xml:space="preserve"> tablename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'leads'</w:t>
      </w:r>
      <w:r>
        <w:rPr>
          <w:rStyle w:val="NormalTok"/>
        </w:rPr>
        <w:t>;</w:t>
      </w:r>
    </w:p>
    <w:p w:rsidR="00405B46" w:rsidRDefault="00000000">
      <w:pPr>
        <w:pStyle w:val="FirstParagraph"/>
      </w:pPr>
      <w:r>
        <w:t xml:space="preserve">Verify the policy includes: </w:t>
      </w:r>
      <w:r>
        <w:rPr>
          <w:rStyle w:val="VerbatimChar"/>
        </w:rPr>
        <w:t>USING (user_id = auth.uid())</w:t>
      </w:r>
    </w:p>
    <w:p w:rsidR="00405B46" w:rsidRDefault="00000000">
      <w:pPr>
        <w:pStyle w:val="Heading3"/>
      </w:pPr>
      <w:bookmarkStart w:id="18" w:name="error-handling"/>
      <w:bookmarkEnd w:id="17"/>
      <w:r>
        <w:t>Error Handling</w:t>
      </w:r>
    </w:p>
    <w:p w:rsidR="00405B46" w:rsidRDefault="00000000">
      <w:pPr>
        <w:pStyle w:val="Compact"/>
        <w:numPr>
          <w:ilvl w:val="0"/>
          <w:numId w:val="8"/>
        </w:numPr>
      </w:pPr>
      <w:r>
        <w:t>n8n workflows have error triggers configured</w:t>
      </w:r>
    </w:p>
    <w:p w:rsidR="00405B46" w:rsidRDefault="00000000">
      <w:pPr>
        <w:pStyle w:val="Compact"/>
        <w:numPr>
          <w:ilvl w:val="0"/>
          <w:numId w:val="8"/>
        </w:numPr>
      </w:pPr>
      <w:r>
        <w:t>Failed executions send alerts via Telegram</w:t>
      </w:r>
    </w:p>
    <w:p w:rsidR="00405B46" w:rsidRDefault="00000000">
      <w:pPr>
        <w:pStyle w:val="Compact"/>
        <w:numPr>
          <w:ilvl w:val="0"/>
          <w:numId w:val="8"/>
        </w:numPr>
      </w:pPr>
      <w:r>
        <w:t xml:space="preserve">Check n8n </w:t>
      </w:r>
      <w:r>
        <w:rPr>
          <w:b/>
          <w:bCs/>
        </w:rPr>
        <w:t>Executions</w:t>
      </w:r>
      <w:r>
        <w:t xml:space="preserve"> tab for error details</w:t>
      </w:r>
    </w:p>
    <w:p w:rsidR="00405B46" w:rsidRDefault="00405B46"/>
    <w:p w:rsidR="00405B46" w:rsidRDefault="00000000">
      <w:pPr>
        <w:pStyle w:val="Heading2"/>
      </w:pPr>
      <w:bookmarkStart w:id="19" w:name="best-practices"/>
      <w:bookmarkEnd w:id="14"/>
      <w:bookmarkEnd w:id="18"/>
      <w:r>
        <w:t>Best Practices</w:t>
      </w:r>
    </w:p>
    <w:p w:rsidR="00405B4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Keep data clean</w:t>
      </w:r>
      <w:r>
        <w:t>: Remove test/dummy records regularly</w:t>
      </w:r>
    </w:p>
    <w:p w:rsidR="00405B4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 filters</w:t>
      </w:r>
      <w:r>
        <w:t>: Set up conditional filters in Softr to display relevant leads only</w:t>
      </w:r>
    </w:p>
    <w:p w:rsidR="00405B4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Document changes</w:t>
      </w:r>
      <w:r>
        <w:t>: Update this documentation when workflow changes</w:t>
      </w:r>
    </w:p>
    <w:p w:rsidR="00405B4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English only</w:t>
      </w:r>
      <w:r>
        <w:t>: All variable names, comments, and UI text should be in English for global compatibility</w:t>
      </w:r>
    </w:p>
    <w:p w:rsidR="00405B46" w:rsidRDefault="00405B46"/>
    <w:p w:rsidR="00405B46" w:rsidRDefault="00000000">
      <w:pPr>
        <w:pStyle w:val="Heading2"/>
      </w:pPr>
      <w:bookmarkStart w:id="20" w:name="support"/>
      <w:bookmarkEnd w:id="19"/>
      <w:r>
        <w:t>Support</w:t>
      </w:r>
    </w:p>
    <w:p w:rsidR="00405B46" w:rsidRDefault="00000000">
      <w:pPr>
        <w:pStyle w:val="FirstParagraph"/>
      </w:pPr>
      <w:r>
        <w:t>For technical issues: - Check n8n workflow executions for errors - Review Supabase logs for database issues - Consult Softr documentation for UI problems</w:t>
      </w:r>
    </w:p>
    <w:p w:rsidR="00405B46" w:rsidRDefault="00405B46"/>
    <w:bookmarkEnd w:id="0"/>
    <w:bookmarkEnd w:id="20"/>
    <w:p w:rsidR="00405B46" w:rsidRDefault="00405B46">
      <w:pPr>
        <w:pStyle w:val="FirstParagraph"/>
      </w:pPr>
    </w:p>
    <w:sectPr w:rsidR="00405B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34CDB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50BB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14E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97105703">
    <w:abstractNumId w:val="0"/>
  </w:num>
  <w:num w:numId="2" w16cid:durableId="248582234">
    <w:abstractNumId w:val="1"/>
  </w:num>
  <w:num w:numId="3" w16cid:durableId="768283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1707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026365">
    <w:abstractNumId w:val="1"/>
  </w:num>
  <w:num w:numId="6" w16cid:durableId="2005744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2148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3724108">
    <w:abstractNumId w:val="1"/>
  </w:num>
  <w:num w:numId="9" w16cid:durableId="1400517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B46"/>
    <w:rsid w:val="00405B46"/>
    <w:rsid w:val="007D5DEE"/>
    <w:rsid w:val="0098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7155F"/>
  <w15:docId w15:val="{6141456D-A710-9546-BBB1-3615EFA1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hao14042004@gmail.com</cp:lastModifiedBy>
  <cp:revision>2</cp:revision>
  <dcterms:created xsi:type="dcterms:W3CDTF">2026-04-23T15:04:00Z</dcterms:created>
  <dcterms:modified xsi:type="dcterms:W3CDTF">2026-04-24T02:14:00Z</dcterms:modified>
</cp:coreProperties>
</file>