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ADC1_IN0: PA0: A0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DAC_OUT1: PA4: A2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