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ED48" w14:textId="77777777" w:rsidR="00D114AC" w:rsidRPr="00D114AC" w:rsidRDefault="00D114AC" w:rsidP="00D114AC">
      <w:pPr>
        <w:rPr>
          <w:rFonts w:asciiTheme="majorHAnsi" w:hAnsiTheme="majorHAnsi" w:cstheme="majorHAnsi"/>
          <w:b/>
          <w:bCs/>
          <w:sz w:val="28"/>
          <w:szCs w:val="28"/>
        </w:rPr>
      </w:pPr>
      <w:r w:rsidRPr="00D114AC">
        <w:rPr>
          <w:rFonts w:asciiTheme="majorHAnsi" w:hAnsiTheme="majorHAnsi" w:cstheme="majorHAnsi"/>
          <w:b/>
          <w:bCs/>
          <w:sz w:val="28"/>
          <w:szCs w:val="28"/>
        </w:rPr>
        <w:t xml:space="preserve">Phân tích hiện tượng </w:t>
      </w:r>
      <w:proofErr w:type="spellStart"/>
      <w:r w:rsidRPr="00D114AC">
        <w:rPr>
          <w:rFonts w:asciiTheme="majorHAnsi" w:hAnsiTheme="majorHAnsi" w:cstheme="majorHAnsi"/>
          <w:b/>
          <w:bCs/>
          <w:sz w:val="28"/>
          <w:szCs w:val="28"/>
        </w:rPr>
        <w:t>Race</w:t>
      </w:r>
      <w:proofErr w:type="spellEnd"/>
      <w:r w:rsidRPr="00D114AC">
        <w:rPr>
          <w:rFonts w:asciiTheme="majorHAnsi" w:hAnsiTheme="majorHAnsi" w:cstheme="majorHAnsi"/>
          <w:b/>
          <w:bCs/>
          <w:sz w:val="28"/>
          <w:szCs w:val="28"/>
        </w:rPr>
        <w:t xml:space="preserve"> </w:t>
      </w:r>
      <w:proofErr w:type="spellStart"/>
      <w:r w:rsidRPr="00D114AC">
        <w:rPr>
          <w:rFonts w:asciiTheme="majorHAnsi" w:hAnsiTheme="majorHAnsi" w:cstheme="majorHAnsi"/>
          <w:b/>
          <w:bCs/>
          <w:sz w:val="28"/>
          <w:szCs w:val="28"/>
        </w:rPr>
        <w:t>Condition</w:t>
      </w:r>
      <w:proofErr w:type="spellEnd"/>
    </w:p>
    <w:p w14:paraId="4818CF47" w14:textId="77777777" w:rsidR="00D114AC" w:rsidRPr="00D114AC" w:rsidRDefault="00D114AC" w:rsidP="00D114AC">
      <w:pPr>
        <w:rPr>
          <w:rFonts w:asciiTheme="majorHAnsi" w:hAnsiTheme="majorHAnsi" w:cstheme="majorHAnsi"/>
          <w:sz w:val="28"/>
          <w:szCs w:val="28"/>
        </w:rPr>
      </w:pPr>
      <w:proofErr w:type="spellStart"/>
      <w:r w:rsidRPr="00D114AC">
        <w:rPr>
          <w:rFonts w:asciiTheme="majorHAnsi" w:hAnsiTheme="majorHAnsi" w:cstheme="majorHAnsi"/>
          <w:sz w:val="28"/>
          <w:szCs w:val="28"/>
        </w:rPr>
        <w:t>Race</w:t>
      </w:r>
      <w:proofErr w:type="spellEnd"/>
      <w:r w:rsidRPr="00D114AC">
        <w:rPr>
          <w:rFonts w:asciiTheme="majorHAnsi" w:hAnsiTheme="majorHAnsi" w:cstheme="majorHAnsi"/>
          <w:sz w:val="28"/>
          <w:szCs w:val="28"/>
        </w:rPr>
        <w:t xml:space="preserve"> </w:t>
      </w:r>
      <w:proofErr w:type="spellStart"/>
      <w:r w:rsidRPr="00D114AC">
        <w:rPr>
          <w:rFonts w:asciiTheme="majorHAnsi" w:hAnsiTheme="majorHAnsi" w:cstheme="majorHAnsi"/>
          <w:sz w:val="28"/>
          <w:szCs w:val="28"/>
        </w:rPr>
        <w:t>Condition</w:t>
      </w:r>
      <w:proofErr w:type="spellEnd"/>
      <w:r w:rsidRPr="00D114AC">
        <w:rPr>
          <w:rFonts w:asciiTheme="majorHAnsi" w:hAnsiTheme="majorHAnsi" w:cstheme="majorHAnsi"/>
          <w:sz w:val="28"/>
          <w:szCs w:val="28"/>
        </w:rPr>
        <w:t xml:space="preserve"> là một lỗi lập trình xảy ra khi hai hoặc nhiều luồng (</w:t>
      </w:r>
      <w:proofErr w:type="spellStart"/>
      <w:r w:rsidRPr="00D114AC">
        <w:rPr>
          <w:rFonts w:asciiTheme="majorHAnsi" w:hAnsiTheme="majorHAnsi" w:cstheme="majorHAnsi"/>
          <w:sz w:val="28"/>
          <w:szCs w:val="28"/>
        </w:rPr>
        <w:t>threads</w:t>
      </w:r>
      <w:proofErr w:type="spellEnd"/>
      <w:r w:rsidRPr="00D114AC">
        <w:rPr>
          <w:rFonts w:asciiTheme="majorHAnsi" w:hAnsiTheme="majorHAnsi" w:cstheme="majorHAnsi"/>
          <w:sz w:val="28"/>
          <w:szCs w:val="28"/>
        </w:rPr>
        <w:t>) cùng truy cập vào một tài nguyên dùng chung và ít nhất một luồng thực hiện thay đổi dữ liệu đó. Kết quả cuối cùng của chương trình sẽ thay đổi tùy thuộc vào luồng nào được hệ điều hành ưu tiên thực hiện trước, dẫn đến các sai số ngẫu nhiên không thể dự đoán.</w:t>
      </w:r>
    </w:p>
    <w:p w14:paraId="7AD4B4D3" w14:textId="77777777" w:rsidR="00D114AC" w:rsidRPr="00D114AC" w:rsidRDefault="00D114AC" w:rsidP="00D114AC">
      <w:pPr>
        <w:rPr>
          <w:rFonts w:asciiTheme="majorHAnsi" w:hAnsiTheme="majorHAnsi" w:cstheme="majorHAnsi"/>
          <w:b/>
          <w:bCs/>
          <w:sz w:val="28"/>
          <w:szCs w:val="28"/>
        </w:rPr>
      </w:pPr>
      <w:r w:rsidRPr="00D114AC">
        <w:rPr>
          <w:rFonts w:asciiTheme="majorHAnsi" w:hAnsiTheme="majorHAnsi" w:cstheme="majorHAnsi"/>
          <w:b/>
          <w:bCs/>
          <w:sz w:val="28"/>
          <w:szCs w:val="28"/>
        </w:rPr>
        <w:t>Bảng tóm tắt tác động và giải pháp</w:t>
      </w:r>
    </w:p>
    <w:tbl>
      <w:tblPr>
        <w:tblW w:w="0" w:type="auto"/>
        <w:tblCellMar>
          <w:top w:w="15" w:type="dxa"/>
          <w:left w:w="15" w:type="dxa"/>
          <w:bottom w:w="15" w:type="dxa"/>
          <w:right w:w="15" w:type="dxa"/>
        </w:tblCellMar>
        <w:tblLook w:val="04A0" w:firstRow="1" w:lastRow="0" w:firstColumn="1" w:lastColumn="0" w:noHBand="0" w:noVBand="1"/>
      </w:tblPr>
      <w:tblGrid>
        <w:gridCol w:w="1607"/>
        <w:gridCol w:w="7403"/>
      </w:tblGrid>
      <w:tr w:rsidR="00D114AC" w:rsidRPr="00D114AC" w14:paraId="4C9089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80" w:type="dxa"/>
              <w:left w:w="180" w:type="dxa"/>
              <w:bottom w:w="180" w:type="dxa"/>
              <w:right w:w="180" w:type="dxa"/>
            </w:tcMar>
            <w:hideMark/>
          </w:tcPr>
          <w:p w14:paraId="4D2A0148" w14:textId="77777777" w:rsidR="00D114AC" w:rsidRPr="00D114AC" w:rsidRDefault="00D114AC" w:rsidP="00D114AC">
            <w:pPr>
              <w:rPr>
                <w:rFonts w:asciiTheme="majorHAnsi" w:hAnsiTheme="majorHAnsi" w:cstheme="majorHAnsi"/>
                <w:b/>
                <w:bCs/>
                <w:sz w:val="28"/>
                <w:szCs w:val="28"/>
              </w:rPr>
            </w:pPr>
            <w:proofErr w:type="spellStart"/>
            <w:r w:rsidRPr="00D114AC">
              <w:rPr>
                <w:rFonts w:asciiTheme="majorHAnsi" w:hAnsiTheme="majorHAnsi" w:cstheme="majorHAnsi"/>
                <w:sz w:val="28"/>
                <w:szCs w:val="28"/>
              </w:rPr>
              <w:t>Khía</w:t>
            </w:r>
            <w:proofErr w:type="spellEnd"/>
            <w:r w:rsidRPr="00D114AC">
              <w:rPr>
                <w:rFonts w:asciiTheme="majorHAnsi" w:hAnsiTheme="majorHAnsi" w:cstheme="majorHAnsi"/>
                <w:sz w:val="28"/>
                <w:szCs w:val="28"/>
              </w:rPr>
              <w:t xml:space="preserve"> cạnh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80" w:type="dxa"/>
              <w:left w:w="180" w:type="dxa"/>
              <w:bottom w:w="180" w:type="dxa"/>
              <w:right w:w="180" w:type="dxa"/>
            </w:tcMar>
            <w:hideMark/>
          </w:tcPr>
          <w:p w14:paraId="5F800018" w14:textId="77777777" w:rsidR="00D114AC" w:rsidRPr="00D114AC" w:rsidRDefault="00D114AC" w:rsidP="00D114AC">
            <w:pPr>
              <w:rPr>
                <w:rFonts w:asciiTheme="majorHAnsi" w:hAnsiTheme="majorHAnsi" w:cstheme="majorHAnsi"/>
                <w:b/>
                <w:bCs/>
                <w:sz w:val="28"/>
                <w:szCs w:val="28"/>
              </w:rPr>
            </w:pPr>
            <w:r w:rsidRPr="00D114AC">
              <w:rPr>
                <w:rFonts w:asciiTheme="majorHAnsi" w:hAnsiTheme="majorHAnsi" w:cstheme="majorHAnsi"/>
                <w:sz w:val="28"/>
                <w:szCs w:val="28"/>
              </w:rPr>
              <w:t>Chi tiết</w:t>
            </w:r>
          </w:p>
        </w:tc>
      </w:tr>
      <w:tr w:rsidR="00D114AC" w:rsidRPr="00D114AC" w14:paraId="50119F74" w14:textId="77777777">
        <w:tc>
          <w:tcPr>
            <w:tcW w:w="0" w:type="auto"/>
            <w:tcBorders>
              <w:top w:val="single" w:sz="6" w:space="0" w:color="DDDDDD"/>
              <w:left w:val="single" w:sz="6" w:space="0" w:color="DDDDDD"/>
              <w:bottom w:val="single" w:sz="6" w:space="0" w:color="DDDDDD"/>
              <w:right w:val="single" w:sz="6" w:space="0" w:color="DDDDDD"/>
            </w:tcBorders>
            <w:tcMar>
              <w:top w:w="180" w:type="dxa"/>
              <w:left w:w="180" w:type="dxa"/>
              <w:bottom w:w="180" w:type="dxa"/>
              <w:right w:w="180" w:type="dxa"/>
            </w:tcMar>
            <w:hideMark/>
          </w:tcPr>
          <w:p w14:paraId="6005A166" w14:textId="77777777" w:rsidR="00D114AC" w:rsidRPr="00D114AC" w:rsidRDefault="00D114AC" w:rsidP="00D114AC">
            <w:pPr>
              <w:rPr>
                <w:rFonts w:asciiTheme="majorHAnsi" w:hAnsiTheme="majorHAnsi" w:cstheme="majorHAnsi"/>
                <w:sz w:val="28"/>
                <w:szCs w:val="28"/>
              </w:rPr>
            </w:pPr>
            <w:r w:rsidRPr="00D114AC">
              <w:rPr>
                <w:rFonts w:asciiTheme="majorHAnsi" w:hAnsiTheme="majorHAnsi" w:cstheme="majorHAnsi"/>
                <w:b/>
                <w:bCs/>
                <w:sz w:val="28"/>
                <w:szCs w:val="28"/>
              </w:rPr>
              <w:t>Nguyên nhân</w:t>
            </w:r>
          </w:p>
        </w:tc>
        <w:tc>
          <w:tcPr>
            <w:tcW w:w="0" w:type="auto"/>
            <w:tcBorders>
              <w:top w:val="single" w:sz="6" w:space="0" w:color="DDDDDD"/>
              <w:left w:val="single" w:sz="6" w:space="0" w:color="DDDDDD"/>
              <w:bottom w:val="single" w:sz="6" w:space="0" w:color="DDDDDD"/>
              <w:right w:val="single" w:sz="6" w:space="0" w:color="DDDDDD"/>
            </w:tcBorders>
            <w:tcMar>
              <w:top w:w="180" w:type="dxa"/>
              <w:left w:w="180" w:type="dxa"/>
              <w:bottom w:w="180" w:type="dxa"/>
              <w:right w:w="180" w:type="dxa"/>
            </w:tcMar>
            <w:hideMark/>
          </w:tcPr>
          <w:p w14:paraId="530DB626" w14:textId="77777777" w:rsidR="00D114AC" w:rsidRPr="00D114AC" w:rsidRDefault="00D114AC" w:rsidP="00D114AC">
            <w:pPr>
              <w:rPr>
                <w:rFonts w:asciiTheme="majorHAnsi" w:hAnsiTheme="majorHAnsi" w:cstheme="majorHAnsi"/>
                <w:sz w:val="28"/>
                <w:szCs w:val="28"/>
              </w:rPr>
            </w:pPr>
            <w:r w:rsidRPr="00D114AC">
              <w:rPr>
                <w:rFonts w:asciiTheme="majorHAnsi" w:hAnsiTheme="majorHAnsi" w:cstheme="majorHAnsi"/>
                <w:sz w:val="28"/>
                <w:szCs w:val="28"/>
              </w:rPr>
              <w:t>Thiếu cơ chế đồng bộ hóa (</w:t>
            </w:r>
            <w:proofErr w:type="spellStart"/>
            <w:r w:rsidRPr="00D114AC">
              <w:rPr>
                <w:rFonts w:asciiTheme="majorHAnsi" w:hAnsiTheme="majorHAnsi" w:cstheme="majorHAnsi"/>
                <w:sz w:val="28"/>
                <w:szCs w:val="28"/>
              </w:rPr>
              <w:t>synchronization</w:t>
            </w:r>
            <w:proofErr w:type="spellEnd"/>
            <w:r w:rsidRPr="00D114AC">
              <w:rPr>
                <w:rFonts w:asciiTheme="majorHAnsi" w:hAnsiTheme="majorHAnsi" w:cstheme="majorHAnsi"/>
                <w:sz w:val="28"/>
                <w:szCs w:val="28"/>
              </w:rPr>
              <w:t>) khi nhiều tiến trình cùng can thiệp vào tài nguyên dùng chung.</w:t>
            </w:r>
          </w:p>
        </w:tc>
      </w:tr>
      <w:tr w:rsidR="00D114AC" w:rsidRPr="00D114AC" w14:paraId="0182D840" w14:textId="77777777">
        <w:tc>
          <w:tcPr>
            <w:tcW w:w="0" w:type="auto"/>
            <w:tcBorders>
              <w:top w:val="single" w:sz="6" w:space="0" w:color="DDDDDD"/>
              <w:left w:val="single" w:sz="6" w:space="0" w:color="DDDDDD"/>
              <w:bottom w:val="single" w:sz="6" w:space="0" w:color="DDDDDD"/>
              <w:right w:val="single" w:sz="6" w:space="0" w:color="DDDDDD"/>
            </w:tcBorders>
            <w:tcMar>
              <w:top w:w="180" w:type="dxa"/>
              <w:left w:w="180" w:type="dxa"/>
              <w:bottom w:w="180" w:type="dxa"/>
              <w:right w:w="180" w:type="dxa"/>
            </w:tcMar>
            <w:hideMark/>
          </w:tcPr>
          <w:p w14:paraId="4F1F0233" w14:textId="77777777" w:rsidR="00D114AC" w:rsidRPr="00D114AC" w:rsidRDefault="00D114AC" w:rsidP="00D114AC">
            <w:pPr>
              <w:rPr>
                <w:rFonts w:asciiTheme="majorHAnsi" w:hAnsiTheme="majorHAnsi" w:cstheme="majorHAnsi"/>
                <w:sz w:val="28"/>
                <w:szCs w:val="28"/>
              </w:rPr>
            </w:pPr>
            <w:r w:rsidRPr="00D114AC">
              <w:rPr>
                <w:rFonts w:asciiTheme="majorHAnsi" w:hAnsiTheme="majorHAnsi" w:cstheme="majorHAnsi"/>
                <w:b/>
                <w:bCs/>
                <w:sz w:val="28"/>
                <w:szCs w:val="28"/>
              </w:rPr>
              <w:t>Hậu quả</w:t>
            </w:r>
          </w:p>
        </w:tc>
        <w:tc>
          <w:tcPr>
            <w:tcW w:w="0" w:type="auto"/>
            <w:tcBorders>
              <w:top w:val="single" w:sz="6" w:space="0" w:color="DDDDDD"/>
              <w:left w:val="single" w:sz="6" w:space="0" w:color="DDDDDD"/>
              <w:bottom w:val="single" w:sz="6" w:space="0" w:color="DDDDDD"/>
              <w:right w:val="single" w:sz="6" w:space="0" w:color="DDDDDD"/>
            </w:tcBorders>
            <w:tcMar>
              <w:top w:w="180" w:type="dxa"/>
              <w:left w:w="180" w:type="dxa"/>
              <w:bottom w:w="180" w:type="dxa"/>
              <w:right w:w="180" w:type="dxa"/>
            </w:tcMar>
            <w:hideMark/>
          </w:tcPr>
          <w:p w14:paraId="73A44F4B" w14:textId="77777777" w:rsidR="00D114AC" w:rsidRPr="00D114AC" w:rsidRDefault="00D114AC" w:rsidP="00D114AC">
            <w:pPr>
              <w:rPr>
                <w:rFonts w:asciiTheme="majorHAnsi" w:hAnsiTheme="majorHAnsi" w:cstheme="majorHAnsi"/>
                <w:sz w:val="28"/>
                <w:szCs w:val="28"/>
              </w:rPr>
            </w:pPr>
            <w:r w:rsidRPr="00D114AC">
              <w:rPr>
                <w:rFonts w:asciiTheme="majorHAnsi" w:hAnsiTheme="majorHAnsi" w:cstheme="majorHAnsi"/>
                <w:sz w:val="28"/>
                <w:szCs w:val="28"/>
              </w:rPr>
              <w:t xml:space="preserve">Dữ liệu bị ghi đè, kết quả tính toán sai lệch, lỗi </w:t>
            </w:r>
            <w:proofErr w:type="spellStart"/>
            <w:r w:rsidRPr="00D114AC">
              <w:rPr>
                <w:rFonts w:asciiTheme="majorHAnsi" w:hAnsiTheme="majorHAnsi" w:cstheme="majorHAnsi"/>
                <w:sz w:val="28"/>
                <w:szCs w:val="28"/>
              </w:rPr>
              <w:t>logic</w:t>
            </w:r>
            <w:proofErr w:type="spellEnd"/>
            <w:r w:rsidRPr="00D114AC">
              <w:rPr>
                <w:rFonts w:asciiTheme="majorHAnsi" w:hAnsiTheme="majorHAnsi" w:cstheme="majorHAnsi"/>
                <w:sz w:val="28"/>
                <w:szCs w:val="28"/>
              </w:rPr>
              <w:t xml:space="preserve"> xuất hiện ngẫu nhiên và cực kỳ khó </w:t>
            </w:r>
            <w:proofErr w:type="spellStart"/>
            <w:r w:rsidRPr="00D114AC">
              <w:rPr>
                <w:rFonts w:asciiTheme="majorHAnsi" w:hAnsiTheme="majorHAnsi" w:cstheme="majorHAnsi"/>
                <w:sz w:val="28"/>
                <w:szCs w:val="28"/>
              </w:rPr>
              <w:t>debug</w:t>
            </w:r>
            <w:proofErr w:type="spellEnd"/>
            <w:r w:rsidRPr="00D114AC">
              <w:rPr>
                <w:rFonts w:asciiTheme="majorHAnsi" w:hAnsiTheme="majorHAnsi" w:cstheme="majorHAnsi"/>
                <w:sz w:val="28"/>
                <w:szCs w:val="28"/>
              </w:rPr>
              <w:t>.</w:t>
            </w:r>
          </w:p>
        </w:tc>
      </w:tr>
      <w:tr w:rsidR="00D114AC" w:rsidRPr="00D114AC" w14:paraId="13159FDB" w14:textId="77777777">
        <w:tc>
          <w:tcPr>
            <w:tcW w:w="0" w:type="auto"/>
            <w:tcBorders>
              <w:top w:val="single" w:sz="6" w:space="0" w:color="DDDDDD"/>
              <w:left w:val="single" w:sz="6" w:space="0" w:color="DDDDDD"/>
              <w:bottom w:val="single" w:sz="6" w:space="0" w:color="DDDDDD"/>
              <w:right w:val="single" w:sz="6" w:space="0" w:color="DDDDDD"/>
            </w:tcBorders>
            <w:tcMar>
              <w:top w:w="180" w:type="dxa"/>
              <w:left w:w="180" w:type="dxa"/>
              <w:bottom w:w="180" w:type="dxa"/>
              <w:right w:w="180" w:type="dxa"/>
            </w:tcMar>
            <w:hideMark/>
          </w:tcPr>
          <w:p w14:paraId="13AEC739" w14:textId="77777777" w:rsidR="00D114AC" w:rsidRPr="00D114AC" w:rsidRDefault="00D114AC" w:rsidP="00D114AC">
            <w:pPr>
              <w:rPr>
                <w:rFonts w:asciiTheme="majorHAnsi" w:hAnsiTheme="majorHAnsi" w:cstheme="majorHAnsi"/>
                <w:sz w:val="28"/>
                <w:szCs w:val="28"/>
              </w:rPr>
            </w:pPr>
            <w:r w:rsidRPr="00D114AC">
              <w:rPr>
                <w:rFonts w:asciiTheme="majorHAnsi" w:hAnsiTheme="majorHAnsi" w:cstheme="majorHAnsi"/>
                <w:b/>
                <w:bCs/>
                <w:sz w:val="28"/>
                <w:szCs w:val="28"/>
              </w:rPr>
              <w:t>Giải pháp</w:t>
            </w:r>
          </w:p>
        </w:tc>
        <w:tc>
          <w:tcPr>
            <w:tcW w:w="0" w:type="auto"/>
            <w:tcBorders>
              <w:top w:val="single" w:sz="6" w:space="0" w:color="DDDDDD"/>
              <w:left w:val="single" w:sz="6" w:space="0" w:color="DDDDDD"/>
              <w:bottom w:val="single" w:sz="6" w:space="0" w:color="DDDDDD"/>
              <w:right w:val="single" w:sz="6" w:space="0" w:color="DDDDDD"/>
            </w:tcBorders>
            <w:tcMar>
              <w:top w:w="180" w:type="dxa"/>
              <w:left w:w="180" w:type="dxa"/>
              <w:bottom w:w="180" w:type="dxa"/>
              <w:right w:w="180" w:type="dxa"/>
            </w:tcMar>
            <w:hideMark/>
          </w:tcPr>
          <w:p w14:paraId="331DA37C" w14:textId="77777777" w:rsidR="00D114AC" w:rsidRPr="00D114AC" w:rsidRDefault="00D114AC" w:rsidP="00D114AC">
            <w:pPr>
              <w:rPr>
                <w:rFonts w:asciiTheme="majorHAnsi" w:hAnsiTheme="majorHAnsi" w:cstheme="majorHAnsi"/>
                <w:sz w:val="28"/>
                <w:szCs w:val="28"/>
              </w:rPr>
            </w:pPr>
            <w:r w:rsidRPr="00D114AC">
              <w:rPr>
                <w:rFonts w:asciiTheme="majorHAnsi" w:hAnsiTheme="majorHAnsi" w:cstheme="majorHAnsi"/>
                <w:sz w:val="28"/>
                <w:szCs w:val="28"/>
              </w:rPr>
              <w:t xml:space="preserve">Sử dụng các kỹ thuật khóa như từ khóa </w:t>
            </w:r>
            <w:proofErr w:type="spellStart"/>
            <w:r w:rsidRPr="00D114AC">
              <w:rPr>
                <w:rFonts w:asciiTheme="majorHAnsi" w:hAnsiTheme="majorHAnsi" w:cstheme="majorHAnsi"/>
                <w:sz w:val="28"/>
                <w:szCs w:val="28"/>
              </w:rPr>
              <w:t>lock</w:t>
            </w:r>
            <w:proofErr w:type="spellEnd"/>
            <w:r w:rsidRPr="00D114AC">
              <w:rPr>
                <w:rFonts w:asciiTheme="majorHAnsi" w:hAnsiTheme="majorHAnsi" w:cstheme="majorHAnsi"/>
                <w:sz w:val="28"/>
                <w:szCs w:val="28"/>
              </w:rPr>
              <w:t xml:space="preserve">, </w:t>
            </w:r>
            <w:proofErr w:type="spellStart"/>
            <w:r w:rsidRPr="00D114AC">
              <w:rPr>
                <w:rFonts w:asciiTheme="majorHAnsi" w:hAnsiTheme="majorHAnsi" w:cstheme="majorHAnsi"/>
                <w:sz w:val="28"/>
                <w:szCs w:val="28"/>
              </w:rPr>
              <w:t>Mutex</w:t>
            </w:r>
            <w:proofErr w:type="spellEnd"/>
            <w:r w:rsidRPr="00D114AC">
              <w:rPr>
                <w:rFonts w:asciiTheme="majorHAnsi" w:hAnsiTheme="majorHAnsi" w:cstheme="majorHAnsi"/>
                <w:sz w:val="28"/>
                <w:szCs w:val="28"/>
              </w:rPr>
              <w:t xml:space="preserve">, </w:t>
            </w:r>
            <w:proofErr w:type="spellStart"/>
            <w:r w:rsidRPr="00D114AC">
              <w:rPr>
                <w:rFonts w:asciiTheme="majorHAnsi" w:hAnsiTheme="majorHAnsi" w:cstheme="majorHAnsi"/>
                <w:sz w:val="28"/>
                <w:szCs w:val="28"/>
              </w:rPr>
              <w:t>Semaphore</w:t>
            </w:r>
            <w:proofErr w:type="spellEnd"/>
            <w:r w:rsidRPr="00D114AC">
              <w:rPr>
                <w:rFonts w:asciiTheme="majorHAnsi" w:hAnsiTheme="majorHAnsi" w:cstheme="majorHAnsi"/>
                <w:sz w:val="28"/>
                <w:szCs w:val="28"/>
              </w:rPr>
              <w:t xml:space="preserve"> hoặc các biến nguyên tử (</w:t>
            </w:r>
            <w:proofErr w:type="spellStart"/>
            <w:r w:rsidRPr="00D114AC">
              <w:rPr>
                <w:rFonts w:asciiTheme="majorHAnsi" w:hAnsiTheme="majorHAnsi" w:cstheme="majorHAnsi"/>
                <w:sz w:val="28"/>
                <w:szCs w:val="28"/>
              </w:rPr>
              <w:t>Atomic</w:t>
            </w:r>
            <w:proofErr w:type="spellEnd"/>
            <w:r w:rsidRPr="00D114AC">
              <w:rPr>
                <w:rFonts w:asciiTheme="majorHAnsi" w:hAnsiTheme="majorHAnsi" w:cstheme="majorHAnsi"/>
                <w:sz w:val="28"/>
                <w:szCs w:val="28"/>
              </w:rPr>
              <w:t xml:space="preserve"> </w:t>
            </w:r>
            <w:proofErr w:type="spellStart"/>
            <w:r w:rsidRPr="00D114AC">
              <w:rPr>
                <w:rFonts w:asciiTheme="majorHAnsi" w:hAnsiTheme="majorHAnsi" w:cstheme="majorHAnsi"/>
                <w:sz w:val="28"/>
                <w:szCs w:val="28"/>
              </w:rPr>
              <w:t>operations</w:t>
            </w:r>
            <w:proofErr w:type="spellEnd"/>
            <w:r w:rsidRPr="00D114AC">
              <w:rPr>
                <w:rFonts w:asciiTheme="majorHAnsi" w:hAnsiTheme="majorHAnsi" w:cstheme="majorHAnsi"/>
                <w:sz w:val="28"/>
                <w:szCs w:val="28"/>
              </w:rPr>
              <w:t>).</w:t>
            </w:r>
          </w:p>
        </w:tc>
      </w:tr>
    </w:tbl>
    <w:p w14:paraId="12DE9E4B" w14:textId="77777777" w:rsidR="00D114AC" w:rsidRDefault="00D114AC"/>
    <w:sectPr w:rsidR="00D114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4AC"/>
    <w:rsid w:val="0053216E"/>
    <w:rsid w:val="00856079"/>
    <w:rsid w:val="00B31C00"/>
    <w:rsid w:val="00D114A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B99D6"/>
  <w15:chartTrackingRefBased/>
  <w15:docId w15:val="{E3739D87-A21D-429B-A97A-C9C4AD3CC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D114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D114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D114A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D114A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D114A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D114A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114A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114A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114A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114A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D114A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D114A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D114A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D114A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D114A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114A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114A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114AC"/>
    <w:rPr>
      <w:rFonts w:eastAsiaTheme="majorEastAsia" w:cstheme="majorBidi"/>
      <w:color w:val="272727" w:themeColor="text1" w:themeTint="D8"/>
    </w:rPr>
  </w:style>
  <w:style w:type="paragraph" w:styleId="Tiu">
    <w:name w:val="Title"/>
    <w:basedOn w:val="Binhthng"/>
    <w:next w:val="Binhthng"/>
    <w:link w:val="TiuChar"/>
    <w:uiPriority w:val="10"/>
    <w:qFormat/>
    <w:rsid w:val="00D114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114A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114A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114A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114A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114AC"/>
    <w:rPr>
      <w:i/>
      <w:iCs/>
      <w:color w:val="404040" w:themeColor="text1" w:themeTint="BF"/>
    </w:rPr>
  </w:style>
  <w:style w:type="paragraph" w:styleId="oancuaDanhsach">
    <w:name w:val="List Paragraph"/>
    <w:basedOn w:val="Binhthng"/>
    <w:uiPriority w:val="34"/>
    <w:qFormat/>
    <w:rsid w:val="00D114AC"/>
    <w:pPr>
      <w:ind w:left="720"/>
      <w:contextualSpacing/>
    </w:pPr>
  </w:style>
  <w:style w:type="character" w:styleId="NhnmnhThm">
    <w:name w:val="Intense Emphasis"/>
    <w:basedOn w:val="Phngmcinhcuaoanvn"/>
    <w:uiPriority w:val="21"/>
    <w:qFormat/>
    <w:rsid w:val="00D114AC"/>
    <w:rPr>
      <w:i/>
      <w:iCs/>
      <w:color w:val="0F4761" w:themeColor="accent1" w:themeShade="BF"/>
    </w:rPr>
  </w:style>
  <w:style w:type="paragraph" w:styleId="Nhaykepm">
    <w:name w:val="Intense Quote"/>
    <w:basedOn w:val="Binhthng"/>
    <w:next w:val="Binhthng"/>
    <w:link w:val="NhaykepmChar"/>
    <w:uiPriority w:val="30"/>
    <w:qFormat/>
    <w:rsid w:val="00D11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D114AC"/>
    <w:rPr>
      <w:i/>
      <w:iCs/>
      <w:color w:val="0F4761" w:themeColor="accent1" w:themeShade="BF"/>
    </w:rPr>
  </w:style>
  <w:style w:type="character" w:styleId="ThamchiuNhnmnh">
    <w:name w:val="Intense Reference"/>
    <w:basedOn w:val="Phngmcinhcuaoanvn"/>
    <w:uiPriority w:val="32"/>
    <w:qFormat/>
    <w:rsid w:val="00D114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115</Words>
  <Characters>658</Characters>
  <Application>Microsoft Office Word</Application>
  <DocSecurity>0</DocSecurity>
  <Lines>5</Lines>
  <Paragraphs>1</Paragraphs>
  <ScaleCrop>false</ScaleCrop>
  <Company/>
  <LinksUpToDate>false</LinksUpToDate>
  <CharactersWithSpaces>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 Lương</dc:creator>
  <cp:keywords/>
  <dc:description/>
  <cp:lastModifiedBy>Quan Lương</cp:lastModifiedBy>
  <cp:revision>2</cp:revision>
  <dcterms:created xsi:type="dcterms:W3CDTF">2026-04-18T05:41:00Z</dcterms:created>
  <dcterms:modified xsi:type="dcterms:W3CDTF">2026-04-18T05:41:00Z</dcterms:modified>
</cp:coreProperties>
</file>