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308E" w:rsidRPr="006A308E" w:rsidRDefault="006A308E" w:rsidP="006A308E">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A308E">
        <w:rPr>
          <w:rFonts w:ascii="Times New Roman" w:eastAsia="Times New Roman" w:hAnsi="Times New Roman" w:cs="Times New Roman"/>
          <w:b/>
          <w:bCs/>
          <w:kern w:val="36"/>
          <w:sz w:val="48"/>
          <w:szCs w:val="48"/>
          <w14:ligatures w14:val="none"/>
        </w:rPr>
        <w:t>BÀI LÀM: THIẾT KẾ CẶP SPRINT REVIEW VÀ SPRINT RETROSPECTIVE – RIKKEIASSIST</w:t>
      </w:r>
    </w:p>
    <w:p w:rsidR="006A308E" w:rsidRPr="006A308E" w:rsidRDefault="006A308E" w:rsidP="006A30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A308E">
        <w:rPr>
          <w:rFonts w:ascii="Times New Roman" w:eastAsia="Times New Roman" w:hAnsi="Times New Roman" w:cs="Times New Roman"/>
          <w:b/>
          <w:bCs/>
          <w:kern w:val="0"/>
          <w:sz w:val="36"/>
          <w:szCs w:val="36"/>
          <w14:ligatures w14:val="none"/>
        </w:rPr>
        <w:t>Phần 1. Kiểm tra Increment của Sprint 12</w:t>
      </w:r>
    </w:p>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Căn cứ theo Definition of Done (DoD), một PBI chỉ được công nhận là Done khi đáp ứng tiêu chí chấp nhận, được tích hợp trên môi trường thử nghiệm, hoàn thành các kiểm thử quan trọng, không còn lỗi nghiêm trọng cao và đáp ứng yêu cầu bảo vệ dữ liệu cá nhân nếu có liên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1633"/>
        <w:gridCol w:w="5237"/>
      </w:tblGrid>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PBI</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Trình bày tại Sprint Review</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Điều kiện Done làm căn cứ</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PBI-51 – Hướng dẫn đổi hàng lỗi kỹ thuật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Done</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32/32 ca đạt và đã tích hợp.</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PBI-52 – Hướng dẫn trả hàng theo nhóm sản phẩm</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Chưa Done</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Chính sách đồ điện tử còn hai phiên bản, 114 hội thoại chưa kết luận; chưa đủ cơ sở để bảo đảm câu trả lời nhất quán.</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PBI-53 – Chuyển khiếu nại nghiêm trọng</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Chưa Done</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Có 3/50 ca phân loại sai và lỗi mức cao còn mở; chưa đáp ứng điều kiện kiểm thử quan trọng, không còn lỗi nghiêm trọng cao.</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PBI-54 – Hiển thị lịch sử cho nhân viên tiếp nhận</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Done</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Đạt trên môi trường thử nghiệm và đã qua kiểm tra quyền riêng tư.</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PBI-58 – Xóa dữ liệu cá nhân khỏi nội dung báo cáo</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Chưa Done</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Chỉ 10/12 mẫu đạt, còn 2 mẫu hiển thị số điện thoại; chưa đáp ứng yêu cầu kiểm tra quyền riêng tư.</w:t>
            </w:r>
          </w:p>
        </w:tc>
      </w:tr>
    </w:tbl>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Kết luận: Sprint 12 có 2 PBI Done (PBI-51, PBI-54) và 3 PBI chưa Done (PBI-52, PBI-53, PBI-58). Sprint Review chỉ trình diễn Increment đã Done. Các PBI chưa Done được công khai trạng thái và bằng chứng, không trình bày như tính năng hoàn chỉnh.</w:t>
      </w:r>
    </w:p>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Lưu ý: PBI-58 vẫn chưa Done dù Product Owner ghi trong thư mời rằng tính năng bảo vệ dữ liệu đã hoàn tất. Trạng thái phải căn cứ vào bằng chứng thực tế, không căn cứ vào nội dung thư mời.</w:t>
      </w:r>
    </w:p>
    <w:p w:rsidR="006A308E" w:rsidRPr="006A308E" w:rsidRDefault="006A308E" w:rsidP="006A30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A308E">
        <w:rPr>
          <w:rFonts w:ascii="Times New Roman" w:eastAsia="Times New Roman" w:hAnsi="Times New Roman" w:cs="Times New Roman"/>
          <w:b/>
          <w:bCs/>
          <w:kern w:val="0"/>
          <w:sz w:val="36"/>
          <w:szCs w:val="36"/>
          <w14:ligatures w14:val="none"/>
        </w:rPr>
        <w:t>Phần 2. Chuẩn bị và lịch trình Sprint Review</w:t>
      </w:r>
    </w:p>
    <w:p w:rsidR="006A308E" w:rsidRPr="006A308E" w:rsidRDefault="006A308E" w:rsidP="006A30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08E">
        <w:rPr>
          <w:rFonts w:ascii="Times New Roman" w:eastAsia="Times New Roman" w:hAnsi="Times New Roman" w:cs="Times New Roman"/>
          <w:b/>
          <w:bCs/>
          <w:kern w:val="0"/>
          <w:sz w:val="27"/>
          <w:szCs w:val="27"/>
          <w14:ligatures w14:val="none"/>
        </w:rPr>
        <w:t>2.1. Danh sách chuẩn bị Sprint Review theo đúng thứ tự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7196"/>
      </w:tblGrid>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Bước</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Việc chuẩn bị cụ thể cho Sprint 12</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lastRenderedPageBreak/>
              <w:t>1. Xác định mục tiêu Sprint Review</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Thống nhất đánh giá mức độ đạt Sprint Goal: khách nhận hướng dẫn đổi trả nhất quán và khiếu nại nghiêm trọng được chuyển kèm đủ ngữ cảnh.</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2. Xác định thành phần tham gia</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Mời Product Owner, Developers, Scrum Master, chủ cửa hàng thí điểm, đại diện chính sách đổi trả và đại diện bảo vệ dữ liệu tham gia từ xa. Bố trí phần trao đổi với đại diện chính sách trong 30 phút đầu.</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3. Kiểm tra Increment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Đối chiếu 5 PBI với DoD theo Phần 1; xác nhận chỉ PBI-51 và PBI-54 được demo.</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4. Chuẩn bị môi trường và bằng chứng</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Chuẩn bị môi trường thử nghiệm, dữ liệu demo, kết quả 32/32 ca của PBI-51 và minh chứng lịch sử hội thoại, quyền riêng tư của PBI-54.</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5. Chuẩn bị User Journey</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Xây dựng hành trình khách báo lỗi kỹ thuật, nhận hướng dẫn đổi hàng và được nhân viên tiếp nhận xem lịch sử hội thoại khi cần hỗ trợ. Chỉ sử dụng các chức năng đã Done.</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6. Tổng hợp Feedback và câu hỏi cần làm rõ</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Chuẩn bị câu hỏi cho chủ cửa hàng về mức rủi ro chấp nhận được; ghi nhận yêu cầu của đại diện chính sách về việc không trả lời khi chính sách chưa chốt; chuẩn bị hai mẫu lỗi của PBI-58 cho đại diện bảo vệ dữ liệu xem xét từ xa.</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7. Chuẩn bị nội dung thảo luận về hướng sản phẩm</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Đề nghị Product Owner điều phối thảo luận về các phản hồi, xác định điều cần làm rõ trước khi xem xét điều chỉnh Product Backlog; không mặc định mọi phản hồi đều trở thành PBI.</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8. Chuẩn bị chương trình và kiểm soát thời gian</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Chốt lịch trình 75 phút, dành 30 phút đầu cho đại diện chính sách, dành thời gian trao đổi về Feedback và hướng sản phẩm. Không dùng video quay sẵn để thay thế việc demo tính năng chưa Done.</w:t>
            </w:r>
          </w:p>
        </w:tc>
      </w:tr>
    </w:tbl>
    <w:p w:rsidR="006A308E" w:rsidRPr="006A308E" w:rsidRDefault="006A308E" w:rsidP="006A30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08E">
        <w:rPr>
          <w:rFonts w:ascii="Times New Roman" w:eastAsia="Times New Roman" w:hAnsi="Times New Roman" w:cs="Times New Roman"/>
          <w:b/>
          <w:bCs/>
          <w:kern w:val="0"/>
          <w:sz w:val="27"/>
          <w:szCs w:val="27"/>
          <w14:ligatures w14:val="none"/>
        </w:rPr>
        <w:t>2.2. Lịch trình Sprint Review – 75 phút</w:t>
      </w:r>
    </w:p>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Thành phần: Scrum Team và các Stakeholders liên quan. Đại diện chính sách đổi trả chỉ tham gia phút 0–30; đại diện bảo vệ dữ liệu tham gia từ xa.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3689"/>
        <w:gridCol w:w="5010"/>
      </w:tblGrid>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Thời gian</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Hoạt động</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Ai đóng góp</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0–5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Mở đầu, nhắc lại Sprint Goal, phạm vi buổi Review và tiêu chí Done.</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Scrum Master: điều phối. Product Owner: trình bày mục tiêu và bối cảnh sản phẩm.</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5–10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Công bố kết quả kiểm tra 5 PBI: 2 Done, 3 chưa Done; nêu bằng chứng và hạn chế.</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Developers: cung cấp trạng thái, bằng chứng kỹ thuật. Product Owner: xác nhận cách nhìn về kết quả sản phẩm.</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10–25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Demo PBI-51: hành trình khách báo hàng lỗi kỹ thuật và nhận hướng dẫn đổi hàng.</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Developers: trình diễn tính năng và trả lời câu hỏi kỹ thuật. Product Owner: liên hệ với giá trị sản phẩm. Stakeholders: phản hồi về trải nghiệm.</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25–30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Demo PBI-54: nhân viên tiếp nhận xem lịch sử hội thoại trong môi trường thử nghiệm; kết thúc phần tham gia của đại diện chính sách.</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Developers: trình diễn. Stakeholders: góp ý. Scrum Master: giữ đúng thời gian.</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lastRenderedPageBreak/>
              <w:t>30–40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User Journey kết hợp hai PBI Done: khách báo hàng lỗi → nhận hướng dẫn đổi hàng → liên hệ nhân viên → nhân viên xem lịch sử hội thoại để tiếp tục hỗ trợ.</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Developers: thể hiện luồng đã triển khai. Product Owner: đánh giá giá trị hành trình. Chủ cửa hàng: phản hồi trải nghiệm thực tế.</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40–50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Trao đổi các PBI chưa Done và rủi ro: chính sách đồ điện tử còn hai phiên bản; chuyển khiếu nại có lỗi phân loại; báo cáo còn hai mẫu lộ số điện thoại.</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Developers: trình bày dữ liệu và giới hạn. Product Owner: làm rõ tác động tới hướng sản phẩm. Đại diện bảo vệ dữ liệu: xem từ xa hai mẫu lỗi. Scrum Master: bảo đảm trao đổi minh bạch.</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50–65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Thu thập và làm rõ Feedback, thảo luận hướng sản phẩm. Phân biệt mong muốn giảm thời gian chờ của cửa hàng với yêu cầu không trả lời khi chính sách chưa rõ của đại diện chính sách.</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Product Owner: dẫn dắt thảo luận sản phẩm và quyết định các bước tiếp theo thuộc trách nhiệm PO. Stakeholders: giải thích nhu cầu, mức rủi ro và điều kiện chấp nhận. Developers: cung cấp dữ liệu kỹ thuật. Scrum Master: hỗ trợ trao đổi và giữ trung lập.</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65–72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Tổng hợp điều đã thống nhất, câu hỏi còn mở và nội dung cần làm rõ trước khi xem xét Product Backlog.</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Product Owner: tổng hợp hướng sản phẩm và bước tiếp theo. Stakeholders: xác nhận phản hồi. Developers: nêu các phụ thuộc kỹ thuật.</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72–75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Kết thúc, nhắc lại trạng thái Increment và các vấn đề chưa được giải quyết.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Scrum Master: kết thúc đúng giờ. Product Owner: xác nhận các điểm tiếp tục xem xét.</w:t>
            </w:r>
          </w:p>
        </w:tc>
      </w:tr>
    </w:tbl>
    <w:p w:rsidR="006A308E" w:rsidRPr="006A308E" w:rsidRDefault="006A308E" w:rsidP="006A30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08E">
        <w:rPr>
          <w:rFonts w:ascii="Times New Roman" w:eastAsia="Times New Roman" w:hAnsi="Times New Roman" w:cs="Times New Roman"/>
          <w:b/>
          <w:bCs/>
          <w:kern w:val="0"/>
          <w:sz w:val="27"/>
          <w:szCs w:val="27"/>
          <w14:ligatures w14:val="none"/>
        </w:rPr>
        <w:t>2.3. Xử lý các bẫy trong Sprint Review</w:t>
      </w:r>
    </w:p>
    <w:p w:rsidR="006A308E" w:rsidRPr="006A308E" w:rsidRDefault="006A308E" w:rsidP="006A308E">
      <w:pPr>
        <w:numPr>
          <w:ilvl w:val="0"/>
          <w:numId w:val="1"/>
        </w:num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Không demo tính năng chưa Done: PBI-52, PBI-53 và PBI-58 chỉ được trình bày bằng trạng thái, dữ liệu và rủi ro. Không dùng video quay sẵn của Product Owner để tạo ấn tượng rằng các tính năng này đã hoàn thành.</w:t>
      </w:r>
    </w:p>
    <w:p w:rsidR="006A308E" w:rsidRPr="006A308E" w:rsidRDefault="006A308E" w:rsidP="006A308E">
      <w:pPr>
        <w:numPr>
          <w:ilvl w:val="0"/>
          <w:numId w:val="1"/>
        </w:num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Không hứa hẹn thay cho quyết định sản phẩm: Scrum Master điều phối, Developers cung cấp bằng chứng; Product Owner chịu trách nhiệm về hướng sản phẩm và việc xử lý Product Backlog.</w:t>
      </w:r>
    </w:p>
    <w:p w:rsidR="006A308E" w:rsidRPr="006A308E" w:rsidRDefault="006A308E" w:rsidP="006A308E">
      <w:pPr>
        <w:numPr>
          <w:ilvl w:val="0"/>
          <w:numId w:val="1"/>
        </w:num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Không tự ý chọn một trong hai yêu cầu trái chiều: Cần làm rõ mức rủi ro cửa hàng chấp nhận, phạm vi chính sách đã được xác nhận và yêu cầu pháp lý. Chưa đủ thông tin thì ghi nhận vấn đề chưa giải quyết.</w:t>
      </w:r>
    </w:p>
    <w:p w:rsidR="006A308E" w:rsidRPr="006A308E" w:rsidRDefault="006A308E" w:rsidP="006A308E">
      <w:pPr>
        <w:numPr>
          <w:ilvl w:val="0"/>
          <w:numId w:val="1"/>
        </w:num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Bảo vệ dữ liệu cá nhân: Đại diện bảo vệ dữ liệu tham gia từ xa và được xem hai mẫu lỗi của PBI-58. Không mở rộng thí điểm khi điều kiện bảo vệ dữ liệu chưa đạt.</w:t>
      </w:r>
    </w:p>
    <w:p w:rsidR="006A308E" w:rsidRPr="006A308E" w:rsidRDefault="006A308E" w:rsidP="006A308E">
      <w:pPr>
        <w:numPr>
          <w:ilvl w:val="0"/>
          <w:numId w:val="1"/>
        </w:num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Tuân thủ giới hạn thời gian: Review kết thúc trong 75 phút; đại diện chính sách chỉ cần tham gia 30 phút đầu theo ràng buộc đề bài.</w:t>
      </w:r>
    </w:p>
    <w:p w:rsidR="006A308E" w:rsidRPr="006A308E" w:rsidRDefault="006A308E" w:rsidP="006A30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A308E">
        <w:rPr>
          <w:rFonts w:ascii="Times New Roman" w:eastAsia="Times New Roman" w:hAnsi="Times New Roman" w:cs="Times New Roman"/>
          <w:b/>
          <w:bCs/>
          <w:kern w:val="0"/>
          <w:sz w:val="36"/>
          <w:szCs w:val="36"/>
          <w14:ligatures w14:val="none"/>
        </w:rPr>
        <w:t>Phần 3. Kế hoạch Sprint Retrospective</w:t>
      </w:r>
    </w:p>
    <w:p w:rsidR="006A308E" w:rsidRPr="006A308E" w:rsidRDefault="006A308E" w:rsidP="006A30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08E">
        <w:rPr>
          <w:rFonts w:ascii="Times New Roman" w:eastAsia="Times New Roman" w:hAnsi="Times New Roman" w:cs="Times New Roman"/>
          <w:b/>
          <w:bCs/>
          <w:kern w:val="0"/>
          <w:sz w:val="27"/>
          <w:szCs w:val="27"/>
          <w14:ligatures w14:val="none"/>
        </w:rPr>
        <w:t>3.1. Người tham gia</w:t>
      </w:r>
    </w:p>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Chỉ có Scrum Team, bao gồm:</w:t>
      </w:r>
    </w:p>
    <w:p w:rsidR="006A308E" w:rsidRPr="006A308E" w:rsidRDefault="006A308E" w:rsidP="006A308E">
      <w:pPr>
        <w:numPr>
          <w:ilvl w:val="0"/>
          <w:numId w:val="2"/>
        </w:num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lastRenderedPageBreak/>
        <w:t>Product Owner: tham gia cải tiến cách phối hợp và làm rõ yêu cầu sản phẩm.</w:t>
      </w:r>
    </w:p>
    <w:p w:rsidR="006A308E" w:rsidRPr="006A308E" w:rsidRDefault="006A308E" w:rsidP="006A308E">
      <w:pPr>
        <w:numPr>
          <w:ilvl w:val="0"/>
          <w:numId w:val="2"/>
        </w:num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Scrum Master: tạo môi trường an toàn, hỗ trợ nhóm phân tích dữ liệu, tìm Insight và thống nhất Improvement.</w:t>
      </w:r>
    </w:p>
    <w:p w:rsidR="006A308E" w:rsidRPr="006A308E" w:rsidRDefault="006A308E" w:rsidP="006A308E">
      <w:pPr>
        <w:numPr>
          <w:ilvl w:val="0"/>
          <w:numId w:val="2"/>
        </w:num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Developers: cùng phân tích nguyên nhân, đề xuất và theo dõi hành động cải tiến.</w:t>
      </w:r>
    </w:p>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Không mời Stakeholders bên ngoài tham dự Retrospective. Mục tiêu là cải thiện cách Scrum Team làm việc, không phải đánh giá sản phẩm với khách hàng.</w:t>
      </w:r>
    </w:p>
    <w:p w:rsidR="006A308E" w:rsidRPr="006A308E" w:rsidRDefault="006A308E" w:rsidP="006A30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08E">
        <w:rPr>
          <w:rFonts w:ascii="Times New Roman" w:eastAsia="Times New Roman" w:hAnsi="Times New Roman" w:cs="Times New Roman"/>
          <w:b/>
          <w:bCs/>
          <w:kern w:val="0"/>
          <w:sz w:val="27"/>
          <w:szCs w:val="27"/>
          <w14:ligatures w14:val="none"/>
        </w:rPr>
        <w:t>3.2. Phân tích Data →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7"/>
        <w:gridCol w:w="1126"/>
        <w:gridCol w:w="4257"/>
      </w:tblGrid>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Data (dữ liệu thực tế)</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Khía cạnh</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Insight (điều nhóm nhận ra)</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Ngày 4, Khánh Vy – Developer phụ trách kiểm thử – mới có quyền truy cập đầy đủ môi trường thử nghiệm. Improvement IM-11-02 đã yêu cầu cấp đủ quyền từ Ngày 1 nhưng chưa đạt.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Công cụ / Quy trình</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Việc kiểm tra quyền truy cập chưa được xác nhận trước khi Sprint bắt đầu. Nhóm có nguy cơ mất thời gian kiểm thử và tiếp tục lặp lại vấn đề vì Improvement cũ chưa có cơ chế kiểm tra hiệu quả rõ ràng.</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Ngày 5, Developers và nhân viên CSKH phát hiện đang hiểu khác nhau về khái niệm “khiếu nại nghiêm trọng”.</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Con người / Tương tác / Quy trình</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Các bên chưa thống nhất định nghĩa và tiêu chí phân loại trước khi triển khai, khiến việc phát triển và kiểm thử có thể dựa trên những cách hiểu khác nhau. Cần làm rõ tiêu chí nghiệp vụ sớm hơn.</w:t>
            </w:r>
          </w:p>
        </w:tc>
      </w:tr>
    </w:tbl>
    <w:p w:rsidR="006A308E" w:rsidRPr="006A308E" w:rsidRDefault="006A308E" w:rsidP="006A30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08E">
        <w:rPr>
          <w:rFonts w:ascii="Times New Roman" w:eastAsia="Times New Roman" w:hAnsi="Times New Roman" w:cs="Times New Roman"/>
          <w:b/>
          <w:bCs/>
          <w:kern w:val="0"/>
          <w:sz w:val="27"/>
          <w:szCs w:val="27"/>
          <w14:ligatures w14:val="none"/>
        </w:rPr>
        <w:t>3.3. Improvement được lựa chọn</w:t>
      </w:r>
    </w:p>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Nhóm chọn một Improvement duy nhất, tập trung giải quyết vấn đề cấp quyền môi trường thử nghiệm đã lặp lại trong IM-11-02. Không gia hạn nguyên văn Improvement cũ và không đóng nó khi chưa có bằng chứng đạt yêu cầu.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8"/>
        <w:gridCol w:w="2045"/>
        <w:gridCol w:w="1854"/>
        <w:gridCol w:w="2363"/>
      </w:tblGrid>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Hành động</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Người/nhóm theo dõi</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Khi kiểm tra</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Bằng chứng</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Trước khi bắt đầu Sprint tiếp theo, Developers lập danh sách quyền truy cập môi trường thử nghiệm cần thiết cho từng thành viên. Scrum Master phối hợp kiểm tra và yêu cầu xử lý các quyền còn thiếu trước Ngày 1. Developers tiếp tục theo dõi điều kiện bắt đầu Integration Test khi PBI đầu tiên sẵn sàng.</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Developers chịu trách nhiệm thực hiện và cập nhật trạng thái; Scrum Master theo dõi tiến độ và hỗ trợ tháo gỡ trở ngại.</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Kiểm tra trước Ngày 1 của Sprint tiếp theo; rà soát lại tại Sprint Retrospective kế tiếp.</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Danh sách quyền truy cập có trạng thái xác nhận cho từng thành viên; không còn quyền cần thiết bị thiếu khi Sprint bắt đầu; có bằng chứng Integration Test được khởi động khi PBI đầu tiên sẵn sàng.</w:t>
            </w:r>
          </w:p>
        </w:tc>
      </w:tr>
    </w:tbl>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Cách đánh giá lại IM-11-02: Giữ lại hồ sơ Improvement cũ và liên kết với hành động mới để theo dõi lịch sử. Chỉ xác nhận cải tiến đạt hiệu quả khi có bằng chứng kiểm tra ở Sprint tiếp theo, không tự động đóng hoặc tiếp tục lặp lại nguyên văn hành động cũ.</w:t>
      </w:r>
    </w:p>
    <w:p w:rsidR="006A308E" w:rsidRPr="006A308E" w:rsidRDefault="006A308E" w:rsidP="006A30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08E">
        <w:rPr>
          <w:rFonts w:ascii="Times New Roman" w:eastAsia="Times New Roman" w:hAnsi="Times New Roman" w:cs="Times New Roman"/>
          <w:b/>
          <w:bCs/>
          <w:kern w:val="0"/>
          <w:sz w:val="27"/>
          <w:szCs w:val="27"/>
          <w14:ligatures w14:val="none"/>
        </w:rPr>
        <w:lastRenderedPageBreak/>
        <w:t>3.4. Lịch trình Sprint Retrospective – 60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4519"/>
        <w:gridCol w:w="3988"/>
      </w:tblGrid>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Thời gian</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Hoạt động</w:t>
            </w:r>
          </w:p>
        </w:tc>
        <w:tc>
          <w:tcPr>
            <w:tcW w:w="0" w:type="auto"/>
            <w:vAlign w:val="center"/>
            <w:hideMark/>
          </w:tcPr>
          <w:p w:rsidR="006A308E" w:rsidRPr="006A308E" w:rsidRDefault="006A308E" w:rsidP="006A308E">
            <w:pPr>
              <w:spacing w:before="100" w:beforeAutospacing="1" w:after="100" w:afterAutospacing="1"/>
              <w:jc w:val="center"/>
              <w:rPr>
                <w:rFonts w:ascii="Times New Roman" w:eastAsia="Times New Roman" w:hAnsi="Times New Roman" w:cs="Times New Roman"/>
                <w:b/>
                <w:bCs/>
                <w:kern w:val="0"/>
                <w14:ligatures w14:val="none"/>
              </w:rPr>
            </w:pPr>
            <w:r w:rsidRPr="006A308E">
              <w:rPr>
                <w:rFonts w:ascii="Times New Roman" w:eastAsia="Times New Roman" w:hAnsi="Times New Roman" w:cs="Times New Roman"/>
                <w:b/>
                <w:bCs/>
                <w:kern w:val="0"/>
                <w14:ligatures w14:val="none"/>
              </w:rPr>
              <w:t>Kết quả mong đợi</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0–5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Scrum Master nhắc lại mục tiêu, nguyên tắc an toàn và không đổ lỗi cá nhân.</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Nhóm thống nhất cách trao đổi cởi mở.</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5–15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Thu thập Data từ nhật ký Sprint và IM-11-02.</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Có dữ liệu cụ thể, không suy đoán nguyên nhân khi chưa có bằng chứng.</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15–30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Phân tích Data và xác định Insight.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Làm rõ vấn đề cấp quyền môi trường và khác biệt trong cách hiểu nghiệp vụ.</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30–40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Thảo luận nguyên nhân có thể kiểm chứng và lựa chọn vấn đề ưu tiên.</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Chọn vấn đề có khả năng cải thiện trong Sprint tiếp theo.</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40–50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Thống nhất một Improvement, người theo dõi và thời điểm kiểm tra.</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Có hành động khả thi, trách nhiệm rõ ràng và bằng chứng đánh giá.</w:t>
            </w:r>
          </w:p>
        </w:tc>
      </w:tr>
      <w:tr w:rsidR="006A308E" w:rsidRPr="006A308E" w:rsidTr="006A308E">
        <w:trPr>
          <w:tblCellSpacing w:w="15" w:type="dxa"/>
        </w:trPr>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50–60 phút</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Tổng kết, ghi nhận Improvement và xác định cách kiểm tra hiệu quả ở Sprint sau.</w:t>
            </w:r>
          </w:p>
        </w:tc>
        <w:tc>
          <w:tcPr>
            <w:tcW w:w="0" w:type="auto"/>
            <w:vAlign w:val="center"/>
            <w:hideMark/>
          </w:tcPr>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Scrum Team thống nhất cam kết thực hiện và kiểm tra lại.</w:t>
            </w:r>
          </w:p>
        </w:tc>
      </w:tr>
    </w:tbl>
    <w:p w:rsidR="006A308E" w:rsidRPr="006A308E" w:rsidRDefault="006A308E" w:rsidP="006A30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A308E">
        <w:rPr>
          <w:rFonts w:ascii="Times New Roman" w:eastAsia="Times New Roman" w:hAnsi="Times New Roman" w:cs="Times New Roman"/>
          <w:b/>
          <w:bCs/>
          <w:kern w:val="0"/>
          <w:sz w:val="36"/>
          <w:szCs w:val="36"/>
          <w14:ligatures w14:val="none"/>
        </w:rPr>
        <w:t>Kết luận</w:t>
      </w:r>
    </w:p>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Hai sự kiện có mục tiêu khác nhau nhưng bổ trợ cho nhau:</w:t>
      </w:r>
    </w:p>
    <w:p w:rsidR="006A308E" w:rsidRPr="006A308E" w:rsidRDefault="006A308E" w:rsidP="006A308E">
      <w:pPr>
        <w:numPr>
          <w:ilvl w:val="0"/>
          <w:numId w:val="3"/>
        </w:num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Sprint Review: kiểm tra Increment, chỉ demo PBI Done, thu thập Feedback và thảo luận hướng sản phẩm với Stakeholders.</w:t>
      </w:r>
    </w:p>
    <w:p w:rsidR="006A308E" w:rsidRPr="006A308E" w:rsidRDefault="006A308E" w:rsidP="006A308E">
      <w:pPr>
        <w:numPr>
          <w:ilvl w:val="0"/>
          <w:numId w:val="3"/>
        </w:num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Sprint Retrospective: chỉ Scrum Team tham gia, phân tích dữ liệu thực tế để tìm Insight và lựa chọn Improvement có thể kiểm chứng.</w:t>
      </w:r>
    </w:p>
    <w:p w:rsidR="006A308E" w:rsidRPr="006A308E" w:rsidRDefault="006A308E" w:rsidP="006A308E">
      <w:pPr>
        <w:spacing w:before="100" w:beforeAutospacing="1" w:after="100" w:afterAutospacing="1"/>
        <w:rPr>
          <w:rFonts w:ascii="Times New Roman" w:eastAsia="Times New Roman" w:hAnsi="Times New Roman" w:cs="Times New Roman"/>
          <w:kern w:val="0"/>
          <w14:ligatures w14:val="none"/>
        </w:rPr>
      </w:pPr>
      <w:r w:rsidRPr="006A308E">
        <w:rPr>
          <w:rFonts w:ascii="Times New Roman" w:eastAsia="Times New Roman" w:hAnsi="Times New Roman" w:cs="Times New Roman"/>
          <w:kern w:val="0"/>
          <w14:ligatures w14:val="none"/>
        </w:rPr>
        <w:t>Qua Sprint 12, nhóm cần minh bạch về ba PBI chưa Done, không đánh đổi yêu cầu bảo vệ dữ liệu để mở rộng thí điểm và cải thiện việc chuẩn bị môi trường kiểm thử bằng hành động có người theo dõi, thời điểm kiểm tra và bằng chứng cụ thể.</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B6366"/>
    <w:multiLevelType w:val="multilevel"/>
    <w:tmpl w:val="08FC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040DB"/>
    <w:multiLevelType w:val="multilevel"/>
    <w:tmpl w:val="A2E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95CBF"/>
    <w:multiLevelType w:val="multilevel"/>
    <w:tmpl w:val="97F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973439">
    <w:abstractNumId w:val="1"/>
  </w:num>
  <w:num w:numId="2" w16cid:durableId="2118940826">
    <w:abstractNumId w:val="2"/>
  </w:num>
  <w:num w:numId="3" w16cid:durableId="299655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08E"/>
    <w:rsid w:val="00323281"/>
    <w:rsid w:val="006A308E"/>
    <w:rsid w:val="00752090"/>
    <w:rsid w:val="0080535D"/>
    <w:rsid w:val="009625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47D538E-D4D7-C745-AF50-0511587A2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308E"/>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A30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A308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08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A308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A308E"/>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6A308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A308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587417">
      <w:bodyDiv w:val="1"/>
      <w:marLeft w:val="0"/>
      <w:marRight w:val="0"/>
      <w:marTop w:val="0"/>
      <w:marBottom w:val="0"/>
      <w:divBdr>
        <w:top w:val="none" w:sz="0" w:space="0" w:color="auto"/>
        <w:left w:val="none" w:sz="0" w:space="0" w:color="auto"/>
        <w:bottom w:val="none" w:sz="0" w:space="0" w:color="auto"/>
        <w:right w:val="none" w:sz="0" w:space="0" w:color="auto"/>
      </w:divBdr>
      <w:divsChild>
        <w:div w:id="1495998836">
          <w:marLeft w:val="0"/>
          <w:marRight w:val="0"/>
          <w:marTop w:val="0"/>
          <w:marBottom w:val="0"/>
          <w:divBdr>
            <w:top w:val="none" w:sz="0" w:space="0" w:color="auto"/>
            <w:left w:val="none" w:sz="0" w:space="0" w:color="auto"/>
            <w:bottom w:val="none" w:sz="0" w:space="0" w:color="auto"/>
            <w:right w:val="none" w:sz="0" w:space="0" w:color="auto"/>
          </w:divBdr>
        </w:div>
        <w:div w:id="887256977">
          <w:marLeft w:val="0"/>
          <w:marRight w:val="0"/>
          <w:marTop w:val="0"/>
          <w:marBottom w:val="0"/>
          <w:divBdr>
            <w:top w:val="none" w:sz="0" w:space="0" w:color="auto"/>
            <w:left w:val="none" w:sz="0" w:space="0" w:color="auto"/>
            <w:bottom w:val="none" w:sz="0" w:space="0" w:color="auto"/>
            <w:right w:val="none" w:sz="0" w:space="0" w:color="auto"/>
          </w:divBdr>
        </w:div>
        <w:div w:id="1123378361">
          <w:marLeft w:val="0"/>
          <w:marRight w:val="0"/>
          <w:marTop w:val="0"/>
          <w:marBottom w:val="0"/>
          <w:divBdr>
            <w:top w:val="none" w:sz="0" w:space="0" w:color="auto"/>
            <w:left w:val="none" w:sz="0" w:space="0" w:color="auto"/>
            <w:bottom w:val="none" w:sz="0" w:space="0" w:color="auto"/>
            <w:right w:val="none" w:sz="0" w:space="0" w:color="auto"/>
          </w:divBdr>
        </w:div>
        <w:div w:id="1002204041">
          <w:marLeft w:val="0"/>
          <w:marRight w:val="0"/>
          <w:marTop w:val="0"/>
          <w:marBottom w:val="0"/>
          <w:divBdr>
            <w:top w:val="none" w:sz="0" w:space="0" w:color="auto"/>
            <w:left w:val="none" w:sz="0" w:space="0" w:color="auto"/>
            <w:bottom w:val="none" w:sz="0" w:space="0" w:color="auto"/>
            <w:right w:val="none" w:sz="0" w:space="0" w:color="auto"/>
          </w:divBdr>
          <w:divsChild>
            <w:div w:id="810169352">
              <w:marLeft w:val="0"/>
              <w:marRight w:val="0"/>
              <w:marTop w:val="0"/>
              <w:marBottom w:val="0"/>
              <w:divBdr>
                <w:top w:val="none" w:sz="0" w:space="0" w:color="auto"/>
                <w:left w:val="none" w:sz="0" w:space="0" w:color="auto"/>
                <w:bottom w:val="none" w:sz="0" w:space="0" w:color="auto"/>
                <w:right w:val="none" w:sz="0" w:space="0" w:color="auto"/>
              </w:divBdr>
            </w:div>
          </w:divsChild>
        </w:div>
        <w:div w:id="1291399315">
          <w:marLeft w:val="0"/>
          <w:marRight w:val="0"/>
          <w:marTop w:val="0"/>
          <w:marBottom w:val="0"/>
          <w:divBdr>
            <w:top w:val="none" w:sz="0" w:space="0" w:color="auto"/>
            <w:left w:val="none" w:sz="0" w:space="0" w:color="auto"/>
            <w:bottom w:val="none" w:sz="0" w:space="0" w:color="auto"/>
            <w:right w:val="none" w:sz="0" w:space="0" w:color="auto"/>
          </w:divBdr>
          <w:divsChild>
            <w:div w:id="306395102">
              <w:marLeft w:val="0"/>
              <w:marRight w:val="0"/>
              <w:marTop w:val="0"/>
              <w:marBottom w:val="0"/>
              <w:divBdr>
                <w:top w:val="none" w:sz="0" w:space="0" w:color="auto"/>
                <w:left w:val="none" w:sz="0" w:space="0" w:color="auto"/>
                <w:bottom w:val="none" w:sz="0" w:space="0" w:color="auto"/>
                <w:right w:val="none" w:sz="0" w:space="0" w:color="auto"/>
              </w:divBdr>
            </w:div>
          </w:divsChild>
        </w:div>
        <w:div w:id="1156611396">
          <w:marLeft w:val="0"/>
          <w:marRight w:val="0"/>
          <w:marTop w:val="0"/>
          <w:marBottom w:val="0"/>
          <w:divBdr>
            <w:top w:val="none" w:sz="0" w:space="0" w:color="auto"/>
            <w:left w:val="none" w:sz="0" w:space="0" w:color="auto"/>
            <w:bottom w:val="none" w:sz="0" w:space="0" w:color="auto"/>
            <w:right w:val="none" w:sz="0" w:space="0" w:color="auto"/>
          </w:divBdr>
          <w:divsChild>
            <w:div w:id="173035714">
              <w:marLeft w:val="0"/>
              <w:marRight w:val="0"/>
              <w:marTop w:val="0"/>
              <w:marBottom w:val="0"/>
              <w:divBdr>
                <w:top w:val="none" w:sz="0" w:space="0" w:color="auto"/>
                <w:left w:val="none" w:sz="0" w:space="0" w:color="auto"/>
                <w:bottom w:val="none" w:sz="0" w:space="0" w:color="auto"/>
                <w:right w:val="none" w:sz="0" w:space="0" w:color="auto"/>
              </w:divBdr>
            </w:div>
          </w:divsChild>
        </w:div>
        <w:div w:id="1788701078">
          <w:marLeft w:val="0"/>
          <w:marRight w:val="0"/>
          <w:marTop w:val="0"/>
          <w:marBottom w:val="0"/>
          <w:divBdr>
            <w:top w:val="none" w:sz="0" w:space="0" w:color="auto"/>
            <w:left w:val="none" w:sz="0" w:space="0" w:color="auto"/>
            <w:bottom w:val="none" w:sz="0" w:space="0" w:color="auto"/>
            <w:right w:val="none" w:sz="0" w:space="0" w:color="auto"/>
          </w:divBdr>
          <w:divsChild>
            <w:div w:id="1077442808">
              <w:marLeft w:val="0"/>
              <w:marRight w:val="0"/>
              <w:marTop w:val="0"/>
              <w:marBottom w:val="0"/>
              <w:divBdr>
                <w:top w:val="none" w:sz="0" w:space="0" w:color="auto"/>
                <w:left w:val="none" w:sz="0" w:space="0" w:color="auto"/>
                <w:bottom w:val="none" w:sz="0" w:space="0" w:color="auto"/>
                <w:right w:val="none" w:sz="0" w:space="0" w:color="auto"/>
              </w:divBdr>
            </w:div>
          </w:divsChild>
        </w:div>
        <w:div w:id="1405488795">
          <w:marLeft w:val="0"/>
          <w:marRight w:val="0"/>
          <w:marTop w:val="0"/>
          <w:marBottom w:val="0"/>
          <w:divBdr>
            <w:top w:val="none" w:sz="0" w:space="0" w:color="auto"/>
            <w:left w:val="none" w:sz="0" w:space="0" w:color="auto"/>
            <w:bottom w:val="none" w:sz="0" w:space="0" w:color="auto"/>
            <w:right w:val="none" w:sz="0" w:space="0" w:color="auto"/>
          </w:divBdr>
          <w:divsChild>
            <w:div w:id="1065228455">
              <w:marLeft w:val="0"/>
              <w:marRight w:val="0"/>
              <w:marTop w:val="0"/>
              <w:marBottom w:val="0"/>
              <w:divBdr>
                <w:top w:val="none" w:sz="0" w:space="0" w:color="auto"/>
                <w:left w:val="none" w:sz="0" w:space="0" w:color="auto"/>
                <w:bottom w:val="none" w:sz="0" w:space="0" w:color="auto"/>
                <w:right w:val="none" w:sz="0" w:space="0" w:color="auto"/>
              </w:divBdr>
            </w:div>
          </w:divsChild>
        </w:div>
        <w:div w:id="1052581744">
          <w:marLeft w:val="0"/>
          <w:marRight w:val="0"/>
          <w:marTop w:val="0"/>
          <w:marBottom w:val="0"/>
          <w:divBdr>
            <w:top w:val="none" w:sz="0" w:space="0" w:color="auto"/>
            <w:left w:val="none" w:sz="0" w:space="0" w:color="auto"/>
            <w:bottom w:val="none" w:sz="0" w:space="0" w:color="auto"/>
            <w:right w:val="none" w:sz="0" w:space="0" w:color="auto"/>
          </w:divBdr>
          <w:divsChild>
            <w:div w:id="1862813542">
              <w:marLeft w:val="0"/>
              <w:marRight w:val="0"/>
              <w:marTop w:val="0"/>
              <w:marBottom w:val="0"/>
              <w:divBdr>
                <w:top w:val="none" w:sz="0" w:space="0" w:color="auto"/>
                <w:left w:val="none" w:sz="0" w:space="0" w:color="auto"/>
                <w:bottom w:val="none" w:sz="0" w:space="0" w:color="auto"/>
                <w:right w:val="none" w:sz="0" w:space="0" w:color="auto"/>
              </w:divBdr>
            </w:div>
          </w:divsChild>
        </w:div>
        <w:div w:id="359622623">
          <w:marLeft w:val="0"/>
          <w:marRight w:val="0"/>
          <w:marTop w:val="0"/>
          <w:marBottom w:val="0"/>
          <w:divBdr>
            <w:top w:val="none" w:sz="0" w:space="0" w:color="auto"/>
            <w:left w:val="none" w:sz="0" w:space="0" w:color="auto"/>
            <w:bottom w:val="none" w:sz="0" w:space="0" w:color="auto"/>
            <w:right w:val="none" w:sz="0" w:space="0" w:color="auto"/>
          </w:divBdr>
          <w:divsChild>
            <w:div w:id="303895944">
              <w:marLeft w:val="0"/>
              <w:marRight w:val="0"/>
              <w:marTop w:val="0"/>
              <w:marBottom w:val="0"/>
              <w:divBdr>
                <w:top w:val="none" w:sz="0" w:space="0" w:color="auto"/>
                <w:left w:val="none" w:sz="0" w:space="0" w:color="auto"/>
                <w:bottom w:val="none" w:sz="0" w:space="0" w:color="auto"/>
                <w:right w:val="none" w:sz="0" w:space="0" w:color="auto"/>
              </w:divBdr>
            </w:div>
          </w:divsChild>
        </w:div>
        <w:div w:id="728185042">
          <w:marLeft w:val="0"/>
          <w:marRight w:val="0"/>
          <w:marTop w:val="0"/>
          <w:marBottom w:val="0"/>
          <w:divBdr>
            <w:top w:val="none" w:sz="0" w:space="0" w:color="auto"/>
            <w:left w:val="none" w:sz="0" w:space="0" w:color="auto"/>
            <w:bottom w:val="none" w:sz="0" w:space="0" w:color="auto"/>
            <w:right w:val="none" w:sz="0" w:space="0" w:color="auto"/>
          </w:divBdr>
          <w:divsChild>
            <w:div w:id="1980458686">
              <w:marLeft w:val="0"/>
              <w:marRight w:val="0"/>
              <w:marTop w:val="0"/>
              <w:marBottom w:val="0"/>
              <w:divBdr>
                <w:top w:val="none" w:sz="0" w:space="0" w:color="auto"/>
                <w:left w:val="none" w:sz="0" w:space="0" w:color="auto"/>
                <w:bottom w:val="none" w:sz="0" w:space="0" w:color="auto"/>
                <w:right w:val="none" w:sz="0" w:space="0" w:color="auto"/>
              </w:divBdr>
            </w:div>
          </w:divsChild>
        </w:div>
        <w:div w:id="861746954">
          <w:marLeft w:val="0"/>
          <w:marRight w:val="0"/>
          <w:marTop w:val="0"/>
          <w:marBottom w:val="0"/>
          <w:divBdr>
            <w:top w:val="none" w:sz="0" w:space="0" w:color="auto"/>
            <w:left w:val="none" w:sz="0" w:space="0" w:color="auto"/>
            <w:bottom w:val="none" w:sz="0" w:space="0" w:color="auto"/>
            <w:right w:val="none" w:sz="0" w:space="0" w:color="auto"/>
          </w:divBdr>
        </w:div>
        <w:div w:id="1886865844">
          <w:marLeft w:val="0"/>
          <w:marRight w:val="0"/>
          <w:marTop w:val="0"/>
          <w:marBottom w:val="0"/>
          <w:divBdr>
            <w:top w:val="none" w:sz="0" w:space="0" w:color="auto"/>
            <w:left w:val="none" w:sz="0" w:space="0" w:color="auto"/>
            <w:bottom w:val="none" w:sz="0" w:space="0" w:color="auto"/>
            <w:right w:val="none" w:sz="0" w:space="0" w:color="auto"/>
          </w:divBdr>
        </w:div>
        <w:div w:id="589391984">
          <w:marLeft w:val="0"/>
          <w:marRight w:val="0"/>
          <w:marTop w:val="0"/>
          <w:marBottom w:val="0"/>
          <w:divBdr>
            <w:top w:val="none" w:sz="0" w:space="0" w:color="auto"/>
            <w:left w:val="none" w:sz="0" w:space="0" w:color="auto"/>
            <w:bottom w:val="none" w:sz="0" w:space="0" w:color="auto"/>
            <w:right w:val="none" w:sz="0" w:space="0" w:color="auto"/>
          </w:divBdr>
        </w:div>
        <w:div w:id="33384409">
          <w:marLeft w:val="0"/>
          <w:marRight w:val="0"/>
          <w:marTop w:val="0"/>
          <w:marBottom w:val="0"/>
          <w:divBdr>
            <w:top w:val="none" w:sz="0" w:space="0" w:color="auto"/>
            <w:left w:val="none" w:sz="0" w:space="0" w:color="auto"/>
            <w:bottom w:val="none" w:sz="0" w:space="0" w:color="auto"/>
            <w:right w:val="none" w:sz="0" w:space="0" w:color="auto"/>
          </w:divBdr>
          <w:divsChild>
            <w:div w:id="1014573396">
              <w:marLeft w:val="0"/>
              <w:marRight w:val="0"/>
              <w:marTop w:val="0"/>
              <w:marBottom w:val="0"/>
              <w:divBdr>
                <w:top w:val="none" w:sz="0" w:space="0" w:color="auto"/>
                <w:left w:val="none" w:sz="0" w:space="0" w:color="auto"/>
                <w:bottom w:val="none" w:sz="0" w:space="0" w:color="auto"/>
                <w:right w:val="none" w:sz="0" w:space="0" w:color="auto"/>
              </w:divBdr>
            </w:div>
          </w:divsChild>
        </w:div>
        <w:div w:id="2019888005">
          <w:marLeft w:val="0"/>
          <w:marRight w:val="0"/>
          <w:marTop w:val="0"/>
          <w:marBottom w:val="0"/>
          <w:divBdr>
            <w:top w:val="none" w:sz="0" w:space="0" w:color="auto"/>
            <w:left w:val="none" w:sz="0" w:space="0" w:color="auto"/>
            <w:bottom w:val="none" w:sz="0" w:space="0" w:color="auto"/>
            <w:right w:val="none" w:sz="0" w:space="0" w:color="auto"/>
          </w:divBdr>
          <w:divsChild>
            <w:div w:id="19308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1619</Words>
  <Characters>9229</Characters>
  <Application>Microsoft Office Word</Application>
  <DocSecurity>0</DocSecurity>
  <Lines>76</Lines>
  <Paragraphs>21</Paragraphs>
  <ScaleCrop>false</ScaleCrop>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2026-10-15T02:32:00Z</dcterms:created>
  <dcterms:modified xsi:type="dcterms:W3CDTF">2026-10-15T02:33:00Z</dcterms:modified>
</cp:coreProperties>
</file>