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666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2400"/>
        <w:gridCol w:w="8266"/>
      </w:tblGrid>
      <w:tr>
        <w:tc>
          <w:tcPr>
            <w:tcW w:type="dxa" w:w="240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904875" cy="8191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04875" cy="8191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8266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QUOTATION</w:t>
            </w:r>
          </w:p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44"/>
                <w:szCs w:val="44"/>
              </w:rPr>
              <w:t xml:space="preserve">KRISHI VIKAS UDYOG</w:t>
            </w:r>
            <w:r>
              <w:rPr>
                <w:rFonts w:ascii="Arial" w:cs="Arial" w:eastAsia="Arial" w:hAnsi="Arial"/>
                <w:b/>
                <w:bCs/>
                <w:color w:val="C00000"/>
                <w:sz w:val="22"/>
                <w:szCs w:val="22"/>
              </w:rPr>
              <w:t xml:space="preserve">®</w:t>
            </w:r>
          </w:p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❖ An ISO 9001 : 2015 Certified Co. ❖</w:t>
            </w:r>
          </w:p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i/>
                <w:iCs/>
                <w:color w:val="000000"/>
                <w:sz w:val="19"/>
                <w:szCs w:val="19"/>
              </w:rPr>
              <w:t xml:space="preserve">A Range Of Food Processing &amp; Agricultural Equipment</w:t>
            </w:r>
          </w:p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MUBARAKPUR TANDA AMBEDKAR NAGAR - 224190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155CC"/>
                <w:sz w:val="19"/>
                <w:szCs w:val="19"/>
              </w:rPr>
              <w:t xml:space="preserve">www.krishivikasudyog.in</w:t>
            </w:r>
          </w:p>
        </w:tc>
      </w:tr>
    </w:tbl>
    <w:p>
      <w:pPr>
        <w:pBdr>
          <w:bottom w:val="single" w:color="000000" w:sz="6" w:space="1"/>
        </w:pBdr>
        <w:spacing w:after="60"/>
      </w:pPr>
    </w:p>
    <w:tbl>
      <w:tblPr>
        <w:tblW w:type="dxa" w:w="106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613"/>
        <w:gridCol w:w="4053"/>
      </w:tblGrid>
      <w:tr>
        <w:tc>
          <w:tcPr>
            <w:tcW w:type="dxa" w:w="661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Mob.No.: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9415139837, 9415139838   </w:t>
            </w: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E-mail: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kvu.tanda@gmail.com</w:t>
            </w:r>
          </w:p>
        </w:tc>
        <w:tc>
          <w:tcPr>
            <w:tcW w:type="dxa" w:w="405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>GSTN: 09AADFK7950N1ZP</w:t>
            </w:r>
          </w:p>
        </w:tc>
      </w:tr>
    </w:tbl>
    <w:p>
      <w:pPr>
        <w:spacing w:after="100"/>
      </w:pPr>
    </w:p>
    <w:tbl>
      <w:tblPr>
        <w:tblW w:type="dxa" w:w="10666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6613"/>
        <w:gridCol w:w="4053"/>
      </w:tblGrid>
      <w:tr>
        <w:tc>
          <w:tcPr>
            <w:tcW w:type="dxa" w:w="6613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REF NO. : </w:t>
            </w:r>
            <w:r>
              <w:rPr>
                <w:rFonts w:ascii="Arial" w:cs="Arial" w:eastAsia="Arial" w:hAnsi="Arial"/>
                <w:b/>
                <w:bCs/>
                <w:sz w:val="20"/>
                <w:szCs w:val="20"/>
                <w:u w:val="single"/>
              </w:rPr>
              <w:t xml:space="preserve">KVUQ/____/26-27</w:t>
            </w:r>
          </w:p>
        </w:tc>
        <w:tc>
          <w:tcPr>
            <w:tcW w:type="dxa" w:w="4053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>DATE: [DD Mon YYYY]</w:t>
            </w:r>
          </w:p>
        </w:tc>
      </w:tr>
    </w:tbl>
    <w:p>
      <w:pPr>
        <w:spacing w:after="40" w:before="120"/>
        <w:jc w:val="left"/>
      </w:pPr>
      <w:r>
        <w:rPr>
          <w:rFonts w:ascii="Arial" w:cs="Arial" w:eastAsia="Arial" w:hAnsi="Arial"/>
          <w:color w:val="000000"/>
          <w:sz w:val="19"/>
          <w:szCs w:val="19"/>
        </w:rPr>
        <w:t xml:space="preserve">TO,</w:t>
      </w:r>
    </w:p>
    <w:p>
      <w:pPr>
        <w:spacing w:after="30"/>
        <w:jc w:val="left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[CUSTOMER NAME]</w:t>
      </w:r>
    </w:p>
    <w:p>
      <w:pPr>
        <w:spacing w:after="20"/>
        <w:jc w:val="left"/>
      </w:pPr>
      <w:r>
        <w:rPr>
          <w:rFonts w:ascii="Arial" w:cs="Arial" w:eastAsia="Arial" w:hAnsi="Arial"/>
          <w:color w:val="000000"/>
          <w:sz w:val="19"/>
          <w:szCs w:val="19"/>
        </w:rPr>
        <w:t xml:space="preserve">[Address Line 1]</w:t>
      </w:r>
    </w:p>
    <w:p>
      <w:pPr>
        <w:spacing w:after="20"/>
        <w:jc w:val="left"/>
      </w:pPr>
      <w:r>
        <w:rPr>
          <w:rFonts w:ascii="Arial" w:cs="Arial" w:eastAsia="Arial" w:hAnsi="Arial"/>
          <w:color w:val="000000"/>
          <w:sz w:val="19"/>
          <w:szCs w:val="19"/>
        </w:rPr>
        <w:t xml:space="preserve">[Address Line 2]</w:t>
      </w:r>
    </w:p>
    <w:p>
      <w:pPr>
        <w:spacing w:after="60"/>
        <w:jc w:val="left"/>
      </w:pPr>
      <w:r>
        <w:rPr>
          <w:rFonts w:ascii="Arial" w:cs="Arial" w:eastAsia="Arial" w:hAnsi="Arial"/>
          <w:color w:val="000000"/>
          <w:sz w:val="19"/>
          <w:szCs w:val="19"/>
        </w:rPr>
        <w:t xml:space="preserve">[Address Line 3]</w:t>
      </w:r>
    </w:p>
    <w:p>
      <w:pPr>
        <w:spacing w:after="12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MOB NO. : </w:t>
      </w:r>
      <w:r>
        <w:rPr>
          <w:rFonts w:ascii="Arial" w:cs="Arial" w:eastAsia="Arial" w:hAnsi="Arial"/>
          <w:sz w:val="19"/>
          <w:szCs w:val="19"/>
        </w:rPr>
        <w:t xml:space="preserve">[Mobile No.]      </w:t>
      </w:r>
      <w:r>
        <w:rPr>
          <w:rFonts w:ascii="Arial" w:cs="Arial" w:eastAsia="Arial" w:hAnsi="Arial"/>
          <w:b/>
          <w:bCs/>
          <w:sz w:val="19"/>
          <w:szCs w:val="19"/>
        </w:rPr>
        <w:t xml:space="preserve">AADHAAR NO. : </w:t>
      </w:r>
      <w:r>
        <w:rPr>
          <w:rFonts w:ascii="Arial" w:cs="Arial" w:eastAsia="Arial" w:hAnsi="Arial"/>
          <w:sz w:val="19"/>
          <w:szCs w:val="19"/>
        </w:rPr>
        <w:t xml:space="preserve">[Aadhaar No.]</w:t>
      </w:r>
    </w:p>
    <w:tbl>
      <w:tblPr>
        <w:tblW w:type="dxa" w:w="106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47"/>
        <w:gridCol w:w="5333"/>
        <w:gridCol w:w="1067"/>
        <w:gridCol w:w="1600"/>
        <w:gridCol w:w="1919"/>
      </w:tblGrid>
      <w:tr>
        <w:tc>
          <w:tcPr>
            <w:tcW w:type="dxa" w:w="10666"/>
            <w:gridSpan w:val="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PRODUCT / EQUIPMENT DETAILS</w:t>
            </w:r>
          </w:p>
        </w:tc>
      </w:tr>
      <w:tr>
        <w:tc>
          <w:tcPr>
            <w:tcW w:type="dxa" w:w="74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S.NO.</w:t>
            </w:r>
          </w:p>
        </w:tc>
        <w:tc>
          <w:tcPr>
            <w:tcW w:type="dxa" w:w="533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PRODUCT NAME &amp; DESCRIPTION</w:t>
            </w:r>
          </w:p>
        </w:tc>
        <w:tc>
          <w:tcPr>
            <w:tcW w:type="dxa" w:w="106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QTY</w:t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RATE (Rs.)</w:t>
            </w:r>
          </w:p>
        </w:tc>
        <w:tc>
          <w:tcPr>
            <w:tcW w:type="dxa" w:w="191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AMOUNT (Rs.)</w:t>
            </w:r>
          </w:p>
        </w:tc>
      </w:tr>
      <w:tr>
        <w:tc>
          <w:tcPr>
            <w:tcW w:type="dxa" w:w="74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1</w:t>
            </w:r>
          </w:p>
        </w:tc>
        <w:tc>
          <w:tcPr>
            <w:tcW w:type="dxa" w:w="533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[Product Name &amp; Model]</w:t>
            </w:r>
          </w:p>
        </w:tc>
        <w:tc>
          <w:tcPr>
            <w:tcW w:type="dxa" w:w="106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1</w:t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0.00</w:t>
            </w:r>
          </w:p>
        </w:tc>
        <w:tc>
          <w:tcPr>
            <w:tcW w:type="dxa" w:w="191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0.00</w:t>
            </w:r>
          </w:p>
        </w:tc>
      </w:tr>
      <w:tr>
        <w:tc>
          <w:tcPr>
            <w:tcW w:type="dxa" w:w="74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33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6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91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74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33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6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91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74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33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6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91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74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33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6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91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74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33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6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91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74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33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6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91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74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33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6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91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74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33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6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91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/>
            </w:r>
          </w:p>
        </w:tc>
      </w:tr>
    </w:tbl>
    <w:p>
      <w:pPr>
        <w:spacing w:after="0"/>
      </w:pPr>
    </w:p>
    <w:tbl>
      <w:tblPr>
        <w:tblW w:type="dxa" w:w="106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613"/>
        <w:gridCol w:w="2133"/>
        <w:gridCol w:w="1920"/>
      </w:tblGrid>
      <w:tr>
        <w:tc>
          <w:tcPr>
            <w:tcW w:type="dxa" w:w="6613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VALUE IN WORDS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[Amount in words]</w:t>
            </w:r>
          </w:p>
        </w:tc>
        <w:tc>
          <w:tcPr>
            <w:tcW w:type="dxa" w:w="213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TOTAL</w:t>
            </w:r>
          </w:p>
        </w:tc>
        <w:tc>
          <w:tcPr>
            <w:tcW w:type="dxa" w:w="19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0.00</w:t>
            </w:r>
          </w:p>
        </w:tc>
      </w:tr>
      <w:tr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dxa" w:w="213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DISCOUNT</w:t>
            </w:r>
          </w:p>
        </w:tc>
        <w:tc>
          <w:tcPr>
            <w:tcW w:type="dxa" w:w="19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0.00</w:t>
            </w:r>
          </w:p>
        </w:tc>
      </w:tr>
      <w:tr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dxa" w:w="213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TOTAL AFTER DISC.</w:t>
            </w:r>
          </w:p>
        </w:tc>
        <w:tc>
          <w:tcPr>
            <w:tcW w:type="dxa" w:w="19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0.00</w:t>
            </w:r>
          </w:p>
        </w:tc>
      </w:tr>
      <w:tr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dxa" w:w="213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CGST@ 9%</w:t>
            </w:r>
          </w:p>
        </w:tc>
        <w:tc>
          <w:tcPr>
            <w:tcW w:type="dxa" w:w="19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0.00</w:t>
            </w:r>
          </w:p>
        </w:tc>
      </w:tr>
      <w:tr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dxa" w:w="213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SGST@ 9%</w:t>
            </w:r>
          </w:p>
        </w:tc>
        <w:tc>
          <w:tcPr>
            <w:tcW w:type="dxa" w:w="19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0.00</w:t>
            </w:r>
          </w:p>
        </w:tc>
      </w:tr>
      <w:tr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dxa" w:w="213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TOTAL</w:t>
            </w:r>
          </w:p>
        </w:tc>
        <w:tc>
          <w:tcPr>
            <w:tcW w:type="dxa" w:w="19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0.00</w:t>
            </w:r>
          </w:p>
        </w:tc>
      </w:tr>
      <w:tr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dxa" w:w="213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ROUNDOFF</w:t>
            </w:r>
          </w:p>
        </w:tc>
        <w:tc>
          <w:tcPr>
            <w:tcW w:type="dxa" w:w="19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+0.00</w:t>
            </w:r>
          </w:p>
        </w:tc>
      </w:tr>
      <w:tr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dxa" w:w="213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GRAND TOTAL</w:t>
            </w:r>
          </w:p>
        </w:tc>
        <w:tc>
          <w:tcPr>
            <w:tcW w:type="dxa" w:w="19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0.00</w:t>
            </w:r>
          </w:p>
        </w:tc>
      </w:tr>
    </w:tbl>
    <w:tbl>
      <w:tblPr>
        <w:tblW w:type="dxa" w:w="106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333"/>
        <w:gridCol w:w="5333"/>
      </w:tblGrid>
      <w:tr>
        <w:tc>
          <w:tcPr>
            <w:tcW w:type="dxa" w:w="533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CAPACITY:</w:t>
            </w:r>
          </w:p>
        </w:tc>
        <w:tc>
          <w:tcPr>
            <w:tcW w:type="dxa" w:w="533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POWER:</w:t>
            </w:r>
          </w:p>
        </w:tc>
      </w:tr>
    </w:tbl>
    <w:p>
      <w:pPr>
        <w:spacing w:after="120"/>
      </w:pPr>
    </w:p>
    <w:tbl>
      <w:tblPr>
        <w:tblW w:type="dxa" w:w="106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480"/>
        <w:gridCol w:w="3200"/>
        <w:gridCol w:w="2986"/>
      </w:tblGrid>
      <w:tr>
        <w:tc>
          <w:tcPr>
            <w:tcW w:type="dxa" w:w="44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ICICI BANK</w:t>
            </w:r>
          </w:p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A/C No :- 105205002837</w:t>
            </w:r>
          </w:p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IFSC :- ICIC0001052</w:t>
            </w:r>
          </w:p>
          <w:p>
            <w:pPr>
              <w:spacing w:after="160"/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BRANCH:- TANDA</w:t>
            </w:r>
          </w:p>
          <w:p>
            <w:pPr>
              <w:spacing w:after="10"/>
              <w:jc w:val="left"/>
            </w:pPr>
            <w:r>
              <w:rPr>
                <w:rFonts w:ascii="Arial" w:cs="Arial" w:eastAsia="Arial" w:hAnsi="Arial"/>
                <w:color w:val="000000"/>
                <w:sz w:val="16"/>
                <w:szCs w:val="16"/>
              </w:rPr>
              <w:t xml:space="preserve">VALIDITY OF QUOTATION 30 DAYS</w:t>
            </w:r>
          </w:p>
          <w:p>
            <w:pPr>
              <w:spacing w:after="10"/>
              <w:jc w:val="left"/>
            </w:pPr>
            <w:r>
              <w:rPr>
                <w:rFonts w:ascii="Arial" w:cs="Arial" w:eastAsia="Arial" w:hAnsi="Arial"/>
                <w:color w:val="000000"/>
                <w:sz w:val="16"/>
                <w:szCs w:val="16"/>
              </w:rPr>
              <w:t xml:space="preserve">TAXES ARE APPLICABLE AS PER GST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000000"/>
                <w:sz w:val="16"/>
                <w:szCs w:val="16"/>
              </w:rPr>
              <w:t xml:space="preserve">ALL DISPUTE SUBJECT TO AMBEDKAR NAGAR JURISDICTION</w:t>
            </w:r>
          </w:p>
        </w:tc>
        <w:tc>
          <w:tcPr>
            <w:tcW w:type="dxa" w:w="3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1047750" cy="10477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47750" cy="1047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98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60"/>
              <w:jc w:val="center"/>
            </w:pPr>
            <w:r>
              <w:drawing>
                <wp:inline distT="0" distB="0" distL="0" distR="0">
                  <wp:extent cx="904875" cy="8191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04875" cy="8191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KRISHI VIKAS UDYOG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MANAGER</w:t>
            </w:r>
          </w:p>
        </w:tc>
      </w:tr>
    </w:tbl>
    <w:sectPr>
      <w:pgSz w:w="11906" w:h="16838" w:orient="portrait"/>
      <w:pgMar w:top="620" w:right="620" w:bottom="620" w:left="620" w:header="708" w:footer="708" w:gutter="0"/>
      <w:pgBorders w:offsetFrom="page" w:display="allPages" w:zOrder="front">
        <w:top w:val="double" w:sz="18" w:space="18" w:color="C00000"/>
        <w:left w:val="double" w:sz="18" w:space="18" w:color="C00000"/>
        <w:bottom w:val="double" w:sz="18" w:space="18" w:color="C00000"/>
        <w:right w:val="double" w:sz="18" w:space="18" w:color="C00000"/>
      </w:pgBorders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4ae95323cb3d3a6ab1b47f20b6459f9dc555c98b.png"/><Relationship Id="rId8" Type="http://schemas.openxmlformats.org/officeDocument/2006/relationships/image" Target="media/e9ecb1c1e47d7d8ee2f40dbcdac03dee67261485.png"/><Relationship Id="rId9" Type="http://schemas.openxmlformats.org/officeDocument/2006/relationships/image" Target="media/4246cd6c036dfc55ee8240782954864a57018bb6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2026-06-20T18:22:36.918Z</dcterms:created>
  <dcterms:modified xsi:type="dcterms:W3CDTF">2026-06-20T18:22:36.918Z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