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826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00012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38"/>
                <w:szCs w:val="38"/>
              </w:rPr>
              <w:t xml:space="preserve">KRISHI VIKAS UDYOG</w:t>
            </w: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®</w:t>
            </w:r>
          </w:p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i/>
                <w:iCs/>
                <w:color w:val="44546A"/>
                <w:sz w:val="18"/>
                <w:szCs w:val="18"/>
              </w:rPr>
              <w:t xml:space="preserve">A Range Of Food Processing &amp; Agricultural Equipment</w:t>
            </w:r>
          </w:p>
          <w:p>
            <w:pPr>
              <w:spacing w:after="10"/>
              <w:jc w:val="right"/>
            </w:pPr>
            <w:r>
              <w:rPr>
                <w:rFonts w:ascii="Arial" w:cs="Arial" w:eastAsia="Arial" w:hAnsi="Arial"/>
                <w:color w:val="44546A"/>
                <w:sz w:val="17"/>
                <w:szCs w:val="17"/>
              </w:rPr>
              <w:t xml:space="preserve">Mubarakpur Tanda, Ambedkar Nagar - 224190  |  www.krishivikasudyog.in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Mob: 9415139837, 9415139838  |  kvu.tanda@gmail.com  |  GSTN: 09AADFK7950N1ZP</w:t>
            </w:r>
          </w:p>
        </w:tc>
      </w:tr>
    </w:tbl>
    <w:p>
      <w:pPr>
        <w:spacing w:after="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c>
          <w:tcPr>
            <w:tcW w:type="dxa" w:w="10666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QUOTATION</w:t>
            </w:r>
          </w:p>
        </w:tc>
      </w:tr>
    </w:tbl>
    <w:p>
      <w:pPr>
        <w:spacing w:after="100"/>
      </w:pPr>
    </w:p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13"/>
        <w:gridCol w:w="4053"/>
      </w:tblGrid>
      <w:tr>
        <w:tc>
          <w:tcPr>
            <w:tcW w:type="dxa" w:w="6613"/>
            <w:tcBorders>
              <w:top w:val="none"/>
              <w:left w:val="none"/>
              <w:bottom w:val="none"/>
              <w:right w:val="none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 NO. 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KVUQ/____/26-27</w:t>
            </w:r>
          </w:p>
        </w:tc>
        <w:tc>
          <w:tcPr>
            <w:tcW w:type="dxa" w:w="4053"/>
            <w:tcBorders>
              <w:top w:val="none"/>
              <w:left w:val="none"/>
              <w:bottom w:val="none"/>
              <w:right w:val="none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[DD Mon YYYY]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TO,</w:t>
      </w:r>
    </w:p>
    <w:p>
      <w:pPr>
        <w:spacing w:after="3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[CUSTOMER NAME]</w:t>
      </w:r>
    </w:p>
    <w:p>
      <w:pPr>
        <w:spacing w:after="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1]</w:t>
      </w:r>
    </w:p>
    <w:p>
      <w:pPr>
        <w:spacing w:after="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2]</w:t>
      </w:r>
    </w:p>
    <w:p>
      <w:pPr>
        <w:spacing w:after="6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3]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MOB NO. : </w:t>
      </w:r>
      <w:r>
        <w:rPr>
          <w:rFonts w:ascii="Arial" w:cs="Arial" w:eastAsia="Arial" w:hAnsi="Arial"/>
          <w:sz w:val="19"/>
          <w:szCs w:val="19"/>
        </w:rPr>
        <w:t xml:space="preserve">[Mobile No.] 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AADHAAR NO. : </w:t>
      </w:r>
      <w:r>
        <w:rPr>
          <w:rFonts w:ascii="Arial" w:cs="Arial" w:eastAsia="Arial" w:hAnsi="Arial"/>
          <w:sz w:val="19"/>
          <w:szCs w:val="19"/>
        </w:rPr>
        <w:t xml:space="preserve">[Aadhaar No.]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7"/>
        <w:gridCol w:w="5333"/>
        <w:gridCol w:w="1067"/>
        <w:gridCol w:w="1600"/>
        <w:gridCol w:w="1919"/>
      </w:tblGrid>
      <w:tr>
        <w:tc>
          <w:tcPr>
            <w:tcW w:type="dxa" w:w="1066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/ EQUIPMENT DETAILS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S.NO.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 NAME &amp; DESCRIPTION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RATE (Rs.)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AMOUNT (Rs.)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[Product Name &amp; Model]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3"/>
        <w:gridCol w:w="2133"/>
        <w:gridCol w:w="1920"/>
      </w:tblGrid>
      <w:tr>
        <w:tc>
          <w:tcPr>
            <w:tcW w:type="dxa" w:w="661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 IN WORDS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[Amount in words]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DISCOUNT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AFTER DISC.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ROUNDOFF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GRAND 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</w:tbl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5333"/>
      </w:tblGrid>
      <w:tr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CAPACITY: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POWER:</w:t>
            </w:r>
          </w:p>
        </w:tc>
      </w:tr>
    </w:tbl>
    <w:p>
      <w:pPr>
        <w:spacing w:after="12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3200"/>
        <w:gridCol w:w="2986"/>
      </w:tblGrid>
      <w:tr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ICICI BANK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A/C No :- 105205002837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IFSC :- ICIC0001052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BRANCH:- TANDA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VALIDITY OF QUOTATION 30 DAYS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TAXES ARE APPLICABLE AS PER GST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ALL DISPUTE SUBJECT TO AMBEDKAR NAGAR JURISDICTION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904875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KRISHI VIKAS UDYOG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MANAGER</w:t>
            </w:r>
          </w:p>
        </w:tc>
      </w:tr>
    </w:tbl>
    <w:sectPr>
      <w:pgSz w:w="11906" w:h="16838" w:orient="portrait"/>
      <w:pgMar w:top="620" w:right="620" w:bottom="620" w:left="620" w:header="708" w:footer="708" w:gutter="0"/>
      <w:pgBorders w:offsetFrom="page" w:display="allPages" w:zOrder="front">
        <w:top w:val="double" w:sz="18" w:space="18" w:color="1F3864"/>
        <w:left w:val="double" w:sz="18" w:space="18" w:color="1F3864"/>
        <w:bottom w:val="double" w:sz="18" w:space="18" w:color="1F3864"/>
        <w:right w:val="double" w:sz="18" w:space="18" w:color="1F386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e95323cb3d3a6ab1b47f20b6459f9dc555c98b.png"/><Relationship Id="rId8" Type="http://schemas.openxmlformats.org/officeDocument/2006/relationships/image" Target="media/e9ecb1c1e47d7d8ee2f40dbcdac03dee67261485.png"/><Relationship Id="rId9" Type="http://schemas.openxmlformats.org/officeDocument/2006/relationships/image" Target="media/4246cd6c036dfc55ee8240782954864a57018b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2026-06-20T18:22:37.530Z</dcterms:created>
  <dcterms:modified xsi:type="dcterms:W3CDTF">2026-06-20T18:22:37.530Z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