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0C5E" w14:textId="77777777" w:rsidR="005D6D8C" w:rsidRDefault="005D6D8C" w:rsidP="00DA7E43">
      <w:pPr>
        <w:pStyle w:val="a4"/>
        <w:pageBreakBefore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2B03703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D3B1ECC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0192E22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10BA6C4" w14:textId="77777777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70993EE" w14:textId="6A80BEE3" w:rsidR="005D6D8C" w:rsidRDefault="005D6D8C" w:rsidP="00DA7E43">
      <w:pPr>
        <w:pStyle w:val="a4"/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r w:rsidR="008D5E60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57CEC6C" w14:textId="77777777" w:rsidR="005D6D8C" w:rsidRDefault="005D6D8C" w:rsidP="00DA7E43">
      <w:pPr>
        <w:pStyle w:val="a4"/>
        <w:spacing w:after="288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C8E5C62" w14:textId="5C7B13C9" w:rsidR="00741388" w:rsidRPr="00741388" w:rsidRDefault="005D6D8C" w:rsidP="00741388">
      <w:pPr>
        <w:pStyle w:val="a4"/>
        <w:spacing w:after="400" w:line="100" w:lineRule="atLeast"/>
        <w:ind w:firstLine="709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  <w:r w:rsidR="0074138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№3</w:t>
      </w:r>
    </w:p>
    <w:p w14:paraId="343459B1" w14:textId="2D27FAA9" w:rsidR="005D6D8C" w:rsidRDefault="005D6D8C" w:rsidP="00DA7E43">
      <w:pPr>
        <w:pStyle w:val="a4"/>
        <w:spacing w:after="400" w:line="100" w:lineRule="atLeast"/>
        <w:ind w:firstLine="709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</w:t>
      </w:r>
      <w:r w:rsidRPr="00644A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: </w:t>
      </w:r>
      <w:r w:rsidR="009D0C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Обеспечение качества ф</w:t>
      </w:r>
      <w:r w:rsidR="009B22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у</w:t>
      </w:r>
      <w:r w:rsidR="009D0CB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нкционирования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компьютерных систем»</w:t>
      </w:r>
    </w:p>
    <w:p w14:paraId="5761AF25" w14:textId="1D487623" w:rsidR="005D6D8C" w:rsidRDefault="005D6D8C" w:rsidP="00013A20">
      <w:pPr>
        <w:pStyle w:val="a4"/>
        <w:spacing w:after="1080" w:line="180" w:lineRule="auto"/>
        <w:ind w:firstLine="709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B31297">
        <w:rPr>
          <w:rFonts w:ascii="Times New Roman" w:eastAsia="Calibri" w:hAnsi="Times New Roman" w:cs="Times New Roman"/>
          <w:b/>
          <w:bCs/>
          <w:sz w:val="32"/>
          <w:szCs w:val="32"/>
        </w:rPr>
        <w:t>Требования к оценке качества проекта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9890218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82242E2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56CD515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B375F92" w14:textId="77777777" w:rsidR="005D6D8C" w:rsidRDefault="005D6D8C" w:rsidP="00DA7E43">
      <w:pPr>
        <w:pStyle w:val="a4"/>
        <w:tabs>
          <w:tab w:val="left" w:pos="482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 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65A2ED2" w14:textId="77777777" w:rsidR="005D6D8C" w:rsidRDefault="005D6D8C" w:rsidP="00DA7E43">
      <w:pPr>
        <w:pStyle w:val="a4"/>
        <w:tabs>
          <w:tab w:val="left" w:pos="1416"/>
          <w:tab w:val="center" w:pos="4662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6CC2EC67" w14:textId="77777777" w:rsidR="005D6D8C" w:rsidRPr="008E1F03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Курс № 2 Группа №22919/21</w:t>
      </w:r>
    </w:p>
    <w:p w14:paraId="0CF41B84" w14:textId="77777777" w:rsidR="005D6D8C" w:rsidRPr="00F82C97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  <w:rPr>
          <w:i/>
        </w:rPr>
      </w:pPr>
      <w:r w:rsidRPr="00F82C9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Антонов Даниил Александрович</w:t>
      </w:r>
    </w:p>
    <w:p w14:paraId="0BD0403E" w14:textId="4CC78C38" w:rsidR="005D6D8C" w:rsidRDefault="005D6D8C" w:rsidP="00DA7E43">
      <w:pPr>
        <w:pStyle w:val="a4"/>
        <w:tabs>
          <w:tab w:val="left" w:pos="4060"/>
        </w:tabs>
        <w:spacing w:after="20" w:line="100" w:lineRule="atLeast"/>
        <w:ind w:firstLine="70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  <w:r w:rsidRPr="005D6D8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: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="00644AB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0B84042D" w14:textId="30806050" w:rsidR="005D6D8C" w:rsidRPr="009E353A" w:rsidRDefault="005D6D8C" w:rsidP="00DA7E43">
      <w:pPr>
        <w:pStyle w:val="a4"/>
        <w:tabs>
          <w:tab w:val="left" w:pos="4060"/>
        </w:tabs>
        <w:spacing w:after="1440" w:line="100" w:lineRule="atLeast"/>
        <w:ind w:right="282" w:firstLine="709"/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B58BE8F" w14:textId="77777777" w:rsidR="00BC399E" w:rsidRDefault="00BC399E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B580F5F" w14:textId="77777777" w:rsidR="00013A20" w:rsidRDefault="005D6D8C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62A0EA51" w14:textId="0C529E69" w:rsidR="005D6D8C" w:rsidRDefault="00BB00C2" w:rsidP="00DA7E43">
      <w:pPr>
        <w:pStyle w:val="a4"/>
        <w:tabs>
          <w:tab w:val="left" w:pos="4060"/>
        </w:tabs>
        <w:spacing w:after="0" w:line="100" w:lineRule="atLeast"/>
        <w:ind w:firstLine="709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2025</w:t>
      </w:r>
    </w:p>
    <w:p w14:paraId="70EBB883" w14:textId="351F4B20" w:rsidR="005D6D8C" w:rsidRPr="005734B7" w:rsidRDefault="00B232EF" w:rsidP="00DA7E43">
      <w:pPr>
        <w:ind w:right="66" w:firstLine="709"/>
        <w:rPr>
          <w:b/>
          <w:bCs/>
        </w:rPr>
      </w:pPr>
      <w:r w:rsidRPr="005734B7">
        <w:rPr>
          <w:b/>
          <w:bCs/>
        </w:rPr>
        <w:lastRenderedPageBreak/>
        <w:t>Содержание</w:t>
      </w:r>
    </w:p>
    <w:p w14:paraId="0E7D32CB" w14:textId="77777777" w:rsidR="00076E1E" w:rsidRPr="00D70F0F" w:rsidRDefault="00076E1E" w:rsidP="00DA7E4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 w:rsidRPr="00D70F0F">
        <w:rPr>
          <w:color w:val="000000" w:themeColor="text1"/>
        </w:rPr>
        <w:t xml:space="preserve">Титульный лист </w:t>
      </w:r>
    </w:p>
    <w:p w14:paraId="03979A04" w14:textId="520615D8" w:rsidR="00492A2B" w:rsidRPr="00845793" w:rsidRDefault="00C50A6D" w:rsidP="00845793">
      <w:pPr>
        <w:pStyle w:val="a3"/>
        <w:numPr>
          <w:ilvl w:val="0"/>
          <w:numId w:val="2"/>
        </w:numPr>
        <w:ind w:left="0" w:right="66" w:firstLine="709"/>
        <w:rPr>
          <w:color w:val="000000" w:themeColor="text1"/>
        </w:rPr>
      </w:pPr>
      <w:r>
        <w:rPr>
          <w:color w:val="000000" w:themeColor="text1"/>
        </w:rPr>
        <w:t>Ход работы</w:t>
      </w:r>
    </w:p>
    <w:p w14:paraId="1A38FD84" w14:textId="77637158" w:rsidR="00CC1295" w:rsidRPr="009974A7" w:rsidRDefault="00E4085F" w:rsidP="009974A7">
      <w:pPr>
        <w:pStyle w:val="a3"/>
        <w:spacing w:after="0" w:line="360" w:lineRule="auto"/>
        <w:ind w:left="0" w:firstLine="709"/>
        <w:jc w:val="left"/>
        <w:rPr>
          <w:b/>
          <w:bCs/>
        </w:rPr>
      </w:pPr>
      <w:r>
        <w:rPr>
          <w:b/>
          <w:bCs/>
        </w:rPr>
        <w:t>Ход работы</w:t>
      </w:r>
      <w:r w:rsidRPr="0077547D">
        <w:rPr>
          <w:b/>
          <w:bCs/>
        </w:rPr>
        <w:t>:</w:t>
      </w:r>
    </w:p>
    <w:p w14:paraId="06F4673C" w14:textId="63B7D4DD" w:rsidR="00CC1295" w:rsidRPr="00862B5C" w:rsidRDefault="00CC1295" w:rsidP="00862B5C">
      <w:pPr>
        <w:pStyle w:val="a3"/>
        <w:numPr>
          <w:ilvl w:val="0"/>
          <w:numId w:val="6"/>
        </w:numPr>
        <w:spacing w:after="0" w:line="360" w:lineRule="auto"/>
        <w:jc w:val="left"/>
        <w:rPr>
          <w:i/>
          <w:iCs/>
        </w:rPr>
      </w:pPr>
      <w:r w:rsidRPr="00862B5C">
        <w:rPr>
          <w:i/>
          <w:iCs/>
        </w:rPr>
        <w:t>Требования к оценке качества проект</w:t>
      </w:r>
      <w:r w:rsidR="004B230A">
        <w:rPr>
          <w:i/>
          <w:iCs/>
        </w:rPr>
        <w:t>а</w:t>
      </w:r>
    </w:p>
    <w:p w14:paraId="274E5473" w14:textId="77777777" w:rsidR="00204B29" w:rsidRDefault="004B230A" w:rsidP="00204B29">
      <w:pPr>
        <w:spacing w:after="0" w:line="360" w:lineRule="auto"/>
        <w:jc w:val="left"/>
        <w:rPr>
          <w:b/>
          <w:bCs/>
          <w:u w:val="single"/>
        </w:rPr>
      </w:pPr>
      <w:r w:rsidRPr="001C3405">
        <w:rPr>
          <w:b/>
          <w:bCs/>
          <w:u w:val="single"/>
        </w:rPr>
        <w:t>Функциональность</w:t>
      </w:r>
      <w:r w:rsidR="001C3405" w:rsidRPr="001C3405">
        <w:rPr>
          <w:b/>
          <w:bCs/>
          <w:u w:val="single"/>
        </w:rPr>
        <w:t>:</w:t>
      </w:r>
    </w:p>
    <w:p w14:paraId="2C3FEF17" w14:textId="22D397D2" w:rsidR="00CC1295" w:rsidRDefault="0034276F" w:rsidP="00204B29">
      <w:pPr>
        <w:spacing w:after="0" w:line="360" w:lineRule="auto"/>
        <w:jc w:val="left"/>
      </w:pPr>
      <w:r w:rsidRPr="0034276F">
        <w:rPr>
          <w:u w:val="single"/>
        </w:rPr>
        <w:t>Функциональная пригодность</w:t>
      </w:r>
      <w:r w:rsidRPr="0034276F">
        <w:t xml:space="preserve">: </w:t>
      </w:r>
      <w:r>
        <w:t>в</w:t>
      </w:r>
      <w:r w:rsidR="00CC1295">
        <w:t xml:space="preserve">еб-сайт </w:t>
      </w:r>
      <w:r w:rsidR="00CC1295" w:rsidRPr="00CC1295">
        <w:t>“</w:t>
      </w:r>
      <w:r w:rsidR="00CC1295">
        <w:t>Подготовка без стресса</w:t>
      </w:r>
      <w:r w:rsidR="00CC1295" w:rsidRPr="00CC1295">
        <w:t>”</w:t>
      </w:r>
      <w:r w:rsidR="00CC1295">
        <w:t xml:space="preserve"> должен включать в себя следующий функционал</w:t>
      </w:r>
      <w:r w:rsidR="00CC1295" w:rsidRPr="00CC1295">
        <w:t xml:space="preserve">: </w:t>
      </w:r>
      <w:r w:rsidR="00CC1295">
        <w:t>просмотр лекций, выполнение практических работ, просмотр результатов, изучение экзаменационных вопросов и др.</w:t>
      </w:r>
    </w:p>
    <w:p w14:paraId="2A741F31" w14:textId="2A5CA3FD" w:rsidR="00284A32" w:rsidRPr="00204B29" w:rsidRDefault="00284A32" w:rsidP="00204B29">
      <w:pPr>
        <w:spacing w:after="0" w:line="360" w:lineRule="auto"/>
        <w:jc w:val="left"/>
        <w:rPr>
          <w:b/>
          <w:bCs/>
          <w:u w:val="single"/>
        </w:rPr>
      </w:pPr>
      <w:r>
        <w:t>Информация о лекциях, практические работы, экзаменационные вопросы предоставляются на сайт преподавателем и мо</w:t>
      </w:r>
      <w:r w:rsidR="00674F95">
        <w:t>гут</w:t>
      </w:r>
      <w:r>
        <w:t xml:space="preserve"> изменяться</w:t>
      </w:r>
      <w:r w:rsidR="00DA1B54">
        <w:t>.</w:t>
      </w:r>
    </w:p>
    <w:p w14:paraId="5E55247F" w14:textId="085A4224" w:rsidR="00CC1295" w:rsidRPr="000B3609" w:rsidRDefault="0034276F" w:rsidP="00CC1295">
      <w:pPr>
        <w:spacing w:after="0" w:line="360" w:lineRule="auto"/>
        <w:jc w:val="left"/>
        <w:rPr>
          <w:strike/>
        </w:rPr>
      </w:pPr>
      <w:r w:rsidRPr="0034276F">
        <w:rPr>
          <w:u w:val="single"/>
        </w:rPr>
        <w:t>Защищённость</w:t>
      </w:r>
      <w:r w:rsidRPr="0034276F">
        <w:t xml:space="preserve">: </w:t>
      </w:r>
      <w:r w:rsidR="00CC1295">
        <w:t>три уровня доступа</w:t>
      </w:r>
      <w:r w:rsidR="00CC1295" w:rsidRPr="00CC1295">
        <w:t xml:space="preserve">: </w:t>
      </w:r>
      <w:r w:rsidR="00CC1295">
        <w:t>администратор, студент, преподаватель</w:t>
      </w:r>
      <w:r w:rsidR="000B3609">
        <w:t>. Н</w:t>
      </w:r>
      <w:r w:rsidR="00CC1295">
        <w:t>еавтор</w:t>
      </w:r>
      <w:r w:rsidR="00635F07">
        <w:t xml:space="preserve">изованному пользователю главный функционал </w:t>
      </w:r>
      <w:r w:rsidR="00631B62">
        <w:t>веб-сайта</w:t>
      </w:r>
      <w:r w:rsidR="00AD673E">
        <w:t xml:space="preserve"> </w:t>
      </w:r>
      <w:r w:rsidR="00635F07">
        <w:t>не доступен. Студентам предусмотрен доступ к учебным функциям, а преподавателям к функциям редактирования, публикации, выставления сроков практических работ и лекций.</w:t>
      </w:r>
      <w:r w:rsidR="00FC5AF9">
        <w:t xml:space="preserve"> Администрато</w:t>
      </w:r>
      <w:r w:rsidR="0065029D">
        <w:t>р имеет возможность отвечать на тикеты поддержки преподавателей или студентов</w:t>
      </w:r>
      <w:r w:rsidR="000B3609">
        <w:t xml:space="preserve"> и все функции остальных уровней доступа</w:t>
      </w:r>
      <w:r w:rsidR="008D573B">
        <w:t>.</w:t>
      </w:r>
    </w:p>
    <w:p w14:paraId="3A740AE3" w14:textId="19012505" w:rsidR="00CA1AE9" w:rsidRPr="000B3609" w:rsidRDefault="00CA1AE9" w:rsidP="00CC1295">
      <w:pPr>
        <w:spacing w:after="0" w:line="360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>Переносимость</w:t>
      </w:r>
      <w:r w:rsidRPr="000B3609">
        <w:rPr>
          <w:b/>
          <w:bCs/>
          <w:u w:val="single"/>
        </w:rPr>
        <w:t>:</w:t>
      </w:r>
    </w:p>
    <w:p w14:paraId="7E09F48E" w14:textId="664A56C9" w:rsidR="00454086" w:rsidRDefault="004D12F8" w:rsidP="00454086">
      <w:pPr>
        <w:spacing w:after="0" w:line="360" w:lineRule="auto"/>
        <w:jc w:val="left"/>
      </w:pPr>
      <w:r w:rsidRPr="004D12F8">
        <w:rPr>
          <w:u w:val="single"/>
        </w:rPr>
        <w:t>Адаптируемость</w:t>
      </w:r>
      <w:r w:rsidRPr="004D12F8">
        <w:t xml:space="preserve">: </w:t>
      </w:r>
      <w:r w:rsidR="0085383F">
        <w:t>отдельн</w:t>
      </w:r>
      <w:r w:rsidR="00E92F8E">
        <w:t>ые</w:t>
      </w:r>
      <w:r w:rsidR="0085383F">
        <w:t xml:space="preserve"> веб-страниц</w:t>
      </w:r>
      <w:r w:rsidR="00301D8A">
        <w:t>ы</w:t>
      </w:r>
      <w:r w:rsidR="0085383F">
        <w:t xml:space="preserve"> для ПК</w:t>
      </w:r>
      <w:r w:rsidR="00C851C5">
        <w:t xml:space="preserve"> и </w:t>
      </w:r>
      <w:r w:rsidR="0085383F">
        <w:t>для мобильных устройств</w:t>
      </w:r>
      <w:r w:rsidR="00D15A3A">
        <w:t xml:space="preserve">, при этом их </w:t>
      </w:r>
      <w:r w:rsidR="00497A16">
        <w:t>функционал не должен различаться.</w:t>
      </w:r>
    </w:p>
    <w:p w14:paraId="32D7C234" w14:textId="5118D479" w:rsidR="00454086" w:rsidRDefault="00BB0C9B" w:rsidP="0093714D">
      <w:pPr>
        <w:spacing w:after="0" w:line="360" w:lineRule="auto"/>
        <w:jc w:val="left"/>
      </w:pPr>
      <w:r>
        <w:rPr>
          <w:u w:val="single"/>
        </w:rPr>
        <w:t>Способность к сосуществованию</w:t>
      </w:r>
      <w:r w:rsidRPr="00BB0C9B">
        <w:t xml:space="preserve">: </w:t>
      </w:r>
      <w:r w:rsidR="00E03D62">
        <w:t>при размещении на сервер должн</w:t>
      </w:r>
      <w:r w:rsidR="003D5E0C">
        <w:t>а</w:t>
      </w:r>
      <w:r w:rsidR="00E03D62">
        <w:t xml:space="preserve"> быть обеспечен</w:t>
      </w:r>
      <w:r w:rsidR="003D5E0C">
        <w:t>а</w:t>
      </w:r>
      <w:r w:rsidR="00E03D62">
        <w:t xml:space="preserve"> </w:t>
      </w:r>
      <w:r w:rsidR="003D5E0C">
        <w:t>полная совместимость программы с</w:t>
      </w:r>
      <w:r w:rsidR="00E03D62">
        <w:t xml:space="preserve"> антивирус</w:t>
      </w:r>
      <w:r w:rsidR="003D5E0C">
        <w:t>ом</w:t>
      </w:r>
      <w:r w:rsidR="00E03D62">
        <w:t xml:space="preserve"> </w:t>
      </w:r>
      <w:r w:rsidR="00E03D62">
        <w:rPr>
          <w:lang w:val="en-US"/>
        </w:rPr>
        <w:t>Kaspersk</w:t>
      </w:r>
      <w:r w:rsidR="00E03D62" w:rsidRPr="00CD2C18">
        <w:rPr>
          <w:lang w:val="en-US"/>
        </w:rPr>
        <w:t>y</w:t>
      </w:r>
      <w:r w:rsidR="00912AA3" w:rsidRPr="00CD2C18">
        <w:t>.</w:t>
      </w:r>
    </w:p>
    <w:p w14:paraId="409C0ABC" w14:textId="778CBDAC" w:rsidR="007D0C4F" w:rsidRPr="00741388" w:rsidRDefault="007D0C4F" w:rsidP="0093714D">
      <w:pPr>
        <w:spacing w:after="0" w:line="360" w:lineRule="auto"/>
        <w:jc w:val="left"/>
      </w:pPr>
      <w:r>
        <w:rPr>
          <w:u w:val="single"/>
        </w:rPr>
        <w:t>Удобство установки</w:t>
      </w:r>
      <w:r w:rsidRPr="007D0C4F">
        <w:rPr>
          <w:u w:val="single"/>
        </w:rPr>
        <w:t>:</w:t>
      </w:r>
      <w:r>
        <w:t xml:space="preserve"> при размещении на сервер необходимо реализовать </w:t>
      </w:r>
      <w:r w:rsidR="00074E81">
        <w:t>автоматизацию развёртывания файлов</w:t>
      </w:r>
      <w:r w:rsidR="003766F2">
        <w:t xml:space="preserve"> </w:t>
      </w:r>
      <w:r w:rsidR="00DE51EA">
        <w:t xml:space="preserve">с помощью </w:t>
      </w:r>
      <w:r w:rsidR="00DE51EA">
        <w:rPr>
          <w:lang w:val="en-US"/>
        </w:rPr>
        <w:t>Total</w:t>
      </w:r>
      <w:r w:rsidR="00DE51EA" w:rsidRPr="00741388">
        <w:t xml:space="preserve"> </w:t>
      </w:r>
      <w:r w:rsidR="00DE51EA">
        <w:rPr>
          <w:lang w:val="en-US"/>
        </w:rPr>
        <w:t>Software</w:t>
      </w:r>
      <w:r w:rsidR="00DE51EA" w:rsidRPr="00741388">
        <w:t xml:space="preserve"> </w:t>
      </w:r>
      <w:r w:rsidR="00DE51EA">
        <w:rPr>
          <w:lang w:val="en-US"/>
        </w:rPr>
        <w:t>Deployment</w:t>
      </w:r>
      <w:r w:rsidR="00DE51EA" w:rsidRPr="00741388">
        <w:t>.</w:t>
      </w:r>
    </w:p>
    <w:p w14:paraId="5E1998D0" w14:textId="75AD1449" w:rsidR="00454086" w:rsidRPr="00454086" w:rsidRDefault="00454086" w:rsidP="00454086">
      <w:pPr>
        <w:spacing w:after="0" w:line="360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>Надёжность</w:t>
      </w:r>
      <w:r w:rsidRPr="00454086">
        <w:rPr>
          <w:b/>
          <w:bCs/>
          <w:u w:val="single"/>
        </w:rPr>
        <w:t>:</w:t>
      </w:r>
    </w:p>
    <w:p w14:paraId="42BE3E42" w14:textId="54E079F9" w:rsidR="004E0236" w:rsidRDefault="00875B94" w:rsidP="00CC1295">
      <w:pPr>
        <w:spacing w:after="0" w:line="360" w:lineRule="auto"/>
        <w:jc w:val="left"/>
      </w:pPr>
      <w:r w:rsidRPr="00875B94">
        <w:rPr>
          <w:u w:val="single"/>
        </w:rPr>
        <w:t>Устойчивость к отказам</w:t>
      </w:r>
      <w:r w:rsidRPr="00875B94">
        <w:t xml:space="preserve">: </w:t>
      </w:r>
      <w:r>
        <w:t>в</w:t>
      </w:r>
      <w:r w:rsidR="005E7F24">
        <w:t xml:space="preserve"> случае технического сбоя со стороны клиента или сервера, необходимо обеспечить </w:t>
      </w:r>
      <w:r w:rsidR="00262EA5">
        <w:t>ситуацию, где</w:t>
      </w:r>
      <w:r w:rsidR="005E7F24">
        <w:t xml:space="preserve"> </w:t>
      </w:r>
      <w:r w:rsidR="00262EA5">
        <w:t xml:space="preserve">данные </w:t>
      </w:r>
      <w:r w:rsidR="00EE7C7E">
        <w:t xml:space="preserve">о работе пользователя с сайтом </w:t>
      </w:r>
      <w:r w:rsidR="00262EA5">
        <w:t>не б</w:t>
      </w:r>
      <w:r w:rsidR="001024FA">
        <w:t>удут</w:t>
      </w:r>
      <w:r w:rsidR="00262EA5">
        <w:t xml:space="preserve"> затронуты</w:t>
      </w:r>
      <w:r w:rsidR="005E7F24">
        <w:t>.</w:t>
      </w:r>
    </w:p>
    <w:p w14:paraId="35953BCB" w14:textId="77777777" w:rsidR="00F41DDB" w:rsidRDefault="00F65ABB" w:rsidP="00CC1295">
      <w:pPr>
        <w:spacing w:after="0" w:line="360" w:lineRule="auto"/>
        <w:jc w:val="left"/>
      </w:pPr>
      <w:r>
        <w:rPr>
          <w:u w:val="single"/>
        </w:rPr>
        <w:lastRenderedPageBreak/>
        <w:t>Зрелость</w:t>
      </w:r>
      <w:r w:rsidRPr="00F65ABB">
        <w:t xml:space="preserve">: </w:t>
      </w:r>
      <w:r w:rsidR="00FC5E7E">
        <w:t xml:space="preserve">пройдены функциональное и регрессионное тестирования. </w:t>
      </w:r>
    </w:p>
    <w:p w14:paraId="5CA878BF" w14:textId="46E0AF7E" w:rsidR="00F65ABB" w:rsidRPr="00F65ABB" w:rsidRDefault="00FC5E7E" w:rsidP="00CC1295">
      <w:pPr>
        <w:spacing w:after="0" w:line="360" w:lineRule="auto"/>
        <w:jc w:val="left"/>
      </w:pPr>
      <w:r>
        <w:t xml:space="preserve">В течение </w:t>
      </w:r>
      <w:r w:rsidR="00FF309C">
        <w:t>12</w:t>
      </w:r>
      <w:r>
        <w:t xml:space="preserve"> часов</w:t>
      </w:r>
      <w:r w:rsidR="00FF309C">
        <w:t xml:space="preserve"> непрерывного</w:t>
      </w:r>
      <w:r>
        <w:t xml:space="preserve"> пользования сайтом, не должно возникать проблем в виде ошибок или сбоев.</w:t>
      </w:r>
    </w:p>
    <w:p w14:paraId="1EC00C93" w14:textId="146EAC67" w:rsidR="00B77052" w:rsidRPr="00F65ABB" w:rsidRDefault="00B77052" w:rsidP="00CC1295">
      <w:pPr>
        <w:spacing w:after="0" w:line="360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>Производительность</w:t>
      </w:r>
      <w:r w:rsidRPr="00F65ABB">
        <w:rPr>
          <w:b/>
          <w:bCs/>
          <w:u w:val="single"/>
        </w:rPr>
        <w:t>:</w:t>
      </w:r>
    </w:p>
    <w:p w14:paraId="36F3C163" w14:textId="08A7289D" w:rsidR="00CB54CB" w:rsidRDefault="00E378B8" w:rsidP="0077086C">
      <w:pPr>
        <w:spacing w:after="0" w:line="360" w:lineRule="auto"/>
        <w:jc w:val="left"/>
      </w:pPr>
      <w:r w:rsidRPr="009F3ED4">
        <w:rPr>
          <w:u w:val="single"/>
        </w:rPr>
        <w:t>Эффективность использования ресурсов</w:t>
      </w:r>
      <w:r w:rsidRPr="00E378B8">
        <w:t xml:space="preserve">: </w:t>
      </w:r>
      <w:r w:rsidR="004B70C4">
        <w:t>Сохранение наиболее часто используемых функци</w:t>
      </w:r>
      <w:r w:rsidR="001751F6">
        <w:t>й</w:t>
      </w:r>
      <w:r w:rsidR="004B70C4">
        <w:t xml:space="preserve"> в кэш. </w:t>
      </w:r>
    </w:p>
    <w:p w14:paraId="2D8E74EA" w14:textId="45FA8601" w:rsidR="0077086C" w:rsidRPr="00912AA3" w:rsidRDefault="004B70C4" w:rsidP="0077086C">
      <w:pPr>
        <w:spacing w:after="0" w:line="360" w:lineRule="auto"/>
        <w:jc w:val="left"/>
      </w:pPr>
      <w:r>
        <w:t xml:space="preserve">Работа сайта на сервере не должна потреблять более 5% от всего </w:t>
      </w:r>
      <w:r w:rsidR="004D678D">
        <w:t>интернет-трафика</w:t>
      </w:r>
      <w:r w:rsidR="00E06A7A">
        <w:t xml:space="preserve"> и 5% от общей производительности</w:t>
      </w:r>
      <w:r w:rsidR="001053B0">
        <w:t>.</w:t>
      </w:r>
    </w:p>
    <w:p w14:paraId="12BBBF9F" w14:textId="213F23FD" w:rsidR="00E776CA" w:rsidRPr="00E776CA" w:rsidRDefault="00E776CA" w:rsidP="00CC1295">
      <w:pPr>
        <w:spacing w:after="0" w:line="360" w:lineRule="auto"/>
        <w:jc w:val="left"/>
      </w:pPr>
      <w:r w:rsidRPr="00E776CA">
        <w:rPr>
          <w:u w:val="single"/>
        </w:rPr>
        <w:t>Временная эффективность</w:t>
      </w:r>
      <w:r w:rsidRPr="00E776CA">
        <w:t xml:space="preserve">: </w:t>
      </w:r>
      <w:r w:rsidR="004B70C4">
        <w:t xml:space="preserve">загрузка сайта и </w:t>
      </w:r>
      <w:r w:rsidR="00CB54CB">
        <w:t>любые</w:t>
      </w:r>
      <w:r w:rsidR="004B70C4">
        <w:t xml:space="preserve"> действи</w:t>
      </w:r>
      <w:r w:rsidR="00CB54CB">
        <w:t>я</w:t>
      </w:r>
      <w:r w:rsidR="004B70C4">
        <w:t>, связанны</w:t>
      </w:r>
      <w:r w:rsidR="00CB54CB">
        <w:t>е</w:t>
      </w:r>
      <w:r w:rsidR="004B70C4">
        <w:t xml:space="preserve"> с отправкой форм и обменом данных не должны занимать более 2 секунд. </w:t>
      </w:r>
      <w:r w:rsidR="001751F6">
        <w:t>Переход между</w:t>
      </w:r>
      <w:r w:rsidR="004B70C4">
        <w:t xml:space="preserve"> страницам</w:t>
      </w:r>
      <w:r w:rsidR="001751F6">
        <w:t>и</w:t>
      </w:r>
      <w:r w:rsidR="004B70C4">
        <w:t xml:space="preserve"> не долж</w:t>
      </w:r>
      <w:r w:rsidR="009575EC">
        <w:t>ен</w:t>
      </w:r>
      <w:r w:rsidR="004B70C4">
        <w:t xml:space="preserve"> занимать более 1 секунды.</w:t>
      </w:r>
    </w:p>
    <w:p w14:paraId="1491E00F" w14:textId="6D01993A" w:rsidR="004F5F94" w:rsidRPr="00E776CA" w:rsidRDefault="004F5F94" w:rsidP="00CC1295">
      <w:pPr>
        <w:spacing w:after="0" w:line="360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Удобство </w:t>
      </w:r>
      <w:r w:rsidR="00AA1A17">
        <w:rPr>
          <w:b/>
          <w:bCs/>
          <w:u w:val="single"/>
        </w:rPr>
        <w:t>использования</w:t>
      </w:r>
      <w:r w:rsidR="00AA1A17" w:rsidRPr="00E776CA">
        <w:rPr>
          <w:b/>
          <w:bCs/>
          <w:u w:val="single"/>
        </w:rPr>
        <w:t>:</w:t>
      </w:r>
    </w:p>
    <w:p w14:paraId="670D1241" w14:textId="36EAD829" w:rsidR="004F5F94" w:rsidRPr="003600D4" w:rsidRDefault="004F5F94" w:rsidP="004F5F94">
      <w:pPr>
        <w:spacing w:after="0" w:line="360" w:lineRule="auto"/>
        <w:jc w:val="left"/>
      </w:pPr>
      <w:r>
        <w:rPr>
          <w:color w:val="000000" w:themeColor="text1"/>
          <w:u w:val="single"/>
        </w:rPr>
        <w:t>Понятность</w:t>
      </w:r>
      <w:r w:rsidRPr="0069753F">
        <w:rPr>
          <w:color w:val="000000" w:themeColor="text1"/>
        </w:rPr>
        <w:t xml:space="preserve">: </w:t>
      </w:r>
      <w:r w:rsidR="00E92C1E">
        <w:rPr>
          <w:color w:val="000000" w:themeColor="text1"/>
        </w:rPr>
        <w:t>н</w:t>
      </w:r>
      <w:r w:rsidR="00263347">
        <w:rPr>
          <w:color w:val="000000" w:themeColor="text1"/>
        </w:rPr>
        <w:t>аличие блоков, объединяющих по несколько функций по смыслу.</w:t>
      </w:r>
    </w:p>
    <w:p w14:paraId="373784AA" w14:textId="60585626" w:rsidR="00D57F2D" w:rsidRDefault="001D17F8" w:rsidP="00CC1295">
      <w:pPr>
        <w:spacing w:after="0" w:line="360" w:lineRule="auto"/>
        <w:jc w:val="left"/>
        <w:rPr>
          <w:color w:val="000000" w:themeColor="text1"/>
        </w:rPr>
      </w:pPr>
      <w:r>
        <w:rPr>
          <w:color w:val="000000" w:themeColor="text1"/>
          <w:u w:val="single"/>
        </w:rPr>
        <w:t>Удобство работы</w:t>
      </w:r>
      <w:r w:rsidR="00234DF5" w:rsidRPr="00234DF5">
        <w:rPr>
          <w:color w:val="000000" w:themeColor="text1"/>
        </w:rPr>
        <w:t xml:space="preserve">: </w:t>
      </w:r>
      <w:r w:rsidR="00234DF5">
        <w:rPr>
          <w:color w:val="000000" w:themeColor="text1"/>
        </w:rPr>
        <w:t xml:space="preserve">операции </w:t>
      </w:r>
      <w:r w:rsidR="00263347">
        <w:rPr>
          <w:color w:val="000000" w:themeColor="text1"/>
        </w:rPr>
        <w:t>(см.</w:t>
      </w:r>
      <w:r w:rsidR="00F622F6">
        <w:rPr>
          <w:color w:val="000000" w:themeColor="text1"/>
        </w:rPr>
        <w:t xml:space="preserve"> </w:t>
      </w:r>
      <w:r w:rsidR="00263347">
        <w:rPr>
          <w:color w:val="000000" w:themeColor="text1"/>
        </w:rPr>
        <w:t>ранжир</w:t>
      </w:r>
      <w:r w:rsidR="002477B7">
        <w:rPr>
          <w:color w:val="000000" w:themeColor="text1"/>
        </w:rPr>
        <w:t>ованный</w:t>
      </w:r>
      <w:r w:rsidR="00263347">
        <w:rPr>
          <w:color w:val="000000" w:themeColor="text1"/>
        </w:rPr>
        <w:t xml:space="preserve"> список в Лаб</w:t>
      </w:r>
      <w:r w:rsidR="00C759BF">
        <w:rPr>
          <w:color w:val="000000" w:themeColor="text1"/>
        </w:rPr>
        <w:t>ораторной работе №1</w:t>
      </w:r>
      <w:r w:rsidR="00263347">
        <w:rPr>
          <w:color w:val="000000" w:themeColor="text1"/>
        </w:rPr>
        <w:t xml:space="preserve">) </w:t>
      </w:r>
      <w:r w:rsidR="00234DF5">
        <w:rPr>
          <w:color w:val="000000" w:themeColor="text1"/>
        </w:rPr>
        <w:t xml:space="preserve">на страницах </w:t>
      </w:r>
      <w:r w:rsidR="00056B0E">
        <w:rPr>
          <w:color w:val="000000" w:themeColor="text1"/>
        </w:rPr>
        <w:t xml:space="preserve">должны </w:t>
      </w:r>
      <w:r w:rsidR="00234DF5">
        <w:rPr>
          <w:color w:val="000000" w:themeColor="text1"/>
        </w:rPr>
        <w:t>располагат</w:t>
      </w:r>
      <w:r w:rsidR="00CB54CB">
        <w:rPr>
          <w:color w:val="000000" w:themeColor="text1"/>
        </w:rPr>
        <w:t>ь</w:t>
      </w:r>
      <w:r w:rsidR="00234DF5">
        <w:rPr>
          <w:color w:val="000000" w:themeColor="text1"/>
        </w:rPr>
        <w:t xml:space="preserve">ся </w:t>
      </w:r>
      <w:r w:rsidR="00F27833">
        <w:rPr>
          <w:color w:val="000000" w:themeColor="text1"/>
        </w:rPr>
        <w:t xml:space="preserve">в соответствии с частотой использования </w:t>
      </w:r>
      <w:r w:rsidR="00263347">
        <w:rPr>
          <w:color w:val="000000" w:themeColor="text1"/>
        </w:rPr>
        <w:t xml:space="preserve">по </w:t>
      </w:r>
      <w:r w:rsidR="00F622F6">
        <w:rPr>
          <w:color w:val="000000" w:themeColor="text1"/>
        </w:rPr>
        <w:t>правилу «</w:t>
      </w:r>
      <w:r w:rsidR="00234DF5">
        <w:rPr>
          <w:color w:val="000000" w:themeColor="text1"/>
        </w:rPr>
        <w:t>слева-направо</w:t>
      </w:r>
      <w:r w:rsidR="00263347">
        <w:rPr>
          <w:color w:val="000000" w:themeColor="text1"/>
        </w:rPr>
        <w:t>,</w:t>
      </w:r>
      <w:r w:rsidR="00234DF5">
        <w:rPr>
          <w:color w:val="000000" w:themeColor="text1"/>
        </w:rPr>
        <w:t xml:space="preserve"> сверху-вниз</w:t>
      </w:r>
      <w:r w:rsidR="00263347">
        <w:rPr>
          <w:color w:val="000000" w:themeColor="text1"/>
        </w:rPr>
        <w:t>»</w:t>
      </w:r>
      <w:r w:rsidR="00CB54CB">
        <w:rPr>
          <w:color w:val="000000" w:themeColor="text1"/>
        </w:rPr>
        <w:t>, что должно быть обосновано в сопроводительной документации</w:t>
      </w:r>
      <w:r w:rsidR="00234DF5">
        <w:rPr>
          <w:color w:val="000000" w:themeColor="text1"/>
        </w:rPr>
        <w:t>.</w:t>
      </w:r>
    </w:p>
    <w:p w14:paraId="73B54690" w14:textId="5353572E" w:rsidR="007F2F91" w:rsidRPr="005F2DD7" w:rsidRDefault="00386207" w:rsidP="005F2DD7">
      <w:pPr>
        <w:spacing w:after="0" w:line="360" w:lineRule="auto"/>
        <w:jc w:val="left"/>
        <w:rPr>
          <w:color w:val="000000" w:themeColor="text1"/>
        </w:rPr>
      </w:pPr>
      <w:r w:rsidRPr="00A820E8">
        <w:rPr>
          <w:color w:val="000000" w:themeColor="text1"/>
          <w:u w:val="single"/>
        </w:rPr>
        <w:t>Привлекательность:</w:t>
      </w:r>
      <w:r w:rsidRPr="00A820E8">
        <w:rPr>
          <w:color w:val="000000" w:themeColor="text1"/>
        </w:rPr>
        <w:t xml:space="preserve"> </w:t>
      </w:r>
      <w:r w:rsidR="00A820E8" w:rsidRPr="00A820E8">
        <w:rPr>
          <w:color w:val="000000" w:themeColor="text1"/>
        </w:rPr>
        <w:t>с</w:t>
      </w:r>
      <w:r w:rsidR="00A820E8">
        <w:rPr>
          <w:color w:val="000000" w:themeColor="text1"/>
        </w:rPr>
        <w:t>оответствие с макетами, согласованными с заказчиком</w:t>
      </w:r>
      <w:r w:rsidR="00265148">
        <w:rPr>
          <w:color w:val="000000" w:themeColor="text1"/>
        </w:rPr>
        <w:t xml:space="preserve"> (см. </w:t>
      </w:r>
      <w:r w:rsidR="00265148" w:rsidRPr="00D70F0F">
        <w:rPr>
          <w:color w:val="000000" w:themeColor="text1"/>
        </w:rPr>
        <w:t>Макеты графического интерфейса пользователя</w:t>
      </w:r>
      <w:r w:rsidR="00265148">
        <w:rPr>
          <w:color w:val="000000" w:themeColor="text1"/>
        </w:rPr>
        <w:t xml:space="preserve"> в Лабораторной работе №1)</w:t>
      </w:r>
    </w:p>
    <w:p w14:paraId="0A7DD6B3" w14:textId="160FB591" w:rsidR="005E5255" w:rsidRPr="000B3609" w:rsidRDefault="005E5255" w:rsidP="00CC1295">
      <w:pPr>
        <w:spacing w:after="0" w:line="360" w:lineRule="auto"/>
        <w:jc w:val="left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Удобство сопровождения</w:t>
      </w:r>
      <w:r w:rsidRPr="000B3609">
        <w:rPr>
          <w:b/>
          <w:bCs/>
          <w:color w:val="000000" w:themeColor="text1"/>
          <w:u w:val="single"/>
        </w:rPr>
        <w:t>:</w:t>
      </w:r>
    </w:p>
    <w:p w14:paraId="53B0E8A9" w14:textId="751E977E" w:rsidR="007D5E11" w:rsidRDefault="00F22F9E" w:rsidP="00CC1295">
      <w:pPr>
        <w:spacing w:after="0" w:line="360" w:lineRule="auto"/>
        <w:jc w:val="left"/>
        <w:rPr>
          <w:color w:val="000000" w:themeColor="text1"/>
        </w:rPr>
      </w:pPr>
      <w:r w:rsidRPr="00F22F9E">
        <w:rPr>
          <w:color w:val="000000" w:themeColor="text1"/>
          <w:u w:val="single"/>
        </w:rPr>
        <w:t>Анализируемость</w:t>
      </w:r>
      <w:r w:rsidRPr="00F22F9E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сайт должен быть логируемым </w:t>
      </w:r>
      <w:r w:rsidR="001751F6">
        <w:rPr>
          <w:color w:val="000000" w:themeColor="text1"/>
        </w:rPr>
        <w:t>(</w:t>
      </w:r>
      <w:r>
        <w:rPr>
          <w:color w:val="000000" w:themeColor="text1"/>
        </w:rPr>
        <w:t>для быстрого выявления причин возможных сбоев и удобства модерации</w:t>
      </w:r>
      <w:r w:rsidR="001751F6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D125D3">
        <w:rPr>
          <w:color w:val="000000" w:themeColor="text1"/>
        </w:rPr>
        <w:t xml:space="preserve"> </w:t>
      </w:r>
    </w:p>
    <w:p w14:paraId="094C6B6B" w14:textId="0E0F9166" w:rsidR="00F22F9E" w:rsidRDefault="001751F6" w:rsidP="00CC1295">
      <w:pPr>
        <w:spacing w:after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>Отправка форм</w:t>
      </w:r>
      <w:r w:rsidR="008836E2">
        <w:rPr>
          <w:color w:val="000000" w:themeColor="text1"/>
        </w:rPr>
        <w:t xml:space="preserve"> и обмен данными</w:t>
      </w:r>
      <w:r w:rsidR="00AF05B3">
        <w:rPr>
          <w:color w:val="000000" w:themeColor="text1"/>
        </w:rPr>
        <w:t>,</w:t>
      </w:r>
      <w:r w:rsidR="009268C0">
        <w:rPr>
          <w:color w:val="000000" w:themeColor="text1"/>
        </w:rPr>
        <w:t xml:space="preserve"> в случае возникновения проблем, </w:t>
      </w:r>
      <w:r w:rsidR="00D125D3">
        <w:rPr>
          <w:color w:val="000000" w:themeColor="text1"/>
        </w:rPr>
        <w:t>должн</w:t>
      </w:r>
      <w:r w:rsidR="000263D6">
        <w:rPr>
          <w:color w:val="000000" w:themeColor="text1"/>
        </w:rPr>
        <w:t>ы</w:t>
      </w:r>
      <w:r w:rsidR="00D125D3">
        <w:rPr>
          <w:color w:val="000000" w:themeColor="text1"/>
        </w:rPr>
        <w:t xml:space="preserve"> </w:t>
      </w:r>
      <w:r w:rsidR="00CD2C18">
        <w:rPr>
          <w:color w:val="000000" w:themeColor="text1"/>
        </w:rPr>
        <w:t>иметь отчёт об</w:t>
      </w:r>
      <w:r w:rsidR="00363C31">
        <w:rPr>
          <w:color w:val="000000" w:themeColor="text1"/>
        </w:rPr>
        <w:t xml:space="preserve"> ошибках</w:t>
      </w:r>
      <w:r w:rsidR="002507D5">
        <w:rPr>
          <w:color w:val="000000" w:themeColor="text1"/>
        </w:rPr>
        <w:t>,</w:t>
      </w:r>
      <w:r w:rsidR="00CD2C18">
        <w:rPr>
          <w:color w:val="000000" w:themeColor="text1"/>
        </w:rPr>
        <w:t xml:space="preserve"> который записывается</w:t>
      </w:r>
      <w:r w:rsidR="00263347">
        <w:rPr>
          <w:color w:val="000000" w:themeColor="text1"/>
        </w:rPr>
        <w:t xml:space="preserve"> в отдельный документ</w:t>
      </w:r>
      <w:r w:rsidR="00D125D3">
        <w:rPr>
          <w:color w:val="000000" w:themeColor="text1"/>
        </w:rPr>
        <w:t>.</w:t>
      </w:r>
    </w:p>
    <w:p w14:paraId="170D00B2" w14:textId="5DF6D402" w:rsidR="001B1277" w:rsidRPr="004B34C7" w:rsidRDefault="00E37555" w:rsidP="004B34C7">
      <w:pPr>
        <w:spacing w:after="0"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Наличие спецификации по </w:t>
      </w:r>
      <w:r w:rsidR="001751F6">
        <w:rPr>
          <w:color w:val="000000" w:themeColor="text1"/>
        </w:rPr>
        <w:t>ЕСПД</w:t>
      </w:r>
    </w:p>
    <w:sectPr w:rsidR="001B1277" w:rsidRPr="004B34C7" w:rsidSect="009E353A">
      <w:pgSz w:w="11906" w:h="16838"/>
      <w:pgMar w:top="1418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3402"/>
    <w:multiLevelType w:val="hybridMultilevel"/>
    <w:tmpl w:val="C8F015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362459"/>
    <w:multiLevelType w:val="multilevel"/>
    <w:tmpl w:val="66B6D298"/>
    <w:lvl w:ilvl="0">
      <w:start w:val="1"/>
      <w:numFmt w:val="decimal"/>
      <w:lvlText w:val="%1"/>
      <w:lvlJc w:val="left"/>
      <w:pPr>
        <w:ind w:left="0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2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3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9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46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53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6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8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20C14B18"/>
    <w:multiLevelType w:val="hybridMultilevel"/>
    <w:tmpl w:val="AE52FCFA"/>
    <w:lvl w:ilvl="0" w:tplc="3EBCF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2C380D"/>
    <w:multiLevelType w:val="hybridMultilevel"/>
    <w:tmpl w:val="DA3C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B2256"/>
    <w:multiLevelType w:val="hybridMultilevel"/>
    <w:tmpl w:val="CB922612"/>
    <w:lvl w:ilvl="0" w:tplc="02AA9962">
      <w:start w:val="1"/>
      <w:numFmt w:val="decimal"/>
      <w:lvlText w:val="%1."/>
      <w:lvlJc w:val="left"/>
      <w:pPr>
        <w:ind w:left="105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5" w15:restartNumberingAfterBreak="0">
    <w:nsid w:val="710D54D7"/>
    <w:multiLevelType w:val="hybridMultilevel"/>
    <w:tmpl w:val="248E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91"/>
    <w:rsid w:val="00002744"/>
    <w:rsid w:val="00013A20"/>
    <w:rsid w:val="00026209"/>
    <w:rsid w:val="000263D6"/>
    <w:rsid w:val="00032AEC"/>
    <w:rsid w:val="00032D5E"/>
    <w:rsid w:val="00035CB6"/>
    <w:rsid w:val="000516E1"/>
    <w:rsid w:val="00052791"/>
    <w:rsid w:val="00052F40"/>
    <w:rsid w:val="00056B0E"/>
    <w:rsid w:val="000603BC"/>
    <w:rsid w:val="00062172"/>
    <w:rsid w:val="0007381D"/>
    <w:rsid w:val="00074E81"/>
    <w:rsid w:val="00076E1E"/>
    <w:rsid w:val="0008120C"/>
    <w:rsid w:val="00085C97"/>
    <w:rsid w:val="000B3609"/>
    <w:rsid w:val="000B424B"/>
    <w:rsid w:val="000C4F55"/>
    <w:rsid w:val="000C634A"/>
    <w:rsid w:val="000D1BDB"/>
    <w:rsid w:val="000D457B"/>
    <w:rsid w:val="000E2080"/>
    <w:rsid w:val="001024FA"/>
    <w:rsid w:val="001053B0"/>
    <w:rsid w:val="00107AE2"/>
    <w:rsid w:val="0011244A"/>
    <w:rsid w:val="00112A8D"/>
    <w:rsid w:val="00112D8E"/>
    <w:rsid w:val="0013671D"/>
    <w:rsid w:val="00136D88"/>
    <w:rsid w:val="0014500A"/>
    <w:rsid w:val="0014620C"/>
    <w:rsid w:val="00147E69"/>
    <w:rsid w:val="00160FDA"/>
    <w:rsid w:val="00167161"/>
    <w:rsid w:val="00171CD1"/>
    <w:rsid w:val="001751F6"/>
    <w:rsid w:val="00186E0A"/>
    <w:rsid w:val="00195245"/>
    <w:rsid w:val="001A2213"/>
    <w:rsid w:val="001A3391"/>
    <w:rsid w:val="001B1277"/>
    <w:rsid w:val="001B3BA8"/>
    <w:rsid w:val="001C0206"/>
    <w:rsid w:val="001C3405"/>
    <w:rsid w:val="001D0690"/>
    <w:rsid w:val="001D17F8"/>
    <w:rsid w:val="001D438D"/>
    <w:rsid w:val="001E4DA0"/>
    <w:rsid w:val="001E5FE5"/>
    <w:rsid w:val="001E7242"/>
    <w:rsid w:val="001F7C55"/>
    <w:rsid w:val="00200B87"/>
    <w:rsid w:val="002038DE"/>
    <w:rsid w:val="00204B29"/>
    <w:rsid w:val="00206B5F"/>
    <w:rsid w:val="00207558"/>
    <w:rsid w:val="00222E28"/>
    <w:rsid w:val="00224C7A"/>
    <w:rsid w:val="0022662E"/>
    <w:rsid w:val="00234DF5"/>
    <w:rsid w:val="00235502"/>
    <w:rsid w:val="002477B7"/>
    <w:rsid w:val="002507D5"/>
    <w:rsid w:val="002517B9"/>
    <w:rsid w:val="00261195"/>
    <w:rsid w:val="00262EA5"/>
    <w:rsid w:val="00263347"/>
    <w:rsid w:val="00265148"/>
    <w:rsid w:val="00284A32"/>
    <w:rsid w:val="002A4A4D"/>
    <w:rsid w:val="002A5536"/>
    <w:rsid w:val="002A7E20"/>
    <w:rsid w:val="002C6441"/>
    <w:rsid w:val="002C7E95"/>
    <w:rsid w:val="002D6498"/>
    <w:rsid w:val="002E4E95"/>
    <w:rsid w:val="002E5CD2"/>
    <w:rsid w:val="002F25B9"/>
    <w:rsid w:val="00301D8A"/>
    <w:rsid w:val="003047F7"/>
    <w:rsid w:val="00307C6A"/>
    <w:rsid w:val="003146C8"/>
    <w:rsid w:val="00325640"/>
    <w:rsid w:val="00326ABD"/>
    <w:rsid w:val="003270FC"/>
    <w:rsid w:val="00336205"/>
    <w:rsid w:val="0034276F"/>
    <w:rsid w:val="0034326A"/>
    <w:rsid w:val="0034357A"/>
    <w:rsid w:val="00346C83"/>
    <w:rsid w:val="00356460"/>
    <w:rsid w:val="003600D4"/>
    <w:rsid w:val="00360567"/>
    <w:rsid w:val="00363C31"/>
    <w:rsid w:val="003702B9"/>
    <w:rsid w:val="003748E4"/>
    <w:rsid w:val="00375A3C"/>
    <w:rsid w:val="003766F2"/>
    <w:rsid w:val="003848CC"/>
    <w:rsid w:val="00384CAF"/>
    <w:rsid w:val="00385188"/>
    <w:rsid w:val="0038539D"/>
    <w:rsid w:val="00386207"/>
    <w:rsid w:val="003905CD"/>
    <w:rsid w:val="00392143"/>
    <w:rsid w:val="003936A0"/>
    <w:rsid w:val="0039609C"/>
    <w:rsid w:val="00396697"/>
    <w:rsid w:val="0039727D"/>
    <w:rsid w:val="003A40B0"/>
    <w:rsid w:val="003B0C34"/>
    <w:rsid w:val="003B4E92"/>
    <w:rsid w:val="003B7D77"/>
    <w:rsid w:val="003C2DE0"/>
    <w:rsid w:val="003D20A5"/>
    <w:rsid w:val="003D5E0C"/>
    <w:rsid w:val="003E7A5E"/>
    <w:rsid w:val="003F1626"/>
    <w:rsid w:val="004051B0"/>
    <w:rsid w:val="00424EED"/>
    <w:rsid w:val="00434348"/>
    <w:rsid w:val="004460D1"/>
    <w:rsid w:val="00446D1E"/>
    <w:rsid w:val="00454086"/>
    <w:rsid w:val="00455478"/>
    <w:rsid w:val="00465504"/>
    <w:rsid w:val="00477474"/>
    <w:rsid w:val="00480088"/>
    <w:rsid w:val="00492A2B"/>
    <w:rsid w:val="00497A16"/>
    <w:rsid w:val="004A5A7E"/>
    <w:rsid w:val="004A5BE0"/>
    <w:rsid w:val="004B00A2"/>
    <w:rsid w:val="004B083E"/>
    <w:rsid w:val="004B1D2C"/>
    <w:rsid w:val="004B230A"/>
    <w:rsid w:val="004B34C7"/>
    <w:rsid w:val="004B70C4"/>
    <w:rsid w:val="004C2CBE"/>
    <w:rsid w:val="004C304F"/>
    <w:rsid w:val="004C6FA9"/>
    <w:rsid w:val="004D12F8"/>
    <w:rsid w:val="004D2979"/>
    <w:rsid w:val="004D4474"/>
    <w:rsid w:val="004D678D"/>
    <w:rsid w:val="004E0236"/>
    <w:rsid w:val="004E0B67"/>
    <w:rsid w:val="004E256D"/>
    <w:rsid w:val="004F10F0"/>
    <w:rsid w:val="004F31F1"/>
    <w:rsid w:val="004F5CB6"/>
    <w:rsid w:val="004F5F94"/>
    <w:rsid w:val="004F788B"/>
    <w:rsid w:val="0051167B"/>
    <w:rsid w:val="0052309D"/>
    <w:rsid w:val="005316E4"/>
    <w:rsid w:val="00533C68"/>
    <w:rsid w:val="00535038"/>
    <w:rsid w:val="00535A24"/>
    <w:rsid w:val="005362F5"/>
    <w:rsid w:val="00543F88"/>
    <w:rsid w:val="005478F8"/>
    <w:rsid w:val="00554E7D"/>
    <w:rsid w:val="00560A30"/>
    <w:rsid w:val="00571665"/>
    <w:rsid w:val="005734B7"/>
    <w:rsid w:val="00573C6B"/>
    <w:rsid w:val="00575A01"/>
    <w:rsid w:val="00580558"/>
    <w:rsid w:val="005930EF"/>
    <w:rsid w:val="005950E0"/>
    <w:rsid w:val="005966DD"/>
    <w:rsid w:val="005B52CB"/>
    <w:rsid w:val="005B5AFF"/>
    <w:rsid w:val="005B672D"/>
    <w:rsid w:val="005D153F"/>
    <w:rsid w:val="005D6D8C"/>
    <w:rsid w:val="005E5255"/>
    <w:rsid w:val="005E5A58"/>
    <w:rsid w:val="005E7941"/>
    <w:rsid w:val="005E7F24"/>
    <w:rsid w:val="005F2DD7"/>
    <w:rsid w:val="006012C3"/>
    <w:rsid w:val="0060209E"/>
    <w:rsid w:val="0060269E"/>
    <w:rsid w:val="00606251"/>
    <w:rsid w:val="006114C7"/>
    <w:rsid w:val="006117AD"/>
    <w:rsid w:val="00614F81"/>
    <w:rsid w:val="00622CC5"/>
    <w:rsid w:val="0062451F"/>
    <w:rsid w:val="00625322"/>
    <w:rsid w:val="00631B62"/>
    <w:rsid w:val="0063456E"/>
    <w:rsid w:val="00635F07"/>
    <w:rsid w:val="00643533"/>
    <w:rsid w:val="00644AB1"/>
    <w:rsid w:val="0065029D"/>
    <w:rsid w:val="00660171"/>
    <w:rsid w:val="00661856"/>
    <w:rsid w:val="00674F95"/>
    <w:rsid w:val="00680B0E"/>
    <w:rsid w:val="00687A6D"/>
    <w:rsid w:val="00690FDD"/>
    <w:rsid w:val="006919B2"/>
    <w:rsid w:val="00692912"/>
    <w:rsid w:val="00693DE9"/>
    <w:rsid w:val="006943AD"/>
    <w:rsid w:val="006943B1"/>
    <w:rsid w:val="0069753F"/>
    <w:rsid w:val="006A15BC"/>
    <w:rsid w:val="006A4988"/>
    <w:rsid w:val="006A53A4"/>
    <w:rsid w:val="006B6D23"/>
    <w:rsid w:val="006C043F"/>
    <w:rsid w:val="006C06EA"/>
    <w:rsid w:val="006C48C1"/>
    <w:rsid w:val="006D5D72"/>
    <w:rsid w:val="006E187D"/>
    <w:rsid w:val="006E3DCA"/>
    <w:rsid w:val="006F36E8"/>
    <w:rsid w:val="006F706B"/>
    <w:rsid w:val="007009B1"/>
    <w:rsid w:val="00706EC1"/>
    <w:rsid w:val="0070754D"/>
    <w:rsid w:val="0071307B"/>
    <w:rsid w:val="00721292"/>
    <w:rsid w:val="00723D3E"/>
    <w:rsid w:val="00741388"/>
    <w:rsid w:val="00744F5B"/>
    <w:rsid w:val="00745DB6"/>
    <w:rsid w:val="00757773"/>
    <w:rsid w:val="00767554"/>
    <w:rsid w:val="0077086C"/>
    <w:rsid w:val="0077547D"/>
    <w:rsid w:val="0078360C"/>
    <w:rsid w:val="00784857"/>
    <w:rsid w:val="00787534"/>
    <w:rsid w:val="007877D2"/>
    <w:rsid w:val="00794954"/>
    <w:rsid w:val="00797A1E"/>
    <w:rsid w:val="007A5AA3"/>
    <w:rsid w:val="007A789A"/>
    <w:rsid w:val="007B29D9"/>
    <w:rsid w:val="007B69F7"/>
    <w:rsid w:val="007B72AC"/>
    <w:rsid w:val="007C6BD0"/>
    <w:rsid w:val="007D0C4F"/>
    <w:rsid w:val="007D1AEF"/>
    <w:rsid w:val="007D2F7F"/>
    <w:rsid w:val="007D5E11"/>
    <w:rsid w:val="007D6E9E"/>
    <w:rsid w:val="007E0DC4"/>
    <w:rsid w:val="007E1F7B"/>
    <w:rsid w:val="007E536C"/>
    <w:rsid w:val="007E6ECB"/>
    <w:rsid w:val="007F2F91"/>
    <w:rsid w:val="007F3C09"/>
    <w:rsid w:val="007F59AA"/>
    <w:rsid w:val="008018A5"/>
    <w:rsid w:val="008071B4"/>
    <w:rsid w:val="00807F16"/>
    <w:rsid w:val="00811F83"/>
    <w:rsid w:val="00815D43"/>
    <w:rsid w:val="00824B32"/>
    <w:rsid w:val="00845793"/>
    <w:rsid w:val="00846D35"/>
    <w:rsid w:val="00846FF3"/>
    <w:rsid w:val="0085383F"/>
    <w:rsid w:val="0085556B"/>
    <w:rsid w:val="00860CFA"/>
    <w:rsid w:val="00862B5C"/>
    <w:rsid w:val="00864199"/>
    <w:rsid w:val="00866A64"/>
    <w:rsid w:val="008713A7"/>
    <w:rsid w:val="00873A45"/>
    <w:rsid w:val="00875B94"/>
    <w:rsid w:val="008825C0"/>
    <w:rsid w:val="008836E2"/>
    <w:rsid w:val="00883F46"/>
    <w:rsid w:val="00884208"/>
    <w:rsid w:val="008916BA"/>
    <w:rsid w:val="00892BEA"/>
    <w:rsid w:val="00897EF5"/>
    <w:rsid w:val="008A1F3D"/>
    <w:rsid w:val="008A2E56"/>
    <w:rsid w:val="008B7214"/>
    <w:rsid w:val="008C6EA0"/>
    <w:rsid w:val="008D2490"/>
    <w:rsid w:val="008D573B"/>
    <w:rsid w:val="008D5E60"/>
    <w:rsid w:val="008E09A1"/>
    <w:rsid w:val="008E3955"/>
    <w:rsid w:val="00900ED3"/>
    <w:rsid w:val="00906C81"/>
    <w:rsid w:val="00910086"/>
    <w:rsid w:val="00912AA3"/>
    <w:rsid w:val="0092329A"/>
    <w:rsid w:val="009268C0"/>
    <w:rsid w:val="00930DF9"/>
    <w:rsid w:val="0093714D"/>
    <w:rsid w:val="0094184B"/>
    <w:rsid w:val="009433B1"/>
    <w:rsid w:val="009527BE"/>
    <w:rsid w:val="00953E6C"/>
    <w:rsid w:val="009575EC"/>
    <w:rsid w:val="00960716"/>
    <w:rsid w:val="00970A89"/>
    <w:rsid w:val="00974F3F"/>
    <w:rsid w:val="009919A1"/>
    <w:rsid w:val="009974A7"/>
    <w:rsid w:val="009A5425"/>
    <w:rsid w:val="009B2279"/>
    <w:rsid w:val="009B23CE"/>
    <w:rsid w:val="009B29E0"/>
    <w:rsid w:val="009B367B"/>
    <w:rsid w:val="009B61D6"/>
    <w:rsid w:val="009C0C4D"/>
    <w:rsid w:val="009C1716"/>
    <w:rsid w:val="009C44A4"/>
    <w:rsid w:val="009D0CB1"/>
    <w:rsid w:val="009D17D4"/>
    <w:rsid w:val="009D1ECF"/>
    <w:rsid w:val="009D3435"/>
    <w:rsid w:val="009E130E"/>
    <w:rsid w:val="009E291C"/>
    <w:rsid w:val="009E353A"/>
    <w:rsid w:val="009E3570"/>
    <w:rsid w:val="009E37FB"/>
    <w:rsid w:val="009E5273"/>
    <w:rsid w:val="009E5316"/>
    <w:rsid w:val="009F3ED4"/>
    <w:rsid w:val="00A05326"/>
    <w:rsid w:val="00A12354"/>
    <w:rsid w:val="00A13477"/>
    <w:rsid w:val="00A137F9"/>
    <w:rsid w:val="00A266AB"/>
    <w:rsid w:val="00A33454"/>
    <w:rsid w:val="00A4092C"/>
    <w:rsid w:val="00A426B3"/>
    <w:rsid w:val="00A45828"/>
    <w:rsid w:val="00A47D9F"/>
    <w:rsid w:val="00A61973"/>
    <w:rsid w:val="00A66005"/>
    <w:rsid w:val="00A719C3"/>
    <w:rsid w:val="00A758F3"/>
    <w:rsid w:val="00A820E8"/>
    <w:rsid w:val="00A828FD"/>
    <w:rsid w:val="00A90757"/>
    <w:rsid w:val="00A97D1E"/>
    <w:rsid w:val="00A97E80"/>
    <w:rsid w:val="00AA1A17"/>
    <w:rsid w:val="00AB14F4"/>
    <w:rsid w:val="00AB2811"/>
    <w:rsid w:val="00AB37C7"/>
    <w:rsid w:val="00AB3EDE"/>
    <w:rsid w:val="00AB5C7A"/>
    <w:rsid w:val="00AD0165"/>
    <w:rsid w:val="00AD673E"/>
    <w:rsid w:val="00AD7EAB"/>
    <w:rsid w:val="00AF05B3"/>
    <w:rsid w:val="00AF15F2"/>
    <w:rsid w:val="00AF2044"/>
    <w:rsid w:val="00B02DC7"/>
    <w:rsid w:val="00B06423"/>
    <w:rsid w:val="00B14A3C"/>
    <w:rsid w:val="00B232EF"/>
    <w:rsid w:val="00B246CC"/>
    <w:rsid w:val="00B24A08"/>
    <w:rsid w:val="00B31297"/>
    <w:rsid w:val="00B56826"/>
    <w:rsid w:val="00B57509"/>
    <w:rsid w:val="00B57884"/>
    <w:rsid w:val="00B6500D"/>
    <w:rsid w:val="00B72F63"/>
    <w:rsid w:val="00B74DE8"/>
    <w:rsid w:val="00B77052"/>
    <w:rsid w:val="00B77F8C"/>
    <w:rsid w:val="00B81FBA"/>
    <w:rsid w:val="00B83807"/>
    <w:rsid w:val="00B83810"/>
    <w:rsid w:val="00B92A41"/>
    <w:rsid w:val="00BB00C2"/>
    <w:rsid w:val="00BB0C9B"/>
    <w:rsid w:val="00BB4779"/>
    <w:rsid w:val="00BB4A87"/>
    <w:rsid w:val="00BB70D7"/>
    <w:rsid w:val="00BC399E"/>
    <w:rsid w:val="00BD2750"/>
    <w:rsid w:val="00BD6AAA"/>
    <w:rsid w:val="00BE5F95"/>
    <w:rsid w:val="00BF2081"/>
    <w:rsid w:val="00BF706E"/>
    <w:rsid w:val="00C15EA7"/>
    <w:rsid w:val="00C172D3"/>
    <w:rsid w:val="00C362DB"/>
    <w:rsid w:val="00C47589"/>
    <w:rsid w:val="00C50461"/>
    <w:rsid w:val="00C50A6D"/>
    <w:rsid w:val="00C52C59"/>
    <w:rsid w:val="00C759BF"/>
    <w:rsid w:val="00C851C5"/>
    <w:rsid w:val="00C92E4D"/>
    <w:rsid w:val="00CA1AE9"/>
    <w:rsid w:val="00CA6436"/>
    <w:rsid w:val="00CB00E5"/>
    <w:rsid w:val="00CB54CB"/>
    <w:rsid w:val="00CB67A6"/>
    <w:rsid w:val="00CC1295"/>
    <w:rsid w:val="00CC46C3"/>
    <w:rsid w:val="00CD0DC3"/>
    <w:rsid w:val="00CD1EC2"/>
    <w:rsid w:val="00CD2C18"/>
    <w:rsid w:val="00CD6F49"/>
    <w:rsid w:val="00CE7073"/>
    <w:rsid w:val="00D03219"/>
    <w:rsid w:val="00D0420A"/>
    <w:rsid w:val="00D07691"/>
    <w:rsid w:val="00D1180B"/>
    <w:rsid w:val="00D11B0D"/>
    <w:rsid w:val="00D125D3"/>
    <w:rsid w:val="00D14A17"/>
    <w:rsid w:val="00D15A3A"/>
    <w:rsid w:val="00D20CD7"/>
    <w:rsid w:val="00D23825"/>
    <w:rsid w:val="00D25643"/>
    <w:rsid w:val="00D26C41"/>
    <w:rsid w:val="00D57F2D"/>
    <w:rsid w:val="00D70882"/>
    <w:rsid w:val="00D70F0F"/>
    <w:rsid w:val="00D7281B"/>
    <w:rsid w:val="00D72B26"/>
    <w:rsid w:val="00D74156"/>
    <w:rsid w:val="00D74EEA"/>
    <w:rsid w:val="00D82954"/>
    <w:rsid w:val="00D93317"/>
    <w:rsid w:val="00D938C3"/>
    <w:rsid w:val="00DA1226"/>
    <w:rsid w:val="00DA1B54"/>
    <w:rsid w:val="00DA24C3"/>
    <w:rsid w:val="00DA37DF"/>
    <w:rsid w:val="00DA4E79"/>
    <w:rsid w:val="00DA7E43"/>
    <w:rsid w:val="00DB54B5"/>
    <w:rsid w:val="00DC2437"/>
    <w:rsid w:val="00DC298A"/>
    <w:rsid w:val="00DD00D4"/>
    <w:rsid w:val="00DD02E8"/>
    <w:rsid w:val="00DD095D"/>
    <w:rsid w:val="00DD34AF"/>
    <w:rsid w:val="00DD751A"/>
    <w:rsid w:val="00DE51EA"/>
    <w:rsid w:val="00DE73C1"/>
    <w:rsid w:val="00DF1FD4"/>
    <w:rsid w:val="00DF6812"/>
    <w:rsid w:val="00E01326"/>
    <w:rsid w:val="00E03D62"/>
    <w:rsid w:val="00E06A7A"/>
    <w:rsid w:val="00E13EFF"/>
    <w:rsid w:val="00E1525A"/>
    <w:rsid w:val="00E22026"/>
    <w:rsid w:val="00E23BB5"/>
    <w:rsid w:val="00E3189F"/>
    <w:rsid w:val="00E37555"/>
    <w:rsid w:val="00E378B8"/>
    <w:rsid w:val="00E402A1"/>
    <w:rsid w:val="00E4085F"/>
    <w:rsid w:val="00E41228"/>
    <w:rsid w:val="00E43533"/>
    <w:rsid w:val="00E44E10"/>
    <w:rsid w:val="00E459C5"/>
    <w:rsid w:val="00E5099B"/>
    <w:rsid w:val="00E5370D"/>
    <w:rsid w:val="00E609B0"/>
    <w:rsid w:val="00E63B52"/>
    <w:rsid w:val="00E70E19"/>
    <w:rsid w:val="00E70EF9"/>
    <w:rsid w:val="00E746B5"/>
    <w:rsid w:val="00E75FFB"/>
    <w:rsid w:val="00E776CA"/>
    <w:rsid w:val="00E81499"/>
    <w:rsid w:val="00E81DEA"/>
    <w:rsid w:val="00E83056"/>
    <w:rsid w:val="00E850C5"/>
    <w:rsid w:val="00E92C1E"/>
    <w:rsid w:val="00E92F8E"/>
    <w:rsid w:val="00E95927"/>
    <w:rsid w:val="00EA021E"/>
    <w:rsid w:val="00EA7CEE"/>
    <w:rsid w:val="00EA7F39"/>
    <w:rsid w:val="00EB4DC7"/>
    <w:rsid w:val="00EB60AA"/>
    <w:rsid w:val="00EB6A36"/>
    <w:rsid w:val="00EC449D"/>
    <w:rsid w:val="00EC5C83"/>
    <w:rsid w:val="00ED074B"/>
    <w:rsid w:val="00ED637C"/>
    <w:rsid w:val="00ED7E40"/>
    <w:rsid w:val="00EE0266"/>
    <w:rsid w:val="00EE2249"/>
    <w:rsid w:val="00EE2F4C"/>
    <w:rsid w:val="00EE7C7E"/>
    <w:rsid w:val="00F04AA1"/>
    <w:rsid w:val="00F05CBA"/>
    <w:rsid w:val="00F1184D"/>
    <w:rsid w:val="00F12DF1"/>
    <w:rsid w:val="00F22F9E"/>
    <w:rsid w:val="00F27833"/>
    <w:rsid w:val="00F30954"/>
    <w:rsid w:val="00F35AF6"/>
    <w:rsid w:val="00F376FE"/>
    <w:rsid w:val="00F41DDB"/>
    <w:rsid w:val="00F50297"/>
    <w:rsid w:val="00F52EAD"/>
    <w:rsid w:val="00F53E37"/>
    <w:rsid w:val="00F54E94"/>
    <w:rsid w:val="00F61C83"/>
    <w:rsid w:val="00F622F6"/>
    <w:rsid w:val="00F62E23"/>
    <w:rsid w:val="00F650A1"/>
    <w:rsid w:val="00F65ABB"/>
    <w:rsid w:val="00F6796C"/>
    <w:rsid w:val="00F737EF"/>
    <w:rsid w:val="00F82C97"/>
    <w:rsid w:val="00F8553C"/>
    <w:rsid w:val="00FA2D29"/>
    <w:rsid w:val="00FA4661"/>
    <w:rsid w:val="00FA5B46"/>
    <w:rsid w:val="00FB35E2"/>
    <w:rsid w:val="00FB73DB"/>
    <w:rsid w:val="00FC124A"/>
    <w:rsid w:val="00FC5AF9"/>
    <w:rsid w:val="00FC5E7E"/>
    <w:rsid w:val="00FD6B67"/>
    <w:rsid w:val="00F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7A18"/>
  <w15:chartTrackingRefBased/>
  <w15:docId w15:val="{00156B68-9855-48B1-92C0-B565D429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E1E"/>
    <w:pPr>
      <w:spacing w:after="5" w:line="2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2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E1E"/>
    <w:pPr>
      <w:ind w:left="720"/>
      <w:contextualSpacing/>
    </w:pPr>
  </w:style>
  <w:style w:type="paragraph" w:customStyle="1" w:styleId="a4">
    <w:name w:val="Базовый"/>
    <w:rsid w:val="005D6D8C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character" w:customStyle="1" w:styleId="10">
    <w:name w:val="Заголовок 1 Знак"/>
    <w:basedOn w:val="a0"/>
    <w:link w:val="1"/>
    <w:uiPriority w:val="9"/>
    <w:rsid w:val="00A828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828FD"/>
    <w:pPr>
      <w:spacing w:line="259" w:lineRule="auto"/>
      <w:ind w:firstLine="0"/>
      <w:jc w:val="left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828FD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828FD"/>
    <w:pPr>
      <w:spacing w:after="100" w:line="259" w:lineRule="auto"/>
      <w:ind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828FD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table" w:styleId="a6">
    <w:name w:val="Table Grid"/>
    <w:basedOn w:val="a1"/>
    <w:uiPriority w:val="39"/>
    <w:rsid w:val="00B0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042D7-4EF9-4BC3-A335-A63B707A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</dc:creator>
  <cp:keywords/>
  <dc:description/>
  <cp:lastModifiedBy>2291921-1</cp:lastModifiedBy>
  <cp:revision>950</cp:revision>
  <dcterms:created xsi:type="dcterms:W3CDTF">2024-11-25T06:24:00Z</dcterms:created>
  <dcterms:modified xsi:type="dcterms:W3CDTF">2025-06-09T09:05:00Z</dcterms:modified>
</cp:coreProperties>
</file>