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a3c95942bf1e0cc079afe77e98e8ad3cfd7b9c"/>
    <w:p>
      <w:pPr>
        <w:pStyle w:val="Heading1"/>
      </w:pPr>
      <w:r>
        <w:t xml:space="preserve">MEIN Website Content &amp; Design Direction Brief</w:t>
      </w:r>
    </w:p>
    <w:bookmarkStart w:id="20" w:name="website-purpose"/>
    <w:p>
      <w:pPr>
        <w:pStyle w:val="Heading2"/>
      </w:pPr>
      <w:r>
        <w:t xml:space="preserve">Website Purpose</w:t>
      </w:r>
    </w:p>
    <w:p>
      <w:pPr>
        <w:pStyle w:val="FirstParagraph"/>
      </w:pPr>
      <w:r>
        <w:t xml:space="preserve">The Mein website should be built as a</w:t>
      </w:r>
      <w:r>
        <w:t xml:space="preserve"> </w:t>
      </w:r>
      <w:r>
        <w:rPr>
          <w:b/>
          <w:bCs/>
        </w:rPr>
        <w:t xml:space="preserve">mobile-first youth movement hub</w:t>
      </w:r>
      <w:r>
        <w:t xml:space="preserve">, not a traditional corporate website.</w:t>
      </w:r>
    </w:p>
    <w:p>
      <w:pPr>
        <w:pStyle w:val="BodyText"/>
      </w:pPr>
      <w:r>
        <w:t xml:space="preserve">The goal is to make young people aged 13–25 feel:</w:t>
      </w:r>
    </w:p>
    <w:p>
      <w:pPr>
        <w:pStyle w:val="Compact"/>
        <w:numPr>
          <w:ilvl w:val="0"/>
          <w:numId w:val="1001"/>
        </w:numPr>
      </w:pPr>
      <w:r>
        <w:t xml:space="preserve">I am safe here.</w:t>
      </w:r>
    </w:p>
    <w:p>
      <w:pPr>
        <w:pStyle w:val="Compact"/>
        <w:numPr>
          <w:ilvl w:val="0"/>
          <w:numId w:val="1001"/>
        </w:numPr>
      </w:pPr>
      <w:r>
        <w:t xml:space="preserve">I belong here.</w:t>
      </w:r>
    </w:p>
    <w:p>
      <w:pPr>
        <w:pStyle w:val="Compact"/>
        <w:numPr>
          <w:ilvl w:val="0"/>
          <w:numId w:val="1001"/>
        </w:numPr>
      </w:pPr>
      <w:r>
        <w:t xml:space="preserve">This brand gets me.</w:t>
      </w:r>
    </w:p>
    <w:p>
      <w:pPr>
        <w:pStyle w:val="Compact"/>
        <w:numPr>
          <w:ilvl w:val="0"/>
          <w:numId w:val="1001"/>
        </w:numPr>
      </w:pPr>
      <w:r>
        <w:t xml:space="preserve">I can build something.</w:t>
      </w:r>
    </w:p>
    <w:p>
      <w:pPr>
        <w:pStyle w:val="Compact"/>
        <w:numPr>
          <w:ilvl w:val="0"/>
          <w:numId w:val="1001"/>
        </w:numPr>
      </w:pPr>
      <w:r>
        <w:t xml:space="preserve">My voice matters.</w:t>
      </w:r>
    </w:p>
    <w:p>
      <w:pPr>
        <w:pStyle w:val="Compact"/>
        <w:numPr>
          <w:ilvl w:val="0"/>
          <w:numId w:val="1001"/>
        </w:numPr>
      </w:pPr>
      <w:r>
        <w:t xml:space="preserve">I want to be part of this movement.</w:t>
      </w:r>
    </w:p>
    <w:p>
      <w:pPr>
        <w:pStyle w:val="FirstParagraph"/>
      </w:pPr>
      <w:r>
        <w:t xml:space="preserve">The website should introduce Mein, explain the movement, invite young people to participate, showcase youth creativity and stories, connect users to the Meet Future Me programme, and link to Shopify for ecommerce.</w:t>
      </w:r>
    </w:p>
    <w:bookmarkEnd w:id="20"/>
    <w:bookmarkStart w:id="21" w:name="core-brand-message"/>
    <w:p>
      <w:pPr>
        <w:pStyle w:val="Heading2"/>
      </w:pPr>
      <w:r>
        <w:t xml:space="preserve">Core Brand Message</w:t>
      </w:r>
    </w:p>
    <w:p>
      <w:pPr>
        <w:pStyle w:val="FirstParagraph"/>
      </w:pPr>
      <w:r>
        <w:rPr>
          <w:b/>
          <w:bCs/>
        </w:rPr>
        <w:t xml:space="preserve">Mein is a youth movement for young people building who they are becoming — one move, one idea, one story, one step at a time.</w:t>
      </w:r>
    </w:p>
    <w:bookmarkEnd w:id="21"/>
    <w:bookmarkStart w:id="22" w:name="brand-tone"/>
    <w:p>
      <w:pPr>
        <w:pStyle w:val="Heading2"/>
      </w:pPr>
      <w:r>
        <w:t xml:space="preserve">Brand Tone</w:t>
      </w:r>
    </w:p>
    <w:p>
      <w:pPr>
        <w:pStyle w:val="FirstParagraph"/>
      </w:pPr>
      <w:r>
        <w:t xml:space="preserve">The voice should be:</w:t>
      </w:r>
    </w:p>
    <w:p>
      <w:pPr>
        <w:pStyle w:val="Compact"/>
        <w:numPr>
          <w:ilvl w:val="0"/>
          <w:numId w:val="1002"/>
        </w:numPr>
      </w:pPr>
      <w:r>
        <w:t xml:space="preserve">Hopeful, but not cheesy.</w:t>
      </w:r>
    </w:p>
    <w:p>
      <w:pPr>
        <w:pStyle w:val="Compact"/>
        <w:numPr>
          <w:ilvl w:val="0"/>
          <w:numId w:val="1002"/>
        </w:numPr>
      </w:pPr>
      <w:r>
        <w:t xml:space="preserve">Bold, but not aggressive.</w:t>
      </w:r>
    </w:p>
    <w:p>
      <w:pPr>
        <w:pStyle w:val="Compact"/>
        <w:numPr>
          <w:ilvl w:val="0"/>
          <w:numId w:val="1002"/>
        </w:numPr>
      </w:pPr>
      <w:r>
        <w:t xml:space="preserve">Youthful, but not childish.</w:t>
      </w:r>
    </w:p>
    <w:p>
      <w:pPr>
        <w:pStyle w:val="Compact"/>
        <w:numPr>
          <w:ilvl w:val="0"/>
          <w:numId w:val="1002"/>
        </w:numPr>
      </w:pPr>
      <w:r>
        <w:t xml:space="preserve">Safe, but not boring.</w:t>
      </w:r>
    </w:p>
    <w:p>
      <w:pPr>
        <w:pStyle w:val="Compact"/>
        <w:numPr>
          <w:ilvl w:val="0"/>
          <w:numId w:val="1002"/>
        </w:numPr>
      </w:pPr>
      <w:r>
        <w:t xml:space="preserve">Energetic, but not fake hype.</w:t>
      </w:r>
    </w:p>
    <w:p>
      <w:pPr>
        <w:pStyle w:val="Compact"/>
        <w:numPr>
          <w:ilvl w:val="0"/>
          <w:numId w:val="1002"/>
        </w:numPr>
      </w:pPr>
      <w:r>
        <w:t xml:space="preserve">Clear, simple, and emotionally direct.</w:t>
      </w:r>
    </w:p>
    <w:p>
      <w:pPr>
        <w:pStyle w:val="FirstParagraph"/>
      </w:pPr>
      <w:r>
        <w:t xml:space="preserve">Avoid corporate, school-programme, therapy, or NGO-style language.</w:t>
      </w:r>
    </w:p>
    <w:p>
      <w:pPr>
        <w:pStyle w:val="BodyText"/>
      </w:pPr>
      <w:r>
        <w:t xml:space="preserve">Use short phrases, strong headlines, and first-person language where possible.</w:t>
      </w:r>
    </w:p>
    <w:p>
      <w:pPr>
        <w:pStyle w:val="BodyText"/>
      </w:pPr>
      <w:r>
        <w:t xml:space="preserve">Examples of tone:</w:t>
      </w:r>
    </w:p>
    <w:p>
      <w:pPr>
        <w:pStyle w:val="Compact"/>
        <w:numPr>
          <w:ilvl w:val="0"/>
          <w:numId w:val="1003"/>
        </w:numPr>
      </w:pPr>
      <w:r>
        <w:t xml:space="preserve">“You do not have to have it all figured out.”</w:t>
      </w:r>
    </w:p>
    <w:p>
      <w:pPr>
        <w:pStyle w:val="Compact"/>
        <w:numPr>
          <w:ilvl w:val="0"/>
          <w:numId w:val="1003"/>
        </w:numPr>
      </w:pPr>
      <w:r>
        <w:t xml:space="preserve">“Start with one move.”</w:t>
      </w:r>
    </w:p>
    <w:p>
      <w:pPr>
        <w:pStyle w:val="Compact"/>
        <w:numPr>
          <w:ilvl w:val="0"/>
          <w:numId w:val="1003"/>
        </w:numPr>
      </w:pPr>
      <w:r>
        <w:t xml:space="preserve">“Your voice belongs here.”</w:t>
      </w:r>
    </w:p>
    <w:p>
      <w:pPr>
        <w:pStyle w:val="Compact"/>
        <w:numPr>
          <w:ilvl w:val="0"/>
          <w:numId w:val="1003"/>
        </w:numPr>
      </w:pPr>
      <w:r>
        <w:t xml:space="preserve">“Build who you are becoming.”</w:t>
      </w:r>
    </w:p>
    <w:p>
      <w:pPr>
        <w:pStyle w:val="Compact"/>
        <w:numPr>
          <w:ilvl w:val="0"/>
          <w:numId w:val="1003"/>
        </w:numPr>
      </w:pPr>
      <w:r>
        <w:t xml:space="preserve">“This is for the future you are stepping into.”</w:t>
      </w:r>
    </w:p>
    <w:p>
      <w:r>
        <w:pict>
          <v:rect style="width:0;height:1.5pt" o:hralign="center" o:hrstd="t" o:hr="t"/>
        </w:pict>
      </w:r>
    </w:p>
    <w:bookmarkEnd w:id="22"/>
    <w:bookmarkEnd w:id="23"/>
    <w:bookmarkStart w:id="32" w:name="brand-design-direction"/>
    <w:p>
      <w:pPr>
        <w:pStyle w:val="Heading1"/>
      </w:pPr>
      <w:r>
        <w:t xml:space="preserve">Brand Design Direction</w:t>
      </w:r>
    </w:p>
    <w:bookmarkStart w:id="29" w:name="colour-palette"/>
    <w:p>
      <w:pPr>
        <w:pStyle w:val="Heading2"/>
      </w:pPr>
      <w:r>
        <w:t xml:space="preserve">Colour Palette</w:t>
      </w:r>
    </w:p>
    <w:p>
      <w:pPr>
        <w:pStyle w:val="FirstParagraph"/>
      </w:pPr>
      <w:r>
        <w:t xml:space="preserve">Use the Mein brand colours consistently:</w:t>
      </w:r>
    </w:p>
    <w:bookmarkStart w:id="24" w:name="electric-blue-2f6bff"/>
    <w:p>
      <w:pPr>
        <w:pStyle w:val="Heading3"/>
      </w:pPr>
      <w:r>
        <w:t xml:space="preserve">Electric Blue — #2F6BFF</w:t>
      </w:r>
    </w:p>
    <w:p>
      <w:pPr>
        <w:pStyle w:val="FirstParagraph"/>
      </w:pPr>
      <w:r>
        <w:t xml:space="preserve">Primary energy colour. Use for buttons, key highlights, section dividers, icons, hover states, movement graphics, and important calls to action.</w:t>
      </w:r>
    </w:p>
    <w:bookmarkEnd w:id="24"/>
    <w:bookmarkStart w:id="25" w:name="optimistic-gold-f4b400"/>
    <w:p>
      <w:pPr>
        <w:pStyle w:val="Heading3"/>
      </w:pPr>
      <w:r>
        <w:t xml:space="preserve">Optimistic Gold — #F4B400</w:t>
      </w:r>
    </w:p>
    <w:p>
      <w:pPr>
        <w:pStyle w:val="FirstParagraph"/>
      </w:pPr>
      <w:r>
        <w:t xml:space="preserve">Use sparingly as an accent for hope, progress, future opportunity, badges, small highlights, arrows, stars, doodles, and</w:t>
      </w:r>
      <w:r>
        <w:t xml:space="preserve"> </w:t>
      </w:r>
      <w:r>
        <w:t xml:space="preserve">“featured”</w:t>
      </w:r>
      <w:r>
        <w:t xml:space="preserve"> </w:t>
      </w:r>
      <w:r>
        <w:t xml:space="preserve">markers.</w:t>
      </w:r>
    </w:p>
    <w:bookmarkEnd w:id="25"/>
    <w:bookmarkStart w:id="26" w:name="charcoal-111111"/>
    <w:p>
      <w:pPr>
        <w:pStyle w:val="Heading3"/>
      </w:pPr>
      <w:r>
        <w:t xml:space="preserve">Charcoal — #111111</w:t>
      </w:r>
    </w:p>
    <w:p>
      <w:pPr>
        <w:pStyle w:val="FirstParagraph"/>
      </w:pPr>
      <w:r>
        <w:t xml:space="preserve">Use for strong typography, body text, and high-contrast sections.</w:t>
      </w:r>
    </w:p>
    <w:bookmarkEnd w:id="26"/>
    <w:bookmarkStart w:id="27" w:name="X9d1f22763b34b96610530e914a8e27e0369cd82"/>
    <w:p>
      <w:pPr>
        <w:pStyle w:val="Heading3"/>
      </w:pPr>
      <w:r>
        <w:t xml:space="preserve">White / Light Background — #DDDDDD or cleaner white variations</w:t>
      </w:r>
    </w:p>
    <w:p>
      <w:pPr>
        <w:pStyle w:val="FirstParagraph"/>
      </w:pPr>
      <w:r>
        <w:t xml:space="preserve">Use generous white space. The brand should feel open, breathable, and modern.</w:t>
      </w:r>
    </w:p>
    <w:bookmarkEnd w:id="27"/>
    <w:bookmarkStart w:id="28" w:name="support-gray-e6e9ee"/>
    <w:p>
      <w:pPr>
        <w:pStyle w:val="Heading3"/>
      </w:pPr>
      <w:r>
        <w:t xml:space="preserve">Support Gray — #E6E9EE</w:t>
      </w:r>
    </w:p>
    <w:p>
      <w:pPr>
        <w:pStyle w:val="FirstParagraph"/>
      </w:pPr>
      <w:r>
        <w:t xml:space="preserve">Use for cards, dividers, form backgrounds, soft panels, and content blocks.</w:t>
      </w:r>
    </w:p>
    <w:bookmarkEnd w:id="28"/>
    <w:bookmarkEnd w:id="29"/>
    <w:bookmarkStart w:id="30" w:name="typography"/>
    <w:p>
      <w:pPr>
        <w:pStyle w:val="Heading2"/>
      </w:pPr>
      <w:r>
        <w:t xml:space="preserve">Typography</w:t>
      </w:r>
    </w:p>
    <w:p>
      <w:pPr>
        <w:pStyle w:val="FirstParagraph"/>
      </w:pPr>
      <w:r>
        <w:t xml:space="preserve">Use a modern geometric sans-serif style similar to</w:t>
      </w:r>
      <w:r>
        <w:t xml:space="preserve"> </w:t>
      </w:r>
      <w:r>
        <w:rPr>
          <w:b/>
          <w:bCs/>
        </w:rPr>
        <w:t xml:space="preserve">Sora</w:t>
      </w:r>
      <w:r>
        <w:t xml:space="preserve"> </w:t>
      </w:r>
      <w:r>
        <w:t xml:space="preserve">for headings and UI.</w:t>
      </w:r>
      <w:r>
        <w:br/>
      </w:r>
      <w:r>
        <w:t xml:space="preserve">Use a handwritten accent style similar to</w:t>
      </w:r>
      <w:r>
        <w:t xml:space="preserve"> </w:t>
      </w:r>
      <w:r>
        <w:rPr>
          <w:b/>
          <w:bCs/>
        </w:rPr>
        <w:t xml:space="preserve">Caveat</w:t>
      </w:r>
      <w:r>
        <w:t xml:space="preserve"> </w:t>
      </w:r>
      <w:r>
        <w:t xml:space="preserve">only for small emotional notes, prompts, captions, or youth-style callouts.</w:t>
      </w:r>
    </w:p>
    <w:p>
      <w:pPr>
        <w:pStyle w:val="BodyText"/>
      </w:pPr>
      <w:r>
        <w:t xml:space="preserve">Typography should feel clean, bold, slightly futuristic, and friendly.</w:t>
      </w:r>
    </w:p>
    <w:bookmarkEnd w:id="30"/>
    <w:bookmarkStart w:id="31" w:name="visual-language"/>
    <w:p>
      <w:pPr>
        <w:pStyle w:val="Heading2"/>
      </w:pPr>
      <w:r>
        <w:t xml:space="preserve">Visual Language</w:t>
      </w:r>
    </w:p>
    <w:p>
      <w:pPr>
        <w:pStyle w:val="FirstParagraph"/>
      </w:pPr>
      <w:r>
        <w:t xml:space="preserve">The site should feel like a youth lifestyle brand and creative self-discovery movement.</w:t>
      </w:r>
    </w:p>
    <w:p>
      <w:pPr>
        <w:pStyle w:val="BodyText"/>
      </w:pPr>
      <w:r>
        <w:t xml:space="preserve">Use:</w:t>
      </w:r>
    </w:p>
    <w:p>
      <w:pPr>
        <w:pStyle w:val="Compact"/>
        <w:numPr>
          <w:ilvl w:val="0"/>
          <w:numId w:val="1004"/>
        </w:numPr>
      </w:pPr>
      <w:r>
        <w:t xml:space="preserve">Open M icon as a recurring symbol.</w:t>
      </w:r>
    </w:p>
    <w:p>
      <w:pPr>
        <w:pStyle w:val="Compact"/>
        <w:numPr>
          <w:ilvl w:val="0"/>
          <w:numId w:val="1004"/>
        </w:numPr>
      </w:pPr>
      <w:r>
        <w:t xml:space="preserve">Portal / doorway shapes to represent entering the future.</w:t>
      </w:r>
    </w:p>
    <w:p>
      <w:pPr>
        <w:pStyle w:val="Compact"/>
        <w:numPr>
          <w:ilvl w:val="0"/>
          <w:numId w:val="1004"/>
        </w:numPr>
      </w:pPr>
      <w:r>
        <w:t xml:space="preserve">Path lines and arrows to show movement.</w:t>
      </w:r>
    </w:p>
    <w:p>
      <w:pPr>
        <w:pStyle w:val="Compact"/>
        <w:numPr>
          <w:ilvl w:val="0"/>
          <w:numId w:val="1004"/>
        </w:numPr>
      </w:pPr>
      <w:r>
        <w:t xml:space="preserve">Doodle accents: crowns, stars, underlines, smile marks, arrows.</w:t>
      </w:r>
    </w:p>
    <w:p>
      <w:pPr>
        <w:pStyle w:val="Compact"/>
        <w:numPr>
          <w:ilvl w:val="0"/>
          <w:numId w:val="1004"/>
        </w:numPr>
      </w:pPr>
      <w:r>
        <w:t xml:space="preserve">Swipeable cards on mobile.</w:t>
      </w:r>
    </w:p>
    <w:p>
      <w:pPr>
        <w:pStyle w:val="Compact"/>
        <w:numPr>
          <w:ilvl w:val="0"/>
          <w:numId w:val="1004"/>
        </w:numPr>
      </w:pPr>
      <w:r>
        <w:t xml:space="preserve">Vertical storytelling sections.</w:t>
      </w:r>
    </w:p>
    <w:p>
      <w:pPr>
        <w:pStyle w:val="Compact"/>
        <w:numPr>
          <w:ilvl w:val="0"/>
          <w:numId w:val="1004"/>
        </w:numPr>
      </w:pPr>
      <w:r>
        <w:t xml:space="preserve">Youth photography that feels real, expressive, diverse, confident, and natural.</w:t>
      </w:r>
    </w:p>
    <w:p>
      <w:pPr>
        <w:pStyle w:val="Compact"/>
        <w:numPr>
          <w:ilvl w:val="0"/>
          <w:numId w:val="1004"/>
        </w:numPr>
      </w:pPr>
      <w:r>
        <w:t xml:space="preserve">Short video areas and story previews.</w:t>
      </w:r>
    </w:p>
    <w:p>
      <w:pPr>
        <w:pStyle w:val="Compact"/>
        <w:numPr>
          <w:ilvl w:val="0"/>
          <w:numId w:val="1004"/>
        </w:numPr>
      </w:pPr>
      <w:r>
        <w:t xml:space="preserve">Merch-style graphics and sticker-like design elements.</w:t>
      </w:r>
    </w:p>
    <w:p>
      <w:pPr>
        <w:pStyle w:val="FirstParagraph"/>
      </w:pPr>
      <w:r>
        <w:t xml:space="preserve">Avoid:</w:t>
      </w:r>
    </w:p>
    <w:p>
      <w:pPr>
        <w:pStyle w:val="Compact"/>
        <w:numPr>
          <w:ilvl w:val="0"/>
          <w:numId w:val="1005"/>
        </w:numPr>
      </w:pPr>
      <w:r>
        <w:t xml:space="preserve">School brochure imagery.</w:t>
      </w:r>
    </w:p>
    <w:p>
      <w:pPr>
        <w:pStyle w:val="Compact"/>
        <w:numPr>
          <w:ilvl w:val="0"/>
          <w:numId w:val="1005"/>
        </w:numPr>
      </w:pPr>
      <w:r>
        <w:t xml:space="preserve">Corporate stock photos.</w:t>
      </w:r>
    </w:p>
    <w:p>
      <w:pPr>
        <w:pStyle w:val="Compact"/>
        <w:numPr>
          <w:ilvl w:val="0"/>
          <w:numId w:val="1005"/>
        </w:numPr>
      </w:pPr>
      <w:r>
        <w:t xml:space="preserve">Heavy blocks of text.</w:t>
      </w:r>
    </w:p>
    <w:p>
      <w:pPr>
        <w:pStyle w:val="Compact"/>
        <w:numPr>
          <w:ilvl w:val="0"/>
          <w:numId w:val="1005"/>
        </w:numPr>
      </w:pPr>
      <w:r>
        <w:t xml:space="preserve">Too many pages.</w:t>
      </w:r>
    </w:p>
    <w:p>
      <w:pPr>
        <w:pStyle w:val="Compact"/>
        <w:numPr>
          <w:ilvl w:val="0"/>
          <w:numId w:val="1005"/>
        </w:numPr>
      </w:pPr>
      <w:r>
        <w:t xml:space="preserve">Overly childish graphics.</w:t>
      </w:r>
    </w:p>
    <w:p>
      <w:pPr>
        <w:pStyle w:val="Compact"/>
        <w:numPr>
          <w:ilvl w:val="0"/>
          <w:numId w:val="1005"/>
        </w:numPr>
      </w:pPr>
      <w:r>
        <w:t xml:space="preserve">Overcrowded layouts.</w:t>
      </w:r>
    </w:p>
    <w:p>
      <w:pPr>
        <w:pStyle w:val="Compact"/>
        <w:numPr>
          <w:ilvl w:val="0"/>
          <w:numId w:val="1005"/>
        </w:numPr>
      </w:pPr>
      <w:r>
        <w:t xml:space="preserve">Too much gold.</w:t>
      </w:r>
    </w:p>
    <w:p>
      <w:pPr>
        <w:pStyle w:val="Compact"/>
        <w:numPr>
          <w:ilvl w:val="0"/>
          <w:numId w:val="1005"/>
        </w:numPr>
      </w:pPr>
      <w:r>
        <w:t xml:space="preserve">Neon effects on the core logo.</w:t>
      </w:r>
    </w:p>
    <w:p>
      <w:r>
        <w:pict>
          <v:rect style="width:0;height:1.5pt" o:hralign="center" o:hrstd="t" o:hr="t"/>
        </w:pict>
      </w:r>
    </w:p>
    <w:bookmarkEnd w:id="31"/>
    <w:bookmarkEnd w:id="32"/>
    <w:bookmarkStart w:id="35" w:name="website-structure"/>
    <w:p>
      <w:pPr>
        <w:pStyle w:val="Heading1"/>
      </w:pPr>
      <w:r>
        <w:t xml:space="preserve">Website Structure</w:t>
      </w:r>
    </w:p>
    <w:p>
      <w:pPr>
        <w:pStyle w:val="FirstParagraph"/>
      </w:pPr>
      <w:r>
        <w:t xml:space="preserve">The website should feel simple and easy to move through.</w:t>
      </w:r>
    </w:p>
    <w:bookmarkStart w:id="33" w:name="recommended-main-navigation"/>
    <w:p>
      <w:pPr>
        <w:pStyle w:val="Heading2"/>
      </w:pPr>
      <w:r>
        <w:t xml:space="preserve">Recommended Main Navigation</w:t>
      </w:r>
    </w:p>
    <w:p>
      <w:pPr>
        <w:pStyle w:val="FirstParagraph"/>
      </w:pPr>
      <w:r>
        <w:t xml:space="preserve">Use youth-facing labels:</w:t>
      </w:r>
    </w:p>
    <w:p>
      <w:pPr>
        <w:pStyle w:val="Compact"/>
        <w:numPr>
          <w:ilvl w:val="0"/>
          <w:numId w:val="1006"/>
        </w:numPr>
      </w:pPr>
      <w:r>
        <w:t xml:space="preserve">Start Here</w:t>
      </w:r>
      <w:r>
        <w:br/>
      </w:r>
    </w:p>
    <w:p>
      <w:pPr>
        <w:pStyle w:val="Compact"/>
        <w:numPr>
          <w:ilvl w:val="0"/>
          <w:numId w:val="1006"/>
        </w:numPr>
      </w:pPr>
      <w:r>
        <w:t xml:space="preserve">Join Mein</w:t>
      </w:r>
      <w:r>
        <w:br/>
      </w:r>
    </w:p>
    <w:p>
      <w:pPr>
        <w:pStyle w:val="Compact"/>
        <w:numPr>
          <w:ilvl w:val="0"/>
          <w:numId w:val="1006"/>
        </w:numPr>
      </w:pPr>
      <w:r>
        <w:t xml:space="preserve">Make Your Move</w:t>
      </w:r>
      <w:r>
        <w:br/>
      </w:r>
    </w:p>
    <w:p>
      <w:pPr>
        <w:pStyle w:val="Compact"/>
        <w:numPr>
          <w:ilvl w:val="0"/>
          <w:numId w:val="1006"/>
        </w:numPr>
      </w:pPr>
      <w:r>
        <w:t xml:space="preserve">Stories</w:t>
      </w:r>
      <w:r>
        <w:br/>
      </w:r>
    </w:p>
    <w:p>
      <w:pPr>
        <w:pStyle w:val="Compact"/>
        <w:numPr>
          <w:ilvl w:val="0"/>
          <w:numId w:val="1006"/>
        </w:numPr>
      </w:pPr>
      <w:r>
        <w:t xml:space="preserve">Future Me</w:t>
      </w:r>
      <w:r>
        <w:br/>
      </w:r>
    </w:p>
    <w:p>
      <w:pPr>
        <w:pStyle w:val="Compact"/>
        <w:numPr>
          <w:ilvl w:val="0"/>
          <w:numId w:val="1006"/>
        </w:numPr>
      </w:pPr>
      <w:r>
        <w:t xml:space="preserve">Shop</w:t>
      </w:r>
    </w:p>
    <w:bookmarkEnd w:id="33"/>
    <w:bookmarkStart w:id="34" w:name="footer-secondary-navigation"/>
    <w:p>
      <w:pPr>
        <w:pStyle w:val="Heading2"/>
      </w:pPr>
      <w:r>
        <w:t xml:space="preserve">Footer / Secondary Navigation</w:t>
      </w:r>
    </w:p>
    <w:p>
      <w:pPr>
        <w:pStyle w:val="FirstParagraph"/>
      </w:pPr>
      <w:r>
        <w:t xml:space="preserve">Use adult-facing and support links:</w:t>
      </w:r>
    </w:p>
    <w:p>
      <w:pPr>
        <w:pStyle w:val="Compact"/>
        <w:numPr>
          <w:ilvl w:val="0"/>
          <w:numId w:val="1007"/>
        </w:numPr>
      </w:pPr>
      <w:r>
        <w:t xml:space="preserve">Why This Matters</w:t>
      </w:r>
      <w:r>
        <w:br/>
      </w:r>
    </w:p>
    <w:p>
      <w:pPr>
        <w:pStyle w:val="Compact"/>
        <w:numPr>
          <w:ilvl w:val="0"/>
          <w:numId w:val="1007"/>
        </w:numPr>
      </w:pPr>
      <w:r>
        <w:t xml:space="preserve">Parents &amp; Consent</w:t>
      </w:r>
      <w:r>
        <w:br/>
      </w:r>
    </w:p>
    <w:p>
      <w:pPr>
        <w:pStyle w:val="Compact"/>
        <w:numPr>
          <w:ilvl w:val="0"/>
          <w:numId w:val="1007"/>
        </w:numPr>
      </w:pPr>
      <w:r>
        <w:t xml:space="preserve">Schools &amp; Partners</w:t>
      </w:r>
      <w:r>
        <w:br/>
      </w:r>
    </w:p>
    <w:p>
      <w:pPr>
        <w:pStyle w:val="Compact"/>
        <w:numPr>
          <w:ilvl w:val="0"/>
          <w:numId w:val="1007"/>
        </w:numPr>
      </w:pPr>
      <w:r>
        <w:t xml:space="preserve">Community Rules</w:t>
      </w:r>
      <w:r>
        <w:br/>
      </w:r>
    </w:p>
    <w:p>
      <w:pPr>
        <w:pStyle w:val="Compact"/>
        <w:numPr>
          <w:ilvl w:val="0"/>
          <w:numId w:val="1007"/>
        </w:numPr>
      </w:pPr>
      <w:r>
        <w:t xml:space="preserve">Contact</w:t>
      </w:r>
      <w:r>
        <w:br/>
      </w:r>
    </w:p>
    <w:p>
      <w:pPr>
        <w:pStyle w:val="Compact"/>
        <w:numPr>
          <w:ilvl w:val="0"/>
          <w:numId w:val="1007"/>
        </w:numPr>
      </w:pPr>
      <w:r>
        <w:t xml:space="preserve">Privacy Policy</w:t>
      </w:r>
      <w:r>
        <w:br/>
      </w:r>
    </w:p>
    <w:p>
      <w:pPr>
        <w:pStyle w:val="Compact"/>
        <w:numPr>
          <w:ilvl w:val="0"/>
          <w:numId w:val="1007"/>
        </w:numPr>
      </w:pPr>
      <w:r>
        <w:t xml:space="preserve">Terms</w:t>
      </w:r>
    </w:p>
    <w:p>
      <w:pPr>
        <w:pStyle w:val="FirstParagraph"/>
      </w:pPr>
      <w:r>
        <w:t xml:space="preserve">The site should not feel overloaded. On mobile, use a sticky bottom action or floating button:</w:t>
      </w:r>
    </w:p>
    <w:p>
      <w:pPr>
        <w:pStyle w:val="BodyText"/>
      </w:pPr>
      <w:r>
        <w:rPr>
          <w:b/>
          <w:bCs/>
        </w:rPr>
        <w:t xml:space="preserve">Make Your Move</w:t>
      </w:r>
    </w:p>
    <w:p>
      <w:r>
        <w:pict>
          <v:rect style="width:0;height:1.5pt" o:hralign="center" o:hrstd="t" o:hr="t"/>
        </w:pict>
      </w:r>
    </w:p>
    <w:bookmarkEnd w:id="34"/>
    <w:bookmarkEnd w:id="35"/>
    <w:bookmarkStart w:id="77" w:name="page-1-start-here-homepage"/>
    <w:p>
      <w:pPr>
        <w:pStyle w:val="Heading1"/>
      </w:pPr>
      <w:r>
        <w:t xml:space="preserve">Page 1: Start Here / Homepage</w:t>
      </w:r>
    </w:p>
    <w:bookmarkStart w:id="36" w:name="purpose"/>
    <w:p>
      <w:pPr>
        <w:pStyle w:val="Heading2"/>
      </w:pPr>
      <w:r>
        <w:t xml:space="preserve">Purpose</w:t>
      </w:r>
    </w:p>
    <w:p>
      <w:pPr>
        <w:pStyle w:val="FirstParagraph"/>
      </w:pPr>
      <w:r>
        <w:t xml:space="preserve">The homepage should immediately communicate movement, belonging, safety, creativity, and possibility. It should not over-explain. It should pull young people in emotionally and make them want to tap, explore, join, or shop.</w:t>
      </w:r>
    </w:p>
    <w:bookmarkEnd w:id="36"/>
    <w:bookmarkStart w:id="41" w:name="hero-section"/>
    <w:p>
      <w:pPr>
        <w:pStyle w:val="Heading2"/>
      </w:pPr>
      <w:r>
        <w:t xml:space="preserve">Hero Section</w:t>
      </w:r>
    </w:p>
    <w:bookmarkStart w:id="37" w:name="headline"/>
    <w:p>
      <w:pPr>
        <w:pStyle w:val="Heading3"/>
      </w:pPr>
      <w:r>
        <w:t xml:space="preserve">Headline</w:t>
      </w:r>
    </w:p>
    <w:p>
      <w:pPr>
        <w:pStyle w:val="FirstParagraph"/>
      </w:pPr>
      <w:r>
        <w:rPr>
          <w:b/>
          <w:bCs/>
        </w:rPr>
        <w:t xml:space="preserve">Building the right Mein Set.</w:t>
      </w:r>
    </w:p>
    <w:bookmarkEnd w:id="37"/>
    <w:bookmarkStart w:id="38" w:name="supporting-copy"/>
    <w:p>
      <w:pPr>
        <w:pStyle w:val="Heading3"/>
      </w:pPr>
      <w:r>
        <w:t xml:space="preserve">Supporting Copy</w:t>
      </w:r>
    </w:p>
    <w:p>
      <w:pPr>
        <w:pStyle w:val="FirstParagraph"/>
      </w:pPr>
      <w:r>
        <w:t xml:space="preserve">A youth movement for young people ready to build who they are becoming — one move, one idea, one story, one step at a time.</w:t>
      </w:r>
    </w:p>
    <w:bookmarkEnd w:id="38"/>
    <w:bookmarkStart w:id="39" w:name="cta-buttons"/>
    <w:p>
      <w:pPr>
        <w:pStyle w:val="Heading3"/>
      </w:pPr>
      <w:r>
        <w:t xml:space="preserve">CTA Buttons</w:t>
      </w:r>
    </w:p>
    <w:p>
      <w:pPr>
        <w:pStyle w:val="FirstParagraph"/>
      </w:pPr>
      <w:r>
        <w:t xml:space="preserve">Primary:</w:t>
      </w:r>
      <w:r>
        <w:t xml:space="preserve"> </w:t>
      </w:r>
      <w:r>
        <w:rPr>
          <w:b/>
          <w:bCs/>
        </w:rPr>
        <w:t xml:space="preserve">Join the Movement</w:t>
      </w:r>
      <w:r>
        <w:br/>
      </w:r>
      <w:r>
        <w:t xml:space="preserve">Secondary:</w:t>
      </w:r>
      <w:r>
        <w:t xml:space="preserve"> </w:t>
      </w:r>
      <w:r>
        <w:rPr>
          <w:b/>
          <w:bCs/>
        </w:rPr>
        <w:t xml:space="preserve">See the Stories</w:t>
      </w:r>
    </w:p>
    <w:bookmarkEnd w:id="39"/>
    <w:bookmarkStart w:id="40" w:name="small-supporting-line"/>
    <w:p>
      <w:pPr>
        <w:pStyle w:val="Heading3"/>
      </w:pPr>
      <w:r>
        <w:t xml:space="preserve">Small Supporting Line</w:t>
      </w:r>
    </w:p>
    <w:p>
      <w:pPr>
        <w:pStyle w:val="FirstParagraph"/>
      </w:pPr>
      <w:r>
        <w:t xml:space="preserve">Create. Express. Build. Become.</w:t>
      </w:r>
    </w:p>
    <w:bookmarkEnd w:id="40"/>
    <w:bookmarkEnd w:id="41"/>
    <w:bookmarkStart w:id="42" w:name="design-direction"/>
    <w:p>
      <w:pPr>
        <w:pStyle w:val="Heading2"/>
      </w:pPr>
      <w:r>
        <w:t xml:space="preserve">Design Direction</w:t>
      </w:r>
    </w:p>
    <w:p>
      <w:pPr>
        <w:pStyle w:val="Compact"/>
        <w:numPr>
          <w:ilvl w:val="0"/>
          <w:numId w:val="1008"/>
        </w:numPr>
      </w:pPr>
      <w:r>
        <w:t xml:space="preserve">Use a bold full-screen mobile hero.</w:t>
      </w:r>
    </w:p>
    <w:p>
      <w:pPr>
        <w:pStyle w:val="Compact"/>
        <w:numPr>
          <w:ilvl w:val="0"/>
          <w:numId w:val="1008"/>
        </w:numPr>
      </w:pPr>
      <w:r>
        <w:t xml:space="preserve">Include the Open M logo mark prominently.</w:t>
      </w:r>
    </w:p>
    <w:p>
      <w:pPr>
        <w:pStyle w:val="Compact"/>
        <w:numPr>
          <w:ilvl w:val="0"/>
          <w:numId w:val="1008"/>
        </w:numPr>
      </w:pPr>
      <w:r>
        <w:t xml:space="preserve">Use Electric Blue as the main hero accent.</w:t>
      </w:r>
    </w:p>
    <w:p>
      <w:pPr>
        <w:pStyle w:val="Compact"/>
        <w:numPr>
          <w:ilvl w:val="0"/>
          <w:numId w:val="1008"/>
        </w:numPr>
      </w:pPr>
      <w:r>
        <w:t xml:space="preserve">Use animated or layered path lines moving upward or forward.</w:t>
      </w:r>
    </w:p>
    <w:p>
      <w:pPr>
        <w:pStyle w:val="Compact"/>
        <w:numPr>
          <w:ilvl w:val="0"/>
          <w:numId w:val="1008"/>
        </w:numPr>
      </w:pPr>
      <w:r>
        <w:t xml:space="preserve">Consider a portal/doorway shape behind the hero headline.</w:t>
      </w:r>
    </w:p>
    <w:p>
      <w:pPr>
        <w:pStyle w:val="Compact"/>
        <w:numPr>
          <w:ilvl w:val="0"/>
          <w:numId w:val="1008"/>
        </w:numPr>
      </w:pPr>
      <w:r>
        <w:t xml:space="preserve">Add doodle accents in gold: small stars, arrows, underlines.</w:t>
      </w:r>
    </w:p>
    <w:p>
      <w:pPr>
        <w:pStyle w:val="Compact"/>
        <w:numPr>
          <w:ilvl w:val="0"/>
          <w:numId w:val="1008"/>
        </w:numPr>
      </w:pPr>
      <w:r>
        <w:t xml:space="preserve">Use real youth imagery or cutout-style youth silhouettes if photography is available.</w:t>
      </w:r>
    </w:p>
    <w:p>
      <w:pPr>
        <w:pStyle w:val="Compact"/>
        <w:numPr>
          <w:ilvl w:val="0"/>
          <w:numId w:val="1008"/>
        </w:numPr>
      </w:pPr>
      <w:r>
        <w:t xml:space="preserve">Keep text short and high contrast.</w:t>
      </w:r>
    </w:p>
    <w:bookmarkEnd w:id="42"/>
    <w:bookmarkStart w:id="46" w:name="homepage-section-2-whats-mein"/>
    <w:p>
      <w:pPr>
        <w:pStyle w:val="Heading2"/>
      </w:pPr>
      <w:r>
        <w:t xml:space="preserve">Homepage Section 2: What’s Mein?</w:t>
      </w:r>
    </w:p>
    <w:bookmarkStart w:id="43" w:name="headline-1"/>
    <w:p>
      <w:pPr>
        <w:pStyle w:val="Heading3"/>
      </w:pPr>
      <w:r>
        <w:t xml:space="preserve">Headline</w:t>
      </w:r>
    </w:p>
    <w:p>
      <w:pPr>
        <w:pStyle w:val="FirstParagraph"/>
      </w:pPr>
      <w:r>
        <w:rPr>
          <w:b/>
          <w:bCs/>
        </w:rPr>
        <w:t xml:space="preserve">What’s Mein?</w:t>
      </w:r>
    </w:p>
    <w:bookmarkEnd w:id="43"/>
    <w:bookmarkStart w:id="44" w:name="copy"/>
    <w:p>
      <w:pPr>
        <w:pStyle w:val="Heading3"/>
      </w:pPr>
      <w:r>
        <w:t xml:space="preserve">Copy</w:t>
      </w:r>
    </w:p>
    <w:p>
      <w:pPr>
        <w:pStyle w:val="FirstParagraph"/>
      </w:pPr>
      <w:r>
        <w:t xml:space="preserve">Mein is a movement for young people building their future today. It is a space to create, share, grow, be seen, and take the next step toward who you are becoming.</w:t>
      </w:r>
    </w:p>
    <w:bookmarkEnd w:id="44"/>
    <w:bookmarkStart w:id="45" w:name="cta"/>
    <w:p>
      <w:pPr>
        <w:pStyle w:val="Heading3"/>
      </w:pPr>
      <w:r>
        <w:t xml:space="preserve">CTA</w:t>
      </w:r>
    </w:p>
    <w:p>
      <w:pPr>
        <w:pStyle w:val="FirstParagraph"/>
      </w:pPr>
      <w:r>
        <w:rPr>
          <w:b/>
          <w:bCs/>
        </w:rPr>
        <w:t xml:space="preserve">Learn what we’re building</w:t>
      </w:r>
    </w:p>
    <w:bookmarkEnd w:id="45"/>
    <w:bookmarkEnd w:id="46"/>
    <w:bookmarkStart w:id="47" w:name="design-direction-1"/>
    <w:p>
      <w:pPr>
        <w:pStyle w:val="Heading2"/>
      </w:pPr>
      <w:r>
        <w:t xml:space="preserve">Design Direction</w:t>
      </w:r>
    </w:p>
    <w:p>
      <w:pPr>
        <w:pStyle w:val="FirstParagraph"/>
      </w:pPr>
      <w:r>
        <w:t xml:space="preserve">Use three quick cards:</w:t>
      </w:r>
    </w:p>
    <w:p>
      <w:pPr>
        <w:pStyle w:val="Compact"/>
        <w:numPr>
          <w:ilvl w:val="0"/>
          <w:numId w:val="1009"/>
        </w:numPr>
      </w:pPr>
      <w:r>
        <w:rPr>
          <w:b/>
          <w:bCs/>
        </w:rPr>
        <w:t xml:space="preserve">Me in the future</w:t>
      </w:r>
    </w:p>
    <w:p>
      <w:pPr>
        <w:pStyle w:val="Compact"/>
        <w:numPr>
          <w:ilvl w:val="0"/>
          <w:numId w:val="1009"/>
        </w:numPr>
      </w:pPr>
      <w:r>
        <w:rPr>
          <w:b/>
          <w:bCs/>
        </w:rPr>
        <w:t xml:space="preserve">Me in motion</w:t>
      </w:r>
    </w:p>
    <w:p>
      <w:pPr>
        <w:pStyle w:val="Compact"/>
        <w:numPr>
          <w:ilvl w:val="0"/>
          <w:numId w:val="1009"/>
        </w:numPr>
      </w:pPr>
      <w:r>
        <w:rPr>
          <w:b/>
          <w:bCs/>
        </w:rPr>
        <w:t xml:space="preserve">Me in the story</w:t>
      </w:r>
    </w:p>
    <w:p>
      <w:pPr>
        <w:pStyle w:val="FirstParagraph"/>
      </w:pPr>
      <w:r>
        <w:t xml:space="preserve">Each card should have a short line and simple icon.</w:t>
      </w:r>
    </w:p>
    <w:bookmarkEnd w:id="47"/>
    <w:bookmarkStart w:id="51" w:name="homepage-section-3-choose-your-move"/>
    <w:p>
      <w:pPr>
        <w:pStyle w:val="Heading2"/>
      </w:pPr>
      <w:r>
        <w:t xml:space="preserve">Homepage Section 3: Choose Your Move</w:t>
      </w:r>
    </w:p>
    <w:bookmarkStart w:id="48" w:name="headline-2"/>
    <w:p>
      <w:pPr>
        <w:pStyle w:val="Heading3"/>
      </w:pPr>
      <w:r>
        <w:t xml:space="preserve">Headline</w:t>
      </w:r>
    </w:p>
    <w:p>
      <w:pPr>
        <w:pStyle w:val="FirstParagraph"/>
      </w:pPr>
      <w:r>
        <w:rPr>
          <w:b/>
          <w:bCs/>
        </w:rPr>
        <w:t xml:space="preserve">How do you want to make your move?</w:t>
      </w:r>
    </w:p>
    <w:bookmarkEnd w:id="48"/>
    <w:bookmarkStart w:id="49" w:name="cards"/>
    <w:p>
      <w:pPr>
        <w:pStyle w:val="Heading3"/>
      </w:pPr>
      <w:r>
        <w:t xml:space="preserve">Cards</w:t>
      </w:r>
    </w:p>
    <w:p>
      <w:pPr>
        <w:pStyle w:val="FirstParagraph"/>
      </w:pPr>
      <w:r>
        <w:rPr>
          <w:b/>
          <w:bCs/>
        </w:rPr>
        <w:t xml:space="preserve">Create</w:t>
      </w:r>
      <w:r>
        <w:br/>
      </w:r>
      <w:r>
        <w:t xml:space="preserve">Share art, writing, ideas, designs, photography, poetry, or creative work.</w:t>
      </w:r>
    </w:p>
    <w:p>
      <w:pPr>
        <w:pStyle w:val="BodyText"/>
      </w:pPr>
      <w:r>
        <w:rPr>
          <w:b/>
          <w:bCs/>
        </w:rPr>
        <w:t xml:space="preserve">Speak</w:t>
      </w:r>
      <w:r>
        <w:br/>
      </w:r>
      <w:r>
        <w:t xml:space="preserve">Submit a video, tell your story, or share a future-self message.</w:t>
      </w:r>
    </w:p>
    <w:p>
      <w:pPr>
        <w:pStyle w:val="BodyText"/>
      </w:pPr>
      <w:r>
        <w:rPr>
          <w:b/>
          <w:bCs/>
        </w:rPr>
        <w:t xml:space="preserve">Build</w:t>
      </w:r>
      <w:r>
        <w:br/>
      </w:r>
      <w:r>
        <w:t xml:space="preserve">Explore the youth entrepreneur route and start shaping an idea.</w:t>
      </w:r>
    </w:p>
    <w:p>
      <w:pPr>
        <w:pStyle w:val="BodyText"/>
      </w:pPr>
      <w:r>
        <w:rPr>
          <w:b/>
          <w:bCs/>
        </w:rPr>
        <w:t xml:space="preserve">Represent</w:t>
      </w:r>
      <w:r>
        <w:br/>
      </w:r>
      <w:r>
        <w:t xml:space="preserve">Apply to become a content creator, youth voice, or Mein Mover.</w:t>
      </w:r>
    </w:p>
    <w:bookmarkEnd w:id="49"/>
    <w:bookmarkStart w:id="50" w:name="cta-1"/>
    <w:p>
      <w:pPr>
        <w:pStyle w:val="Heading3"/>
      </w:pPr>
      <w:r>
        <w:t xml:space="preserve">CTA</w:t>
      </w:r>
    </w:p>
    <w:p>
      <w:pPr>
        <w:pStyle w:val="FirstParagraph"/>
      </w:pPr>
      <w:r>
        <w:rPr>
          <w:b/>
          <w:bCs/>
        </w:rPr>
        <w:t xml:space="preserve">Make Your Move</w:t>
      </w:r>
    </w:p>
    <w:bookmarkEnd w:id="50"/>
    <w:bookmarkEnd w:id="51"/>
    <w:bookmarkStart w:id="52" w:name="design-direction-2"/>
    <w:p>
      <w:pPr>
        <w:pStyle w:val="Heading2"/>
      </w:pPr>
      <w:r>
        <w:t xml:space="preserve">Design Direction</w:t>
      </w:r>
    </w:p>
    <w:p>
      <w:pPr>
        <w:pStyle w:val="Compact"/>
        <w:numPr>
          <w:ilvl w:val="0"/>
          <w:numId w:val="1010"/>
        </w:numPr>
      </w:pPr>
      <w:r>
        <w:t xml:space="preserve">Use swipeable cards on mobile.</w:t>
      </w:r>
    </w:p>
    <w:p>
      <w:pPr>
        <w:pStyle w:val="Compact"/>
        <w:numPr>
          <w:ilvl w:val="0"/>
          <w:numId w:val="1010"/>
        </w:numPr>
      </w:pPr>
      <w:r>
        <w:t xml:space="preserve">Cards should feel like social story cards or mission cards.</w:t>
      </w:r>
    </w:p>
    <w:p>
      <w:pPr>
        <w:pStyle w:val="Compact"/>
        <w:numPr>
          <w:ilvl w:val="0"/>
          <w:numId w:val="1010"/>
        </w:numPr>
      </w:pPr>
      <w:r>
        <w:t xml:space="preserve">Use Electric Blue card borders or headers.</w:t>
      </w:r>
    </w:p>
    <w:p>
      <w:pPr>
        <w:pStyle w:val="Compact"/>
        <w:numPr>
          <w:ilvl w:val="0"/>
          <w:numId w:val="1010"/>
        </w:numPr>
      </w:pPr>
      <w:r>
        <w:t xml:space="preserve">Use small gold accents for</w:t>
      </w:r>
      <w:r>
        <w:t xml:space="preserve"> </w:t>
      </w:r>
      <w:r>
        <w:t xml:space="preserve">“new,”</w:t>
      </w:r>
      <w:r>
        <w:t xml:space="preserve"> </w:t>
      </w:r>
      <w:r>
        <w:t xml:space="preserve">“featured,”</w:t>
      </w:r>
      <w:r>
        <w:t xml:space="preserve"> </w:t>
      </w:r>
      <w:r>
        <w:t xml:space="preserve">or</w:t>
      </w:r>
      <w:r>
        <w:t xml:space="preserve"> </w:t>
      </w:r>
      <w:r>
        <w:t xml:space="preserve">“start here.”</w:t>
      </w:r>
    </w:p>
    <w:p>
      <w:pPr>
        <w:pStyle w:val="Compact"/>
        <w:numPr>
          <w:ilvl w:val="0"/>
          <w:numId w:val="1010"/>
        </w:numPr>
      </w:pPr>
      <w:r>
        <w:t xml:space="preserve">Each card should include one clear action button.</w:t>
      </w:r>
    </w:p>
    <w:bookmarkEnd w:id="52"/>
    <w:bookmarkStart w:id="56" w:name="homepage-section-4-why-you-belong-here"/>
    <w:p>
      <w:pPr>
        <w:pStyle w:val="Heading2"/>
      </w:pPr>
      <w:r>
        <w:t xml:space="preserve">Homepage Section 4: Why You Belong Here</w:t>
      </w:r>
    </w:p>
    <w:bookmarkStart w:id="53" w:name="headline-3"/>
    <w:p>
      <w:pPr>
        <w:pStyle w:val="Heading3"/>
      </w:pPr>
      <w:r>
        <w:t xml:space="preserve">Headline</w:t>
      </w:r>
    </w:p>
    <w:p>
      <w:pPr>
        <w:pStyle w:val="FirstParagraph"/>
      </w:pPr>
      <w:r>
        <w:rPr>
          <w:b/>
          <w:bCs/>
        </w:rPr>
        <w:t xml:space="preserve">You belong before you have it all figured out.</w:t>
      </w:r>
    </w:p>
    <w:bookmarkEnd w:id="53"/>
    <w:bookmarkStart w:id="54" w:name="copy-1"/>
    <w:p>
      <w:pPr>
        <w:pStyle w:val="Heading3"/>
      </w:pPr>
      <w:r>
        <w:t xml:space="preserve">Copy</w:t>
      </w:r>
    </w:p>
    <w:p>
      <w:pPr>
        <w:pStyle w:val="FirstParagraph"/>
      </w:pPr>
      <w:r>
        <w:t xml:space="preserve">Mein is built to be a safe space for young people to express themselves, try ideas, tell stories, and take steps toward their future. You do not have to be perfect, popular, loud, or certain. You just have to be willing to make one move.</w:t>
      </w:r>
    </w:p>
    <w:bookmarkEnd w:id="54"/>
    <w:bookmarkStart w:id="55" w:name="safety-note"/>
    <w:p>
      <w:pPr>
        <w:pStyle w:val="Heading3"/>
      </w:pPr>
      <w:r>
        <w:t xml:space="preserve">Safety Note</w:t>
      </w:r>
    </w:p>
    <w:p>
      <w:pPr>
        <w:pStyle w:val="FirstParagraph"/>
      </w:pPr>
      <w:r>
        <w:t xml:space="preserve">Public features are reviewed before posting. Young people under 18 need parent or guardian consent before names, images, videos, or social handles are shared.</w:t>
      </w:r>
    </w:p>
    <w:bookmarkEnd w:id="55"/>
    <w:bookmarkEnd w:id="56"/>
    <w:bookmarkStart w:id="57" w:name="design-direction-3"/>
    <w:p>
      <w:pPr>
        <w:pStyle w:val="Heading2"/>
      </w:pPr>
      <w:r>
        <w:t xml:space="preserve">Design Direction</w:t>
      </w:r>
    </w:p>
    <w:p>
      <w:pPr>
        <w:pStyle w:val="Compact"/>
        <w:numPr>
          <w:ilvl w:val="0"/>
          <w:numId w:val="1011"/>
        </w:numPr>
      </w:pPr>
      <w:r>
        <w:t xml:space="preserve">Use a calm, softer section with white or support gray.</w:t>
      </w:r>
    </w:p>
    <w:p>
      <w:pPr>
        <w:pStyle w:val="Compact"/>
        <w:numPr>
          <w:ilvl w:val="0"/>
          <w:numId w:val="1011"/>
        </w:numPr>
      </w:pPr>
      <w:r>
        <w:t xml:space="preserve">Add a</w:t>
      </w:r>
      <w:r>
        <w:t xml:space="preserve"> </w:t>
      </w:r>
      <w:r>
        <w:t xml:space="preserve">“safe space”</w:t>
      </w:r>
      <w:r>
        <w:t xml:space="preserve"> </w:t>
      </w:r>
      <w:r>
        <w:t xml:space="preserve">badge.</w:t>
      </w:r>
    </w:p>
    <w:p>
      <w:pPr>
        <w:pStyle w:val="Compact"/>
        <w:numPr>
          <w:ilvl w:val="0"/>
          <w:numId w:val="1011"/>
        </w:numPr>
      </w:pPr>
      <w:r>
        <w:t xml:space="preserve">Use warmer handwritten-style accents.</w:t>
      </w:r>
    </w:p>
    <w:p>
      <w:pPr>
        <w:pStyle w:val="Compact"/>
        <w:numPr>
          <w:ilvl w:val="0"/>
          <w:numId w:val="1011"/>
        </w:numPr>
      </w:pPr>
      <w:r>
        <w:t xml:space="preserve">Keep this section reassuring but still youth-friendly.</w:t>
      </w:r>
    </w:p>
    <w:bookmarkEnd w:id="57"/>
    <w:bookmarkStart w:id="61" w:name="homepage-section-5-featured-mein-moves"/>
    <w:p>
      <w:pPr>
        <w:pStyle w:val="Heading2"/>
      </w:pPr>
      <w:r>
        <w:t xml:space="preserve">Homepage Section 5: Featured Mein Moves</w:t>
      </w:r>
    </w:p>
    <w:bookmarkStart w:id="58" w:name="headline-4"/>
    <w:p>
      <w:pPr>
        <w:pStyle w:val="Heading3"/>
      </w:pPr>
      <w:r>
        <w:t xml:space="preserve">Headline</w:t>
      </w:r>
    </w:p>
    <w:p>
      <w:pPr>
        <w:pStyle w:val="FirstParagraph"/>
      </w:pPr>
      <w:r>
        <w:rPr>
          <w:b/>
          <w:bCs/>
        </w:rPr>
        <w:t xml:space="preserve">Real moves. Real stories. Real futures.</w:t>
      </w:r>
    </w:p>
    <w:bookmarkEnd w:id="58"/>
    <w:bookmarkStart w:id="59" w:name="content-types"/>
    <w:p>
      <w:pPr>
        <w:pStyle w:val="Heading3"/>
      </w:pPr>
      <w:r>
        <w:t xml:space="preserve">Content Types</w:t>
      </w:r>
    </w:p>
    <w:p>
      <w:pPr>
        <w:pStyle w:val="Compact"/>
        <w:numPr>
          <w:ilvl w:val="0"/>
          <w:numId w:val="1012"/>
        </w:numPr>
      </w:pPr>
      <w:r>
        <w:t xml:space="preserve">Future-self letters</w:t>
      </w:r>
    </w:p>
    <w:p>
      <w:pPr>
        <w:pStyle w:val="Compact"/>
        <w:numPr>
          <w:ilvl w:val="0"/>
          <w:numId w:val="1012"/>
        </w:numPr>
      </w:pPr>
      <w:r>
        <w:t xml:space="preserve">Mein Mover videos</w:t>
      </w:r>
    </w:p>
    <w:p>
      <w:pPr>
        <w:pStyle w:val="Compact"/>
        <w:numPr>
          <w:ilvl w:val="0"/>
          <w:numId w:val="1012"/>
        </w:numPr>
      </w:pPr>
      <w:r>
        <w:t xml:space="preserve">Creative submissions</w:t>
      </w:r>
    </w:p>
    <w:p>
      <w:pPr>
        <w:pStyle w:val="Compact"/>
        <w:numPr>
          <w:ilvl w:val="0"/>
          <w:numId w:val="1012"/>
        </w:numPr>
      </w:pPr>
      <w:r>
        <w:t xml:space="preserve">Youth stories</w:t>
      </w:r>
    </w:p>
    <w:p>
      <w:pPr>
        <w:pStyle w:val="Compact"/>
        <w:numPr>
          <w:ilvl w:val="0"/>
          <w:numId w:val="1012"/>
        </w:numPr>
      </w:pPr>
      <w:r>
        <w:t xml:space="preserve">Behind-the-scenes merch drops</w:t>
      </w:r>
    </w:p>
    <w:bookmarkEnd w:id="59"/>
    <w:bookmarkStart w:id="60" w:name="cta-2"/>
    <w:p>
      <w:pPr>
        <w:pStyle w:val="Heading3"/>
      </w:pPr>
      <w:r>
        <w:t xml:space="preserve">CTA</w:t>
      </w:r>
    </w:p>
    <w:p>
      <w:pPr>
        <w:pStyle w:val="FirstParagraph"/>
      </w:pPr>
      <w:r>
        <w:rPr>
          <w:b/>
          <w:bCs/>
        </w:rPr>
        <w:t xml:space="preserve">Explore the Stories</w:t>
      </w:r>
    </w:p>
    <w:bookmarkEnd w:id="60"/>
    <w:bookmarkEnd w:id="61"/>
    <w:bookmarkStart w:id="62" w:name="design-direction-4"/>
    <w:p>
      <w:pPr>
        <w:pStyle w:val="Heading2"/>
      </w:pPr>
      <w:r>
        <w:t xml:space="preserve">Design Direction</w:t>
      </w:r>
    </w:p>
    <w:p>
      <w:pPr>
        <w:pStyle w:val="Compact"/>
        <w:numPr>
          <w:ilvl w:val="0"/>
          <w:numId w:val="1013"/>
        </w:numPr>
      </w:pPr>
      <w:r>
        <w:t xml:space="preserve">Use a horizontal mobile carousel.</w:t>
      </w:r>
    </w:p>
    <w:p>
      <w:pPr>
        <w:pStyle w:val="Compact"/>
        <w:numPr>
          <w:ilvl w:val="0"/>
          <w:numId w:val="1013"/>
        </w:numPr>
      </w:pPr>
      <w:r>
        <w:t xml:space="preserve">Use image/video cards.</w:t>
      </w:r>
    </w:p>
    <w:p>
      <w:pPr>
        <w:pStyle w:val="Compact"/>
        <w:numPr>
          <w:ilvl w:val="0"/>
          <w:numId w:val="1013"/>
        </w:numPr>
      </w:pPr>
      <w:r>
        <w:t xml:space="preserve">Add category tags such as</w:t>
      </w:r>
      <w:r>
        <w:t xml:space="preserve"> </w:t>
      </w:r>
      <w:r>
        <w:t xml:space="preserve">“Letter,”</w:t>
      </w:r>
      <w:r>
        <w:t xml:space="preserve"> </w:t>
      </w:r>
      <w:r>
        <w:t xml:space="preserve">“Video,”</w:t>
      </w:r>
      <w:r>
        <w:t xml:space="preserve"> </w:t>
      </w:r>
      <w:r>
        <w:t xml:space="preserve">“Art,”</w:t>
      </w:r>
      <w:r>
        <w:t xml:space="preserve"> </w:t>
      </w:r>
      <w:r>
        <w:t xml:space="preserve">“Story,”</w:t>
      </w:r>
      <w:r>
        <w:t xml:space="preserve"> </w:t>
      </w:r>
      <w:r>
        <w:t xml:space="preserve">“Drop.”</w:t>
      </w:r>
    </w:p>
    <w:p>
      <w:pPr>
        <w:pStyle w:val="Compact"/>
        <w:numPr>
          <w:ilvl w:val="0"/>
          <w:numId w:val="1013"/>
        </w:numPr>
      </w:pPr>
      <w:r>
        <w:t xml:space="preserve">Use staff-reviewed badges where relevant.</w:t>
      </w:r>
    </w:p>
    <w:bookmarkEnd w:id="62"/>
    <w:bookmarkStart w:id="66" w:name="homepage-section-6-meet-future-me-teaser"/>
    <w:p>
      <w:pPr>
        <w:pStyle w:val="Heading2"/>
      </w:pPr>
      <w:r>
        <w:t xml:space="preserve">Homepage Section 6: Meet Future Me Teaser</w:t>
      </w:r>
    </w:p>
    <w:bookmarkStart w:id="63" w:name="headline-5"/>
    <w:p>
      <w:pPr>
        <w:pStyle w:val="Heading3"/>
      </w:pPr>
      <w:r>
        <w:t xml:space="preserve">Headline</w:t>
      </w:r>
    </w:p>
    <w:p>
      <w:pPr>
        <w:pStyle w:val="FirstParagraph"/>
      </w:pPr>
      <w:r>
        <w:rPr>
          <w:b/>
          <w:bCs/>
        </w:rPr>
        <w:t xml:space="preserve">Meet the future you.</w:t>
      </w:r>
    </w:p>
    <w:bookmarkEnd w:id="63"/>
    <w:bookmarkStart w:id="64" w:name="copy-2"/>
    <w:p>
      <w:pPr>
        <w:pStyle w:val="Heading3"/>
      </w:pPr>
      <w:r>
        <w:t xml:space="preserve">Copy</w:t>
      </w:r>
    </w:p>
    <w:p>
      <w:pPr>
        <w:pStyle w:val="FirstParagraph"/>
      </w:pPr>
      <w:r>
        <w:t xml:space="preserve">Meet Future Me is a guided experience where young people imagine who they are becoming, speak as their future self, and use that message to build confidence, clarity, and action today.</w:t>
      </w:r>
    </w:p>
    <w:bookmarkEnd w:id="64"/>
    <w:bookmarkStart w:id="65" w:name="cta-3"/>
    <w:p>
      <w:pPr>
        <w:pStyle w:val="Heading3"/>
      </w:pPr>
      <w:r>
        <w:t xml:space="preserve">CTA</w:t>
      </w:r>
    </w:p>
    <w:p>
      <w:pPr>
        <w:pStyle w:val="FirstParagraph"/>
      </w:pPr>
      <w:r>
        <w:rPr>
          <w:b/>
          <w:bCs/>
        </w:rPr>
        <w:t xml:space="preserve">Explore Future Me</w:t>
      </w:r>
    </w:p>
    <w:bookmarkEnd w:id="65"/>
    <w:bookmarkEnd w:id="66"/>
    <w:bookmarkStart w:id="67" w:name="design-direction-5"/>
    <w:p>
      <w:pPr>
        <w:pStyle w:val="Heading2"/>
      </w:pPr>
      <w:r>
        <w:t xml:space="preserve">Design Direction</w:t>
      </w:r>
    </w:p>
    <w:p>
      <w:pPr>
        <w:pStyle w:val="FirstParagraph"/>
      </w:pPr>
      <w:r>
        <w:t xml:space="preserve">Use a portal/doorway graphic, mirrored silhouette, or</w:t>
      </w:r>
      <w:r>
        <w:t xml:space="preserve"> </w:t>
      </w:r>
      <w:r>
        <w:t xml:space="preserve">“message from future me”</w:t>
      </w:r>
      <w:r>
        <w:t xml:space="preserve"> </w:t>
      </w:r>
      <w:r>
        <w:t xml:space="preserve">visual style.</w:t>
      </w:r>
    </w:p>
    <w:bookmarkEnd w:id="67"/>
    <w:bookmarkStart w:id="71" w:name="homepage-section-7-shop-teaser"/>
    <w:p>
      <w:pPr>
        <w:pStyle w:val="Heading2"/>
      </w:pPr>
      <w:r>
        <w:t xml:space="preserve">Homepage Section 7: Shop Teaser</w:t>
      </w:r>
    </w:p>
    <w:bookmarkStart w:id="68" w:name="headline-6"/>
    <w:p>
      <w:pPr>
        <w:pStyle w:val="Heading3"/>
      </w:pPr>
      <w:r>
        <w:t xml:space="preserve">Headline</w:t>
      </w:r>
    </w:p>
    <w:p>
      <w:pPr>
        <w:pStyle w:val="FirstParagraph"/>
      </w:pPr>
      <w:r>
        <w:rPr>
          <w:b/>
          <w:bCs/>
        </w:rPr>
        <w:t xml:space="preserve">Wear what you’re building.</w:t>
      </w:r>
    </w:p>
    <w:bookmarkEnd w:id="68"/>
    <w:bookmarkStart w:id="69" w:name="copy-3"/>
    <w:p>
      <w:pPr>
        <w:pStyle w:val="Heading3"/>
      </w:pPr>
      <w:r>
        <w:t xml:space="preserve">Copy</w:t>
      </w:r>
    </w:p>
    <w:p>
      <w:pPr>
        <w:pStyle w:val="FirstParagraph"/>
      </w:pPr>
      <w:r>
        <w:t xml:space="preserve">Mein merch is more than clothing. It is a reminder that your future is already in motion.</w:t>
      </w:r>
    </w:p>
    <w:bookmarkEnd w:id="69"/>
    <w:bookmarkStart w:id="70" w:name="cta-4"/>
    <w:p>
      <w:pPr>
        <w:pStyle w:val="Heading3"/>
      </w:pPr>
      <w:r>
        <w:t xml:space="preserve">CTA</w:t>
      </w:r>
    </w:p>
    <w:p>
      <w:pPr>
        <w:pStyle w:val="FirstParagraph"/>
      </w:pPr>
      <w:r>
        <w:rPr>
          <w:b/>
          <w:bCs/>
        </w:rPr>
        <w:t xml:space="preserve">Shop the Drop</w:t>
      </w:r>
    </w:p>
    <w:bookmarkEnd w:id="70"/>
    <w:bookmarkEnd w:id="71"/>
    <w:bookmarkStart w:id="72" w:name="design-direction-6"/>
    <w:p>
      <w:pPr>
        <w:pStyle w:val="Heading2"/>
      </w:pPr>
      <w:r>
        <w:t xml:space="preserve">Design Direction</w:t>
      </w:r>
    </w:p>
    <w:p>
      <w:pPr>
        <w:pStyle w:val="Compact"/>
        <w:numPr>
          <w:ilvl w:val="0"/>
          <w:numId w:val="1014"/>
        </w:numPr>
      </w:pPr>
      <w:r>
        <w:t xml:space="preserve">Link to Shopify.</w:t>
      </w:r>
    </w:p>
    <w:p>
      <w:pPr>
        <w:pStyle w:val="Compact"/>
        <w:numPr>
          <w:ilvl w:val="0"/>
          <w:numId w:val="1014"/>
        </w:numPr>
      </w:pPr>
      <w:r>
        <w:t xml:space="preserve">Use merch mockups, lifestyle photos, or product cards.</w:t>
      </w:r>
    </w:p>
    <w:p>
      <w:pPr>
        <w:pStyle w:val="Compact"/>
        <w:numPr>
          <w:ilvl w:val="0"/>
          <w:numId w:val="1014"/>
        </w:numPr>
      </w:pPr>
      <w:r>
        <w:t xml:space="preserve">Do not make ecommerce overpower the movement.</w:t>
      </w:r>
    </w:p>
    <w:p>
      <w:pPr>
        <w:pStyle w:val="Compact"/>
        <w:numPr>
          <w:ilvl w:val="0"/>
          <w:numId w:val="1014"/>
        </w:numPr>
      </w:pPr>
      <w:r>
        <w:t xml:space="preserve">Shop should feel connected to identity and belonging.</w:t>
      </w:r>
    </w:p>
    <w:bookmarkEnd w:id="72"/>
    <w:bookmarkStart w:id="76" w:name="homepage-final-cta"/>
    <w:p>
      <w:pPr>
        <w:pStyle w:val="Heading2"/>
      </w:pPr>
      <w:r>
        <w:t xml:space="preserve">Homepage Final CTA</w:t>
      </w:r>
    </w:p>
    <w:bookmarkStart w:id="73" w:name="headline-7"/>
    <w:p>
      <w:pPr>
        <w:pStyle w:val="Heading3"/>
      </w:pPr>
      <w:r>
        <w:t xml:space="preserve">Headline</w:t>
      </w:r>
    </w:p>
    <w:p>
      <w:pPr>
        <w:pStyle w:val="FirstParagraph"/>
      </w:pPr>
      <w:r>
        <w:rPr>
          <w:b/>
          <w:bCs/>
        </w:rPr>
        <w:t xml:space="preserve">Ready to make your move?</w:t>
      </w:r>
    </w:p>
    <w:bookmarkEnd w:id="73"/>
    <w:bookmarkStart w:id="74" w:name="copy-4"/>
    <w:p>
      <w:pPr>
        <w:pStyle w:val="Heading3"/>
      </w:pPr>
      <w:r>
        <w:t xml:space="preserve">Copy</w:t>
      </w:r>
    </w:p>
    <w:p>
      <w:pPr>
        <w:pStyle w:val="FirstParagraph"/>
      </w:pPr>
      <w:r>
        <w:t xml:space="preserve">Join Mein and start building who you are becoming.</w:t>
      </w:r>
    </w:p>
    <w:bookmarkEnd w:id="74"/>
    <w:bookmarkStart w:id="75" w:name="cta-5"/>
    <w:p>
      <w:pPr>
        <w:pStyle w:val="Heading3"/>
      </w:pPr>
      <w:r>
        <w:t xml:space="preserve">CTA</w:t>
      </w:r>
    </w:p>
    <w:p>
      <w:pPr>
        <w:pStyle w:val="FirstParagraph"/>
      </w:pPr>
      <w:r>
        <w:rPr>
          <w:b/>
          <w:bCs/>
        </w:rPr>
        <w:t xml:space="preserve">Become a Mein Mover</w:t>
      </w:r>
    </w:p>
    <w:p>
      <w:r>
        <w:pict>
          <v:rect style="width:0;height:1.5pt" o:hralign="center" o:hrstd="t" o:hr="t"/>
        </w:pict>
      </w:r>
    </w:p>
    <w:bookmarkEnd w:id="75"/>
    <w:bookmarkEnd w:id="76"/>
    <w:bookmarkEnd w:id="77"/>
    <w:bookmarkStart w:id="95" w:name="page-2-whats-mein"/>
    <w:p>
      <w:pPr>
        <w:pStyle w:val="Heading1"/>
      </w:pPr>
      <w:r>
        <w:t xml:space="preserve">Page 2: What’s Mein?</w:t>
      </w:r>
    </w:p>
    <w:bookmarkStart w:id="78" w:name="purpose-1"/>
    <w:p>
      <w:pPr>
        <w:pStyle w:val="Heading2"/>
      </w:pPr>
      <w:r>
        <w:t xml:space="preserve">Purpose</w:t>
      </w:r>
    </w:p>
    <w:p>
      <w:pPr>
        <w:pStyle w:val="FirstParagraph"/>
      </w:pPr>
      <w:r>
        <w:t xml:space="preserve">This is the About page, but it should not be labelled</w:t>
      </w:r>
      <w:r>
        <w:t xml:space="preserve"> </w:t>
      </w:r>
      <w:r>
        <w:t xml:space="preserve">“About Us”</w:t>
      </w:r>
      <w:r>
        <w:t xml:space="preserve"> </w:t>
      </w:r>
      <w:r>
        <w:t xml:space="preserve">in the main youth navigation. It should explain the meaning, mission, and movement behind Mein in a simple and emotionally engaging way.</w:t>
      </w:r>
    </w:p>
    <w:bookmarkEnd w:id="78"/>
    <w:bookmarkStart w:id="81" w:name="hero"/>
    <w:p>
      <w:pPr>
        <w:pStyle w:val="Heading2"/>
      </w:pPr>
      <w:r>
        <w:t xml:space="preserve">Hero</w:t>
      </w:r>
    </w:p>
    <w:bookmarkStart w:id="79" w:name="headline-8"/>
    <w:p>
      <w:pPr>
        <w:pStyle w:val="Heading3"/>
      </w:pPr>
      <w:r>
        <w:t xml:space="preserve">Headline</w:t>
      </w:r>
    </w:p>
    <w:p>
      <w:pPr>
        <w:pStyle w:val="FirstParagraph"/>
      </w:pPr>
      <w:r>
        <w:rPr>
          <w:b/>
          <w:bCs/>
        </w:rPr>
        <w:t xml:space="preserve">Mein is for the person you’re becoming.</w:t>
      </w:r>
    </w:p>
    <w:bookmarkEnd w:id="79"/>
    <w:bookmarkStart w:id="80" w:name="copy-5"/>
    <w:p>
      <w:pPr>
        <w:pStyle w:val="Heading3"/>
      </w:pPr>
      <w:r>
        <w:t xml:space="preserve">Copy</w:t>
      </w:r>
    </w:p>
    <w:p>
      <w:pPr>
        <w:pStyle w:val="FirstParagraph"/>
      </w:pPr>
      <w:r>
        <w:t xml:space="preserve">It is for the version of you that is still forming. The dream you are still figuring out. The idea you are scared to start. The story you have not told yet. The future you are ready to step into.</w:t>
      </w:r>
    </w:p>
    <w:bookmarkEnd w:id="80"/>
    <w:bookmarkEnd w:id="81"/>
    <w:bookmarkStart w:id="84" w:name="section-1-what-mein-means"/>
    <w:p>
      <w:pPr>
        <w:pStyle w:val="Heading2"/>
      </w:pPr>
      <w:r>
        <w:t xml:space="preserve">Section 1: What Mein Means</w:t>
      </w:r>
    </w:p>
    <w:bookmarkStart w:id="82" w:name="headline-9"/>
    <w:p>
      <w:pPr>
        <w:pStyle w:val="Heading3"/>
      </w:pPr>
      <w:r>
        <w:t xml:space="preserve">Headline</w:t>
      </w:r>
    </w:p>
    <w:p>
      <w:pPr>
        <w:pStyle w:val="FirstParagraph"/>
      </w:pPr>
      <w:r>
        <w:rPr>
          <w:b/>
          <w:bCs/>
        </w:rPr>
        <w:t xml:space="preserve">What does Mein mean?</w:t>
      </w:r>
    </w:p>
    <w:bookmarkEnd w:id="82"/>
    <w:bookmarkStart w:id="83" w:name="copy-6"/>
    <w:p>
      <w:pPr>
        <w:pStyle w:val="Heading3"/>
      </w:pPr>
      <w:r>
        <w:t xml:space="preserve">Copy</w:t>
      </w:r>
    </w:p>
    <w:p>
      <w:pPr>
        <w:pStyle w:val="FirstParagraph"/>
      </w:pPr>
      <w:r>
        <w:t xml:space="preserve">Mein is about the future you are building.</w:t>
      </w:r>
    </w:p>
    <w:p>
      <w:pPr>
        <w:pStyle w:val="BodyText"/>
      </w:pPr>
      <w:r>
        <w:t xml:space="preserve">It means:</w:t>
      </w:r>
    </w:p>
    <w:p>
      <w:pPr>
        <w:pStyle w:val="Compact"/>
        <w:numPr>
          <w:ilvl w:val="0"/>
          <w:numId w:val="1015"/>
        </w:numPr>
      </w:pPr>
      <w:r>
        <w:rPr>
          <w:b/>
          <w:bCs/>
        </w:rPr>
        <w:t xml:space="preserve">Me in the future</w:t>
      </w:r>
      <w:r>
        <w:t xml:space="preserve"> </w:t>
      </w:r>
      <w:r>
        <w:t xml:space="preserve">— the person I am becoming.</w:t>
      </w:r>
    </w:p>
    <w:p>
      <w:pPr>
        <w:pStyle w:val="Compact"/>
        <w:numPr>
          <w:ilvl w:val="0"/>
          <w:numId w:val="1015"/>
        </w:numPr>
      </w:pPr>
      <w:r>
        <w:rPr>
          <w:b/>
          <w:bCs/>
        </w:rPr>
        <w:t xml:space="preserve">Me in 10 years</w:t>
      </w:r>
      <w:r>
        <w:t xml:space="preserve"> </w:t>
      </w:r>
      <w:r>
        <w:t xml:space="preserve">— the bigger version of what I can become.</w:t>
      </w:r>
    </w:p>
    <w:p>
      <w:pPr>
        <w:pStyle w:val="Compact"/>
        <w:numPr>
          <w:ilvl w:val="0"/>
          <w:numId w:val="1015"/>
        </w:numPr>
      </w:pPr>
      <w:r>
        <w:rPr>
          <w:b/>
          <w:bCs/>
        </w:rPr>
        <w:t xml:space="preserve">Me in the story</w:t>
      </w:r>
      <w:r>
        <w:t xml:space="preserve"> </w:t>
      </w:r>
      <w:r>
        <w:t xml:space="preserve">— I am not left out of my own future.</w:t>
      </w:r>
    </w:p>
    <w:p>
      <w:pPr>
        <w:pStyle w:val="Compact"/>
        <w:numPr>
          <w:ilvl w:val="0"/>
          <w:numId w:val="1015"/>
        </w:numPr>
      </w:pPr>
      <w:r>
        <w:rPr>
          <w:b/>
          <w:bCs/>
        </w:rPr>
        <w:t xml:space="preserve">Me in motion</w:t>
      </w:r>
      <w:r>
        <w:t xml:space="preserve"> </w:t>
      </w:r>
      <w:r>
        <w:t xml:space="preserve">— I am not waiting. I am moving.</w:t>
      </w:r>
    </w:p>
    <w:bookmarkEnd w:id="83"/>
    <w:bookmarkEnd w:id="84"/>
    <w:bookmarkStart w:id="87" w:name="section-2-why-mein-exists"/>
    <w:p>
      <w:pPr>
        <w:pStyle w:val="Heading2"/>
      </w:pPr>
      <w:r>
        <w:t xml:space="preserve">Section 2: Why Mein Exists</w:t>
      </w:r>
    </w:p>
    <w:bookmarkStart w:id="85" w:name="headline-10"/>
    <w:p>
      <w:pPr>
        <w:pStyle w:val="Heading3"/>
      </w:pPr>
      <w:r>
        <w:t xml:space="preserve">Headline</w:t>
      </w:r>
    </w:p>
    <w:p>
      <w:pPr>
        <w:pStyle w:val="FirstParagraph"/>
      </w:pPr>
      <w:r>
        <w:rPr>
          <w:b/>
          <w:bCs/>
        </w:rPr>
        <w:t xml:space="preserve">Because young people need more than advice.</w:t>
      </w:r>
    </w:p>
    <w:bookmarkEnd w:id="85"/>
    <w:bookmarkStart w:id="86" w:name="copy-7"/>
    <w:p>
      <w:pPr>
        <w:pStyle w:val="Heading3"/>
      </w:pPr>
      <w:r>
        <w:t xml:space="preserve">Copy</w:t>
      </w:r>
    </w:p>
    <w:p>
      <w:pPr>
        <w:pStyle w:val="FirstParagraph"/>
      </w:pPr>
      <w:r>
        <w:t xml:space="preserve">Young people need space to be seen, heard, guided, and supported. They need real ways to express who they are, explore what they care about, and take steps toward the life they want.</w:t>
      </w:r>
    </w:p>
    <w:p>
      <w:pPr>
        <w:pStyle w:val="BodyText"/>
      </w:pPr>
      <w:r>
        <w:t xml:space="preserve">Mein exists to help young people build hope, confidence, creativity, direction, and action.</w:t>
      </w:r>
    </w:p>
    <w:bookmarkEnd w:id="86"/>
    <w:bookmarkEnd w:id="87"/>
    <w:bookmarkStart w:id="90" w:name="section-3-our-mission"/>
    <w:p>
      <w:pPr>
        <w:pStyle w:val="Heading2"/>
      </w:pPr>
      <w:r>
        <w:t xml:space="preserve">Section 3: Our Mission</w:t>
      </w:r>
    </w:p>
    <w:bookmarkStart w:id="88" w:name="headline-11"/>
    <w:p>
      <w:pPr>
        <w:pStyle w:val="Heading3"/>
      </w:pPr>
      <w:r>
        <w:t xml:space="preserve">Headline</w:t>
      </w:r>
    </w:p>
    <w:p>
      <w:pPr>
        <w:pStyle w:val="FirstParagraph"/>
      </w:pPr>
      <w:r>
        <w:rPr>
          <w:b/>
          <w:bCs/>
        </w:rPr>
        <w:t xml:space="preserve">Our mission</w:t>
      </w:r>
    </w:p>
    <w:bookmarkEnd w:id="88"/>
    <w:bookmarkStart w:id="89" w:name="copy-8"/>
    <w:p>
      <w:pPr>
        <w:pStyle w:val="Heading3"/>
      </w:pPr>
      <w:r>
        <w:t xml:space="preserve">Copy</w:t>
      </w:r>
    </w:p>
    <w:p>
      <w:pPr>
        <w:pStyle w:val="FirstParagraph"/>
      </w:pPr>
      <w:r>
        <w:t xml:space="preserve">To provide young people with tools, support, hope, and direction to shape the future they desire.</w:t>
      </w:r>
    </w:p>
    <w:bookmarkEnd w:id="89"/>
    <w:bookmarkEnd w:id="90"/>
    <w:bookmarkStart w:id="93" w:name="section-4-what-makes-mein-different"/>
    <w:p>
      <w:pPr>
        <w:pStyle w:val="Heading2"/>
      </w:pPr>
      <w:r>
        <w:t xml:space="preserve">Section 4: What Makes Mein Different</w:t>
      </w:r>
    </w:p>
    <w:bookmarkStart w:id="91" w:name="headline-12"/>
    <w:p>
      <w:pPr>
        <w:pStyle w:val="Heading3"/>
      </w:pPr>
      <w:r>
        <w:t xml:space="preserve">Headline</w:t>
      </w:r>
    </w:p>
    <w:p>
      <w:pPr>
        <w:pStyle w:val="FirstParagraph"/>
      </w:pPr>
      <w:r>
        <w:rPr>
          <w:b/>
          <w:bCs/>
        </w:rPr>
        <w:t xml:space="preserve">This is not just motivation.</w:t>
      </w:r>
    </w:p>
    <w:bookmarkEnd w:id="91"/>
    <w:bookmarkStart w:id="92" w:name="copy-9"/>
    <w:p>
      <w:pPr>
        <w:pStyle w:val="Heading3"/>
      </w:pPr>
      <w:r>
        <w:t xml:space="preserve">Copy</w:t>
      </w:r>
    </w:p>
    <w:p>
      <w:pPr>
        <w:pStyle w:val="FirstParagraph"/>
      </w:pPr>
      <w:r>
        <w:t xml:space="preserve">Mein is not just quotes, merch, or nice words. It is a movement that gives young people ways to create, speak, build, share, and step into who they are becoming.</w:t>
      </w:r>
    </w:p>
    <w:bookmarkEnd w:id="92"/>
    <w:bookmarkEnd w:id="93"/>
    <w:bookmarkStart w:id="94" w:name="design-direction-7"/>
    <w:p>
      <w:pPr>
        <w:pStyle w:val="Heading2"/>
      </w:pPr>
      <w:r>
        <w:t xml:space="preserve">Design Direction</w:t>
      </w:r>
    </w:p>
    <w:p>
      <w:pPr>
        <w:pStyle w:val="Compact"/>
        <w:numPr>
          <w:ilvl w:val="0"/>
          <w:numId w:val="1016"/>
        </w:numPr>
      </w:pPr>
      <w:r>
        <w:t xml:space="preserve">Use strong editorial layout with large headlines.</w:t>
      </w:r>
    </w:p>
    <w:p>
      <w:pPr>
        <w:pStyle w:val="Compact"/>
        <w:numPr>
          <w:ilvl w:val="0"/>
          <w:numId w:val="1016"/>
        </w:numPr>
      </w:pPr>
      <w:r>
        <w:t xml:space="preserve">Mix clean text blocks with doodle notes.</w:t>
      </w:r>
    </w:p>
    <w:p>
      <w:pPr>
        <w:pStyle w:val="Compact"/>
        <w:numPr>
          <w:ilvl w:val="0"/>
          <w:numId w:val="1016"/>
        </w:numPr>
      </w:pPr>
      <w:r>
        <w:t xml:space="preserve">Use portal/path graphics between sections.</w:t>
      </w:r>
    </w:p>
    <w:p>
      <w:pPr>
        <w:pStyle w:val="Compact"/>
        <w:numPr>
          <w:ilvl w:val="0"/>
          <w:numId w:val="1016"/>
        </w:numPr>
      </w:pPr>
      <w:r>
        <w:t xml:space="preserve">Add small handwritten prompts like:</w:t>
      </w:r>
    </w:p>
    <w:p>
      <w:pPr>
        <w:pStyle w:val="Compact"/>
        <w:numPr>
          <w:ilvl w:val="1"/>
          <w:numId w:val="1017"/>
        </w:numPr>
      </w:pPr>
      <w:r>
        <w:t xml:space="preserve">“Who am I becoming?”</w:t>
      </w:r>
    </w:p>
    <w:p>
      <w:pPr>
        <w:pStyle w:val="Compact"/>
        <w:numPr>
          <w:ilvl w:val="1"/>
          <w:numId w:val="1017"/>
        </w:numPr>
      </w:pPr>
      <w:r>
        <w:t xml:space="preserve">“What move can I make today?”</w:t>
      </w:r>
    </w:p>
    <w:p>
      <w:pPr>
        <w:pStyle w:val="Compact"/>
        <w:numPr>
          <w:ilvl w:val="1"/>
          <w:numId w:val="1017"/>
        </w:numPr>
      </w:pPr>
      <w:r>
        <w:t xml:space="preserve">“I’m building it.”</w:t>
      </w:r>
    </w:p>
    <w:p>
      <w:pPr>
        <w:pStyle w:val="Compact"/>
        <w:numPr>
          <w:ilvl w:val="0"/>
          <w:numId w:val="1016"/>
        </w:numPr>
      </w:pPr>
      <w:r>
        <w:t xml:space="preserve">Use youth photos only if they feel real and unstaged.</w:t>
      </w:r>
    </w:p>
    <w:p>
      <w:r>
        <w:pict>
          <v:rect style="width:0;height:1.5pt" o:hralign="center" o:hrstd="t" o:hr="t"/>
        </w:pict>
      </w:r>
    </w:p>
    <w:bookmarkEnd w:id="94"/>
    <w:bookmarkEnd w:id="95"/>
    <w:bookmarkStart w:id="112" w:name="page-3-join-mein-join-the-movement"/>
    <w:p>
      <w:pPr>
        <w:pStyle w:val="Heading1"/>
      </w:pPr>
      <w:r>
        <w:t xml:space="preserve">Page 3: Join Mein / Join the Movement</w:t>
      </w:r>
    </w:p>
    <w:bookmarkStart w:id="96" w:name="purpose-2"/>
    <w:p>
      <w:pPr>
        <w:pStyle w:val="Heading2"/>
      </w:pPr>
      <w:r>
        <w:t xml:space="preserve">Purpose</w:t>
      </w:r>
    </w:p>
    <w:p>
      <w:pPr>
        <w:pStyle w:val="FirstParagraph"/>
      </w:pPr>
      <w:r>
        <w:t xml:space="preserve">This is the main conversion page for young people. It should define what a Mein Mover is and guide users into the right participation path.</w:t>
      </w:r>
    </w:p>
    <w:bookmarkEnd w:id="96"/>
    <w:bookmarkStart w:id="100" w:name="hero-1"/>
    <w:p>
      <w:pPr>
        <w:pStyle w:val="Heading2"/>
      </w:pPr>
      <w:r>
        <w:t xml:space="preserve">Hero</w:t>
      </w:r>
    </w:p>
    <w:bookmarkStart w:id="97" w:name="headline-13"/>
    <w:p>
      <w:pPr>
        <w:pStyle w:val="Heading3"/>
      </w:pPr>
      <w:r>
        <w:t xml:space="preserve">Headline</w:t>
      </w:r>
    </w:p>
    <w:p>
      <w:pPr>
        <w:pStyle w:val="FirstParagraph"/>
      </w:pPr>
      <w:r>
        <w:rPr>
          <w:b/>
          <w:bCs/>
        </w:rPr>
        <w:t xml:space="preserve">Become a Mein Mover.</w:t>
      </w:r>
    </w:p>
    <w:bookmarkEnd w:id="97"/>
    <w:bookmarkStart w:id="98" w:name="copy-10"/>
    <w:p>
      <w:pPr>
        <w:pStyle w:val="Heading3"/>
      </w:pPr>
      <w:r>
        <w:t xml:space="preserve">Copy</w:t>
      </w:r>
    </w:p>
    <w:p>
      <w:pPr>
        <w:pStyle w:val="FirstParagraph"/>
      </w:pPr>
      <w:r>
        <w:t xml:space="preserve">A Mein Mover is someone building who they are becoming — one move, one idea, one story, one step at a time.</w:t>
      </w:r>
    </w:p>
    <w:p>
      <w:pPr>
        <w:pStyle w:val="BodyText"/>
      </w:pPr>
      <w:r>
        <w:t xml:space="preserve">Any form of participation in Mein makes you a Mein Mover. You do not have to be famous, perfect, confident, or already successful. You just have to be willing to make a move.</w:t>
      </w:r>
    </w:p>
    <w:bookmarkEnd w:id="98"/>
    <w:bookmarkStart w:id="99" w:name="cta-6"/>
    <w:p>
      <w:pPr>
        <w:pStyle w:val="Heading3"/>
      </w:pPr>
      <w:r>
        <w:t xml:space="preserve">CTA</w:t>
      </w:r>
    </w:p>
    <w:p>
      <w:pPr>
        <w:pStyle w:val="FirstParagraph"/>
      </w:pPr>
      <w:r>
        <w:rPr>
          <w:b/>
          <w:bCs/>
        </w:rPr>
        <w:t xml:space="preserve">Join the Movement</w:t>
      </w:r>
    </w:p>
    <w:bookmarkEnd w:id="99"/>
    <w:bookmarkEnd w:id="100"/>
    <w:bookmarkStart w:id="103" w:name="section-1-who-can-join"/>
    <w:p>
      <w:pPr>
        <w:pStyle w:val="Heading2"/>
      </w:pPr>
      <w:r>
        <w:t xml:space="preserve">Section 1: Who Can Join?</w:t>
      </w:r>
    </w:p>
    <w:bookmarkStart w:id="101" w:name="headline-14"/>
    <w:p>
      <w:pPr>
        <w:pStyle w:val="Heading3"/>
      </w:pPr>
      <w:r>
        <w:t xml:space="preserve">Headline</w:t>
      </w:r>
    </w:p>
    <w:p>
      <w:pPr>
        <w:pStyle w:val="FirstParagraph"/>
      </w:pPr>
      <w:r>
        <w:rPr>
          <w:b/>
          <w:bCs/>
        </w:rPr>
        <w:t xml:space="preserve">This is for you if…</w:t>
      </w:r>
    </w:p>
    <w:bookmarkEnd w:id="101"/>
    <w:bookmarkStart w:id="102" w:name="copy-cards"/>
    <w:p>
      <w:pPr>
        <w:pStyle w:val="Heading3"/>
      </w:pPr>
      <w:r>
        <w:t xml:space="preserve">Copy Cards</w:t>
      </w:r>
    </w:p>
    <w:p>
      <w:pPr>
        <w:pStyle w:val="Compact"/>
        <w:numPr>
          <w:ilvl w:val="0"/>
          <w:numId w:val="1018"/>
        </w:numPr>
      </w:pPr>
      <w:r>
        <w:t xml:space="preserve">You are creative.</w:t>
      </w:r>
    </w:p>
    <w:p>
      <w:pPr>
        <w:pStyle w:val="Compact"/>
        <w:numPr>
          <w:ilvl w:val="0"/>
          <w:numId w:val="1018"/>
        </w:numPr>
      </w:pPr>
      <w:r>
        <w:t xml:space="preserve">You have a story to tell.</w:t>
      </w:r>
    </w:p>
    <w:p>
      <w:pPr>
        <w:pStyle w:val="Compact"/>
        <w:numPr>
          <w:ilvl w:val="0"/>
          <w:numId w:val="1018"/>
        </w:numPr>
      </w:pPr>
      <w:r>
        <w:t xml:space="preserve">You want to build something.</w:t>
      </w:r>
    </w:p>
    <w:p>
      <w:pPr>
        <w:pStyle w:val="Compact"/>
        <w:numPr>
          <w:ilvl w:val="0"/>
          <w:numId w:val="1018"/>
        </w:numPr>
      </w:pPr>
      <w:r>
        <w:t xml:space="preserve">You are still figuring things out.</w:t>
      </w:r>
    </w:p>
    <w:p>
      <w:pPr>
        <w:pStyle w:val="Compact"/>
        <w:numPr>
          <w:ilvl w:val="0"/>
          <w:numId w:val="1018"/>
        </w:numPr>
      </w:pPr>
      <w:r>
        <w:t xml:space="preserve">You want to be part of something positive.</w:t>
      </w:r>
    </w:p>
    <w:p>
      <w:pPr>
        <w:pStyle w:val="Compact"/>
        <w:numPr>
          <w:ilvl w:val="0"/>
          <w:numId w:val="1018"/>
        </w:numPr>
      </w:pPr>
      <w:r>
        <w:t xml:space="preserve">You want your future to feel possible.</w:t>
      </w:r>
    </w:p>
    <w:bookmarkEnd w:id="102"/>
    <w:bookmarkEnd w:id="103"/>
    <w:bookmarkStart w:id="106" w:name="section-2-ways-to-join"/>
    <w:p>
      <w:pPr>
        <w:pStyle w:val="Heading2"/>
      </w:pPr>
      <w:r>
        <w:t xml:space="preserve">Section 2: Ways to Join</w:t>
      </w:r>
    </w:p>
    <w:bookmarkStart w:id="104" w:name="headline-15"/>
    <w:p>
      <w:pPr>
        <w:pStyle w:val="Heading3"/>
      </w:pPr>
      <w:r>
        <w:t xml:space="preserve">Headline</w:t>
      </w:r>
    </w:p>
    <w:p>
      <w:pPr>
        <w:pStyle w:val="FirstParagraph"/>
      </w:pPr>
      <w:r>
        <w:rPr>
          <w:b/>
          <w:bCs/>
        </w:rPr>
        <w:t xml:space="preserve">Choose your way in.</w:t>
      </w:r>
    </w:p>
    <w:bookmarkEnd w:id="104"/>
    <w:bookmarkStart w:id="105" w:name="participation-cards"/>
    <w:p>
      <w:pPr>
        <w:pStyle w:val="Heading3"/>
      </w:pPr>
      <w:r>
        <w:t xml:space="preserve">Participation Cards</w:t>
      </w:r>
    </w:p>
    <w:p>
      <w:pPr>
        <w:pStyle w:val="FirstParagraph"/>
      </w:pPr>
      <w:r>
        <w:rPr>
          <w:b/>
          <w:bCs/>
        </w:rPr>
        <w:t xml:space="preserve">Join the Movement</w:t>
      </w:r>
      <w:r>
        <w:br/>
      </w:r>
      <w:r>
        <w:t xml:space="preserve">Sign up as a Mein Mover and stay connected to opportunities, stories, drops, and youth challenges.</w:t>
      </w:r>
    </w:p>
    <w:p>
      <w:pPr>
        <w:pStyle w:val="BodyText"/>
      </w:pPr>
      <w:r>
        <w:rPr>
          <w:b/>
          <w:bCs/>
        </w:rPr>
        <w:t xml:space="preserve">Submit Creative Work</w:t>
      </w:r>
      <w:r>
        <w:br/>
      </w:r>
      <w:r>
        <w:t xml:space="preserve">Send in writing, art, photos, designs, poetry, or ideas for review.</w:t>
      </w:r>
    </w:p>
    <w:p>
      <w:pPr>
        <w:pStyle w:val="BodyText"/>
      </w:pPr>
      <w:r>
        <w:rPr>
          <w:b/>
          <w:bCs/>
        </w:rPr>
        <w:t xml:space="preserve">Apply as a Content Creator</w:t>
      </w:r>
      <w:r>
        <w:br/>
      </w:r>
      <w:r>
        <w:t xml:space="preserve">Create videos, posts, behind-the-scenes content, or youth-led media for Mein.</w:t>
      </w:r>
    </w:p>
    <w:p>
      <w:pPr>
        <w:pStyle w:val="BodyText"/>
      </w:pPr>
      <w:r>
        <w:rPr>
          <w:b/>
          <w:bCs/>
        </w:rPr>
        <w:t xml:space="preserve">Upload a Video</w:t>
      </w:r>
      <w:r>
        <w:br/>
      </w:r>
      <w:r>
        <w:t xml:space="preserve">Submit a video story, future-self message, creative clip, or Mein Mover feature for review.</w:t>
      </w:r>
    </w:p>
    <w:p>
      <w:pPr>
        <w:pStyle w:val="BodyText"/>
      </w:pPr>
      <w:r>
        <w:rPr>
          <w:b/>
          <w:bCs/>
        </w:rPr>
        <w:t xml:space="preserve">Youth Entrepreneur Route</w:t>
      </w:r>
      <w:r>
        <w:br/>
      </w:r>
      <w:r>
        <w:t xml:space="preserve">Tell us about a business idea, project, hustle, product, or dream you want to build.</w:t>
      </w:r>
    </w:p>
    <w:p>
      <w:pPr>
        <w:pStyle w:val="BodyText"/>
      </w:pPr>
      <w:r>
        <w:rPr>
          <w:b/>
          <w:bCs/>
        </w:rPr>
        <w:t xml:space="preserve">Partner or Sponsor</w:t>
      </w:r>
      <w:r>
        <w:br/>
      </w:r>
      <w:r>
        <w:t xml:space="preserve">For brands, organisations, and supporters who want to help young people move forward.</w:t>
      </w:r>
    </w:p>
    <w:p>
      <w:pPr>
        <w:pStyle w:val="BodyText"/>
      </w:pPr>
      <w:r>
        <w:rPr>
          <w:b/>
          <w:bCs/>
        </w:rPr>
        <w:t xml:space="preserve">School or Programme Inquiry</w:t>
      </w:r>
      <w:r>
        <w:br/>
      </w:r>
      <w:r>
        <w:t xml:space="preserve">For schools, youth groups, and institutions interested in bringing Mein to young people.</w:t>
      </w:r>
    </w:p>
    <w:p>
      <w:pPr>
        <w:pStyle w:val="BodyText"/>
      </w:pPr>
      <w:r>
        <w:rPr>
          <w:b/>
          <w:bCs/>
        </w:rPr>
        <w:t xml:space="preserve">General Contact</w:t>
      </w:r>
      <w:r>
        <w:br/>
      </w:r>
      <w:r>
        <w:t xml:space="preserve">For anything else.</w:t>
      </w:r>
    </w:p>
    <w:bookmarkEnd w:id="105"/>
    <w:bookmarkEnd w:id="106"/>
    <w:bookmarkStart w:id="109" w:name="section-3-safe-participation"/>
    <w:p>
      <w:pPr>
        <w:pStyle w:val="Heading2"/>
      </w:pPr>
      <w:r>
        <w:t xml:space="preserve">Section 3: Safe Participation</w:t>
      </w:r>
    </w:p>
    <w:bookmarkStart w:id="107" w:name="headline-16"/>
    <w:p>
      <w:pPr>
        <w:pStyle w:val="Heading3"/>
      </w:pPr>
      <w:r>
        <w:t xml:space="preserve">Headline</w:t>
      </w:r>
    </w:p>
    <w:p>
      <w:pPr>
        <w:pStyle w:val="FirstParagraph"/>
      </w:pPr>
      <w:r>
        <w:rPr>
          <w:b/>
          <w:bCs/>
        </w:rPr>
        <w:t xml:space="preserve">How we keep it safe</w:t>
      </w:r>
    </w:p>
    <w:bookmarkEnd w:id="107"/>
    <w:bookmarkStart w:id="108" w:name="copy-11"/>
    <w:p>
      <w:pPr>
        <w:pStyle w:val="Heading3"/>
      </w:pPr>
      <w:r>
        <w:t xml:space="preserve">Copy</w:t>
      </w:r>
    </w:p>
    <w:p>
      <w:pPr>
        <w:pStyle w:val="FirstParagraph"/>
      </w:pPr>
      <w:r>
        <w:t xml:space="preserve">Mein reviews public submissions before they are posted. If you are under 18, parent or guardian consent is required before your name, photo, video, work, or social handle is shared publicly.</w:t>
      </w:r>
    </w:p>
    <w:p>
      <w:pPr>
        <w:pStyle w:val="BodyText"/>
      </w:pPr>
      <w:r>
        <w:t xml:space="preserve">Every Mein Mover is expected to follow the community rules and respect the safety, dignity, and creativity of others.</w:t>
      </w:r>
    </w:p>
    <w:bookmarkEnd w:id="108"/>
    <w:bookmarkEnd w:id="109"/>
    <w:bookmarkStart w:id="110" w:name="cta-7"/>
    <w:p>
      <w:pPr>
        <w:pStyle w:val="Heading2"/>
      </w:pPr>
      <w:r>
        <w:t xml:space="preserve">CTA</w:t>
      </w:r>
    </w:p>
    <w:p>
      <w:pPr>
        <w:pStyle w:val="FirstParagraph"/>
      </w:pPr>
      <w:r>
        <w:rPr>
          <w:b/>
          <w:bCs/>
        </w:rPr>
        <w:t xml:space="preserve">Start Your Mein Mover Form</w:t>
      </w:r>
    </w:p>
    <w:bookmarkEnd w:id="110"/>
    <w:bookmarkStart w:id="111" w:name="design-direction-8"/>
    <w:p>
      <w:pPr>
        <w:pStyle w:val="Heading2"/>
      </w:pPr>
      <w:r>
        <w:t xml:space="preserve">Design Direction</w:t>
      </w:r>
    </w:p>
    <w:p>
      <w:pPr>
        <w:pStyle w:val="Compact"/>
        <w:numPr>
          <w:ilvl w:val="0"/>
          <w:numId w:val="1019"/>
        </w:numPr>
      </w:pPr>
      <w:r>
        <w:t xml:space="preserve">Build this as an interactive form hub.</w:t>
      </w:r>
    </w:p>
    <w:p>
      <w:pPr>
        <w:pStyle w:val="Compact"/>
        <w:numPr>
          <w:ilvl w:val="0"/>
          <w:numId w:val="1019"/>
        </w:numPr>
      </w:pPr>
      <w:r>
        <w:t xml:space="preserve">First ask:</w:t>
      </w:r>
      <w:r>
        <w:t xml:space="preserve"> </w:t>
      </w:r>
      <w:r>
        <w:t xml:space="preserve">“How do you want to make your move?”</w:t>
      </w:r>
    </w:p>
    <w:p>
      <w:pPr>
        <w:pStyle w:val="Compact"/>
        <w:numPr>
          <w:ilvl w:val="0"/>
          <w:numId w:val="1019"/>
        </w:numPr>
      </w:pPr>
      <w:r>
        <w:t xml:space="preserve">Based on selection, show the relevant form.</w:t>
      </w:r>
    </w:p>
    <w:p>
      <w:pPr>
        <w:pStyle w:val="Compact"/>
        <w:numPr>
          <w:ilvl w:val="0"/>
          <w:numId w:val="1019"/>
        </w:numPr>
      </w:pPr>
      <w:r>
        <w:t xml:space="preserve">Use simple progress steps.</w:t>
      </w:r>
    </w:p>
    <w:p>
      <w:pPr>
        <w:pStyle w:val="Compact"/>
        <w:numPr>
          <w:ilvl w:val="0"/>
          <w:numId w:val="1019"/>
        </w:numPr>
      </w:pPr>
      <w:r>
        <w:t xml:space="preserve">Avoid long intimidating forms.</w:t>
      </w:r>
    </w:p>
    <w:p>
      <w:pPr>
        <w:pStyle w:val="Compact"/>
        <w:numPr>
          <w:ilvl w:val="0"/>
          <w:numId w:val="1019"/>
        </w:numPr>
      </w:pPr>
      <w:r>
        <w:t xml:space="preserve">Use friendly microcopy.</w:t>
      </w:r>
    </w:p>
    <w:p>
      <w:pPr>
        <w:pStyle w:val="Compact"/>
        <w:numPr>
          <w:ilvl w:val="0"/>
          <w:numId w:val="1019"/>
        </w:numPr>
      </w:pPr>
      <w:r>
        <w:t xml:space="preserve">Use cards, icons, and large tap targets for mobile.</w:t>
      </w:r>
    </w:p>
    <w:p>
      <w:pPr>
        <w:pStyle w:val="Compact"/>
        <w:numPr>
          <w:ilvl w:val="0"/>
          <w:numId w:val="1019"/>
        </w:numPr>
      </w:pPr>
      <w:r>
        <w:t xml:space="preserve">Add a</w:t>
      </w:r>
      <w:r>
        <w:t xml:space="preserve"> </w:t>
      </w:r>
      <w:r>
        <w:t xml:space="preserve">“parent/guardian consent needed if under 18”</w:t>
      </w:r>
      <w:r>
        <w:t xml:space="preserve"> </w:t>
      </w:r>
      <w:r>
        <w:t xml:space="preserve">notice where relevant.</w:t>
      </w:r>
    </w:p>
    <w:p>
      <w:r>
        <w:pict>
          <v:rect style="width:0;height:1.5pt" o:hralign="center" o:hrstd="t" o:hr="t"/>
        </w:pict>
      </w:r>
    </w:p>
    <w:bookmarkEnd w:id="111"/>
    <w:bookmarkEnd w:id="112"/>
    <w:bookmarkStart w:id="126" w:name="page-4-make-your-move"/>
    <w:p>
      <w:pPr>
        <w:pStyle w:val="Heading1"/>
      </w:pPr>
      <w:r>
        <w:t xml:space="preserve">Page 4: Make Your Move</w:t>
      </w:r>
    </w:p>
    <w:bookmarkStart w:id="113" w:name="purpose-3"/>
    <w:p>
      <w:pPr>
        <w:pStyle w:val="Heading2"/>
      </w:pPr>
      <w:r>
        <w:t xml:space="preserve">Purpose</w:t>
      </w:r>
    </w:p>
    <w:p>
      <w:pPr>
        <w:pStyle w:val="FirstParagraph"/>
      </w:pPr>
      <w:r>
        <w:t xml:space="preserve">This page is the action board of the movement. It should feel like a mission wall where young people can choose how they want to participate.</w:t>
      </w:r>
    </w:p>
    <w:bookmarkEnd w:id="113"/>
    <w:bookmarkStart w:id="116" w:name="hero-2"/>
    <w:p>
      <w:pPr>
        <w:pStyle w:val="Heading2"/>
      </w:pPr>
      <w:r>
        <w:t xml:space="preserve">Hero</w:t>
      </w:r>
    </w:p>
    <w:bookmarkStart w:id="114" w:name="headline-17"/>
    <w:p>
      <w:pPr>
        <w:pStyle w:val="Heading3"/>
      </w:pPr>
      <w:r>
        <w:t xml:space="preserve">Headline</w:t>
      </w:r>
    </w:p>
    <w:p>
      <w:pPr>
        <w:pStyle w:val="FirstParagraph"/>
      </w:pPr>
      <w:r>
        <w:rPr>
          <w:b/>
          <w:bCs/>
        </w:rPr>
        <w:t xml:space="preserve">Your next move starts here.</w:t>
      </w:r>
    </w:p>
    <w:bookmarkEnd w:id="114"/>
    <w:bookmarkStart w:id="115" w:name="copy-12"/>
    <w:p>
      <w:pPr>
        <w:pStyle w:val="Heading3"/>
      </w:pPr>
      <w:r>
        <w:t xml:space="preserve">Copy</w:t>
      </w:r>
    </w:p>
    <w:p>
      <w:pPr>
        <w:pStyle w:val="FirstParagraph"/>
      </w:pPr>
      <w:r>
        <w:t xml:space="preserve">You do not need to know every step. Choose one move and start there.</w:t>
      </w:r>
    </w:p>
    <w:bookmarkEnd w:id="115"/>
    <w:bookmarkEnd w:id="116"/>
    <w:bookmarkStart w:id="122" w:name="move-categories"/>
    <w:p>
      <w:pPr>
        <w:pStyle w:val="Heading2"/>
      </w:pPr>
      <w:r>
        <w:t xml:space="preserve">Move Categories</w:t>
      </w:r>
    </w:p>
    <w:bookmarkStart w:id="117" w:name="create"/>
    <w:p>
      <w:pPr>
        <w:pStyle w:val="Heading3"/>
      </w:pPr>
      <w:r>
        <w:t xml:space="preserve">Create</w:t>
      </w:r>
    </w:p>
    <w:p>
      <w:pPr>
        <w:pStyle w:val="FirstParagraph"/>
      </w:pPr>
      <w:r>
        <w:t xml:space="preserve">Submit art, writing, poetry, photos, designs, ideas, or creative work.</w:t>
      </w:r>
    </w:p>
    <w:p>
      <w:pPr>
        <w:pStyle w:val="BodyText"/>
      </w:pPr>
      <w:r>
        <w:t xml:space="preserve">CTA:</w:t>
      </w:r>
      <w:r>
        <w:t xml:space="preserve"> </w:t>
      </w:r>
      <w:r>
        <w:rPr>
          <w:b/>
          <w:bCs/>
        </w:rPr>
        <w:t xml:space="preserve">Submit Creative Work</w:t>
      </w:r>
    </w:p>
    <w:bookmarkEnd w:id="117"/>
    <w:bookmarkStart w:id="118" w:name="speak"/>
    <w:p>
      <w:pPr>
        <w:pStyle w:val="Heading3"/>
      </w:pPr>
      <w:r>
        <w:t xml:space="preserve">Speak</w:t>
      </w:r>
    </w:p>
    <w:p>
      <w:pPr>
        <w:pStyle w:val="FirstParagraph"/>
      </w:pPr>
      <w:r>
        <w:t xml:space="preserve">Share a story, video, future-self message, or Mein Mover clip.</w:t>
      </w:r>
    </w:p>
    <w:p>
      <w:pPr>
        <w:pStyle w:val="BodyText"/>
      </w:pPr>
      <w:r>
        <w:t xml:space="preserve">CTA:</w:t>
      </w:r>
      <w:r>
        <w:t xml:space="preserve"> </w:t>
      </w:r>
      <w:r>
        <w:rPr>
          <w:b/>
          <w:bCs/>
        </w:rPr>
        <w:t xml:space="preserve">Submit a Video</w:t>
      </w:r>
    </w:p>
    <w:bookmarkEnd w:id="118"/>
    <w:bookmarkStart w:id="119" w:name="build"/>
    <w:p>
      <w:pPr>
        <w:pStyle w:val="Heading3"/>
      </w:pPr>
      <w:r>
        <w:t xml:space="preserve">Build</w:t>
      </w:r>
    </w:p>
    <w:p>
      <w:pPr>
        <w:pStyle w:val="FirstParagraph"/>
      </w:pPr>
      <w:r>
        <w:t xml:space="preserve">Tell us about a business idea, creative project, product, or hustle you want to grow.</w:t>
      </w:r>
    </w:p>
    <w:p>
      <w:pPr>
        <w:pStyle w:val="BodyText"/>
      </w:pPr>
      <w:r>
        <w:t xml:space="preserve">CTA:</w:t>
      </w:r>
      <w:r>
        <w:t xml:space="preserve"> </w:t>
      </w:r>
      <w:r>
        <w:rPr>
          <w:b/>
          <w:bCs/>
        </w:rPr>
        <w:t xml:space="preserve">Explore the Entrepreneur Route</w:t>
      </w:r>
    </w:p>
    <w:bookmarkEnd w:id="119"/>
    <w:bookmarkStart w:id="120" w:name="represent"/>
    <w:p>
      <w:pPr>
        <w:pStyle w:val="Heading3"/>
      </w:pPr>
      <w:r>
        <w:t xml:space="preserve">Represent</w:t>
      </w:r>
    </w:p>
    <w:p>
      <w:pPr>
        <w:pStyle w:val="FirstParagraph"/>
      </w:pPr>
      <w:r>
        <w:t xml:space="preserve">Apply to become a Mein content creator or youth voice.</w:t>
      </w:r>
    </w:p>
    <w:p>
      <w:pPr>
        <w:pStyle w:val="BodyText"/>
      </w:pPr>
      <w:r>
        <w:t xml:space="preserve">CTA:</w:t>
      </w:r>
      <w:r>
        <w:t xml:space="preserve"> </w:t>
      </w:r>
      <w:r>
        <w:rPr>
          <w:b/>
          <w:bCs/>
        </w:rPr>
        <w:t xml:space="preserve">Apply as a Creator</w:t>
      </w:r>
    </w:p>
    <w:bookmarkEnd w:id="120"/>
    <w:bookmarkStart w:id="121" w:name="be-featured"/>
    <w:p>
      <w:pPr>
        <w:pStyle w:val="Heading3"/>
      </w:pPr>
      <w:r>
        <w:t xml:space="preserve">Be Featured</w:t>
      </w:r>
    </w:p>
    <w:p>
      <w:pPr>
        <w:pStyle w:val="FirstParagraph"/>
      </w:pPr>
      <w:r>
        <w:t xml:space="preserve">Submit your story, letter, artwork, or video for possible feature after review.</w:t>
      </w:r>
    </w:p>
    <w:p>
      <w:pPr>
        <w:pStyle w:val="BodyText"/>
      </w:pPr>
      <w:r>
        <w:t xml:space="preserve">CTA:</w:t>
      </w:r>
      <w:r>
        <w:t xml:space="preserve"> </w:t>
      </w:r>
      <w:r>
        <w:rPr>
          <w:b/>
          <w:bCs/>
        </w:rPr>
        <w:t xml:space="preserve">Send Your Story</w:t>
      </w:r>
    </w:p>
    <w:bookmarkEnd w:id="121"/>
    <w:bookmarkEnd w:id="122"/>
    <w:bookmarkStart w:id="124" w:name="featured-challenge-area"/>
    <w:p>
      <w:pPr>
        <w:pStyle w:val="Heading2"/>
      </w:pPr>
      <w:r>
        <w:t xml:space="preserve">Featured Challenge Area</w:t>
      </w:r>
    </w:p>
    <w:bookmarkStart w:id="123" w:name="headline-18"/>
    <w:p>
      <w:pPr>
        <w:pStyle w:val="Heading3"/>
      </w:pPr>
      <w:r>
        <w:t xml:space="preserve">Headline</w:t>
      </w:r>
    </w:p>
    <w:p>
      <w:pPr>
        <w:pStyle w:val="FirstParagraph"/>
      </w:pPr>
      <w:r>
        <w:rPr>
          <w:b/>
          <w:bCs/>
        </w:rPr>
        <w:t xml:space="preserve">This month’s move</w:t>
      </w:r>
    </w:p>
    <w:p>
      <w:pPr>
        <w:pStyle w:val="BodyText"/>
      </w:pPr>
      <w:r>
        <w:t xml:space="preserve">Example placeholder copy:</w:t>
      </w:r>
      <w:r>
        <w:br/>
      </w:r>
      <w:r>
        <w:t xml:space="preserve">Write a short letter to your future self. What do you want them to know about who you are becoming?</w:t>
      </w:r>
    </w:p>
    <w:p>
      <w:pPr>
        <w:pStyle w:val="BodyText"/>
      </w:pPr>
      <w:r>
        <w:t xml:space="preserve">CTA:</w:t>
      </w:r>
      <w:r>
        <w:t xml:space="preserve"> </w:t>
      </w:r>
      <w:r>
        <w:rPr>
          <w:b/>
          <w:bCs/>
        </w:rPr>
        <w:t xml:space="preserve">Take the Challenge</w:t>
      </w:r>
    </w:p>
    <w:bookmarkEnd w:id="123"/>
    <w:bookmarkEnd w:id="124"/>
    <w:bookmarkStart w:id="125" w:name="design-direction-9"/>
    <w:p>
      <w:pPr>
        <w:pStyle w:val="Heading2"/>
      </w:pPr>
      <w:r>
        <w:t xml:space="preserve">Design Direction</w:t>
      </w:r>
    </w:p>
    <w:p>
      <w:pPr>
        <w:pStyle w:val="Compact"/>
        <w:numPr>
          <w:ilvl w:val="0"/>
          <w:numId w:val="1020"/>
        </w:numPr>
      </w:pPr>
      <w:r>
        <w:t xml:space="preserve">Use mission cards.</w:t>
      </w:r>
    </w:p>
    <w:p>
      <w:pPr>
        <w:pStyle w:val="Compact"/>
        <w:numPr>
          <w:ilvl w:val="0"/>
          <w:numId w:val="1020"/>
        </w:numPr>
      </w:pPr>
      <w:r>
        <w:t xml:space="preserve">Each move should feel like a challenge, not a form.</w:t>
      </w:r>
    </w:p>
    <w:p>
      <w:pPr>
        <w:pStyle w:val="Compact"/>
        <w:numPr>
          <w:ilvl w:val="0"/>
          <w:numId w:val="1020"/>
        </w:numPr>
      </w:pPr>
      <w:r>
        <w:t xml:space="preserve">Use bold iconography.</w:t>
      </w:r>
    </w:p>
    <w:p>
      <w:pPr>
        <w:pStyle w:val="Compact"/>
        <w:numPr>
          <w:ilvl w:val="0"/>
          <w:numId w:val="1020"/>
        </w:numPr>
      </w:pPr>
      <w:r>
        <w:t xml:space="preserve">Add progress/badge language such as</w:t>
      </w:r>
      <w:r>
        <w:t xml:space="preserve"> </w:t>
      </w:r>
      <w:r>
        <w:t xml:space="preserve">“Move 01,”</w:t>
      </w:r>
      <w:r>
        <w:t xml:space="preserve"> </w:t>
      </w:r>
      <w:r>
        <w:t xml:space="preserve">“Move 02,”</w:t>
      </w:r>
      <w:r>
        <w:t xml:space="preserve"> </w:t>
      </w:r>
      <w:r>
        <w:t xml:space="preserve">etc.</w:t>
      </w:r>
    </w:p>
    <w:p>
      <w:pPr>
        <w:pStyle w:val="Compact"/>
        <w:numPr>
          <w:ilvl w:val="0"/>
          <w:numId w:val="1020"/>
        </w:numPr>
      </w:pPr>
      <w:r>
        <w:t xml:space="preserve">Use swipeable cards on mobile.</w:t>
      </w:r>
    </w:p>
    <w:p>
      <w:pPr>
        <w:pStyle w:val="Compact"/>
        <w:numPr>
          <w:ilvl w:val="0"/>
          <w:numId w:val="1020"/>
        </w:numPr>
      </w:pPr>
      <w:r>
        <w:t xml:space="preserve">Include animated path lines or arrows.</w:t>
      </w:r>
    </w:p>
    <w:p>
      <w:pPr>
        <w:pStyle w:val="Compact"/>
        <w:numPr>
          <w:ilvl w:val="0"/>
          <w:numId w:val="1020"/>
        </w:numPr>
      </w:pPr>
      <w:r>
        <w:t xml:space="preserve">Consider gamified elements later: badges, featured movers, monthly missions.</w:t>
      </w:r>
    </w:p>
    <w:p>
      <w:r>
        <w:pict>
          <v:rect style="width:0;height:1.5pt" o:hralign="center" o:hrstd="t" o:hr="t"/>
        </w:pict>
      </w:r>
    </w:p>
    <w:bookmarkEnd w:id="125"/>
    <w:bookmarkEnd w:id="126"/>
    <w:bookmarkStart w:id="136" w:name="page-5-stories"/>
    <w:p>
      <w:pPr>
        <w:pStyle w:val="Heading1"/>
      </w:pPr>
      <w:r>
        <w:t xml:space="preserve">Page 5: Stories</w:t>
      </w:r>
    </w:p>
    <w:bookmarkStart w:id="127" w:name="purpose-4"/>
    <w:p>
      <w:pPr>
        <w:pStyle w:val="Heading2"/>
      </w:pPr>
      <w:r>
        <w:t xml:space="preserve">Purpose</w:t>
      </w:r>
    </w:p>
    <w:p>
      <w:pPr>
        <w:pStyle w:val="FirstParagraph"/>
      </w:pPr>
      <w:r>
        <w:t xml:space="preserve">This page should showcase the life of the movement. It should make young people feel seen and make new visitors want to participate.</w:t>
      </w:r>
    </w:p>
    <w:bookmarkEnd w:id="127"/>
    <w:bookmarkStart w:id="130" w:name="hero-3"/>
    <w:p>
      <w:pPr>
        <w:pStyle w:val="Heading2"/>
      </w:pPr>
      <w:r>
        <w:t xml:space="preserve">Hero</w:t>
      </w:r>
    </w:p>
    <w:bookmarkStart w:id="128" w:name="headline-19"/>
    <w:p>
      <w:pPr>
        <w:pStyle w:val="Heading3"/>
      </w:pPr>
      <w:r>
        <w:t xml:space="preserve">Headline</w:t>
      </w:r>
    </w:p>
    <w:p>
      <w:pPr>
        <w:pStyle w:val="FirstParagraph"/>
      </w:pPr>
      <w:r>
        <w:rPr>
          <w:b/>
          <w:bCs/>
        </w:rPr>
        <w:t xml:space="preserve">Real moves. Real stories. Real futures.</w:t>
      </w:r>
    </w:p>
    <w:bookmarkEnd w:id="128"/>
    <w:bookmarkStart w:id="129" w:name="copy-13"/>
    <w:p>
      <w:pPr>
        <w:pStyle w:val="Heading3"/>
      </w:pPr>
      <w:r>
        <w:t xml:space="preserve">Copy</w:t>
      </w:r>
    </w:p>
    <w:p>
      <w:pPr>
        <w:pStyle w:val="FirstParagraph"/>
      </w:pPr>
      <w:r>
        <w:t xml:space="preserve">See what young people are creating, saying, building, and becoming through Mein.</w:t>
      </w:r>
    </w:p>
    <w:bookmarkEnd w:id="129"/>
    <w:bookmarkEnd w:id="130"/>
    <w:bookmarkStart w:id="131" w:name="content-categories"/>
    <w:p>
      <w:pPr>
        <w:pStyle w:val="Heading2"/>
      </w:pPr>
      <w:r>
        <w:t xml:space="preserve">Content Categories</w:t>
      </w:r>
    </w:p>
    <w:p>
      <w:pPr>
        <w:pStyle w:val="FirstParagraph"/>
      </w:pPr>
      <w:r>
        <w:t xml:space="preserve">Use filter tabs:</w:t>
      </w:r>
    </w:p>
    <w:p>
      <w:pPr>
        <w:pStyle w:val="Compact"/>
        <w:numPr>
          <w:ilvl w:val="0"/>
          <w:numId w:val="1021"/>
        </w:numPr>
      </w:pPr>
      <w:r>
        <w:t xml:space="preserve">Future-Self Letters</w:t>
      </w:r>
    </w:p>
    <w:p>
      <w:pPr>
        <w:pStyle w:val="Compact"/>
        <w:numPr>
          <w:ilvl w:val="0"/>
          <w:numId w:val="1021"/>
        </w:numPr>
      </w:pPr>
      <w:r>
        <w:t xml:space="preserve">Mein Mover Videos</w:t>
      </w:r>
    </w:p>
    <w:p>
      <w:pPr>
        <w:pStyle w:val="Compact"/>
        <w:numPr>
          <w:ilvl w:val="0"/>
          <w:numId w:val="1021"/>
        </w:numPr>
      </w:pPr>
      <w:r>
        <w:t xml:space="preserve">Youth Stories</w:t>
      </w:r>
    </w:p>
    <w:p>
      <w:pPr>
        <w:pStyle w:val="Compact"/>
        <w:numPr>
          <w:ilvl w:val="0"/>
          <w:numId w:val="1021"/>
        </w:numPr>
      </w:pPr>
      <w:r>
        <w:t xml:space="preserve">Creative Submissions</w:t>
      </w:r>
    </w:p>
    <w:p>
      <w:pPr>
        <w:pStyle w:val="Compact"/>
        <w:numPr>
          <w:ilvl w:val="0"/>
          <w:numId w:val="1021"/>
        </w:numPr>
      </w:pPr>
      <w:r>
        <w:t xml:space="preserve">Art Gallery</w:t>
      </w:r>
    </w:p>
    <w:p>
      <w:pPr>
        <w:pStyle w:val="Compact"/>
        <w:numPr>
          <w:ilvl w:val="0"/>
          <w:numId w:val="1021"/>
        </w:numPr>
      </w:pPr>
      <w:r>
        <w:t xml:space="preserve">Writing</w:t>
      </w:r>
    </w:p>
    <w:p>
      <w:pPr>
        <w:pStyle w:val="Compact"/>
        <w:numPr>
          <w:ilvl w:val="0"/>
          <w:numId w:val="1021"/>
        </w:numPr>
      </w:pPr>
      <w:r>
        <w:t xml:space="preserve">Behind the Scenes</w:t>
      </w:r>
    </w:p>
    <w:p>
      <w:pPr>
        <w:pStyle w:val="Compact"/>
        <w:numPr>
          <w:ilvl w:val="0"/>
          <w:numId w:val="1021"/>
        </w:numPr>
      </w:pPr>
      <w:r>
        <w:t xml:space="preserve">Merch Drops</w:t>
      </w:r>
    </w:p>
    <w:bookmarkEnd w:id="131"/>
    <w:bookmarkStart w:id="132" w:name="story-card-format"/>
    <w:p>
      <w:pPr>
        <w:pStyle w:val="Heading2"/>
      </w:pPr>
      <w:r>
        <w:t xml:space="preserve">Story Card Format</w:t>
      </w:r>
    </w:p>
    <w:p>
      <w:pPr>
        <w:pStyle w:val="FirstParagraph"/>
      </w:pPr>
      <w:r>
        <w:t xml:space="preserve">Each story card can include:</w:t>
      </w:r>
    </w:p>
    <w:p>
      <w:pPr>
        <w:pStyle w:val="Compact"/>
        <w:numPr>
          <w:ilvl w:val="0"/>
          <w:numId w:val="1022"/>
        </w:numPr>
      </w:pPr>
      <w:r>
        <w:t xml:space="preserve">Image/video thumbnail</w:t>
      </w:r>
    </w:p>
    <w:p>
      <w:pPr>
        <w:pStyle w:val="Compact"/>
        <w:numPr>
          <w:ilvl w:val="0"/>
          <w:numId w:val="1022"/>
        </w:numPr>
      </w:pPr>
      <w:r>
        <w:t xml:space="preserve">First name or approved display name</w:t>
      </w:r>
    </w:p>
    <w:p>
      <w:pPr>
        <w:pStyle w:val="Compact"/>
        <w:numPr>
          <w:ilvl w:val="0"/>
          <w:numId w:val="1022"/>
        </w:numPr>
      </w:pPr>
      <w:r>
        <w:t xml:space="preserve">Age range if appropriate, not required</w:t>
      </w:r>
    </w:p>
    <w:p>
      <w:pPr>
        <w:pStyle w:val="Compact"/>
        <w:numPr>
          <w:ilvl w:val="0"/>
          <w:numId w:val="1022"/>
        </w:numPr>
      </w:pPr>
      <w:r>
        <w:t xml:space="preserve">Category tag</w:t>
      </w:r>
    </w:p>
    <w:p>
      <w:pPr>
        <w:pStyle w:val="Compact"/>
        <w:numPr>
          <w:ilvl w:val="0"/>
          <w:numId w:val="1022"/>
        </w:numPr>
      </w:pPr>
      <w:r>
        <w:t xml:space="preserve">Short quote or teaser</w:t>
      </w:r>
    </w:p>
    <w:p>
      <w:pPr>
        <w:pStyle w:val="Compact"/>
        <w:numPr>
          <w:ilvl w:val="0"/>
          <w:numId w:val="1022"/>
        </w:numPr>
      </w:pPr>
      <w:r>
        <w:t xml:space="preserve">Approved social handle if consent provided</w:t>
      </w:r>
    </w:p>
    <w:p>
      <w:pPr>
        <w:pStyle w:val="Compact"/>
        <w:numPr>
          <w:ilvl w:val="0"/>
          <w:numId w:val="1022"/>
        </w:numPr>
      </w:pPr>
      <w:r>
        <w:t xml:space="preserve">“Staff reviewed”</w:t>
      </w:r>
      <w:r>
        <w:t xml:space="preserve"> </w:t>
      </w:r>
      <w:r>
        <w:t xml:space="preserve">or</w:t>
      </w:r>
      <w:r>
        <w:t xml:space="preserve"> </w:t>
      </w:r>
      <w:r>
        <w:t xml:space="preserve">“Shared with consent”</w:t>
      </w:r>
      <w:r>
        <w:t xml:space="preserve"> </w:t>
      </w:r>
      <w:r>
        <w:t xml:space="preserve">note where relevant</w:t>
      </w:r>
    </w:p>
    <w:bookmarkEnd w:id="132"/>
    <w:bookmarkStart w:id="133" w:name="empty-state-copy"/>
    <w:p>
      <w:pPr>
        <w:pStyle w:val="Heading2"/>
      </w:pPr>
      <w:r>
        <w:t xml:space="preserve">Empty State Copy</w:t>
      </w:r>
    </w:p>
    <w:p>
      <w:pPr>
        <w:pStyle w:val="FirstParagraph"/>
      </w:pPr>
      <w:r>
        <w:t xml:space="preserve">If the page launches before many stories are available:</w:t>
      </w:r>
    </w:p>
    <w:p>
      <w:pPr>
        <w:pStyle w:val="BodyText"/>
      </w:pPr>
      <w:r>
        <w:rPr>
          <w:b/>
          <w:bCs/>
        </w:rPr>
        <w:t xml:space="preserve">The first Mein stories are coming soon. Want yours to be one of them?</w:t>
      </w:r>
    </w:p>
    <w:p>
      <w:pPr>
        <w:pStyle w:val="BodyText"/>
      </w:pPr>
      <w:r>
        <w:t xml:space="preserve">CTA:</w:t>
      </w:r>
      <w:r>
        <w:t xml:space="preserve"> </w:t>
      </w:r>
      <w:r>
        <w:rPr>
          <w:b/>
          <w:bCs/>
        </w:rPr>
        <w:t xml:space="preserve">Submit Your Move</w:t>
      </w:r>
    </w:p>
    <w:bookmarkEnd w:id="133"/>
    <w:bookmarkStart w:id="134" w:name="safety-note-1"/>
    <w:p>
      <w:pPr>
        <w:pStyle w:val="Heading2"/>
      </w:pPr>
      <w:r>
        <w:t xml:space="preserve">Safety Note</w:t>
      </w:r>
    </w:p>
    <w:p>
      <w:pPr>
        <w:pStyle w:val="FirstParagraph"/>
      </w:pPr>
      <w:r>
        <w:t xml:space="preserve">All public youth features are reviewed before posting. For young people under 18, parent or guardian consent is required before names, images, videos, social handles, or creative work are shared.</w:t>
      </w:r>
    </w:p>
    <w:bookmarkEnd w:id="134"/>
    <w:bookmarkStart w:id="135" w:name="design-direction-10"/>
    <w:p>
      <w:pPr>
        <w:pStyle w:val="Heading2"/>
      </w:pPr>
      <w:r>
        <w:t xml:space="preserve">Design Direction</w:t>
      </w:r>
    </w:p>
    <w:p>
      <w:pPr>
        <w:pStyle w:val="Compact"/>
        <w:numPr>
          <w:ilvl w:val="0"/>
          <w:numId w:val="1023"/>
        </w:numPr>
      </w:pPr>
      <w:r>
        <w:t xml:space="preserve">Use a social-feed inspired layout.</w:t>
      </w:r>
    </w:p>
    <w:p>
      <w:pPr>
        <w:pStyle w:val="Compact"/>
        <w:numPr>
          <w:ilvl w:val="0"/>
          <w:numId w:val="1023"/>
        </w:numPr>
      </w:pPr>
      <w:r>
        <w:t xml:space="preserve">Mobile-first grid or masonry cards.</w:t>
      </w:r>
    </w:p>
    <w:p>
      <w:pPr>
        <w:pStyle w:val="Compact"/>
        <w:numPr>
          <w:ilvl w:val="0"/>
          <w:numId w:val="1023"/>
        </w:numPr>
      </w:pPr>
      <w:r>
        <w:t xml:space="preserve">Use filters at the top as horizontal scroll chips.</w:t>
      </w:r>
    </w:p>
    <w:p>
      <w:pPr>
        <w:pStyle w:val="Compact"/>
        <w:numPr>
          <w:ilvl w:val="0"/>
          <w:numId w:val="1023"/>
        </w:numPr>
      </w:pPr>
      <w:r>
        <w:t xml:space="preserve">Use strong visuals and minimal text.</w:t>
      </w:r>
    </w:p>
    <w:p>
      <w:pPr>
        <w:pStyle w:val="Compact"/>
        <w:numPr>
          <w:ilvl w:val="0"/>
          <w:numId w:val="1023"/>
        </w:numPr>
      </w:pPr>
      <w:r>
        <w:t xml:space="preserve">Include video cards if possible.</w:t>
      </w:r>
    </w:p>
    <w:p>
      <w:pPr>
        <w:pStyle w:val="Compact"/>
        <w:numPr>
          <w:ilvl w:val="0"/>
          <w:numId w:val="1023"/>
        </w:numPr>
      </w:pPr>
      <w:r>
        <w:t xml:space="preserve">Use Electric Blue for active filters.</w:t>
      </w:r>
    </w:p>
    <w:p>
      <w:pPr>
        <w:pStyle w:val="Compact"/>
        <w:numPr>
          <w:ilvl w:val="0"/>
          <w:numId w:val="1023"/>
        </w:numPr>
      </w:pPr>
      <w:r>
        <w:t xml:space="preserve">Use Gold for featured/story badges.</w:t>
      </w:r>
    </w:p>
    <w:p>
      <w:pPr>
        <w:pStyle w:val="Compact"/>
        <w:numPr>
          <w:ilvl w:val="0"/>
          <w:numId w:val="1023"/>
        </w:numPr>
      </w:pPr>
      <w:r>
        <w:t xml:space="preserve">Keep moderation and safety visible but not scary.</w:t>
      </w:r>
    </w:p>
    <w:p>
      <w:r>
        <w:pict>
          <v:rect style="width:0;height:1.5pt" o:hralign="center" o:hrstd="t" o:hr="t"/>
        </w:pict>
      </w:r>
    </w:p>
    <w:bookmarkEnd w:id="135"/>
    <w:bookmarkEnd w:id="136"/>
    <w:bookmarkStart w:id="154" w:name="page-6-future-me-meet-future-me"/>
    <w:p>
      <w:pPr>
        <w:pStyle w:val="Heading1"/>
      </w:pPr>
      <w:r>
        <w:t xml:space="preserve">Page 6: Future Me / Meet Future Me</w:t>
      </w:r>
    </w:p>
    <w:bookmarkStart w:id="137" w:name="purpose-5"/>
    <w:p>
      <w:pPr>
        <w:pStyle w:val="Heading2"/>
      </w:pPr>
      <w:r>
        <w:t xml:space="preserve">Purpose</w:t>
      </w:r>
    </w:p>
    <w:p>
      <w:pPr>
        <w:pStyle w:val="FirstParagraph"/>
      </w:pPr>
      <w:r>
        <w:t xml:space="preserve">This is the featured programme page. It should explain the guided future-self experience in a way that feels powerful, emotional, and youth-friendly.</w:t>
      </w:r>
    </w:p>
    <w:bookmarkEnd w:id="137"/>
    <w:bookmarkStart w:id="141" w:name="hero-4"/>
    <w:p>
      <w:pPr>
        <w:pStyle w:val="Heading2"/>
      </w:pPr>
      <w:r>
        <w:t xml:space="preserve">Hero</w:t>
      </w:r>
    </w:p>
    <w:bookmarkStart w:id="138" w:name="headline-20"/>
    <w:p>
      <w:pPr>
        <w:pStyle w:val="Heading3"/>
      </w:pPr>
      <w:r>
        <w:t xml:space="preserve">Headline</w:t>
      </w:r>
    </w:p>
    <w:p>
      <w:pPr>
        <w:pStyle w:val="FirstParagraph"/>
      </w:pPr>
      <w:r>
        <w:rPr>
          <w:b/>
          <w:bCs/>
        </w:rPr>
        <w:t xml:space="preserve">Meet the future you.</w:t>
      </w:r>
    </w:p>
    <w:bookmarkEnd w:id="138"/>
    <w:bookmarkStart w:id="139" w:name="copy-14"/>
    <w:p>
      <w:pPr>
        <w:pStyle w:val="Heading3"/>
      </w:pPr>
      <w:r>
        <w:t xml:space="preserve">Copy</w:t>
      </w:r>
    </w:p>
    <w:p>
      <w:pPr>
        <w:pStyle w:val="FirstParagraph"/>
      </w:pPr>
      <w:r>
        <w:t xml:space="preserve">Meet Future Me is a guided experience where you imagine who you are becoming, speak as your future self, and use that message to build confidence, clarity, and action today.</w:t>
      </w:r>
    </w:p>
    <w:bookmarkEnd w:id="139"/>
    <w:bookmarkStart w:id="140" w:name="cta-8"/>
    <w:p>
      <w:pPr>
        <w:pStyle w:val="Heading3"/>
      </w:pPr>
      <w:r>
        <w:t xml:space="preserve">CTA</w:t>
      </w:r>
    </w:p>
    <w:p>
      <w:pPr>
        <w:pStyle w:val="FirstParagraph"/>
      </w:pPr>
      <w:r>
        <w:rPr>
          <w:b/>
          <w:bCs/>
        </w:rPr>
        <w:t xml:space="preserve">I Want to Meet Future Me</w:t>
      </w:r>
    </w:p>
    <w:bookmarkEnd w:id="140"/>
    <w:bookmarkEnd w:id="141"/>
    <w:bookmarkStart w:id="144" w:name="section-1-how-it-works"/>
    <w:p>
      <w:pPr>
        <w:pStyle w:val="Heading2"/>
      </w:pPr>
      <w:r>
        <w:t xml:space="preserve">Section 1: How It Works</w:t>
      </w:r>
    </w:p>
    <w:bookmarkStart w:id="142" w:name="headline-21"/>
    <w:p>
      <w:pPr>
        <w:pStyle w:val="Heading3"/>
      </w:pPr>
      <w:r>
        <w:t xml:space="preserve">Headline</w:t>
      </w:r>
    </w:p>
    <w:p>
      <w:pPr>
        <w:pStyle w:val="FirstParagraph"/>
      </w:pPr>
      <w:r>
        <w:rPr>
          <w:b/>
          <w:bCs/>
        </w:rPr>
        <w:t xml:space="preserve">How it works</w:t>
      </w:r>
    </w:p>
    <w:bookmarkEnd w:id="142"/>
    <w:bookmarkStart w:id="143" w:name="steps"/>
    <w:p>
      <w:pPr>
        <w:pStyle w:val="Heading3"/>
      </w:pPr>
      <w:r>
        <w:t xml:space="preserve">Steps</w:t>
      </w:r>
    </w:p>
    <w:p>
      <w:pPr>
        <w:pStyle w:val="FirstParagraph"/>
      </w:pPr>
      <w:r>
        <w:rPr>
          <w:b/>
          <w:bCs/>
        </w:rPr>
        <w:t xml:space="preserve">1. Imagine your future self</w:t>
      </w:r>
      <w:r>
        <w:br/>
      </w:r>
      <w:r>
        <w:t xml:space="preserve">Think about who you are becoming and what kind of life you want to build.</w:t>
      </w:r>
    </w:p>
    <w:p>
      <w:pPr>
        <w:pStyle w:val="BodyText"/>
      </w:pPr>
      <w:r>
        <w:rPr>
          <w:b/>
          <w:bCs/>
        </w:rPr>
        <w:t xml:space="preserve">2. Step into that version of you</w:t>
      </w:r>
      <w:r>
        <w:br/>
      </w:r>
      <w:r>
        <w:t xml:space="preserve">Answer guided questions as if you are speaking from the future.</w:t>
      </w:r>
    </w:p>
    <w:p>
      <w:pPr>
        <w:pStyle w:val="BodyText"/>
      </w:pPr>
      <w:r>
        <w:rPr>
          <w:b/>
          <w:bCs/>
        </w:rPr>
        <w:t xml:space="preserve">3. Record the message</w:t>
      </w:r>
      <w:r>
        <w:br/>
      </w:r>
      <w:r>
        <w:t xml:space="preserve">Create a video or reflection from your future self back to your present self.</w:t>
      </w:r>
    </w:p>
    <w:p>
      <w:pPr>
        <w:pStyle w:val="BodyText"/>
      </w:pPr>
      <w:r>
        <w:rPr>
          <w:b/>
          <w:bCs/>
        </w:rPr>
        <w:t xml:space="preserve">4. Listen to your own belief</w:t>
      </w:r>
      <w:r>
        <w:br/>
      </w:r>
      <w:r>
        <w:t xml:space="preserve">Use your message as a reminder of what is possible.</w:t>
      </w:r>
    </w:p>
    <w:p>
      <w:pPr>
        <w:pStyle w:val="BodyText"/>
      </w:pPr>
      <w:r>
        <w:rPr>
          <w:b/>
          <w:bCs/>
        </w:rPr>
        <w:t xml:space="preserve">5. Make your next move</w:t>
      </w:r>
      <w:r>
        <w:br/>
      </w:r>
      <w:r>
        <w:t xml:space="preserve">Turn the future you imagined into one practical step today.</w:t>
      </w:r>
    </w:p>
    <w:bookmarkEnd w:id="143"/>
    <w:bookmarkEnd w:id="144"/>
    <w:bookmarkStart w:id="147" w:name="section-2-why-it-matters"/>
    <w:p>
      <w:pPr>
        <w:pStyle w:val="Heading2"/>
      </w:pPr>
      <w:r>
        <w:t xml:space="preserve">Section 2: Why It Matters</w:t>
      </w:r>
    </w:p>
    <w:bookmarkStart w:id="145" w:name="headline-22"/>
    <w:p>
      <w:pPr>
        <w:pStyle w:val="Heading3"/>
      </w:pPr>
      <w:r>
        <w:t xml:space="preserve">Headline</w:t>
      </w:r>
    </w:p>
    <w:p>
      <w:pPr>
        <w:pStyle w:val="FirstParagraph"/>
      </w:pPr>
      <w:r>
        <w:rPr>
          <w:b/>
          <w:bCs/>
        </w:rPr>
        <w:t xml:space="preserve">Sometimes the voice you need to hear is your own.</w:t>
      </w:r>
    </w:p>
    <w:bookmarkEnd w:id="145"/>
    <w:bookmarkStart w:id="146" w:name="copy-15"/>
    <w:p>
      <w:pPr>
        <w:pStyle w:val="Heading3"/>
      </w:pPr>
      <w:r>
        <w:t xml:space="preserve">Copy</w:t>
      </w:r>
    </w:p>
    <w:p>
      <w:pPr>
        <w:pStyle w:val="FirstParagraph"/>
      </w:pPr>
      <w:r>
        <w:t xml:space="preserve">Young people hear advice from adults all the time. Meet Future Me helps them hear encouragement, direction, and belief from themselves — from the person they are becoming.</w:t>
      </w:r>
    </w:p>
    <w:bookmarkEnd w:id="146"/>
    <w:bookmarkEnd w:id="147"/>
    <w:bookmarkStart w:id="150" w:name="section-3-who-it-is-for"/>
    <w:p>
      <w:pPr>
        <w:pStyle w:val="Heading2"/>
      </w:pPr>
      <w:r>
        <w:t xml:space="preserve">Section 3: Who It Is For</w:t>
      </w:r>
    </w:p>
    <w:bookmarkStart w:id="148" w:name="headline-23"/>
    <w:p>
      <w:pPr>
        <w:pStyle w:val="Heading3"/>
      </w:pPr>
      <w:r>
        <w:t xml:space="preserve">Headline</w:t>
      </w:r>
    </w:p>
    <w:p>
      <w:pPr>
        <w:pStyle w:val="FirstParagraph"/>
      </w:pPr>
      <w:r>
        <w:rPr>
          <w:b/>
          <w:bCs/>
        </w:rPr>
        <w:t xml:space="preserve">This is for you if…</w:t>
      </w:r>
    </w:p>
    <w:bookmarkEnd w:id="148"/>
    <w:bookmarkStart w:id="149" w:name="cards-1"/>
    <w:p>
      <w:pPr>
        <w:pStyle w:val="Heading3"/>
      </w:pPr>
      <w:r>
        <w:t xml:space="preserve">Cards</w:t>
      </w:r>
    </w:p>
    <w:p>
      <w:pPr>
        <w:pStyle w:val="Compact"/>
        <w:numPr>
          <w:ilvl w:val="0"/>
          <w:numId w:val="1024"/>
        </w:numPr>
      </w:pPr>
      <w:r>
        <w:t xml:space="preserve">You feel unsure about your future.</w:t>
      </w:r>
    </w:p>
    <w:p>
      <w:pPr>
        <w:pStyle w:val="Compact"/>
        <w:numPr>
          <w:ilvl w:val="0"/>
          <w:numId w:val="1024"/>
        </w:numPr>
      </w:pPr>
      <w:r>
        <w:t xml:space="preserve">You have big dreams but do not know where to start.</w:t>
      </w:r>
    </w:p>
    <w:p>
      <w:pPr>
        <w:pStyle w:val="Compact"/>
        <w:numPr>
          <w:ilvl w:val="0"/>
          <w:numId w:val="1024"/>
        </w:numPr>
      </w:pPr>
      <w:r>
        <w:t xml:space="preserve">You want to feel more confident.</w:t>
      </w:r>
    </w:p>
    <w:p>
      <w:pPr>
        <w:pStyle w:val="Compact"/>
        <w:numPr>
          <w:ilvl w:val="0"/>
          <w:numId w:val="1024"/>
        </w:numPr>
      </w:pPr>
      <w:r>
        <w:t xml:space="preserve">You are creative and want to express yourself.</w:t>
      </w:r>
    </w:p>
    <w:p>
      <w:pPr>
        <w:pStyle w:val="Compact"/>
        <w:numPr>
          <w:ilvl w:val="0"/>
          <w:numId w:val="1024"/>
        </w:numPr>
      </w:pPr>
      <w:r>
        <w:t xml:space="preserve">You are ready to take your next step.</w:t>
      </w:r>
    </w:p>
    <w:p>
      <w:pPr>
        <w:pStyle w:val="Compact"/>
        <w:numPr>
          <w:ilvl w:val="0"/>
          <w:numId w:val="1024"/>
        </w:numPr>
      </w:pPr>
      <w:r>
        <w:t xml:space="preserve">You need a reminder that your future is possible.</w:t>
      </w:r>
    </w:p>
    <w:bookmarkEnd w:id="149"/>
    <w:bookmarkEnd w:id="150"/>
    <w:bookmarkStart w:id="152" w:name="cta-section"/>
    <w:p>
      <w:pPr>
        <w:pStyle w:val="Heading2"/>
      </w:pPr>
      <w:r>
        <w:t xml:space="preserve">CTA Section</w:t>
      </w:r>
    </w:p>
    <w:bookmarkStart w:id="151" w:name="headline-24"/>
    <w:p>
      <w:pPr>
        <w:pStyle w:val="Heading3"/>
      </w:pPr>
      <w:r>
        <w:t xml:space="preserve">Headline</w:t>
      </w:r>
    </w:p>
    <w:p>
      <w:pPr>
        <w:pStyle w:val="FirstParagraph"/>
      </w:pPr>
      <w:r>
        <w:rPr>
          <w:b/>
          <w:bCs/>
        </w:rPr>
        <w:t xml:space="preserve">Ready to meet Future Me?</w:t>
      </w:r>
    </w:p>
    <w:p>
      <w:pPr>
        <w:pStyle w:val="BodyText"/>
      </w:pPr>
      <w:r>
        <w:t xml:space="preserve">CTA:</w:t>
      </w:r>
      <w:r>
        <w:t xml:space="preserve"> </w:t>
      </w:r>
      <w:r>
        <w:rPr>
          <w:b/>
          <w:bCs/>
        </w:rPr>
        <w:t xml:space="preserve">Start the Experience</w:t>
      </w:r>
    </w:p>
    <w:bookmarkEnd w:id="151"/>
    <w:bookmarkEnd w:id="152"/>
    <w:bookmarkStart w:id="153" w:name="design-direction-11"/>
    <w:p>
      <w:pPr>
        <w:pStyle w:val="Heading2"/>
      </w:pPr>
      <w:r>
        <w:t xml:space="preserve">Design Direction</w:t>
      </w:r>
    </w:p>
    <w:p>
      <w:pPr>
        <w:pStyle w:val="Compact"/>
        <w:numPr>
          <w:ilvl w:val="0"/>
          <w:numId w:val="1025"/>
        </w:numPr>
      </w:pPr>
      <w:r>
        <w:t xml:space="preserve">Use a portal, mirror, doorway, or future-self visual.</w:t>
      </w:r>
    </w:p>
    <w:p>
      <w:pPr>
        <w:pStyle w:val="Compact"/>
        <w:numPr>
          <w:ilvl w:val="0"/>
          <w:numId w:val="1025"/>
        </w:numPr>
      </w:pPr>
      <w:r>
        <w:t xml:space="preserve">Show present self / future self as a visual concept.</w:t>
      </w:r>
    </w:p>
    <w:p>
      <w:pPr>
        <w:pStyle w:val="Compact"/>
        <w:numPr>
          <w:ilvl w:val="0"/>
          <w:numId w:val="1025"/>
        </w:numPr>
      </w:pPr>
      <w:r>
        <w:t xml:space="preserve">Use blue gradients lightly, but avoid heavy neon.</w:t>
      </w:r>
    </w:p>
    <w:p>
      <w:pPr>
        <w:pStyle w:val="Compact"/>
        <w:numPr>
          <w:ilvl w:val="0"/>
          <w:numId w:val="1025"/>
        </w:numPr>
      </w:pPr>
      <w:r>
        <w:t xml:space="preserve">Include handwritten prompts.</w:t>
      </w:r>
    </w:p>
    <w:p>
      <w:pPr>
        <w:pStyle w:val="Compact"/>
        <w:numPr>
          <w:ilvl w:val="0"/>
          <w:numId w:val="1025"/>
        </w:numPr>
      </w:pPr>
      <w:r>
        <w:t xml:space="preserve">Consider animated question cards.</w:t>
      </w:r>
    </w:p>
    <w:p>
      <w:pPr>
        <w:pStyle w:val="Compact"/>
        <w:numPr>
          <w:ilvl w:val="0"/>
          <w:numId w:val="1025"/>
        </w:numPr>
      </w:pPr>
      <w:r>
        <w:t xml:space="preserve">Use a calm but powerful emotional tone.</w:t>
      </w:r>
    </w:p>
    <w:p>
      <w:r>
        <w:pict>
          <v:rect style="width:0;height:1.5pt" o:hralign="center" o:hrstd="t" o:hr="t"/>
        </w:pict>
      </w:r>
    </w:p>
    <w:bookmarkEnd w:id="153"/>
    <w:bookmarkEnd w:id="154"/>
    <w:bookmarkStart w:id="168" w:name="page-7-shop"/>
    <w:p>
      <w:pPr>
        <w:pStyle w:val="Heading1"/>
      </w:pPr>
      <w:r>
        <w:t xml:space="preserve">Page 7: Shop</w:t>
      </w:r>
    </w:p>
    <w:bookmarkStart w:id="155" w:name="purpose-6"/>
    <w:p>
      <w:pPr>
        <w:pStyle w:val="Heading2"/>
      </w:pPr>
      <w:r>
        <w:t xml:space="preserve">Purpose</w:t>
      </w:r>
    </w:p>
    <w:p>
      <w:pPr>
        <w:pStyle w:val="FirstParagraph"/>
      </w:pPr>
      <w:r>
        <w:t xml:space="preserve">This page should connect the movement to ecommerce without making the site feel like only a store. Shopify will handle products, cart, checkout, orders, and payments.</w:t>
      </w:r>
    </w:p>
    <w:bookmarkEnd w:id="155"/>
    <w:bookmarkStart w:id="159" w:name="hero-5"/>
    <w:p>
      <w:pPr>
        <w:pStyle w:val="Heading2"/>
      </w:pPr>
      <w:r>
        <w:t xml:space="preserve">Hero</w:t>
      </w:r>
    </w:p>
    <w:bookmarkStart w:id="156" w:name="headline-25"/>
    <w:p>
      <w:pPr>
        <w:pStyle w:val="Heading3"/>
      </w:pPr>
      <w:r>
        <w:t xml:space="preserve">Headline</w:t>
      </w:r>
    </w:p>
    <w:p>
      <w:pPr>
        <w:pStyle w:val="FirstParagraph"/>
      </w:pPr>
      <w:r>
        <w:rPr>
          <w:b/>
          <w:bCs/>
        </w:rPr>
        <w:t xml:space="preserve">Wear what you’re building.</w:t>
      </w:r>
    </w:p>
    <w:bookmarkEnd w:id="156"/>
    <w:bookmarkStart w:id="157" w:name="copy-16"/>
    <w:p>
      <w:pPr>
        <w:pStyle w:val="Heading3"/>
      </w:pPr>
      <w:r>
        <w:t xml:space="preserve">Copy</w:t>
      </w:r>
    </w:p>
    <w:p>
      <w:pPr>
        <w:pStyle w:val="FirstParagraph"/>
      </w:pPr>
      <w:r>
        <w:t xml:space="preserve">Mein merch is more than clothing. It is a reminder that your future is already in motion.</w:t>
      </w:r>
    </w:p>
    <w:bookmarkEnd w:id="157"/>
    <w:bookmarkStart w:id="158" w:name="cta-9"/>
    <w:p>
      <w:pPr>
        <w:pStyle w:val="Heading3"/>
      </w:pPr>
      <w:r>
        <w:t xml:space="preserve">CTA</w:t>
      </w:r>
    </w:p>
    <w:p>
      <w:pPr>
        <w:pStyle w:val="FirstParagraph"/>
      </w:pPr>
      <w:r>
        <w:rPr>
          <w:b/>
          <w:bCs/>
        </w:rPr>
        <w:t xml:space="preserve">Shop the Drop</w:t>
      </w:r>
    </w:p>
    <w:bookmarkEnd w:id="158"/>
    <w:bookmarkEnd w:id="159"/>
    <w:bookmarkStart w:id="162" w:name="section-1-why-merch-matters"/>
    <w:p>
      <w:pPr>
        <w:pStyle w:val="Heading2"/>
      </w:pPr>
      <w:r>
        <w:t xml:space="preserve">Section 1: Why Merch Matters</w:t>
      </w:r>
    </w:p>
    <w:bookmarkStart w:id="160" w:name="headline-26"/>
    <w:p>
      <w:pPr>
        <w:pStyle w:val="Heading3"/>
      </w:pPr>
      <w:r>
        <w:t xml:space="preserve">Headline</w:t>
      </w:r>
    </w:p>
    <w:p>
      <w:pPr>
        <w:pStyle w:val="FirstParagraph"/>
      </w:pPr>
      <w:r>
        <w:rPr>
          <w:b/>
          <w:bCs/>
        </w:rPr>
        <w:t xml:space="preserve">This is not just merch.</w:t>
      </w:r>
    </w:p>
    <w:bookmarkEnd w:id="160"/>
    <w:bookmarkStart w:id="161" w:name="copy-17"/>
    <w:p>
      <w:pPr>
        <w:pStyle w:val="Heading3"/>
      </w:pPr>
      <w:r>
        <w:t xml:space="preserve">Copy</w:t>
      </w:r>
    </w:p>
    <w:p>
      <w:pPr>
        <w:pStyle w:val="FirstParagraph"/>
      </w:pPr>
      <w:r>
        <w:t xml:space="preserve">Every piece is built around the idea that young people can step into who they are becoming. When you wear Mein, you are carrying the message: I am building it.</w:t>
      </w:r>
    </w:p>
    <w:bookmarkEnd w:id="161"/>
    <w:bookmarkEnd w:id="162"/>
    <w:bookmarkStart w:id="163" w:name="section-2-featured-drops"/>
    <w:p>
      <w:pPr>
        <w:pStyle w:val="Heading2"/>
      </w:pPr>
      <w:r>
        <w:t xml:space="preserve">Section 2: Featured Drops</w:t>
      </w:r>
    </w:p>
    <w:p>
      <w:pPr>
        <w:pStyle w:val="FirstParagraph"/>
      </w:pPr>
      <w:r>
        <w:t xml:space="preserve">Show Shopify product previews or link blocks:</w:t>
      </w:r>
    </w:p>
    <w:p>
      <w:pPr>
        <w:pStyle w:val="Compact"/>
        <w:numPr>
          <w:ilvl w:val="0"/>
          <w:numId w:val="1026"/>
        </w:numPr>
      </w:pPr>
      <w:r>
        <w:t xml:space="preserve">T-shirts</w:t>
      </w:r>
    </w:p>
    <w:p>
      <w:pPr>
        <w:pStyle w:val="Compact"/>
        <w:numPr>
          <w:ilvl w:val="0"/>
          <w:numId w:val="1026"/>
        </w:numPr>
      </w:pPr>
      <w:r>
        <w:t xml:space="preserve">Hoodies</w:t>
      </w:r>
    </w:p>
    <w:p>
      <w:pPr>
        <w:pStyle w:val="Compact"/>
        <w:numPr>
          <w:ilvl w:val="0"/>
          <w:numId w:val="1026"/>
        </w:numPr>
      </w:pPr>
      <w:r>
        <w:t xml:space="preserve">Caps</w:t>
      </w:r>
    </w:p>
    <w:p>
      <w:pPr>
        <w:pStyle w:val="Compact"/>
        <w:numPr>
          <w:ilvl w:val="0"/>
          <w:numId w:val="1026"/>
        </w:numPr>
      </w:pPr>
      <w:r>
        <w:t xml:space="preserve">Stickers</w:t>
      </w:r>
    </w:p>
    <w:p>
      <w:pPr>
        <w:pStyle w:val="Compact"/>
        <w:numPr>
          <w:ilvl w:val="0"/>
          <w:numId w:val="1026"/>
        </w:numPr>
      </w:pPr>
      <w:r>
        <w:t xml:space="preserve">Notebooks</w:t>
      </w:r>
    </w:p>
    <w:p>
      <w:pPr>
        <w:pStyle w:val="Compact"/>
        <w:numPr>
          <w:ilvl w:val="0"/>
          <w:numId w:val="1026"/>
        </w:numPr>
      </w:pPr>
      <w:r>
        <w:t xml:space="preserve">Limited drops</w:t>
      </w:r>
    </w:p>
    <w:bookmarkEnd w:id="163"/>
    <w:bookmarkStart w:id="166" w:name="section-3-movement-phrase"/>
    <w:p>
      <w:pPr>
        <w:pStyle w:val="Heading2"/>
      </w:pPr>
      <w:r>
        <w:t xml:space="preserve">Section 3: Movement Phrase</w:t>
      </w:r>
    </w:p>
    <w:bookmarkStart w:id="164" w:name="highlight-text"/>
    <w:p>
      <w:pPr>
        <w:pStyle w:val="Heading3"/>
      </w:pPr>
      <w:r>
        <w:t xml:space="preserve">Highlight Text</w:t>
      </w:r>
    </w:p>
    <w:p>
      <w:pPr>
        <w:pStyle w:val="FirstParagraph"/>
      </w:pPr>
      <w:r>
        <w:rPr>
          <w:b/>
          <w:bCs/>
        </w:rPr>
        <w:t xml:space="preserve">I’m building it.</w:t>
      </w:r>
    </w:p>
    <w:bookmarkEnd w:id="164"/>
    <w:bookmarkStart w:id="165" w:name="copy-18"/>
    <w:p>
      <w:pPr>
        <w:pStyle w:val="Heading3"/>
      </w:pPr>
      <w:r>
        <w:t xml:space="preserve">Copy</w:t>
      </w:r>
    </w:p>
    <w:p>
      <w:pPr>
        <w:pStyle w:val="FirstParagraph"/>
      </w:pPr>
      <w:r>
        <w:t xml:space="preserve">A reminder for the days you feel ready — and the days you do not.</w:t>
      </w:r>
    </w:p>
    <w:bookmarkEnd w:id="165"/>
    <w:bookmarkEnd w:id="166"/>
    <w:bookmarkStart w:id="167" w:name="design-direction-12"/>
    <w:p>
      <w:pPr>
        <w:pStyle w:val="Heading2"/>
      </w:pPr>
      <w:r>
        <w:t xml:space="preserve">Design Direction</w:t>
      </w:r>
    </w:p>
    <w:p>
      <w:pPr>
        <w:pStyle w:val="Compact"/>
        <w:numPr>
          <w:ilvl w:val="0"/>
          <w:numId w:val="1027"/>
        </w:numPr>
      </w:pPr>
      <w:r>
        <w:t xml:space="preserve">Use lifestyle product photography.</w:t>
      </w:r>
    </w:p>
    <w:p>
      <w:pPr>
        <w:pStyle w:val="Compact"/>
        <w:numPr>
          <w:ilvl w:val="0"/>
          <w:numId w:val="1027"/>
        </w:numPr>
      </w:pPr>
      <w:r>
        <w:t xml:space="preserve">Use clean product cards.</w:t>
      </w:r>
    </w:p>
    <w:p>
      <w:pPr>
        <w:pStyle w:val="Compact"/>
        <w:numPr>
          <w:ilvl w:val="0"/>
          <w:numId w:val="1027"/>
        </w:numPr>
      </w:pPr>
      <w:r>
        <w:t xml:space="preserve">Use the Open M icon strongly.</w:t>
      </w:r>
    </w:p>
    <w:p>
      <w:pPr>
        <w:pStyle w:val="Compact"/>
        <w:numPr>
          <w:ilvl w:val="0"/>
          <w:numId w:val="1027"/>
        </w:numPr>
      </w:pPr>
      <w:r>
        <w:t xml:space="preserve">Use high contrast black, white, and Electric Blue.</w:t>
      </w:r>
    </w:p>
    <w:p>
      <w:pPr>
        <w:pStyle w:val="Compact"/>
        <w:numPr>
          <w:ilvl w:val="0"/>
          <w:numId w:val="1027"/>
        </w:numPr>
      </w:pPr>
      <w:r>
        <w:t xml:space="preserve">Gold should be used only as a small accent.</w:t>
      </w:r>
    </w:p>
    <w:p>
      <w:pPr>
        <w:pStyle w:val="Compact"/>
        <w:numPr>
          <w:ilvl w:val="0"/>
          <w:numId w:val="1027"/>
        </w:numPr>
      </w:pPr>
      <w:r>
        <w:t xml:space="preserve">Link directly to Shopify for purchasing.</w:t>
      </w:r>
    </w:p>
    <w:p>
      <w:pPr>
        <w:pStyle w:val="Compact"/>
        <w:numPr>
          <w:ilvl w:val="0"/>
          <w:numId w:val="1027"/>
        </w:numPr>
      </w:pPr>
      <w:r>
        <w:t xml:space="preserve">Keep the shop experience simple and fast on mobile.</w:t>
      </w:r>
    </w:p>
    <w:p>
      <w:r>
        <w:pict>
          <v:rect style="width:0;height:1.5pt" o:hralign="center" o:hrstd="t" o:hr="t"/>
        </w:pict>
      </w:r>
    </w:p>
    <w:bookmarkEnd w:id="167"/>
    <w:bookmarkEnd w:id="168"/>
    <w:bookmarkStart w:id="188" w:name="page-8-why-this-matters"/>
    <w:p>
      <w:pPr>
        <w:pStyle w:val="Heading1"/>
      </w:pPr>
      <w:r>
        <w:t xml:space="preserve">Page 8: Why This Matters</w:t>
      </w:r>
    </w:p>
    <w:bookmarkStart w:id="169" w:name="purpose-7"/>
    <w:p>
      <w:pPr>
        <w:pStyle w:val="Heading2"/>
      </w:pPr>
      <w:r>
        <w:t xml:space="preserve">Purpose</w:t>
      </w:r>
    </w:p>
    <w:p>
      <w:pPr>
        <w:pStyle w:val="FirstParagraph"/>
      </w:pPr>
      <w:r>
        <w:t xml:space="preserve">This page is mainly for parents, schools, sponsors, and partners. It should build confidence without making the whole website feel adult-facing.</w:t>
      </w:r>
    </w:p>
    <w:bookmarkEnd w:id="169"/>
    <w:bookmarkStart w:id="172" w:name="hero-6"/>
    <w:p>
      <w:pPr>
        <w:pStyle w:val="Heading2"/>
      </w:pPr>
      <w:r>
        <w:t xml:space="preserve">Hero</w:t>
      </w:r>
    </w:p>
    <w:bookmarkStart w:id="170" w:name="headline-27"/>
    <w:p>
      <w:pPr>
        <w:pStyle w:val="Heading3"/>
      </w:pPr>
      <w:r>
        <w:t xml:space="preserve">Headline</w:t>
      </w:r>
    </w:p>
    <w:p>
      <w:pPr>
        <w:pStyle w:val="FirstParagraph"/>
      </w:pPr>
      <w:r>
        <w:rPr>
          <w:b/>
          <w:bCs/>
        </w:rPr>
        <w:t xml:space="preserve">Young people need more than motivation.</w:t>
      </w:r>
    </w:p>
    <w:bookmarkEnd w:id="170"/>
    <w:bookmarkStart w:id="171" w:name="copy-19"/>
    <w:p>
      <w:pPr>
        <w:pStyle w:val="Heading3"/>
      </w:pPr>
      <w:r>
        <w:t xml:space="preserve">Copy</w:t>
      </w:r>
    </w:p>
    <w:p>
      <w:pPr>
        <w:pStyle w:val="FirstParagraph"/>
      </w:pPr>
      <w:r>
        <w:t xml:space="preserve">They need space to be seen, tools to grow, opportunities to express themselves, and support to take real steps toward their future.</w:t>
      </w:r>
    </w:p>
    <w:bookmarkEnd w:id="171"/>
    <w:bookmarkEnd w:id="172"/>
    <w:bookmarkStart w:id="175" w:name="section-1-the-challenge"/>
    <w:p>
      <w:pPr>
        <w:pStyle w:val="Heading2"/>
      </w:pPr>
      <w:r>
        <w:t xml:space="preserve">Section 1: The Challenge</w:t>
      </w:r>
    </w:p>
    <w:bookmarkStart w:id="173" w:name="headline-28"/>
    <w:p>
      <w:pPr>
        <w:pStyle w:val="Heading3"/>
      </w:pPr>
      <w:r>
        <w:t xml:space="preserve">Headline</w:t>
      </w:r>
    </w:p>
    <w:p>
      <w:pPr>
        <w:pStyle w:val="FirstParagraph"/>
      </w:pPr>
      <w:r>
        <w:rPr>
          <w:b/>
          <w:bCs/>
        </w:rPr>
        <w:t xml:space="preserve">A lot of young people are trying to figure out where they fit.</w:t>
      </w:r>
    </w:p>
    <w:bookmarkEnd w:id="173"/>
    <w:bookmarkStart w:id="174" w:name="copy-20"/>
    <w:p>
      <w:pPr>
        <w:pStyle w:val="Heading3"/>
      </w:pPr>
      <w:r>
        <w:t xml:space="preserve">Copy</w:t>
      </w:r>
    </w:p>
    <w:p>
      <w:pPr>
        <w:pStyle w:val="FirstParagraph"/>
      </w:pPr>
      <w:r>
        <w:t xml:space="preserve">Some are confident. Some are quiet. Some are creative but unsure. Some have ideas but no platform. Some need encouragement. Some need direction. Many are carrying dreams they have not had the chance to express.</w:t>
      </w:r>
    </w:p>
    <w:bookmarkEnd w:id="174"/>
    <w:bookmarkEnd w:id="175"/>
    <w:bookmarkStart w:id="178" w:name="section-2-the-mein-response"/>
    <w:p>
      <w:pPr>
        <w:pStyle w:val="Heading2"/>
      </w:pPr>
      <w:r>
        <w:t xml:space="preserve">Section 2: The Mein Response</w:t>
      </w:r>
    </w:p>
    <w:bookmarkStart w:id="176" w:name="headline-29"/>
    <w:p>
      <w:pPr>
        <w:pStyle w:val="Heading3"/>
      </w:pPr>
      <w:r>
        <w:t xml:space="preserve">Headline</w:t>
      </w:r>
    </w:p>
    <w:p>
      <w:pPr>
        <w:pStyle w:val="FirstParagraph"/>
      </w:pPr>
      <w:r>
        <w:rPr>
          <w:b/>
          <w:bCs/>
        </w:rPr>
        <w:t xml:space="preserve">Mein gives young people a place to start.</w:t>
      </w:r>
    </w:p>
    <w:bookmarkEnd w:id="176"/>
    <w:bookmarkStart w:id="177" w:name="copy-21"/>
    <w:p>
      <w:pPr>
        <w:pStyle w:val="Heading3"/>
      </w:pPr>
      <w:r>
        <w:t xml:space="preserve">Copy</w:t>
      </w:r>
    </w:p>
    <w:p>
      <w:pPr>
        <w:pStyle w:val="FirstParagraph"/>
      </w:pPr>
      <w:r>
        <w:t xml:space="preserve">Through storytelling, creativity, future-self reflection, entrepreneurship, content, community, and youth-led expression, Mein helps young people build confidence, hope, identity, and action.</w:t>
      </w:r>
    </w:p>
    <w:bookmarkEnd w:id="177"/>
    <w:bookmarkEnd w:id="178"/>
    <w:bookmarkStart w:id="179" w:name="section-3-what-young-people-gain"/>
    <w:p>
      <w:pPr>
        <w:pStyle w:val="Heading2"/>
      </w:pPr>
      <w:r>
        <w:t xml:space="preserve">Section 3: What Young People Gain</w:t>
      </w:r>
    </w:p>
    <w:p>
      <w:pPr>
        <w:pStyle w:val="FirstParagraph"/>
      </w:pPr>
      <w:r>
        <w:t xml:space="preserve">Use cards:</w:t>
      </w:r>
    </w:p>
    <w:p>
      <w:pPr>
        <w:pStyle w:val="Compact"/>
        <w:numPr>
          <w:ilvl w:val="0"/>
          <w:numId w:val="1028"/>
        </w:numPr>
      </w:pPr>
      <w:r>
        <w:t xml:space="preserve">Confidence</w:t>
      </w:r>
    </w:p>
    <w:p>
      <w:pPr>
        <w:pStyle w:val="Compact"/>
        <w:numPr>
          <w:ilvl w:val="0"/>
          <w:numId w:val="1028"/>
        </w:numPr>
      </w:pPr>
      <w:r>
        <w:t xml:space="preserve">Belonging</w:t>
      </w:r>
    </w:p>
    <w:p>
      <w:pPr>
        <w:pStyle w:val="Compact"/>
        <w:numPr>
          <w:ilvl w:val="0"/>
          <w:numId w:val="1028"/>
        </w:numPr>
      </w:pPr>
      <w:r>
        <w:t xml:space="preserve">Creative expression</w:t>
      </w:r>
    </w:p>
    <w:p>
      <w:pPr>
        <w:pStyle w:val="Compact"/>
        <w:numPr>
          <w:ilvl w:val="0"/>
          <w:numId w:val="1028"/>
        </w:numPr>
      </w:pPr>
      <w:r>
        <w:t xml:space="preserve">Positive identity</w:t>
      </w:r>
    </w:p>
    <w:p>
      <w:pPr>
        <w:pStyle w:val="Compact"/>
        <w:numPr>
          <w:ilvl w:val="0"/>
          <w:numId w:val="1028"/>
        </w:numPr>
      </w:pPr>
      <w:r>
        <w:t xml:space="preserve">Direction</w:t>
      </w:r>
    </w:p>
    <w:p>
      <w:pPr>
        <w:pStyle w:val="Compact"/>
        <w:numPr>
          <w:ilvl w:val="0"/>
          <w:numId w:val="1028"/>
        </w:numPr>
      </w:pPr>
      <w:r>
        <w:t xml:space="preserve">Visibility</w:t>
      </w:r>
    </w:p>
    <w:p>
      <w:pPr>
        <w:pStyle w:val="Compact"/>
        <w:numPr>
          <w:ilvl w:val="0"/>
          <w:numId w:val="1028"/>
        </w:numPr>
      </w:pPr>
      <w:r>
        <w:t xml:space="preserve">Entrepreneurial thinking</w:t>
      </w:r>
    </w:p>
    <w:p>
      <w:pPr>
        <w:pStyle w:val="Compact"/>
        <w:numPr>
          <w:ilvl w:val="0"/>
          <w:numId w:val="1028"/>
        </w:numPr>
      </w:pPr>
      <w:r>
        <w:t xml:space="preserve">Safe participation</w:t>
      </w:r>
    </w:p>
    <w:p>
      <w:pPr>
        <w:pStyle w:val="Compact"/>
        <w:numPr>
          <w:ilvl w:val="0"/>
          <w:numId w:val="1028"/>
        </w:numPr>
      </w:pPr>
      <w:r>
        <w:t xml:space="preserve">A platform to be seen and supported</w:t>
      </w:r>
    </w:p>
    <w:bookmarkEnd w:id="179"/>
    <w:bookmarkStart w:id="182" w:name="section-4-for-parents"/>
    <w:p>
      <w:pPr>
        <w:pStyle w:val="Heading2"/>
      </w:pPr>
      <w:r>
        <w:t xml:space="preserve">Section 4: For Parents</w:t>
      </w:r>
    </w:p>
    <w:bookmarkStart w:id="180" w:name="headline-30"/>
    <w:p>
      <w:pPr>
        <w:pStyle w:val="Heading3"/>
      </w:pPr>
      <w:r>
        <w:t xml:space="preserve">Headline</w:t>
      </w:r>
    </w:p>
    <w:p>
      <w:pPr>
        <w:pStyle w:val="FirstParagraph"/>
      </w:pPr>
      <w:r>
        <w:rPr>
          <w:b/>
          <w:bCs/>
        </w:rPr>
        <w:t xml:space="preserve">Safe, reviewed, and consent-aware.</w:t>
      </w:r>
    </w:p>
    <w:bookmarkEnd w:id="180"/>
    <w:bookmarkStart w:id="181" w:name="copy-22"/>
    <w:p>
      <w:pPr>
        <w:pStyle w:val="Heading3"/>
      </w:pPr>
      <w:r>
        <w:t xml:space="preserve">Copy</w:t>
      </w:r>
    </w:p>
    <w:p>
      <w:pPr>
        <w:pStyle w:val="FirstParagraph"/>
      </w:pPr>
      <w:r>
        <w:t xml:space="preserve">Mein is designed to feel youth-led while still being responsible. Public submissions are reviewed by staff, and young people under 18 require parent or guardian consent before names, images, videos, social handles, or creative work are shared publicly.</w:t>
      </w:r>
    </w:p>
    <w:bookmarkEnd w:id="181"/>
    <w:bookmarkEnd w:id="182"/>
    <w:bookmarkStart w:id="186" w:name="section-5-for-schools-and-partners"/>
    <w:p>
      <w:pPr>
        <w:pStyle w:val="Heading2"/>
      </w:pPr>
      <w:r>
        <w:t xml:space="preserve">Section 5: For Schools and Partners</w:t>
      </w:r>
    </w:p>
    <w:bookmarkStart w:id="183" w:name="headline-31"/>
    <w:p>
      <w:pPr>
        <w:pStyle w:val="Heading3"/>
      </w:pPr>
      <w:r>
        <w:t xml:space="preserve">Headline</w:t>
      </w:r>
    </w:p>
    <w:p>
      <w:pPr>
        <w:pStyle w:val="FirstParagraph"/>
      </w:pPr>
      <w:r>
        <w:rPr>
          <w:b/>
          <w:bCs/>
        </w:rPr>
        <w:t xml:space="preserve">A fresh way to engage young people.</w:t>
      </w:r>
    </w:p>
    <w:bookmarkEnd w:id="183"/>
    <w:bookmarkStart w:id="184" w:name="copy-23"/>
    <w:p>
      <w:pPr>
        <w:pStyle w:val="Heading3"/>
      </w:pPr>
      <w:r>
        <w:t xml:space="preserve">Copy</w:t>
      </w:r>
    </w:p>
    <w:p>
      <w:pPr>
        <w:pStyle w:val="FirstParagraph"/>
      </w:pPr>
      <w:r>
        <w:t xml:space="preserve">Mein can support youth engagement, personal development, future planning, storytelling, creative showcases, entrepreneurship, content creation, and confidence-building.</w:t>
      </w:r>
    </w:p>
    <w:bookmarkEnd w:id="184"/>
    <w:bookmarkStart w:id="185" w:name="cta-10"/>
    <w:p>
      <w:pPr>
        <w:pStyle w:val="Heading3"/>
      </w:pPr>
      <w:r>
        <w:t xml:space="preserve">CTA</w:t>
      </w:r>
    </w:p>
    <w:p>
      <w:pPr>
        <w:pStyle w:val="FirstParagraph"/>
      </w:pPr>
      <w:r>
        <w:rPr>
          <w:b/>
          <w:bCs/>
        </w:rPr>
        <w:t xml:space="preserve">Partner With Mein</w:t>
      </w:r>
    </w:p>
    <w:bookmarkEnd w:id="185"/>
    <w:bookmarkEnd w:id="186"/>
    <w:bookmarkStart w:id="187" w:name="design-direction-13"/>
    <w:p>
      <w:pPr>
        <w:pStyle w:val="Heading2"/>
      </w:pPr>
      <w:r>
        <w:t xml:space="preserve">Design Direction</w:t>
      </w:r>
    </w:p>
    <w:p>
      <w:pPr>
        <w:pStyle w:val="Compact"/>
        <w:numPr>
          <w:ilvl w:val="0"/>
          <w:numId w:val="1029"/>
        </w:numPr>
      </w:pPr>
      <w:r>
        <w:t xml:space="preserve">Use a cleaner, more credible layout.</w:t>
      </w:r>
    </w:p>
    <w:p>
      <w:pPr>
        <w:pStyle w:val="Compact"/>
        <w:numPr>
          <w:ilvl w:val="0"/>
          <w:numId w:val="1029"/>
        </w:numPr>
      </w:pPr>
      <w:r>
        <w:t xml:space="preserve">Keep youth energy, but make it easier for adults to understand.</w:t>
      </w:r>
    </w:p>
    <w:p>
      <w:pPr>
        <w:pStyle w:val="Compact"/>
        <w:numPr>
          <w:ilvl w:val="0"/>
          <w:numId w:val="1029"/>
        </w:numPr>
      </w:pPr>
      <w:r>
        <w:t xml:space="preserve">Use data/impact areas later when available.</w:t>
      </w:r>
    </w:p>
    <w:p>
      <w:pPr>
        <w:pStyle w:val="Compact"/>
        <w:numPr>
          <w:ilvl w:val="0"/>
          <w:numId w:val="1029"/>
        </w:numPr>
      </w:pPr>
      <w:r>
        <w:t xml:space="preserve">Use cards, icons, and simple statements.</w:t>
      </w:r>
    </w:p>
    <w:p>
      <w:pPr>
        <w:pStyle w:val="Compact"/>
        <w:numPr>
          <w:ilvl w:val="0"/>
          <w:numId w:val="1029"/>
        </w:numPr>
      </w:pPr>
      <w:r>
        <w:t xml:space="preserve">Avoid long dense paragraphs.</w:t>
      </w:r>
    </w:p>
    <w:p>
      <w:r>
        <w:pict>
          <v:rect style="width:0;height:1.5pt" o:hralign="center" o:hrstd="t" o:hr="t"/>
        </w:pict>
      </w:r>
    </w:p>
    <w:bookmarkEnd w:id="187"/>
    <w:bookmarkEnd w:id="188"/>
    <w:bookmarkStart w:id="201" w:name="page-9-parents-consent"/>
    <w:p>
      <w:pPr>
        <w:pStyle w:val="Heading1"/>
      </w:pPr>
      <w:r>
        <w:t xml:space="preserve">Page 9: Parents &amp; Consent</w:t>
      </w:r>
    </w:p>
    <w:bookmarkStart w:id="189" w:name="purpose-8"/>
    <w:p>
      <w:pPr>
        <w:pStyle w:val="Heading2"/>
      </w:pPr>
      <w:r>
        <w:t xml:space="preserve">Purpose</w:t>
      </w:r>
    </w:p>
    <w:p>
      <w:pPr>
        <w:pStyle w:val="FirstParagraph"/>
      </w:pPr>
      <w:r>
        <w:t xml:space="preserve">This page should clearly explain how youth safety, parental consent, content review, and public sharing work.</w:t>
      </w:r>
    </w:p>
    <w:bookmarkEnd w:id="189"/>
    <w:bookmarkStart w:id="192" w:name="hero-7"/>
    <w:p>
      <w:pPr>
        <w:pStyle w:val="Heading2"/>
      </w:pPr>
      <w:r>
        <w:t xml:space="preserve">Hero</w:t>
      </w:r>
    </w:p>
    <w:bookmarkStart w:id="190" w:name="headline-32"/>
    <w:p>
      <w:pPr>
        <w:pStyle w:val="Heading3"/>
      </w:pPr>
      <w:r>
        <w:t xml:space="preserve">Headline</w:t>
      </w:r>
    </w:p>
    <w:p>
      <w:pPr>
        <w:pStyle w:val="FirstParagraph"/>
      </w:pPr>
      <w:r>
        <w:rPr>
          <w:b/>
          <w:bCs/>
        </w:rPr>
        <w:t xml:space="preserve">Keeping young people safe while helping them be seen.</w:t>
      </w:r>
    </w:p>
    <w:bookmarkEnd w:id="190"/>
    <w:bookmarkStart w:id="191" w:name="copy-24"/>
    <w:p>
      <w:pPr>
        <w:pStyle w:val="Heading3"/>
      </w:pPr>
      <w:r>
        <w:t xml:space="preserve">Copy</w:t>
      </w:r>
    </w:p>
    <w:p>
      <w:pPr>
        <w:pStyle w:val="FirstParagraph"/>
      </w:pPr>
      <w:r>
        <w:t xml:space="preserve">Mein gives young people space to express themselves, but public sharing is handled with care, review, and consent.</w:t>
      </w:r>
    </w:p>
    <w:bookmarkEnd w:id="191"/>
    <w:bookmarkEnd w:id="192"/>
    <w:bookmarkStart w:id="198" w:name="key-sections"/>
    <w:p>
      <w:pPr>
        <w:pStyle w:val="Heading2"/>
      </w:pPr>
      <w:r>
        <w:t xml:space="preserve">Key Sections</w:t>
      </w:r>
    </w:p>
    <w:bookmarkStart w:id="193" w:name="public-sharing"/>
    <w:p>
      <w:pPr>
        <w:pStyle w:val="Heading3"/>
      </w:pPr>
      <w:r>
        <w:t xml:space="preserve">Public Sharing</w:t>
      </w:r>
    </w:p>
    <w:p>
      <w:pPr>
        <w:pStyle w:val="FirstParagraph"/>
      </w:pPr>
      <w:r>
        <w:t xml:space="preserve">We may feature youth names, photos, videos, creative work, stories, or social handles only where the required consent has been provided.</w:t>
      </w:r>
    </w:p>
    <w:bookmarkEnd w:id="193"/>
    <w:bookmarkStart w:id="194" w:name="under-18-consent"/>
    <w:p>
      <w:pPr>
        <w:pStyle w:val="Heading3"/>
      </w:pPr>
      <w:r>
        <w:t xml:space="preserve">Under 18 Consent</w:t>
      </w:r>
    </w:p>
    <w:p>
      <w:pPr>
        <w:pStyle w:val="FirstParagraph"/>
      </w:pPr>
      <w:r>
        <w:t xml:space="preserve">Young people under 18 need parent or guardian consent before public features are published.</w:t>
      </w:r>
    </w:p>
    <w:bookmarkEnd w:id="194"/>
    <w:bookmarkStart w:id="195" w:name="staff-review"/>
    <w:p>
      <w:pPr>
        <w:pStyle w:val="Heading3"/>
      </w:pPr>
      <w:r>
        <w:t xml:space="preserve">Staff Review</w:t>
      </w:r>
    </w:p>
    <w:p>
      <w:pPr>
        <w:pStyle w:val="FirstParagraph"/>
      </w:pPr>
      <w:r>
        <w:t xml:space="preserve">Submissions are reviewed before being published publicly.</w:t>
      </w:r>
    </w:p>
    <w:bookmarkEnd w:id="195"/>
    <w:bookmarkStart w:id="196" w:name="community-rules"/>
    <w:p>
      <w:pPr>
        <w:pStyle w:val="Heading3"/>
      </w:pPr>
      <w:r>
        <w:t xml:space="preserve">Community Rules</w:t>
      </w:r>
    </w:p>
    <w:p>
      <w:pPr>
        <w:pStyle w:val="FirstParagraph"/>
      </w:pPr>
      <w:r>
        <w:t xml:space="preserve">Content must be respectful, safe, original, and aligned with the values of the Mein movement.</w:t>
      </w:r>
    </w:p>
    <w:bookmarkEnd w:id="196"/>
    <w:bookmarkStart w:id="197" w:name="removal-requests"/>
    <w:p>
      <w:pPr>
        <w:pStyle w:val="Heading3"/>
      </w:pPr>
      <w:r>
        <w:t xml:space="preserve">Removal Requests</w:t>
      </w:r>
    </w:p>
    <w:p>
      <w:pPr>
        <w:pStyle w:val="FirstParagraph"/>
      </w:pPr>
      <w:r>
        <w:t xml:space="preserve">Parents, guardians, or featured youth can contact Mein to request review or removal of public content.</w:t>
      </w:r>
    </w:p>
    <w:bookmarkEnd w:id="197"/>
    <w:bookmarkEnd w:id="198"/>
    <w:bookmarkStart w:id="199" w:name="cta-11"/>
    <w:p>
      <w:pPr>
        <w:pStyle w:val="Heading2"/>
      </w:pPr>
      <w:r>
        <w:t xml:space="preserve">CTA</w:t>
      </w:r>
    </w:p>
    <w:p>
      <w:pPr>
        <w:pStyle w:val="FirstParagraph"/>
      </w:pPr>
      <w:r>
        <w:rPr>
          <w:b/>
          <w:bCs/>
        </w:rPr>
        <w:t xml:space="preserve">Contact Mein About Consent</w:t>
      </w:r>
    </w:p>
    <w:bookmarkEnd w:id="199"/>
    <w:bookmarkStart w:id="200" w:name="design-direction-14"/>
    <w:p>
      <w:pPr>
        <w:pStyle w:val="Heading2"/>
      </w:pPr>
      <w:r>
        <w:t xml:space="preserve">Design Direction</w:t>
      </w:r>
    </w:p>
    <w:p>
      <w:pPr>
        <w:pStyle w:val="Compact"/>
        <w:numPr>
          <w:ilvl w:val="0"/>
          <w:numId w:val="1030"/>
        </w:numPr>
      </w:pPr>
      <w:r>
        <w:t xml:space="preserve">Make this simple and reassuring.</w:t>
      </w:r>
    </w:p>
    <w:p>
      <w:pPr>
        <w:pStyle w:val="Compact"/>
        <w:numPr>
          <w:ilvl w:val="0"/>
          <w:numId w:val="1030"/>
        </w:numPr>
      </w:pPr>
      <w:r>
        <w:t xml:space="preserve">Avoid legal-heavy language on the main page.</w:t>
      </w:r>
    </w:p>
    <w:p>
      <w:pPr>
        <w:pStyle w:val="Compact"/>
        <w:numPr>
          <w:ilvl w:val="0"/>
          <w:numId w:val="1030"/>
        </w:numPr>
      </w:pPr>
      <w:r>
        <w:t xml:space="preserve">Use FAQ accordion format.</w:t>
      </w:r>
    </w:p>
    <w:p>
      <w:pPr>
        <w:pStyle w:val="Compact"/>
        <w:numPr>
          <w:ilvl w:val="0"/>
          <w:numId w:val="1030"/>
        </w:numPr>
      </w:pPr>
      <w:r>
        <w:t xml:space="preserve">Link to full policies if needed.</w:t>
      </w:r>
    </w:p>
    <w:p>
      <w:r>
        <w:pict>
          <v:rect style="width:0;height:1.5pt" o:hralign="center" o:hrstd="t" o:hr="t"/>
        </w:pict>
      </w:r>
    </w:p>
    <w:bookmarkEnd w:id="200"/>
    <w:bookmarkEnd w:id="201"/>
    <w:bookmarkStart w:id="216" w:name="page-10-community-rules"/>
    <w:p>
      <w:pPr>
        <w:pStyle w:val="Heading1"/>
      </w:pPr>
      <w:r>
        <w:t xml:space="preserve">Page 10: Community Rules</w:t>
      </w:r>
    </w:p>
    <w:bookmarkStart w:id="202" w:name="purpose-9"/>
    <w:p>
      <w:pPr>
        <w:pStyle w:val="Heading2"/>
      </w:pPr>
      <w:r>
        <w:t xml:space="preserve">Purpose</w:t>
      </w:r>
    </w:p>
    <w:p>
      <w:pPr>
        <w:pStyle w:val="FirstParagraph"/>
      </w:pPr>
      <w:r>
        <w:t xml:space="preserve">This page explains what kind of content and behaviour is allowed.</w:t>
      </w:r>
    </w:p>
    <w:bookmarkEnd w:id="202"/>
    <w:bookmarkStart w:id="205" w:name="hero-8"/>
    <w:p>
      <w:pPr>
        <w:pStyle w:val="Heading2"/>
      </w:pPr>
      <w:r>
        <w:t xml:space="preserve">Hero</w:t>
      </w:r>
    </w:p>
    <w:bookmarkStart w:id="203" w:name="headline-33"/>
    <w:p>
      <w:pPr>
        <w:pStyle w:val="Heading3"/>
      </w:pPr>
      <w:r>
        <w:t xml:space="preserve">Headline</w:t>
      </w:r>
    </w:p>
    <w:p>
      <w:pPr>
        <w:pStyle w:val="FirstParagraph"/>
      </w:pPr>
      <w:r>
        <w:rPr>
          <w:b/>
          <w:bCs/>
        </w:rPr>
        <w:t xml:space="preserve">This movement is built on respect.</w:t>
      </w:r>
    </w:p>
    <w:bookmarkEnd w:id="203"/>
    <w:bookmarkStart w:id="204" w:name="copy-25"/>
    <w:p>
      <w:pPr>
        <w:pStyle w:val="Heading3"/>
      </w:pPr>
      <w:r>
        <w:t xml:space="preserve">Copy</w:t>
      </w:r>
    </w:p>
    <w:p>
      <w:pPr>
        <w:pStyle w:val="FirstParagraph"/>
      </w:pPr>
      <w:r>
        <w:t xml:space="preserve">Mein is a space for creativity, courage, expression, and growth. To keep it safe, every Mein Mover must respect the people, stories, and ideas shared here.</w:t>
      </w:r>
    </w:p>
    <w:bookmarkEnd w:id="204"/>
    <w:bookmarkEnd w:id="205"/>
    <w:bookmarkStart w:id="213" w:name="rules"/>
    <w:p>
      <w:pPr>
        <w:pStyle w:val="Heading2"/>
      </w:pPr>
      <w:r>
        <w:t xml:space="preserve">Rules</w:t>
      </w:r>
    </w:p>
    <w:bookmarkStart w:id="206" w:name="be-respectful"/>
    <w:p>
      <w:pPr>
        <w:pStyle w:val="Heading3"/>
      </w:pPr>
      <w:r>
        <w:t xml:space="preserve">1. Be respectful</w:t>
      </w:r>
    </w:p>
    <w:p>
      <w:pPr>
        <w:pStyle w:val="FirstParagraph"/>
      </w:pPr>
      <w:r>
        <w:t xml:space="preserve">No bullying, hate, harassment, or personal attacks.</w:t>
      </w:r>
    </w:p>
    <w:bookmarkEnd w:id="206"/>
    <w:bookmarkStart w:id="207" w:name="be-original"/>
    <w:p>
      <w:pPr>
        <w:pStyle w:val="Heading3"/>
      </w:pPr>
      <w:r>
        <w:t xml:space="preserve">2. Be original</w:t>
      </w:r>
    </w:p>
    <w:p>
      <w:pPr>
        <w:pStyle w:val="FirstParagraph"/>
      </w:pPr>
      <w:r>
        <w:t xml:space="preserve">Share your own work or give proper credit where needed.</w:t>
      </w:r>
    </w:p>
    <w:bookmarkEnd w:id="207"/>
    <w:bookmarkStart w:id="208" w:name="keep-it-safe"/>
    <w:p>
      <w:pPr>
        <w:pStyle w:val="Heading3"/>
      </w:pPr>
      <w:r>
        <w:t xml:space="preserve">3. Keep it safe</w:t>
      </w:r>
    </w:p>
    <w:p>
      <w:pPr>
        <w:pStyle w:val="FirstParagraph"/>
      </w:pPr>
      <w:r>
        <w:t xml:space="preserve">No harmful, dangerous, explicit, or illegal content.</w:t>
      </w:r>
    </w:p>
    <w:bookmarkEnd w:id="208"/>
    <w:bookmarkStart w:id="209" w:name="protect-privacy"/>
    <w:p>
      <w:pPr>
        <w:pStyle w:val="Heading3"/>
      </w:pPr>
      <w:r>
        <w:t xml:space="preserve">4. Protect privacy</w:t>
      </w:r>
    </w:p>
    <w:p>
      <w:pPr>
        <w:pStyle w:val="FirstParagraph"/>
      </w:pPr>
      <w:r>
        <w:t xml:space="preserve">Do not share private information about yourself or others.</w:t>
      </w:r>
    </w:p>
    <w:bookmarkEnd w:id="209"/>
    <w:bookmarkStart w:id="210" w:name="build-do-not-tear-down"/>
    <w:p>
      <w:pPr>
        <w:pStyle w:val="Heading3"/>
      </w:pPr>
      <w:r>
        <w:t xml:space="preserve">5. Build, do not tear down</w:t>
      </w:r>
    </w:p>
    <w:p>
      <w:pPr>
        <w:pStyle w:val="FirstParagraph"/>
      </w:pPr>
      <w:r>
        <w:t xml:space="preserve">Feedback should help people grow, not shame them.</w:t>
      </w:r>
    </w:p>
    <w:bookmarkEnd w:id="210"/>
    <w:bookmarkStart w:id="211" w:name="respect-consent"/>
    <w:p>
      <w:pPr>
        <w:pStyle w:val="Heading3"/>
      </w:pPr>
      <w:r>
        <w:t xml:space="preserve">6. Respect consent</w:t>
      </w:r>
    </w:p>
    <w:p>
      <w:pPr>
        <w:pStyle w:val="FirstParagraph"/>
      </w:pPr>
      <w:r>
        <w:t xml:space="preserve">Do not submit images, videos, or stories involving others without permission.</w:t>
      </w:r>
    </w:p>
    <w:bookmarkEnd w:id="211"/>
    <w:bookmarkStart w:id="212" w:name="stay-aligned-with-the-movement"/>
    <w:p>
      <w:pPr>
        <w:pStyle w:val="Heading3"/>
      </w:pPr>
      <w:r>
        <w:t xml:space="preserve">7. Stay aligned with the movement</w:t>
      </w:r>
    </w:p>
    <w:p>
      <w:pPr>
        <w:pStyle w:val="FirstParagraph"/>
      </w:pPr>
      <w:r>
        <w:t xml:space="preserve">Content should support creativity, growth, self-expression, hope, and positive action.</w:t>
      </w:r>
    </w:p>
    <w:bookmarkEnd w:id="212"/>
    <w:bookmarkEnd w:id="213"/>
    <w:bookmarkStart w:id="214" w:name="cta-12"/>
    <w:p>
      <w:pPr>
        <w:pStyle w:val="Heading2"/>
      </w:pPr>
      <w:r>
        <w:t xml:space="preserve">CTA</w:t>
      </w:r>
    </w:p>
    <w:p>
      <w:pPr>
        <w:pStyle w:val="FirstParagraph"/>
      </w:pPr>
      <w:r>
        <w:rPr>
          <w:b/>
          <w:bCs/>
        </w:rPr>
        <w:t xml:space="preserve">I’m Ready to Make My Move</w:t>
      </w:r>
    </w:p>
    <w:bookmarkEnd w:id="214"/>
    <w:bookmarkStart w:id="215" w:name="design-direction-15"/>
    <w:p>
      <w:pPr>
        <w:pStyle w:val="Heading2"/>
      </w:pPr>
      <w:r>
        <w:t xml:space="preserve">Design Direction</w:t>
      </w:r>
    </w:p>
    <w:p>
      <w:pPr>
        <w:pStyle w:val="Compact"/>
        <w:numPr>
          <w:ilvl w:val="0"/>
          <w:numId w:val="1031"/>
        </w:numPr>
      </w:pPr>
      <w:r>
        <w:t xml:space="preserve">Use simple icons for each rule.</w:t>
      </w:r>
    </w:p>
    <w:p>
      <w:pPr>
        <w:pStyle w:val="Compact"/>
        <w:numPr>
          <w:ilvl w:val="0"/>
          <w:numId w:val="1031"/>
        </w:numPr>
      </w:pPr>
      <w:r>
        <w:t xml:space="preserve">Keep tone firm but not scary.</w:t>
      </w:r>
    </w:p>
    <w:p>
      <w:pPr>
        <w:pStyle w:val="Compact"/>
        <w:numPr>
          <w:ilvl w:val="0"/>
          <w:numId w:val="1031"/>
        </w:numPr>
      </w:pPr>
      <w:r>
        <w:t xml:space="preserve">Use youth-friendly language.</w:t>
      </w:r>
    </w:p>
    <w:p>
      <w:pPr>
        <w:pStyle w:val="Compact"/>
        <w:numPr>
          <w:ilvl w:val="0"/>
          <w:numId w:val="1031"/>
        </w:numPr>
      </w:pPr>
      <w:r>
        <w:t xml:space="preserve">Add a short</w:t>
      </w:r>
      <w:r>
        <w:t xml:space="preserve"> </w:t>
      </w:r>
      <w:r>
        <w:t xml:space="preserve">“safe space”</w:t>
      </w:r>
      <w:r>
        <w:t xml:space="preserve"> </w:t>
      </w:r>
      <w:r>
        <w:t xml:space="preserve">statement at the top.</w:t>
      </w:r>
    </w:p>
    <w:p>
      <w:r>
        <w:pict>
          <v:rect style="width:0;height:1.5pt" o:hralign="center" o:hrstd="t" o:hr="t"/>
        </w:pict>
      </w:r>
    </w:p>
    <w:bookmarkEnd w:id="215"/>
    <w:bookmarkEnd w:id="216"/>
    <w:bookmarkStart w:id="224" w:name="page-11-contact"/>
    <w:p>
      <w:pPr>
        <w:pStyle w:val="Heading1"/>
      </w:pPr>
      <w:r>
        <w:t xml:space="preserve">Page 11: Contact</w:t>
      </w:r>
    </w:p>
    <w:bookmarkStart w:id="217" w:name="purpose-10"/>
    <w:p>
      <w:pPr>
        <w:pStyle w:val="Heading2"/>
      </w:pPr>
      <w:r>
        <w:t xml:space="preserve">Purpose</w:t>
      </w:r>
    </w:p>
    <w:p>
      <w:pPr>
        <w:pStyle w:val="FirstParagraph"/>
      </w:pPr>
      <w:r>
        <w:t xml:space="preserve">Give users, parents, schools, partners, and sponsors a simple way to contact Mein.</w:t>
      </w:r>
    </w:p>
    <w:bookmarkEnd w:id="217"/>
    <w:bookmarkStart w:id="220" w:name="hero-9"/>
    <w:p>
      <w:pPr>
        <w:pStyle w:val="Heading2"/>
      </w:pPr>
      <w:r>
        <w:t xml:space="preserve">Hero</w:t>
      </w:r>
    </w:p>
    <w:bookmarkStart w:id="218" w:name="headline-34"/>
    <w:p>
      <w:pPr>
        <w:pStyle w:val="Heading3"/>
      </w:pPr>
      <w:r>
        <w:t xml:space="preserve">Headline</w:t>
      </w:r>
    </w:p>
    <w:p>
      <w:pPr>
        <w:pStyle w:val="FirstParagraph"/>
      </w:pPr>
      <w:r>
        <w:rPr>
          <w:b/>
          <w:bCs/>
        </w:rPr>
        <w:t xml:space="preserve">Let’s build the right Mein Set together.</w:t>
      </w:r>
    </w:p>
    <w:bookmarkEnd w:id="218"/>
    <w:bookmarkStart w:id="219" w:name="copy-26"/>
    <w:p>
      <w:pPr>
        <w:pStyle w:val="Heading3"/>
      </w:pPr>
      <w:r>
        <w:t xml:space="preserve">Copy</w:t>
      </w:r>
    </w:p>
    <w:p>
      <w:pPr>
        <w:pStyle w:val="FirstParagraph"/>
      </w:pPr>
      <w:r>
        <w:t xml:space="preserve">Have a question, idea, partnership request, school inquiry, or opportunity for young people? Reach out.</w:t>
      </w:r>
    </w:p>
    <w:bookmarkEnd w:id="219"/>
    <w:bookmarkEnd w:id="220"/>
    <w:bookmarkStart w:id="221" w:name="contact-options"/>
    <w:p>
      <w:pPr>
        <w:pStyle w:val="Heading2"/>
      </w:pPr>
      <w:r>
        <w:t xml:space="preserve">Contact Options</w:t>
      </w:r>
    </w:p>
    <w:p>
      <w:pPr>
        <w:pStyle w:val="FirstParagraph"/>
      </w:pPr>
      <w:r>
        <w:t xml:space="preserve">Use cards:</w:t>
      </w:r>
    </w:p>
    <w:p>
      <w:pPr>
        <w:pStyle w:val="BodyText"/>
      </w:pPr>
      <w:r>
        <w:rPr>
          <w:b/>
          <w:bCs/>
        </w:rPr>
        <w:t xml:space="preserve">Young People</w:t>
      </w:r>
      <w:r>
        <w:br/>
      </w:r>
      <w:r>
        <w:t xml:space="preserve">Questions about joining, submitting, or becoming a Mein Mover.</w:t>
      </w:r>
    </w:p>
    <w:p>
      <w:pPr>
        <w:pStyle w:val="BodyText"/>
      </w:pPr>
      <w:r>
        <w:rPr>
          <w:b/>
          <w:bCs/>
        </w:rPr>
        <w:t xml:space="preserve">Parents &amp; Guardians</w:t>
      </w:r>
      <w:r>
        <w:br/>
      </w:r>
      <w:r>
        <w:t xml:space="preserve">Questions about consent, safety, or public features.</w:t>
      </w:r>
    </w:p>
    <w:p>
      <w:pPr>
        <w:pStyle w:val="BodyText"/>
      </w:pPr>
      <w:r>
        <w:rPr>
          <w:b/>
          <w:bCs/>
        </w:rPr>
        <w:t xml:space="preserve">Schools &amp; Organisations</w:t>
      </w:r>
      <w:r>
        <w:br/>
      </w:r>
      <w:r>
        <w:t xml:space="preserve">Bring Mein to your youth group, school, or programme.</w:t>
      </w:r>
    </w:p>
    <w:p>
      <w:pPr>
        <w:pStyle w:val="BodyText"/>
      </w:pPr>
      <w:r>
        <w:rPr>
          <w:b/>
          <w:bCs/>
        </w:rPr>
        <w:t xml:space="preserve">Partners &amp; Sponsors</w:t>
      </w:r>
      <w:r>
        <w:br/>
      </w:r>
      <w:r>
        <w:t xml:space="preserve">Support youth creativity, entrepreneurship, and future-building.</w:t>
      </w:r>
    </w:p>
    <w:p>
      <w:pPr>
        <w:pStyle w:val="BodyText"/>
      </w:pPr>
      <w:r>
        <w:rPr>
          <w:b/>
          <w:bCs/>
        </w:rPr>
        <w:t xml:space="preserve">General Contact</w:t>
      </w:r>
      <w:r>
        <w:br/>
      </w:r>
      <w:r>
        <w:t xml:space="preserve">For everything else.</w:t>
      </w:r>
    </w:p>
    <w:bookmarkEnd w:id="221"/>
    <w:bookmarkStart w:id="222" w:name="cta-13"/>
    <w:p>
      <w:pPr>
        <w:pStyle w:val="Heading2"/>
      </w:pPr>
      <w:r>
        <w:t xml:space="preserve">CTA</w:t>
      </w:r>
    </w:p>
    <w:p>
      <w:pPr>
        <w:pStyle w:val="FirstParagraph"/>
      </w:pPr>
      <w:r>
        <w:rPr>
          <w:b/>
          <w:bCs/>
        </w:rPr>
        <w:t xml:space="preserve">Send a Message</w:t>
      </w:r>
    </w:p>
    <w:bookmarkEnd w:id="222"/>
    <w:bookmarkStart w:id="223" w:name="design-direction-16"/>
    <w:p>
      <w:pPr>
        <w:pStyle w:val="Heading2"/>
      </w:pPr>
      <w:r>
        <w:t xml:space="preserve">Design Direction</w:t>
      </w:r>
    </w:p>
    <w:p>
      <w:pPr>
        <w:pStyle w:val="Compact"/>
        <w:numPr>
          <w:ilvl w:val="0"/>
          <w:numId w:val="1032"/>
        </w:numPr>
      </w:pPr>
      <w:r>
        <w:t xml:space="preserve">Simple form.</w:t>
      </w:r>
    </w:p>
    <w:p>
      <w:pPr>
        <w:pStyle w:val="Compact"/>
        <w:numPr>
          <w:ilvl w:val="0"/>
          <w:numId w:val="1032"/>
        </w:numPr>
      </w:pPr>
      <w:r>
        <w:t xml:space="preserve">Dropdown for inquiry type.</w:t>
      </w:r>
    </w:p>
    <w:p>
      <w:pPr>
        <w:pStyle w:val="Compact"/>
        <w:numPr>
          <w:ilvl w:val="0"/>
          <w:numId w:val="1032"/>
        </w:numPr>
      </w:pPr>
      <w:r>
        <w:t xml:space="preserve">Mobile-friendly fields.</w:t>
      </w:r>
    </w:p>
    <w:p>
      <w:pPr>
        <w:pStyle w:val="Compact"/>
        <w:numPr>
          <w:ilvl w:val="0"/>
          <w:numId w:val="1032"/>
        </w:numPr>
      </w:pPr>
      <w:r>
        <w:t xml:space="preserve">Add social media links.</w:t>
      </w:r>
    </w:p>
    <w:p>
      <w:pPr>
        <w:pStyle w:val="Compact"/>
        <w:numPr>
          <w:ilvl w:val="0"/>
          <w:numId w:val="1032"/>
        </w:numPr>
      </w:pPr>
      <w:r>
        <w:t xml:space="preserve">Add Shopify support link separately if store issues are handled there.</w:t>
      </w:r>
    </w:p>
    <w:p>
      <w:r>
        <w:pict>
          <v:rect style="width:0;height:1.5pt" o:hralign="center" o:hrstd="t" o:hr="t"/>
        </w:pict>
      </w:r>
    </w:p>
    <w:bookmarkEnd w:id="223"/>
    <w:bookmarkEnd w:id="224"/>
    <w:bookmarkStart w:id="231" w:name="interactive-platform-features"/>
    <w:p>
      <w:pPr>
        <w:pStyle w:val="Heading1"/>
      </w:pPr>
      <w:r>
        <w:t xml:space="preserve">Interactive Platform Features</w:t>
      </w:r>
    </w:p>
    <w:bookmarkStart w:id="230" w:name="required-interactive-features"/>
    <w:p>
      <w:pPr>
        <w:pStyle w:val="Heading2"/>
      </w:pPr>
      <w:r>
        <w:t xml:space="preserve">Required Interactive Features</w:t>
      </w:r>
    </w:p>
    <w:p>
      <w:pPr>
        <w:pStyle w:val="FirstParagraph"/>
      </w:pPr>
      <w:r>
        <w:t xml:space="preserve">The website should include:</w:t>
      </w:r>
    </w:p>
    <w:bookmarkStart w:id="225" w:name="main-form-hub"/>
    <w:p>
      <w:pPr>
        <w:pStyle w:val="Heading3"/>
      </w:pPr>
      <w:r>
        <w:t xml:space="preserve">1. Main Form Hub</w:t>
      </w:r>
    </w:p>
    <w:p>
      <w:pPr>
        <w:pStyle w:val="FirstParagraph"/>
      </w:pPr>
      <w:r>
        <w:t xml:space="preserve">A single interactive form system beginning with:</w:t>
      </w:r>
    </w:p>
    <w:p>
      <w:pPr>
        <w:pStyle w:val="BodyText"/>
      </w:pPr>
      <w:r>
        <w:rPr>
          <w:b/>
          <w:bCs/>
        </w:rPr>
        <w:t xml:space="preserve">How do you want to make your move?</w:t>
      </w:r>
    </w:p>
    <w:p>
      <w:pPr>
        <w:pStyle w:val="BodyText"/>
      </w:pPr>
      <w:r>
        <w:t xml:space="preserve">Options:</w:t>
      </w:r>
    </w:p>
    <w:p>
      <w:pPr>
        <w:pStyle w:val="Compact"/>
        <w:numPr>
          <w:ilvl w:val="0"/>
          <w:numId w:val="1033"/>
        </w:numPr>
      </w:pPr>
      <w:r>
        <w:t xml:space="preserve">Join the movement</w:t>
      </w:r>
    </w:p>
    <w:p>
      <w:pPr>
        <w:pStyle w:val="Compact"/>
        <w:numPr>
          <w:ilvl w:val="0"/>
          <w:numId w:val="1033"/>
        </w:numPr>
      </w:pPr>
      <w:r>
        <w:t xml:space="preserve">Submit creative work</w:t>
      </w:r>
    </w:p>
    <w:p>
      <w:pPr>
        <w:pStyle w:val="Compact"/>
        <w:numPr>
          <w:ilvl w:val="0"/>
          <w:numId w:val="1033"/>
        </w:numPr>
      </w:pPr>
      <w:r>
        <w:t xml:space="preserve">Apply as content creator</w:t>
      </w:r>
    </w:p>
    <w:p>
      <w:pPr>
        <w:pStyle w:val="Compact"/>
        <w:numPr>
          <w:ilvl w:val="0"/>
          <w:numId w:val="1033"/>
        </w:numPr>
      </w:pPr>
      <w:r>
        <w:t xml:space="preserve">Upload video</w:t>
      </w:r>
    </w:p>
    <w:p>
      <w:pPr>
        <w:pStyle w:val="Compact"/>
        <w:numPr>
          <w:ilvl w:val="0"/>
          <w:numId w:val="1033"/>
        </w:numPr>
      </w:pPr>
      <w:r>
        <w:t xml:space="preserve">Youth entrepreneur interest</w:t>
      </w:r>
    </w:p>
    <w:p>
      <w:pPr>
        <w:pStyle w:val="Compact"/>
        <w:numPr>
          <w:ilvl w:val="0"/>
          <w:numId w:val="1033"/>
        </w:numPr>
      </w:pPr>
      <w:r>
        <w:t xml:space="preserve">Partner/sponsor interest</w:t>
      </w:r>
    </w:p>
    <w:p>
      <w:pPr>
        <w:pStyle w:val="Compact"/>
        <w:numPr>
          <w:ilvl w:val="0"/>
          <w:numId w:val="1033"/>
        </w:numPr>
      </w:pPr>
      <w:r>
        <w:t xml:space="preserve">School/programme inquiry</w:t>
      </w:r>
    </w:p>
    <w:p>
      <w:pPr>
        <w:pStyle w:val="Compact"/>
        <w:numPr>
          <w:ilvl w:val="0"/>
          <w:numId w:val="1033"/>
        </w:numPr>
      </w:pPr>
      <w:r>
        <w:t xml:space="preserve">General contact</w:t>
      </w:r>
    </w:p>
    <w:p>
      <w:pPr>
        <w:pStyle w:val="FirstParagraph"/>
      </w:pPr>
      <w:r>
        <w:t xml:space="preserve">The form should change based on the selected path.</w:t>
      </w:r>
    </w:p>
    <w:bookmarkEnd w:id="225"/>
    <w:bookmarkStart w:id="226" w:name="submission-review-workflow"/>
    <w:p>
      <w:pPr>
        <w:pStyle w:val="Heading3"/>
      </w:pPr>
      <w:r>
        <w:t xml:space="preserve">2. Submission Review Workflow</w:t>
      </w:r>
    </w:p>
    <w:p>
      <w:pPr>
        <w:pStyle w:val="FirstParagraph"/>
      </w:pPr>
      <w:r>
        <w:t xml:space="preserve">All public-facing content must go through staff review before publishing.</w:t>
      </w:r>
    </w:p>
    <w:p>
      <w:pPr>
        <w:pStyle w:val="BodyText"/>
      </w:pPr>
      <w:r>
        <w:t xml:space="preserve">Internal statuses:</w:t>
      </w:r>
    </w:p>
    <w:p>
      <w:pPr>
        <w:pStyle w:val="Compact"/>
        <w:numPr>
          <w:ilvl w:val="0"/>
          <w:numId w:val="1034"/>
        </w:numPr>
      </w:pPr>
      <w:r>
        <w:t xml:space="preserve">Received</w:t>
      </w:r>
    </w:p>
    <w:p>
      <w:pPr>
        <w:pStyle w:val="Compact"/>
        <w:numPr>
          <w:ilvl w:val="0"/>
          <w:numId w:val="1034"/>
        </w:numPr>
      </w:pPr>
      <w:r>
        <w:t xml:space="preserve">Under Review</w:t>
      </w:r>
    </w:p>
    <w:p>
      <w:pPr>
        <w:pStyle w:val="Compact"/>
        <w:numPr>
          <w:ilvl w:val="0"/>
          <w:numId w:val="1034"/>
        </w:numPr>
      </w:pPr>
      <w:r>
        <w:t xml:space="preserve">Needs Consent</w:t>
      </w:r>
    </w:p>
    <w:p>
      <w:pPr>
        <w:pStyle w:val="Compact"/>
        <w:numPr>
          <w:ilvl w:val="0"/>
          <w:numId w:val="1034"/>
        </w:numPr>
      </w:pPr>
      <w:r>
        <w:t xml:space="preserve">Approved</w:t>
      </w:r>
    </w:p>
    <w:p>
      <w:pPr>
        <w:pStyle w:val="Compact"/>
        <w:numPr>
          <w:ilvl w:val="0"/>
          <w:numId w:val="1034"/>
        </w:numPr>
      </w:pPr>
      <w:r>
        <w:t xml:space="preserve">Not Approved</w:t>
      </w:r>
    </w:p>
    <w:p>
      <w:pPr>
        <w:pStyle w:val="Compact"/>
        <w:numPr>
          <w:ilvl w:val="0"/>
          <w:numId w:val="1034"/>
        </w:numPr>
      </w:pPr>
      <w:r>
        <w:t xml:space="preserve">Published</w:t>
      </w:r>
    </w:p>
    <w:p>
      <w:pPr>
        <w:pStyle w:val="Compact"/>
        <w:numPr>
          <w:ilvl w:val="0"/>
          <w:numId w:val="1034"/>
        </w:numPr>
      </w:pPr>
      <w:r>
        <w:t xml:space="preserve">Archived</w:t>
      </w:r>
    </w:p>
    <w:bookmarkEnd w:id="226"/>
    <w:bookmarkStart w:id="227" w:name="parentguardian-consent-flow"/>
    <w:p>
      <w:pPr>
        <w:pStyle w:val="Heading3"/>
      </w:pPr>
      <w:r>
        <w:t xml:space="preserve">3. Parent/Guardian Consent Flow</w:t>
      </w:r>
    </w:p>
    <w:p>
      <w:pPr>
        <w:pStyle w:val="FirstParagraph"/>
      </w:pPr>
      <w:r>
        <w:t xml:space="preserve">For users under 18, collect:</w:t>
      </w:r>
    </w:p>
    <w:p>
      <w:pPr>
        <w:pStyle w:val="Compact"/>
        <w:numPr>
          <w:ilvl w:val="0"/>
          <w:numId w:val="1035"/>
        </w:numPr>
      </w:pPr>
      <w:r>
        <w:t xml:space="preserve">Youth name</w:t>
      </w:r>
    </w:p>
    <w:p>
      <w:pPr>
        <w:pStyle w:val="Compact"/>
        <w:numPr>
          <w:ilvl w:val="0"/>
          <w:numId w:val="1035"/>
        </w:numPr>
      </w:pPr>
      <w:r>
        <w:t xml:space="preserve">Youth age</w:t>
      </w:r>
    </w:p>
    <w:p>
      <w:pPr>
        <w:pStyle w:val="Compact"/>
        <w:numPr>
          <w:ilvl w:val="0"/>
          <w:numId w:val="1035"/>
        </w:numPr>
      </w:pPr>
      <w:r>
        <w:t xml:space="preserve">Parent/guardian name</w:t>
      </w:r>
    </w:p>
    <w:p>
      <w:pPr>
        <w:pStyle w:val="Compact"/>
        <w:numPr>
          <w:ilvl w:val="0"/>
          <w:numId w:val="1035"/>
        </w:numPr>
      </w:pPr>
      <w:r>
        <w:t xml:space="preserve">Parent/guardian email</w:t>
      </w:r>
    </w:p>
    <w:p>
      <w:pPr>
        <w:pStyle w:val="Compact"/>
        <w:numPr>
          <w:ilvl w:val="0"/>
          <w:numId w:val="1035"/>
        </w:numPr>
      </w:pPr>
      <w:r>
        <w:t xml:space="preserve">Parent/guardian phone</w:t>
      </w:r>
    </w:p>
    <w:p>
      <w:pPr>
        <w:pStyle w:val="Compact"/>
        <w:numPr>
          <w:ilvl w:val="0"/>
          <w:numId w:val="1035"/>
        </w:numPr>
      </w:pPr>
      <w:r>
        <w:t xml:space="preserve">Consent to display name</w:t>
      </w:r>
    </w:p>
    <w:p>
      <w:pPr>
        <w:pStyle w:val="Compact"/>
        <w:numPr>
          <w:ilvl w:val="0"/>
          <w:numId w:val="1035"/>
        </w:numPr>
      </w:pPr>
      <w:r>
        <w:t xml:space="preserve">Consent to display photo</w:t>
      </w:r>
    </w:p>
    <w:p>
      <w:pPr>
        <w:pStyle w:val="Compact"/>
        <w:numPr>
          <w:ilvl w:val="0"/>
          <w:numId w:val="1035"/>
        </w:numPr>
      </w:pPr>
      <w:r>
        <w:t xml:space="preserve">Consent to display video</w:t>
      </w:r>
    </w:p>
    <w:p>
      <w:pPr>
        <w:pStyle w:val="Compact"/>
        <w:numPr>
          <w:ilvl w:val="0"/>
          <w:numId w:val="1035"/>
        </w:numPr>
      </w:pPr>
      <w:r>
        <w:t xml:space="preserve">Consent to display creative work</w:t>
      </w:r>
    </w:p>
    <w:p>
      <w:pPr>
        <w:pStyle w:val="Compact"/>
        <w:numPr>
          <w:ilvl w:val="0"/>
          <w:numId w:val="1035"/>
        </w:numPr>
      </w:pPr>
      <w:r>
        <w:t xml:space="preserve">Consent to display social handle</w:t>
      </w:r>
    </w:p>
    <w:p>
      <w:pPr>
        <w:pStyle w:val="Compact"/>
        <w:numPr>
          <w:ilvl w:val="0"/>
          <w:numId w:val="1035"/>
        </w:numPr>
      </w:pPr>
      <w:r>
        <w:t xml:space="preserve">Agreement to community rules</w:t>
      </w:r>
    </w:p>
    <w:bookmarkEnd w:id="227"/>
    <w:bookmarkStart w:id="228" w:name="stories-cms"/>
    <w:p>
      <w:pPr>
        <w:pStyle w:val="Heading3"/>
      </w:pPr>
      <w:r>
        <w:t xml:space="preserve">4. Stories CMS</w:t>
      </w:r>
    </w:p>
    <w:p>
      <w:pPr>
        <w:pStyle w:val="FirstParagraph"/>
      </w:pPr>
      <w:r>
        <w:t xml:space="preserve">Admin should be able to publish:</w:t>
      </w:r>
    </w:p>
    <w:p>
      <w:pPr>
        <w:pStyle w:val="Compact"/>
        <w:numPr>
          <w:ilvl w:val="0"/>
          <w:numId w:val="1036"/>
        </w:numPr>
      </w:pPr>
      <w:r>
        <w:t xml:space="preserve">Future-self letters</w:t>
      </w:r>
    </w:p>
    <w:p>
      <w:pPr>
        <w:pStyle w:val="Compact"/>
        <w:numPr>
          <w:ilvl w:val="0"/>
          <w:numId w:val="1036"/>
        </w:numPr>
      </w:pPr>
      <w:r>
        <w:t xml:space="preserve">Mein Mover videos</w:t>
      </w:r>
    </w:p>
    <w:p>
      <w:pPr>
        <w:pStyle w:val="Compact"/>
        <w:numPr>
          <w:ilvl w:val="0"/>
          <w:numId w:val="1036"/>
        </w:numPr>
      </w:pPr>
      <w:r>
        <w:t xml:space="preserve">Youth stories</w:t>
      </w:r>
    </w:p>
    <w:p>
      <w:pPr>
        <w:pStyle w:val="Compact"/>
        <w:numPr>
          <w:ilvl w:val="0"/>
          <w:numId w:val="1036"/>
        </w:numPr>
      </w:pPr>
      <w:r>
        <w:t xml:space="preserve">Creative submissions</w:t>
      </w:r>
    </w:p>
    <w:p>
      <w:pPr>
        <w:pStyle w:val="Compact"/>
        <w:numPr>
          <w:ilvl w:val="0"/>
          <w:numId w:val="1036"/>
        </w:numPr>
      </w:pPr>
      <w:r>
        <w:t xml:space="preserve">Art gallery items</w:t>
      </w:r>
    </w:p>
    <w:p>
      <w:pPr>
        <w:pStyle w:val="Compact"/>
        <w:numPr>
          <w:ilvl w:val="0"/>
          <w:numId w:val="1036"/>
        </w:numPr>
      </w:pPr>
      <w:r>
        <w:t xml:space="preserve">Writing</w:t>
      </w:r>
    </w:p>
    <w:p>
      <w:pPr>
        <w:pStyle w:val="Compact"/>
        <w:numPr>
          <w:ilvl w:val="0"/>
          <w:numId w:val="1036"/>
        </w:numPr>
      </w:pPr>
      <w:r>
        <w:t xml:space="preserve">Behind-the-scenes merch drops</w:t>
      </w:r>
    </w:p>
    <w:bookmarkEnd w:id="228"/>
    <w:bookmarkStart w:id="229" w:name="shopify-connection"/>
    <w:p>
      <w:pPr>
        <w:pStyle w:val="Heading3"/>
      </w:pPr>
      <w:r>
        <w:t xml:space="preserve">5. Shopify Connection</w:t>
      </w:r>
    </w:p>
    <w:p>
      <w:pPr>
        <w:pStyle w:val="FirstParagraph"/>
      </w:pPr>
      <w:r>
        <w:t xml:space="preserve">Main website should link to Shopify for:</w:t>
      </w:r>
    </w:p>
    <w:p>
      <w:pPr>
        <w:pStyle w:val="Compact"/>
        <w:numPr>
          <w:ilvl w:val="0"/>
          <w:numId w:val="1037"/>
        </w:numPr>
      </w:pPr>
      <w:r>
        <w:t xml:space="preserve">Product pages</w:t>
      </w:r>
    </w:p>
    <w:p>
      <w:pPr>
        <w:pStyle w:val="Compact"/>
        <w:numPr>
          <w:ilvl w:val="0"/>
          <w:numId w:val="1037"/>
        </w:numPr>
      </w:pPr>
      <w:r>
        <w:t xml:space="preserve">Cart</w:t>
      </w:r>
    </w:p>
    <w:p>
      <w:pPr>
        <w:pStyle w:val="Compact"/>
        <w:numPr>
          <w:ilvl w:val="0"/>
          <w:numId w:val="1037"/>
        </w:numPr>
      </w:pPr>
      <w:r>
        <w:t xml:space="preserve">Checkout</w:t>
      </w:r>
    </w:p>
    <w:p>
      <w:pPr>
        <w:pStyle w:val="Compact"/>
        <w:numPr>
          <w:ilvl w:val="0"/>
          <w:numId w:val="1037"/>
        </w:numPr>
      </w:pPr>
      <w:r>
        <w:t xml:space="preserve">Orders</w:t>
      </w:r>
    </w:p>
    <w:p>
      <w:pPr>
        <w:pStyle w:val="Compact"/>
        <w:numPr>
          <w:ilvl w:val="0"/>
          <w:numId w:val="1037"/>
        </w:numPr>
      </w:pPr>
      <w:r>
        <w:t xml:space="preserve">Payments</w:t>
      </w:r>
    </w:p>
    <w:p>
      <w:pPr>
        <w:pStyle w:val="Compact"/>
        <w:numPr>
          <w:ilvl w:val="0"/>
          <w:numId w:val="1037"/>
        </w:numPr>
      </w:pPr>
      <w:r>
        <w:t xml:space="preserve">Shipping</w:t>
      </w:r>
    </w:p>
    <w:p>
      <w:pPr>
        <w:pStyle w:val="FirstParagraph"/>
      </w:pPr>
      <w:r>
        <w:t xml:space="preserve">The main website can display selected product previews, but Shopify should handle ecommerce operations.</w:t>
      </w:r>
    </w:p>
    <w:p>
      <w:r>
        <w:pict>
          <v:rect style="width:0;height:1.5pt" o:hralign="center" o:hrstd="t" o:hr="t"/>
        </w:pict>
      </w:r>
    </w:p>
    <w:bookmarkEnd w:id="229"/>
    <w:bookmarkEnd w:id="230"/>
    <w:bookmarkEnd w:id="231"/>
    <w:bookmarkStart w:id="235" w:name="mobile-first-ux-direction"/>
    <w:p>
      <w:pPr>
        <w:pStyle w:val="Heading1"/>
      </w:pPr>
      <w:r>
        <w:t xml:space="preserve">Mobile-First UX Direction</w:t>
      </w:r>
    </w:p>
    <w:p>
      <w:pPr>
        <w:pStyle w:val="FirstParagraph"/>
      </w:pPr>
      <w:r>
        <w:t xml:space="preserve">The mobile experience is the priority.</w:t>
      </w:r>
    </w:p>
    <w:bookmarkStart w:id="232" w:name="mobile-requirements"/>
    <w:p>
      <w:pPr>
        <w:pStyle w:val="Heading2"/>
      </w:pPr>
      <w:r>
        <w:t xml:space="preserve">Mobile Requirements</w:t>
      </w:r>
    </w:p>
    <w:p>
      <w:pPr>
        <w:pStyle w:val="Compact"/>
        <w:numPr>
          <w:ilvl w:val="0"/>
          <w:numId w:val="1038"/>
        </w:numPr>
      </w:pPr>
      <w:r>
        <w:t xml:space="preserve">Fast loading.</w:t>
      </w:r>
    </w:p>
    <w:p>
      <w:pPr>
        <w:pStyle w:val="Compact"/>
        <w:numPr>
          <w:ilvl w:val="0"/>
          <w:numId w:val="1038"/>
        </w:numPr>
      </w:pPr>
      <w:r>
        <w:t xml:space="preserve">Large tap targets.</w:t>
      </w:r>
    </w:p>
    <w:p>
      <w:pPr>
        <w:pStyle w:val="Compact"/>
        <w:numPr>
          <w:ilvl w:val="0"/>
          <w:numId w:val="1038"/>
        </w:numPr>
      </w:pPr>
      <w:r>
        <w:t xml:space="preserve">Sticky</w:t>
      </w:r>
      <w:r>
        <w:t xml:space="preserve"> </w:t>
      </w:r>
      <w:r>
        <w:t xml:space="preserve">“Make Your Move”</w:t>
      </w:r>
      <w:r>
        <w:t xml:space="preserve"> </w:t>
      </w:r>
      <w:r>
        <w:t xml:space="preserve">button.</w:t>
      </w:r>
    </w:p>
    <w:p>
      <w:pPr>
        <w:pStyle w:val="Compact"/>
        <w:numPr>
          <w:ilvl w:val="0"/>
          <w:numId w:val="1038"/>
        </w:numPr>
      </w:pPr>
      <w:r>
        <w:t xml:space="preserve">Swipeable cards.</w:t>
      </w:r>
    </w:p>
    <w:p>
      <w:pPr>
        <w:pStyle w:val="Compact"/>
        <w:numPr>
          <w:ilvl w:val="0"/>
          <w:numId w:val="1038"/>
        </w:numPr>
      </w:pPr>
      <w:r>
        <w:t xml:space="preserve">Short sections.</w:t>
      </w:r>
    </w:p>
    <w:p>
      <w:pPr>
        <w:pStyle w:val="Compact"/>
        <w:numPr>
          <w:ilvl w:val="0"/>
          <w:numId w:val="1038"/>
        </w:numPr>
      </w:pPr>
      <w:r>
        <w:t xml:space="preserve">Minimal text on first view.</w:t>
      </w:r>
    </w:p>
    <w:p>
      <w:pPr>
        <w:pStyle w:val="Compact"/>
        <w:numPr>
          <w:ilvl w:val="0"/>
          <w:numId w:val="1038"/>
        </w:numPr>
      </w:pPr>
      <w:r>
        <w:t xml:space="preserve">Strong visuals.</w:t>
      </w:r>
    </w:p>
    <w:p>
      <w:pPr>
        <w:pStyle w:val="Compact"/>
        <w:numPr>
          <w:ilvl w:val="0"/>
          <w:numId w:val="1038"/>
        </w:numPr>
      </w:pPr>
      <w:r>
        <w:t xml:space="preserve">Clear CTAs.</w:t>
      </w:r>
    </w:p>
    <w:p>
      <w:pPr>
        <w:pStyle w:val="Compact"/>
        <w:numPr>
          <w:ilvl w:val="0"/>
          <w:numId w:val="1038"/>
        </w:numPr>
      </w:pPr>
      <w:r>
        <w:t xml:space="preserve">Youth-first navigation.</w:t>
      </w:r>
    </w:p>
    <w:p>
      <w:pPr>
        <w:pStyle w:val="Compact"/>
        <w:numPr>
          <w:ilvl w:val="0"/>
          <w:numId w:val="1038"/>
        </w:numPr>
      </w:pPr>
      <w:r>
        <w:t xml:space="preserve">No clutter.</w:t>
      </w:r>
    </w:p>
    <w:p>
      <w:pPr>
        <w:pStyle w:val="Compact"/>
        <w:numPr>
          <w:ilvl w:val="0"/>
          <w:numId w:val="1038"/>
        </w:numPr>
      </w:pPr>
      <w:r>
        <w:t xml:space="preserve">No overwhelming menu.</w:t>
      </w:r>
    </w:p>
    <w:bookmarkEnd w:id="232"/>
    <w:bookmarkStart w:id="233" w:name="suggested-mobile-flow"/>
    <w:p>
      <w:pPr>
        <w:pStyle w:val="Heading2"/>
      </w:pPr>
      <w:r>
        <w:t xml:space="preserve">Suggested Mobile Flow</w:t>
      </w:r>
    </w:p>
    <w:p>
      <w:pPr>
        <w:pStyle w:val="Compact"/>
        <w:numPr>
          <w:ilvl w:val="0"/>
          <w:numId w:val="1039"/>
        </w:numPr>
      </w:pPr>
      <w:r>
        <w:t xml:space="preserve">Hero: Building the right Mein Set.</w:t>
      </w:r>
    </w:p>
    <w:p>
      <w:pPr>
        <w:pStyle w:val="Compact"/>
        <w:numPr>
          <w:ilvl w:val="0"/>
          <w:numId w:val="1039"/>
        </w:numPr>
      </w:pPr>
      <w:r>
        <w:t xml:space="preserve">Tap: Join the Movement.</w:t>
      </w:r>
    </w:p>
    <w:p>
      <w:pPr>
        <w:pStyle w:val="Compact"/>
        <w:numPr>
          <w:ilvl w:val="0"/>
          <w:numId w:val="1039"/>
        </w:numPr>
      </w:pPr>
      <w:r>
        <w:t xml:space="preserve">Choose: Create, Speak, Build, Represent.</w:t>
      </w:r>
    </w:p>
    <w:p>
      <w:pPr>
        <w:pStyle w:val="Compact"/>
        <w:numPr>
          <w:ilvl w:val="0"/>
          <w:numId w:val="1039"/>
        </w:numPr>
      </w:pPr>
      <w:r>
        <w:t xml:space="preserve">Complete short form.</w:t>
      </w:r>
    </w:p>
    <w:p>
      <w:pPr>
        <w:pStyle w:val="Compact"/>
        <w:numPr>
          <w:ilvl w:val="0"/>
          <w:numId w:val="1039"/>
        </w:numPr>
      </w:pPr>
      <w:r>
        <w:t xml:space="preserve">See stories.</w:t>
      </w:r>
    </w:p>
    <w:p>
      <w:pPr>
        <w:pStyle w:val="Compact"/>
        <w:numPr>
          <w:ilvl w:val="0"/>
          <w:numId w:val="1039"/>
        </w:numPr>
      </w:pPr>
      <w:r>
        <w:t xml:space="preserve">Explore Future Me.</w:t>
      </w:r>
    </w:p>
    <w:p>
      <w:pPr>
        <w:pStyle w:val="Compact"/>
        <w:numPr>
          <w:ilvl w:val="0"/>
          <w:numId w:val="1039"/>
        </w:numPr>
      </w:pPr>
      <w:r>
        <w:t xml:space="preserve">Shop merch.</w:t>
      </w:r>
    </w:p>
    <w:bookmarkEnd w:id="233"/>
    <w:bookmarkStart w:id="234" w:name="ux-principle"/>
    <w:p>
      <w:pPr>
        <w:pStyle w:val="Heading2"/>
      </w:pPr>
      <w:r>
        <w:t xml:space="preserve">UX Principle</w:t>
      </w:r>
    </w:p>
    <w:p>
      <w:pPr>
        <w:pStyle w:val="FirstParagraph"/>
      </w:pPr>
      <w:r>
        <w:t xml:space="preserve">Do not make young people search for where they fit. Let them tap:</w:t>
      </w:r>
    </w:p>
    <w:p>
      <w:pPr>
        <w:pStyle w:val="BodyText"/>
      </w:pPr>
      <w:r>
        <w:rPr>
          <w:b/>
          <w:bCs/>
        </w:rPr>
        <w:t xml:space="preserve">Create. Speak. Build. Represent.</w:t>
      </w:r>
    </w:p>
    <w:p>
      <w:r>
        <w:pict>
          <v:rect style="width:0;height:1.5pt" o:hralign="center" o:hrstd="t" o:hr="t"/>
        </w:pict>
      </w:r>
    </w:p>
    <w:bookmarkEnd w:id="234"/>
    <w:bookmarkEnd w:id="235"/>
    <w:bookmarkStart w:id="238" w:name="suggested-microcopy"/>
    <w:p>
      <w:pPr>
        <w:pStyle w:val="Heading1"/>
      </w:pPr>
      <w:r>
        <w:t xml:space="preserve">Suggested Microcopy</w:t>
      </w:r>
    </w:p>
    <w:bookmarkStart w:id="236" w:name="buttons"/>
    <w:p>
      <w:pPr>
        <w:pStyle w:val="Heading2"/>
      </w:pPr>
      <w:r>
        <w:t xml:space="preserve">Buttons</w:t>
      </w:r>
    </w:p>
    <w:p>
      <w:pPr>
        <w:pStyle w:val="Compact"/>
        <w:numPr>
          <w:ilvl w:val="0"/>
          <w:numId w:val="1040"/>
        </w:numPr>
      </w:pPr>
      <w:r>
        <w:t xml:space="preserve">Join the Movement</w:t>
      </w:r>
    </w:p>
    <w:p>
      <w:pPr>
        <w:pStyle w:val="Compact"/>
        <w:numPr>
          <w:ilvl w:val="0"/>
          <w:numId w:val="1040"/>
        </w:numPr>
      </w:pPr>
      <w:r>
        <w:t xml:space="preserve">Make Your Move</w:t>
      </w:r>
    </w:p>
    <w:p>
      <w:pPr>
        <w:pStyle w:val="Compact"/>
        <w:numPr>
          <w:ilvl w:val="0"/>
          <w:numId w:val="1040"/>
        </w:numPr>
      </w:pPr>
      <w:r>
        <w:t xml:space="preserve">Become a Mein Mover</w:t>
      </w:r>
    </w:p>
    <w:p>
      <w:pPr>
        <w:pStyle w:val="Compact"/>
        <w:numPr>
          <w:ilvl w:val="0"/>
          <w:numId w:val="1040"/>
        </w:numPr>
      </w:pPr>
      <w:r>
        <w:t xml:space="preserve">Submit Your Work</w:t>
      </w:r>
    </w:p>
    <w:p>
      <w:pPr>
        <w:pStyle w:val="Compact"/>
        <w:numPr>
          <w:ilvl w:val="0"/>
          <w:numId w:val="1040"/>
        </w:numPr>
      </w:pPr>
      <w:r>
        <w:t xml:space="preserve">Tell Your Story</w:t>
      </w:r>
    </w:p>
    <w:p>
      <w:pPr>
        <w:pStyle w:val="Compact"/>
        <w:numPr>
          <w:ilvl w:val="0"/>
          <w:numId w:val="1040"/>
        </w:numPr>
      </w:pPr>
      <w:r>
        <w:t xml:space="preserve">Upload Your Video</w:t>
      </w:r>
    </w:p>
    <w:p>
      <w:pPr>
        <w:pStyle w:val="Compact"/>
        <w:numPr>
          <w:ilvl w:val="0"/>
          <w:numId w:val="1040"/>
        </w:numPr>
      </w:pPr>
      <w:r>
        <w:t xml:space="preserve">Start Your Future Me</w:t>
      </w:r>
    </w:p>
    <w:p>
      <w:pPr>
        <w:pStyle w:val="Compact"/>
        <w:numPr>
          <w:ilvl w:val="0"/>
          <w:numId w:val="1040"/>
        </w:numPr>
      </w:pPr>
      <w:r>
        <w:t xml:space="preserve">Shop the Drop</w:t>
      </w:r>
    </w:p>
    <w:p>
      <w:pPr>
        <w:pStyle w:val="Compact"/>
        <w:numPr>
          <w:ilvl w:val="0"/>
          <w:numId w:val="1040"/>
        </w:numPr>
      </w:pPr>
      <w:r>
        <w:t xml:space="preserve">Partner With Mein</w:t>
      </w:r>
    </w:p>
    <w:p>
      <w:pPr>
        <w:pStyle w:val="Compact"/>
        <w:numPr>
          <w:ilvl w:val="0"/>
          <w:numId w:val="1040"/>
        </w:numPr>
      </w:pPr>
      <w:r>
        <w:t xml:space="preserve">Take the Challenge</w:t>
      </w:r>
    </w:p>
    <w:bookmarkEnd w:id="236"/>
    <w:bookmarkStart w:id="237" w:name="short-lines"/>
    <w:p>
      <w:pPr>
        <w:pStyle w:val="Heading2"/>
      </w:pPr>
      <w:r>
        <w:t xml:space="preserve">Short Lines</w:t>
      </w:r>
    </w:p>
    <w:p>
      <w:pPr>
        <w:pStyle w:val="Compact"/>
        <w:numPr>
          <w:ilvl w:val="0"/>
          <w:numId w:val="1041"/>
        </w:numPr>
      </w:pPr>
      <w:r>
        <w:t xml:space="preserve">You belong before you have it all figured out.</w:t>
      </w:r>
    </w:p>
    <w:p>
      <w:pPr>
        <w:pStyle w:val="Compact"/>
        <w:numPr>
          <w:ilvl w:val="0"/>
          <w:numId w:val="1041"/>
        </w:numPr>
      </w:pPr>
      <w:r>
        <w:t xml:space="preserve">One move can start a future.</w:t>
      </w:r>
    </w:p>
    <w:p>
      <w:pPr>
        <w:pStyle w:val="Compact"/>
        <w:numPr>
          <w:ilvl w:val="0"/>
          <w:numId w:val="1041"/>
        </w:numPr>
      </w:pPr>
      <w:r>
        <w:t xml:space="preserve">Your voice belongs here.</w:t>
      </w:r>
    </w:p>
    <w:p>
      <w:pPr>
        <w:pStyle w:val="Compact"/>
        <w:numPr>
          <w:ilvl w:val="0"/>
          <w:numId w:val="1041"/>
        </w:numPr>
      </w:pPr>
      <w:r>
        <w:t xml:space="preserve">Show us what you’re building.</w:t>
      </w:r>
    </w:p>
    <w:p>
      <w:pPr>
        <w:pStyle w:val="Compact"/>
        <w:numPr>
          <w:ilvl w:val="0"/>
          <w:numId w:val="1041"/>
        </w:numPr>
      </w:pPr>
      <w:r>
        <w:t xml:space="preserve">This is for who you’re becoming.</w:t>
      </w:r>
    </w:p>
    <w:p>
      <w:pPr>
        <w:pStyle w:val="Compact"/>
        <w:numPr>
          <w:ilvl w:val="0"/>
          <w:numId w:val="1041"/>
        </w:numPr>
      </w:pPr>
      <w:r>
        <w:t xml:space="preserve">Create. Express. Build. Become.</w:t>
      </w:r>
    </w:p>
    <w:p>
      <w:pPr>
        <w:pStyle w:val="Compact"/>
        <w:numPr>
          <w:ilvl w:val="0"/>
          <w:numId w:val="1041"/>
        </w:numPr>
      </w:pPr>
      <w:r>
        <w:t xml:space="preserve">I’m building it.</w:t>
      </w:r>
    </w:p>
    <w:p>
      <w:pPr>
        <w:pStyle w:val="Compact"/>
        <w:numPr>
          <w:ilvl w:val="0"/>
          <w:numId w:val="1041"/>
        </w:numPr>
      </w:pPr>
      <w:r>
        <w:t xml:space="preserve">Live your future today.</w:t>
      </w:r>
    </w:p>
    <w:p>
      <w:pPr>
        <w:pStyle w:val="Compact"/>
        <w:numPr>
          <w:ilvl w:val="0"/>
          <w:numId w:val="1041"/>
        </w:numPr>
      </w:pPr>
      <w:r>
        <w:t xml:space="preserve">Start with one move.</w:t>
      </w:r>
    </w:p>
    <w:p>
      <w:pPr>
        <w:pStyle w:val="Compact"/>
        <w:numPr>
          <w:ilvl w:val="0"/>
          <w:numId w:val="1041"/>
        </w:numPr>
      </w:pPr>
      <w:r>
        <w:t xml:space="preserve">The future you is already in motion.</w:t>
      </w:r>
    </w:p>
    <w:p>
      <w:r>
        <w:pict>
          <v:rect style="width:0;height:1.5pt" o:hralign="center" o:hrstd="t" o:hr="t"/>
        </w:pict>
      </w:r>
    </w:p>
    <w:bookmarkEnd w:id="237"/>
    <w:bookmarkEnd w:id="238"/>
    <w:bookmarkStart w:id="239" w:name="designer-notes"/>
    <w:p>
      <w:pPr>
        <w:pStyle w:val="Heading1"/>
      </w:pPr>
      <w:r>
        <w:t xml:space="preserve">Designer Notes</w:t>
      </w:r>
    </w:p>
    <w:p>
      <w:pPr>
        <w:pStyle w:val="FirstParagraph"/>
      </w:pPr>
      <w:r>
        <w:t xml:space="preserve">The website should feel like:</w:t>
      </w:r>
    </w:p>
    <w:p>
      <w:pPr>
        <w:pStyle w:val="Compact"/>
        <w:numPr>
          <w:ilvl w:val="0"/>
          <w:numId w:val="1042"/>
        </w:numPr>
      </w:pPr>
      <w:r>
        <w:t xml:space="preserve">Youth lifestyle brand</w:t>
      </w:r>
    </w:p>
    <w:p>
      <w:pPr>
        <w:pStyle w:val="Compact"/>
        <w:numPr>
          <w:ilvl w:val="0"/>
          <w:numId w:val="1042"/>
        </w:numPr>
      </w:pPr>
      <w:r>
        <w:t xml:space="preserve">Creative movement</w:t>
      </w:r>
    </w:p>
    <w:p>
      <w:pPr>
        <w:pStyle w:val="Compact"/>
        <w:numPr>
          <w:ilvl w:val="0"/>
          <w:numId w:val="1042"/>
        </w:numPr>
      </w:pPr>
      <w:r>
        <w:t xml:space="preserve">Digital community</w:t>
      </w:r>
    </w:p>
    <w:p>
      <w:pPr>
        <w:pStyle w:val="Compact"/>
        <w:numPr>
          <w:ilvl w:val="0"/>
          <w:numId w:val="1042"/>
        </w:numPr>
      </w:pPr>
      <w:r>
        <w:t xml:space="preserve">Safe self-expression space</w:t>
      </w:r>
    </w:p>
    <w:p>
      <w:pPr>
        <w:pStyle w:val="Compact"/>
        <w:numPr>
          <w:ilvl w:val="0"/>
          <w:numId w:val="1042"/>
        </w:numPr>
      </w:pPr>
      <w:r>
        <w:t xml:space="preserve">Future-building platform</w:t>
      </w:r>
    </w:p>
    <w:p>
      <w:pPr>
        <w:pStyle w:val="Compact"/>
        <w:numPr>
          <w:ilvl w:val="0"/>
          <w:numId w:val="1042"/>
        </w:numPr>
      </w:pPr>
      <w:r>
        <w:t xml:space="preserve">Merch-connected identity brand</w:t>
      </w:r>
    </w:p>
    <w:p>
      <w:pPr>
        <w:pStyle w:val="FirstParagraph"/>
      </w:pPr>
      <w:r>
        <w:t xml:space="preserve">It should not feel like:</w:t>
      </w:r>
    </w:p>
    <w:p>
      <w:pPr>
        <w:pStyle w:val="Compact"/>
        <w:numPr>
          <w:ilvl w:val="0"/>
          <w:numId w:val="1043"/>
        </w:numPr>
      </w:pPr>
      <w:r>
        <w:t xml:space="preserve">A school website</w:t>
      </w:r>
    </w:p>
    <w:p>
      <w:pPr>
        <w:pStyle w:val="Compact"/>
        <w:numPr>
          <w:ilvl w:val="0"/>
          <w:numId w:val="1043"/>
        </w:numPr>
      </w:pPr>
      <w:r>
        <w:t xml:space="preserve">A government youth programme</w:t>
      </w:r>
    </w:p>
    <w:p>
      <w:pPr>
        <w:pStyle w:val="Compact"/>
        <w:numPr>
          <w:ilvl w:val="0"/>
          <w:numId w:val="1043"/>
        </w:numPr>
      </w:pPr>
      <w:r>
        <w:t xml:space="preserve">A therapy platform</w:t>
      </w:r>
    </w:p>
    <w:p>
      <w:pPr>
        <w:pStyle w:val="Compact"/>
        <w:numPr>
          <w:ilvl w:val="0"/>
          <w:numId w:val="1043"/>
        </w:numPr>
      </w:pPr>
      <w:r>
        <w:t xml:space="preserve">A corporate training site</w:t>
      </w:r>
    </w:p>
    <w:p>
      <w:pPr>
        <w:pStyle w:val="Compact"/>
        <w:numPr>
          <w:ilvl w:val="0"/>
          <w:numId w:val="1043"/>
        </w:numPr>
      </w:pPr>
      <w:r>
        <w:t xml:space="preserve">A plain ecommerce store</w:t>
      </w:r>
    </w:p>
    <w:p>
      <w:pPr>
        <w:pStyle w:val="Compact"/>
        <w:numPr>
          <w:ilvl w:val="0"/>
          <w:numId w:val="1043"/>
        </w:numPr>
      </w:pPr>
      <w:r>
        <w:t xml:space="preserve">A charity campaign</w:t>
      </w:r>
    </w:p>
    <w:p>
      <w:pPr>
        <w:pStyle w:val="FirstParagraph"/>
      </w:pPr>
      <w:r>
        <w:t xml:space="preserve">The strongest visual identity should come from:</w:t>
      </w:r>
    </w:p>
    <w:p>
      <w:pPr>
        <w:pStyle w:val="Compact"/>
        <w:numPr>
          <w:ilvl w:val="0"/>
          <w:numId w:val="1044"/>
        </w:numPr>
      </w:pPr>
      <w:r>
        <w:t xml:space="preserve">Open M icon</w:t>
      </w:r>
    </w:p>
    <w:p>
      <w:pPr>
        <w:pStyle w:val="Compact"/>
        <w:numPr>
          <w:ilvl w:val="0"/>
          <w:numId w:val="1044"/>
        </w:numPr>
      </w:pPr>
      <w:r>
        <w:t xml:space="preserve">Electric Blue</w:t>
      </w:r>
    </w:p>
    <w:p>
      <w:pPr>
        <w:pStyle w:val="Compact"/>
        <w:numPr>
          <w:ilvl w:val="0"/>
          <w:numId w:val="1044"/>
        </w:numPr>
      </w:pPr>
      <w:r>
        <w:t xml:space="preserve">Clean white space</w:t>
      </w:r>
    </w:p>
    <w:p>
      <w:pPr>
        <w:pStyle w:val="Compact"/>
        <w:numPr>
          <w:ilvl w:val="0"/>
          <w:numId w:val="1044"/>
        </w:numPr>
      </w:pPr>
      <w:r>
        <w:t xml:space="preserve">Gold accent moments</w:t>
      </w:r>
    </w:p>
    <w:p>
      <w:pPr>
        <w:pStyle w:val="Compact"/>
        <w:numPr>
          <w:ilvl w:val="0"/>
          <w:numId w:val="1044"/>
        </w:numPr>
      </w:pPr>
      <w:r>
        <w:t xml:space="preserve">Portal/path graphics</w:t>
      </w:r>
    </w:p>
    <w:p>
      <w:pPr>
        <w:pStyle w:val="Compact"/>
        <w:numPr>
          <w:ilvl w:val="0"/>
          <w:numId w:val="1044"/>
        </w:numPr>
      </w:pPr>
      <w:r>
        <w:t xml:space="preserve">Doodle details</w:t>
      </w:r>
    </w:p>
    <w:p>
      <w:pPr>
        <w:pStyle w:val="Compact"/>
        <w:numPr>
          <w:ilvl w:val="0"/>
          <w:numId w:val="1044"/>
        </w:numPr>
      </w:pPr>
      <w:r>
        <w:t xml:space="preserve">Real youth energy</w:t>
      </w:r>
    </w:p>
    <w:p>
      <w:pPr>
        <w:pStyle w:val="Compact"/>
        <w:numPr>
          <w:ilvl w:val="0"/>
          <w:numId w:val="1044"/>
        </w:numPr>
      </w:pPr>
      <w:r>
        <w:t xml:space="preserve">Mobile-first movement cards</w:t>
      </w:r>
    </w:p>
    <w:p>
      <w:r>
        <w:pict>
          <v:rect style="width:0;height:1.5pt" o:hralign="center" o:hrstd="t" o:hr="t"/>
        </w:pict>
      </w:r>
    </w:p>
    <w:bookmarkEnd w:id="239"/>
    <w:bookmarkStart w:id="244" w:name="developer-notes"/>
    <w:p>
      <w:pPr>
        <w:pStyle w:val="Heading1"/>
      </w:pPr>
      <w:r>
        <w:t xml:space="preserve">Developer Notes</w:t>
      </w:r>
    </w:p>
    <w:bookmarkStart w:id="240" w:name="suggested-build-structure"/>
    <w:p>
      <w:pPr>
        <w:pStyle w:val="Heading2"/>
      </w:pPr>
      <w:r>
        <w:t xml:space="preserve">Suggested Build Structure</w:t>
      </w:r>
    </w:p>
    <w:p>
      <w:pPr>
        <w:pStyle w:val="FirstParagraph"/>
      </w:pPr>
      <w:r>
        <w:t xml:space="preserve">The site can be built with fewer main pages and strong sections:</w:t>
      </w:r>
    </w:p>
    <w:p>
      <w:pPr>
        <w:pStyle w:val="Compact"/>
        <w:numPr>
          <w:ilvl w:val="0"/>
          <w:numId w:val="1045"/>
        </w:numPr>
      </w:pPr>
      <w:r>
        <w:t xml:space="preserve">Start Here</w:t>
      </w:r>
    </w:p>
    <w:p>
      <w:pPr>
        <w:pStyle w:val="Compact"/>
        <w:numPr>
          <w:ilvl w:val="0"/>
          <w:numId w:val="1045"/>
        </w:numPr>
      </w:pPr>
      <w:r>
        <w:t xml:space="preserve">What’s Mein?</w:t>
      </w:r>
    </w:p>
    <w:p>
      <w:pPr>
        <w:pStyle w:val="Compact"/>
        <w:numPr>
          <w:ilvl w:val="0"/>
          <w:numId w:val="1045"/>
        </w:numPr>
      </w:pPr>
      <w:r>
        <w:t xml:space="preserve">Join Mein / Form Hub</w:t>
      </w:r>
    </w:p>
    <w:p>
      <w:pPr>
        <w:pStyle w:val="Compact"/>
        <w:numPr>
          <w:ilvl w:val="0"/>
          <w:numId w:val="1045"/>
        </w:numPr>
      </w:pPr>
      <w:r>
        <w:t xml:space="preserve">Make Your Move</w:t>
      </w:r>
    </w:p>
    <w:p>
      <w:pPr>
        <w:pStyle w:val="Compact"/>
        <w:numPr>
          <w:ilvl w:val="0"/>
          <w:numId w:val="1045"/>
        </w:numPr>
      </w:pPr>
      <w:r>
        <w:t xml:space="preserve">Stories</w:t>
      </w:r>
    </w:p>
    <w:p>
      <w:pPr>
        <w:pStyle w:val="Compact"/>
        <w:numPr>
          <w:ilvl w:val="0"/>
          <w:numId w:val="1045"/>
        </w:numPr>
      </w:pPr>
      <w:r>
        <w:t xml:space="preserve">Future Me</w:t>
      </w:r>
    </w:p>
    <w:p>
      <w:pPr>
        <w:pStyle w:val="Compact"/>
        <w:numPr>
          <w:ilvl w:val="0"/>
          <w:numId w:val="1045"/>
        </w:numPr>
      </w:pPr>
      <w:r>
        <w:t xml:space="preserve">Shop</w:t>
      </w:r>
    </w:p>
    <w:p>
      <w:pPr>
        <w:pStyle w:val="Compact"/>
        <w:numPr>
          <w:ilvl w:val="0"/>
          <w:numId w:val="1045"/>
        </w:numPr>
      </w:pPr>
      <w:r>
        <w:t xml:space="preserve">Why This Matters</w:t>
      </w:r>
    </w:p>
    <w:p>
      <w:pPr>
        <w:pStyle w:val="Compact"/>
        <w:numPr>
          <w:ilvl w:val="0"/>
          <w:numId w:val="1045"/>
        </w:numPr>
      </w:pPr>
      <w:r>
        <w:t xml:space="preserve">Parents &amp; Consent</w:t>
      </w:r>
    </w:p>
    <w:p>
      <w:pPr>
        <w:pStyle w:val="Compact"/>
        <w:numPr>
          <w:ilvl w:val="0"/>
          <w:numId w:val="1045"/>
        </w:numPr>
      </w:pPr>
      <w:r>
        <w:t xml:space="preserve">Community Rules</w:t>
      </w:r>
    </w:p>
    <w:p>
      <w:pPr>
        <w:pStyle w:val="Compact"/>
        <w:numPr>
          <w:ilvl w:val="0"/>
          <w:numId w:val="1045"/>
        </w:numPr>
      </w:pPr>
      <w:r>
        <w:t xml:space="preserve">Contact</w:t>
      </w:r>
    </w:p>
    <w:p>
      <w:pPr>
        <w:pStyle w:val="FirstParagraph"/>
      </w:pPr>
      <w:r>
        <w:t xml:space="preserve">Some adult-facing pages can live in the footer only.</w:t>
      </w:r>
    </w:p>
    <w:bookmarkEnd w:id="240"/>
    <w:bookmarkStart w:id="241" w:name="cms-needed"/>
    <w:p>
      <w:pPr>
        <w:pStyle w:val="Heading2"/>
      </w:pPr>
      <w:r>
        <w:t xml:space="preserve">CMS Needed</w:t>
      </w:r>
    </w:p>
    <w:p>
      <w:pPr>
        <w:pStyle w:val="FirstParagraph"/>
      </w:pPr>
      <w:r>
        <w:t xml:space="preserve">Stories, videos, creative submissions, letters, art gallery, merch drops, and behind-the-scenes content should be CMS-managed.</w:t>
      </w:r>
    </w:p>
    <w:bookmarkEnd w:id="241"/>
    <w:bookmarkStart w:id="242" w:name="admin-needed"/>
    <w:p>
      <w:pPr>
        <w:pStyle w:val="Heading2"/>
      </w:pPr>
      <w:r>
        <w:t xml:space="preserve">Admin Needed</w:t>
      </w:r>
    </w:p>
    <w:p>
      <w:pPr>
        <w:pStyle w:val="FirstParagraph"/>
      </w:pPr>
      <w:r>
        <w:t xml:space="preserve">Admin should be able to:</w:t>
      </w:r>
    </w:p>
    <w:p>
      <w:pPr>
        <w:pStyle w:val="Compact"/>
        <w:numPr>
          <w:ilvl w:val="0"/>
          <w:numId w:val="1046"/>
        </w:numPr>
      </w:pPr>
      <w:r>
        <w:t xml:space="preserve">Review submissions</w:t>
      </w:r>
    </w:p>
    <w:p>
      <w:pPr>
        <w:pStyle w:val="Compact"/>
        <w:numPr>
          <w:ilvl w:val="0"/>
          <w:numId w:val="1046"/>
        </w:numPr>
      </w:pPr>
      <w:r>
        <w:t xml:space="preserve">Mark consent status</w:t>
      </w:r>
    </w:p>
    <w:p>
      <w:pPr>
        <w:pStyle w:val="Compact"/>
        <w:numPr>
          <w:ilvl w:val="0"/>
          <w:numId w:val="1046"/>
        </w:numPr>
      </w:pPr>
      <w:r>
        <w:t xml:space="preserve">Approve or reject content</w:t>
      </w:r>
    </w:p>
    <w:p>
      <w:pPr>
        <w:pStyle w:val="Compact"/>
        <w:numPr>
          <w:ilvl w:val="0"/>
          <w:numId w:val="1046"/>
        </w:numPr>
      </w:pPr>
      <w:r>
        <w:t xml:space="preserve">Publish to Stories</w:t>
      </w:r>
    </w:p>
    <w:p>
      <w:pPr>
        <w:pStyle w:val="Compact"/>
        <w:numPr>
          <w:ilvl w:val="0"/>
          <w:numId w:val="1046"/>
        </w:numPr>
      </w:pPr>
      <w:r>
        <w:t xml:space="preserve">Archive content</w:t>
      </w:r>
    </w:p>
    <w:p>
      <w:pPr>
        <w:pStyle w:val="Compact"/>
        <w:numPr>
          <w:ilvl w:val="0"/>
          <w:numId w:val="1046"/>
        </w:numPr>
      </w:pPr>
      <w:r>
        <w:t xml:space="preserve">Edit story categories</w:t>
      </w:r>
    </w:p>
    <w:p>
      <w:pPr>
        <w:pStyle w:val="Compact"/>
        <w:numPr>
          <w:ilvl w:val="0"/>
          <w:numId w:val="1046"/>
        </w:numPr>
      </w:pPr>
      <w:r>
        <w:t xml:space="preserve">Manage featured content</w:t>
      </w:r>
    </w:p>
    <w:p>
      <w:pPr>
        <w:pStyle w:val="Compact"/>
        <w:numPr>
          <w:ilvl w:val="0"/>
          <w:numId w:val="1046"/>
        </w:numPr>
      </w:pPr>
      <w:r>
        <w:t xml:space="preserve">Export form submissions</w:t>
      </w:r>
    </w:p>
    <w:bookmarkEnd w:id="242"/>
    <w:bookmarkStart w:id="243" w:name="integration-needed"/>
    <w:p>
      <w:pPr>
        <w:pStyle w:val="Heading2"/>
      </w:pPr>
      <w:r>
        <w:t xml:space="preserve">Integration Needed</w:t>
      </w:r>
    </w:p>
    <w:p>
      <w:pPr>
        <w:pStyle w:val="Compact"/>
        <w:numPr>
          <w:ilvl w:val="0"/>
          <w:numId w:val="1047"/>
        </w:numPr>
      </w:pPr>
      <w:r>
        <w:t xml:space="preserve">Shopify link or product preview integration</w:t>
      </w:r>
    </w:p>
    <w:p>
      <w:pPr>
        <w:pStyle w:val="Compact"/>
        <w:numPr>
          <w:ilvl w:val="0"/>
          <w:numId w:val="1047"/>
        </w:numPr>
      </w:pPr>
      <w:r>
        <w:t xml:space="preserve">Email notifications for new submissions</w:t>
      </w:r>
    </w:p>
    <w:p>
      <w:pPr>
        <w:pStyle w:val="Compact"/>
        <w:numPr>
          <w:ilvl w:val="0"/>
          <w:numId w:val="1047"/>
        </w:numPr>
      </w:pPr>
      <w:r>
        <w:t xml:space="preserve">File upload for creative work</w:t>
      </w:r>
    </w:p>
    <w:p>
      <w:pPr>
        <w:pStyle w:val="Compact"/>
        <w:numPr>
          <w:ilvl w:val="0"/>
          <w:numId w:val="1047"/>
        </w:numPr>
      </w:pPr>
      <w:r>
        <w:t xml:space="preserve">Video link or file submission workflow</w:t>
      </w:r>
    </w:p>
    <w:p>
      <w:pPr>
        <w:pStyle w:val="Compact"/>
        <w:numPr>
          <w:ilvl w:val="0"/>
          <w:numId w:val="1047"/>
        </w:numPr>
      </w:pPr>
      <w:r>
        <w:t xml:space="preserve">Parent consent collection</w:t>
      </w:r>
    </w:p>
    <w:p>
      <w:pPr>
        <w:pStyle w:val="Compact"/>
        <w:numPr>
          <w:ilvl w:val="0"/>
          <w:numId w:val="1047"/>
        </w:numPr>
      </w:pPr>
      <w:r>
        <w:t xml:space="preserve">Social media links</w:t>
      </w:r>
    </w:p>
    <w:p>
      <w:pPr>
        <w:pStyle w:val="Compact"/>
        <w:numPr>
          <w:ilvl w:val="0"/>
          <w:numId w:val="1047"/>
        </w:numPr>
      </w:pPr>
      <w:r>
        <w:t xml:space="preserve">Analytics tracking</w:t>
      </w:r>
    </w:p>
    <w:p>
      <w:r>
        <w:pict>
          <v:rect style="width:0;height:1.5pt" o:hralign="center" o:hrstd="t" o:hr="t"/>
        </w:pict>
      </w:r>
    </w:p>
    <w:bookmarkEnd w:id="243"/>
    <w:bookmarkEnd w:id="244"/>
    <w:bookmarkStart w:id="245" w:name="final-website-experience-statement"/>
    <w:p>
      <w:pPr>
        <w:pStyle w:val="Heading1"/>
      </w:pPr>
      <w:r>
        <w:t xml:space="preserve">Final Website Experience Statement</w:t>
      </w:r>
    </w:p>
    <w:p>
      <w:pPr>
        <w:pStyle w:val="FirstParagraph"/>
      </w:pPr>
      <w:r>
        <w:t xml:space="preserve">The Mein website should make a young person feel:</w:t>
      </w:r>
    </w:p>
    <w:p>
      <w:pPr>
        <w:pStyle w:val="BodyText"/>
      </w:pPr>
      <w:r>
        <w:rPr>
          <w:b/>
          <w:bCs/>
        </w:rPr>
        <w:t xml:space="preserve">I am safe. I belong. I can create. I can speak. I can build. I can become.</w:t>
      </w:r>
    </w:p>
    <w:p>
      <w:pPr>
        <w:pStyle w:val="BodyText"/>
      </w:pPr>
      <w:r>
        <w:t xml:space="preserve">The site should not just explain Mein.</w:t>
      </w:r>
      <w:r>
        <w:br/>
      </w:r>
      <w:r>
        <w:t xml:space="preserve">It should help young people make their first move.</w:t>
      </w:r>
    </w:p>
    <w:bookmarkEnd w:id="2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2026-06-25T19:48:09Z</dcterms:created>
  <dcterms:modified xsi:type="dcterms:W3CDTF">2026-06-25T19:48:09Z</dcterms:modified>
</cp:coreProperties>
</file>

<file path=docProps/custom.xml><?xml version="1.0" encoding="utf-8"?>
<Properties xmlns="http://schemas.openxmlformats.org/officeDocument/2006/custom-properties" xmlns:vt="http://schemas.openxmlformats.org/officeDocument/2006/docPropsVTypes"/>
</file>