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Default="00306910" w:rsidP="003069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910" w:rsidRPr="00BC25F2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306910" w:rsidRPr="00286495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06910" w:rsidRPr="00286495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06910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6910" w:rsidRPr="000324FF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6910" w:rsidRPr="006B0342" w:rsidRDefault="00306910" w:rsidP="003069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306910" w:rsidRPr="006B0342" w:rsidRDefault="00306910" w:rsidP="003069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306910" w:rsidRPr="006B0342" w:rsidRDefault="00306910" w:rsidP="003069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306910" w:rsidRPr="006B0342" w:rsidRDefault="00306910" w:rsidP="003069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306910" w:rsidRPr="006B0342" w:rsidRDefault="00306910" w:rsidP="003069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306910" w:rsidRDefault="00306910" w:rsidP="0030691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306910" w:rsidRPr="00331BE0" w:rsidRDefault="00306910" w:rsidP="00306910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306910" w:rsidRDefault="00306910" w:rsidP="003069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06910" w:rsidRDefault="00306910" w:rsidP="0030691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консольного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орієнтованого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6910" w:rsidRDefault="00306910" w:rsidP="003069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провайдера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надійний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вивантаження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jsonplaceholder.org.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патерна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реалізаціі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імплементаціі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лабораторноі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Unit of Work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Repository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3069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з API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Requests).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Інтегруйте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ваш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Python.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Ознайомтеся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документацією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облікові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користувальницький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табличному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Розбір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розбірник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видобування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інтерпретації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дат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розбірник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3069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Обробляйте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Заголовки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виділяться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кольором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шрифтом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lastRenderedPageBreak/>
        <w:t>Реалізуйте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чіткому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читабельному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JSON, CSV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TXT 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надійний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некоректним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проблемами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Надавайте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інформативні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реєструє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рецензувати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b/>
          <w:bCs/>
          <w:sz w:val="28"/>
          <w:szCs w:val="28"/>
        </w:rPr>
        <w:t xml:space="preserve"> 9: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Тестуйте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граничні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306910" w:rsidRDefault="00306910" w:rsidP="003069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class Logger: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__(self):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_history.append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({"query": query, "result": result})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show_history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"No queries have been logged yet.")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nQuery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History:")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entry in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enumerate(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self.query_history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, 1):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print(f"{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}. Query: {entry['query']}, Result: {entry['result']}")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city, temperature, description):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self.city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= city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self.temperature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= temperature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self.description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= description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as_dict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"""Returns the weather data as a dictionary for easy logging."""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return {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"city":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self.city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"temperature":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self.temperature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"description":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self.description</w:t>
      </w:r>
      <w:proofErr w:type="spellEnd"/>
      <w:proofErr w:type="gramEnd"/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API_URL = "https://api.openweathermap.org/data/2.5/weather"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API_KEY = "bd89d8d6bee62af403385dff3b2b490a"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import requests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lab7.Constant.Config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API_URL, API_KEY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lab7.Classes.WeatherData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(city):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params = {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    'q': city,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'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': API_KEY,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'units': 'metric'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response =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API_URL, params=params)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== 200: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data =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# Return a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object instead of a dictionary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    city=data['name'],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    temperature=data['main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'temp'],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    description=data['weather'][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'description'].capitalize()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response.status_code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}: City '{city}' not found!")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requests.exceptions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.RequestException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 Unable to connect to the API. Details: {e}")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ILogger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ABC):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@abstractmethod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pass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ILogger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ABC):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@abstractmethod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# Concrete Logger classes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ConsoleLogger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ILogger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 {query}, Result: {result}")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FileLogger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ILogger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"log.txt", "a") as file: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f"Query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 {query}, Result: {result}\n")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Logger(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ConsoleLogger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__(self):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self, query, result):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log_query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(query, result)  # Calls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ConsoleLogger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to print the query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_history.append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({"query": query, "result": result})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show_history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self.query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"No queries have been logged yet.")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nQuery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History:")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entry in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enumerate(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self.query_history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, 1):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    print(f"{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}. Query: {entry['query']}, Result: {entry['result']}")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lab7.Classes.Logger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Logger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lab7.Functions.WeatherFunctions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def main7():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logger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city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"Enter the city: 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not city: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"Please enter a valid city name.")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weather =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(city)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weather: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in {weather['city']}: {weather['temperature']}°C, {weather['description']}")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logger.log_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city, weather)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f"Could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not fetch weather for {city}.")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# Ask user if they want to check another city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"Do you want to check another city? (y/n): "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= 'y':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# Show the query history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logger.show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lab7.Functions.WeatherFunctions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lab7.Classes.Logger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Logger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def main7():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logger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)  # Initialize a logger instance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city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"Enter the city: 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not city: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"Please enter a valid city name.")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weather =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(city)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weather: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in 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weather.city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weather.temperature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}°C, {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weather.description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}")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# Log using the dictionary representation of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logger.log_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city,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weather.as_dict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())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6910">
        <w:rPr>
          <w:rFonts w:ascii="Times New Roman" w:hAnsi="Times New Roman" w:cs="Times New Roman"/>
          <w:sz w:val="28"/>
          <w:szCs w:val="28"/>
        </w:rPr>
        <w:t>f"Could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not fetch weather for {city}.")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# Ask user if they want to check another city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"Do you want to check another city? (y/n): "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= 'y':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# Show the query history at the end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logger.show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main7()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unittest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lab7.Classes.Logger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Logger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unittest.TestCase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self.logger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= Logger()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test_log_query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self.logger.log_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"New York", {"temperature": 20})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self.logger.query_history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), 1)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self.logger.query_history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[0]['query'], "New York")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self.assertEqual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>(self.logger.query_history[0]['result']['temperature'], 20)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test_empty_history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self.logger.query_history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), 0)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unittest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306910">
        <w:rPr>
          <w:rFonts w:ascii="Times New Roman" w:hAnsi="Times New Roman" w:cs="Times New Roman"/>
          <w:sz w:val="28"/>
          <w:szCs w:val="28"/>
        </w:rPr>
        <w:t>lab7.Functions.WeatherFunctions</w:t>
      </w:r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TestWeatherFunctions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unittest.TestCase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test_get_weather_success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city = "London"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weather =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(city)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# Check if the returned object is an instance of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self.assertIsNotNone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(weather)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self.assertIsInstance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 xml:space="preserve">(weather,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# Access attributes of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directly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self.assertIsInstance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weather.city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, str)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self.assertIsInstance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weather.temperature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, (int, float))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self.assertIsInstance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weather.description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, str)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test_get_weather_invalid_city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(self):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lastRenderedPageBreak/>
        <w:t xml:space="preserve">        city = "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InvalidCityName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"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weather =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get_weather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(city)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# Ensure that an invalid city returns None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self.assertIsNone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(weather)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910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306910">
        <w:rPr>
          <w:rFonts w:ascii="Times New Roman" w:hAnsi="Times New Roman" w:cs="Times New Roman"/>
          <w:sz w:val="28"/>
          <w:szCs w:val="28"/>
        </w:rPr>
        <w:t>()</w:t>
      </w:r>
    </w:p>
    <w:p w:rsidR="00306910" w:rsidRDefault="00306910" w:rsidP="003069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r w:rsidRPr="003069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C101E" wp14:editId="242116E7">
            <wp:extent cx="5943600" cy="1807845"/>
            <wp:effectExtent l="0" t="0" r="0" b="0"/>
            <wp:docPr id="15959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4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10" w:rsidRDefault="00306910" w:rsidP="003069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:rsidR="00306910" w:rsidRPr="00306910" w:rsidRDefault="00306910" w:rsidP="003069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створи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Pr="00306910">
        <w:rPr>
          <w:rFonts w:ascii="Times New Roman" w:hAnsi="Times New Roman" w:cs="Times New Roman"/>
          <w:sz w:val="28"/>
          <w:szCs w:val="28"/>
        </w:rPr>
        <w:t xml:space="preserve"> цінний д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освід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з API,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дизайну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користувацького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91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6910">
        <w:rPr>
          <w:rFonts w:ascii="Times New Roman" w:hAnsi="Times New Roman" w:cs="Times New Roman"/>
          <w:sz w:val="28"/>
          <w:szCs w:val="28"/>
        </w:rPr>
        <w:t>.</w:t>
      </w:r>
    </w:p>
    <w:p w:rsidR="00547900" w:rsidRDefault="00547900" w:rsidP="00306910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0"/>
    <w:rsid w:val="00306910"/>
    <w:rsid w:val="00547900"/>
    <w:rsid w:val="0065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5A907E"/>
  <w15:chartTrackingRefBased/>
  <w15:docId w15:val="{FDBE664E-54B0-5148-B283-2360959E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10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2024-11-30T20:37:00Z</dcterms:created>
  <dcterms:modified xsi:type="dcterms:W3CDTF">2024-11-30T20:43:00Z</dcterms:modified>
</cp:coreProperties>
</file>