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w:t>
      </w:r>
      <w:del w:id="9501" w:author="Claude" w:date="2026-07-13T14:00:00Z">
        <w:r>
          <w:rPr>
            <w:lang w:eastAsia="ja-JP"/>
          </w:rPr>
          <w:delText xml:space="preserve">新規の提示法を公平に比較し，</w:delText>
        </w:r>
      </w:del>
      <w:ins w:id="9502" w:author="Claude" w:date="2026-07-13T14:00:00Z">
        <w:r>
          <w:rPr>
            <w:lang w:eastAsia="ja-JP"/>
          </w:rPr>
          <w:t xml:space="preserve">新規の提示法も同一の枠組みで公平に比較できる設計とし，</w:t>
        </w:r>
      </w:ins>
      <w:r>
        <w:rPr>
          <w:lang w:eastAsia="ja-JP"/>
        </w:rPr>
        <w:t xml:space="preserve">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w:t>
      </w:r>
      <w:del w:id="9503" w:author="Claude" w:date="2026-07-13T14:00:00Z">
        <w:r>
          <w:delText xml:space="preserve">を文献互換のベースラインと公平に比較する．これにより，個々の系譜の知見を尊重しつつ，</w:delText>
        </w:r>
      </w:del>
      <w:ins w:id="20006" w:author="Claude" w:date="2026-07-13T14:00:00Z">
        <w:r>
          <w:t xml:space="preserve">も文献互換のベースラインと同一の枠組みで公平に比較できる形にする</w:t>
        </w:r>
      </w:ins>
      <w:ins w:id="20008" w:author="Claude" w:date="2026-07-13T14:00:00Z">
        <w:del w:id="20007" w:author="Claude" w:date="2026-07-23T12:00:00Z">
          <w:r>
            <w:delText xml:space="preserve">(本実験の測定は fade・blur に集中する．3.3節)</w:delText>
          </w:r>
        </w:del>
      </w:ins>
      <w:ins w:id="20009" w:author="Claude" w:date="2026-07-23T12:00:00Z">
        <w:r>
          <w:t xml:space="preserve">(本実験の測定は1種に固定する．本稿では fade を想定，3.3節)</w:t>
        </w:r>
      </w:ins>
      <w:ins w:id="20010" w:author="Claude" w:date="2026-07-13T14:00:00Z">
        <w:r>
          <w:t xml:space="preserve">．これにより，個々の系譜の知見を尊重しつつ，</w:t>
        </w:r>
      </w:ins>
      <w:r>
        <w:t xml:space="preserve">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w:t>
      </w:r>
      <w:del w:id="9511" w:author="Claude" w:date="2026-07-13T14:00:00Z">
        <w:r>
          <w:delText xml:space="preserve">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delText>
        </w:r>
      </w:del>
      <w:ins w:id="20001" w:author="Claude" w:date="2026-07-13T14:00:00Z">
        <w:r>
          <w:t xml:space="preserve">この事前選別では fade・blur・moya の3種が候補に残った．そのうえで，本実験の測定は，</w:t>
        </w:r>
      </w:ins>
      <w:ins w:id="20003" w:author="Claude" w:date="2026-07-13T14:00:00Z">
        <w:del w:id="20002" w:author="Claude" w:date="2026-07-23T12:00:00Z">
          <w:r>
            <w:delText xml:space="preserve">先行研究の劣化操作と直接対応する fade と blur の2種に絞り，これにより浮いたリソースを1提示法あたりのデータ量の増強に充てる(4.7節)．残る2つの新規提示には，それぞれ固有の見込みがある．</w:delText>
          </w:r>
        </w:del>
      </w:ins>
      <w:ins w:id="20004" w:author="Claude" w:date="2026-07-23T12:00:00Z">
        <w:r>
          <w:t xml:space="preserve">提示アルゴリズムを1種に固定する(4.7節)．本稿では，先行研究のコントラスト操作[1]と直接対応する fade を想定し，事前登録の際に確定する．これにより，限られた試行数を単一の提示法に集中して文字別推定を安定させる．測定しない提示法には，それぞれ固有の見込みがある．blur は低域通過ぼかし[3]に一致する実績手法の踏襲であり，将来の評価で文献互換ベースラインと直接接続できる．</w:t>
        </w:r>
      </w:ins>
      <w:ins w:id="20005" w:author="Claude" w:date="2026-07-13T14:00:00Z">
        <w:r>
          <w:t xml:space="preserve">moya は，全候補の重畳から目標へ絞り込むという，聴覚のゲーティング(候補が音とともに絞られていく過程)と同型の構造を持つ提示である．モーフィングは，先行文字から目標文字への遷移そのものを表現でき，急峻な切り替えを避けることで速い提示における前後干渉を減らしうるという仮説を持つ．いずれも実装とデモは公開するが，その評価は，本研究で確立する枠組みの上で行える今後の課題とする．</w:t>
        </w:r>
      </w:ins>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w:t>
      </w:r>
      <w:del w:id="9521" w:author="Claude" w:date="2026-07-13T14:00:00Z">
        <w:r>
          <w:rPr>
            <w:rFonts w:eastAsia="Yu Mincho"/>
            <w:sz w:val="17"/>
          </w:rPr>
          <w:delText xml:space="preserve">fade・blur・moya を本実験候補として残す．</w:delText>
        </w:r>
      </w:del>
      <w:ins w:id="9522" w:author="Claude" w:date="2026-07-13T14:00:00Z">
        <w:r>
          <w:rPr>
            <w:rFonts w:eastAsia="Yu Mincho"/>
            <w:sz w:val="17"/>
          </w:rPr>
          <w:t xml:space="preserve">本実験の測定は文献互換の fade・blur に絞り，moya・モーフィングは実装・デモとして公開する．</w:t>
        </w:r>
      </w:ins>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w:t>
      </w:r>
      <w:del w:id="9700" w:author="Claude" w:date="2026-07-18T09:00:00Z">
        <w:r>
          <w:delText xml:space="preserve">四国めたん</w:delText>
        </w:r>
      </w:del>
      <w:ins w:id="9701" w:author="Claude" w:date="2026-07-18T09:00:00Z">
        <w:r>
          <w:t xml:space="preserve">東北きりたんのノーマルスタイル・話者ID 108</w:t>
        </w:r>
      </w:ins>
      <w:r>
        <w:t xml:space="preserve">)によってかなの音声を生成する．合成音声が競技かるたの詠みを代替しうるかについては，我々が別途，探索的な基礎検討を行っている[23]．生成した音声は，末尾を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pPr>
        <w:spacing w:after="80" w:line="312" w:lineRule="auto"/>
        <w:ind w:firstLine="180"/>
        <w:jc w:val="both"/>
        <w:rPr>
          <w:ins w:id="9702" w:author="Claude" w:date="2026-07-18T09:00:00Z"/>
        </w:rPr>
      </w:pPr>
      <w:ins w:id="9703" w:author="Claude" w:date="2026-07-18T09:00:00Z">
        <w:r>
          <w:t xml:space="preserve">話者は次の手続きで選定した．まず，規定の音高(B3 と E4)を指定どおりに再現できるかを，合成音の基本周波数の誤差の実測で確かめた．つぎに，VOICEVOX の全127話者スタイルについて同一条件(B3)でかな音声を合成し，音質を実測した．指標は，無声化しやすい「う」の調波雑音比(HNR)，音の大きさの均一性，および病的に小さい音の有無であり，この総合評価で1位となった東北きりたんを採用した．たとえば従来検討していた四国めたん(ノーマル)は，B3 で「う」が無声化して実質無音(HNR が約0dB)になるなど，低い音高での合成品質に問題があった．東北きりたんは，B3・C4・E4 のすべてで全モーラが健全に合成された唯一の話者であった．</w:t>
        </w:r>
      </w:ins>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704" w:author="Claude" w:date="2026-07-18T09:00:00Z"/>
        </w:rPr>
      </w:pPr>
      <w:ins w:id="9705" w:author="Claude" w:date="2026-07-18T09:00:00Z">
        <w:r>
          <w:t xml:space="preserve">一定音高の具体値には B3(246.94Hz)を用いる．これは競技かるたの詠みの規定(1文字目を B3，2文字目を E4 とする)に基づく代表値である．規定と実際の読手の音程との関係を確かめるため，広く知られた男性読手(通称「いなばくん」)の公開録音(Shuffle100 リポジトリ)8ファイルの基本周波数を分析した．その結果，主音程は C4(262Hz)であり，有声フレームの75%を占め，オクターブ下の B2 や E3 は現れなかった．すなわち男性読手も，女性の規定域とほぼ同じ高さの，高い披講調で読み上げていた．ただし，規定の B3・E4 と実際の読手の音程との間には，このように読手による差がありうる．本研究の B3 は，この読手差を踏まえたうえで，規定に基づく代表値として位置づける．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w:t>
      </w:r>
      <w:del w:id="20015" w:author="Claude" w:date="2026-07-23T12:00:00Z">
        <w:r>
          <w:rPr>
            <w:sz w:val="17"/>
          </w:rPr>
          <w:delText xml:space="preserve">提案する時間ゲート提示と文献互換ベースライン，聴覚1文字について</w:delText>
        </w:r>
      </w:del>
      <w:ins w:id="20016" w:author="Claude" w:date="2026-07-23T12:00:00Z">
        <w:r>
          <w:rPr>
            <w:sz w:val="17"/>
          </w:rPr>
          <w:t xml:space="preserve">提案する時間ゲート提示(fade)と文献互換ベースライン(参照)，聴覚1文字について</w:t>
        </w:r>
      </w:ins>
      <w:r>
        <w:rPr>
          <w:sz w:val="17"/>
        </w:rPr>
        <w:t xml:space="preserve">，データ点と当てはめたロジスティック曲線・閾値を示す．下限は偶然正答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w:t>
      </w:r>
      <w:del w:id="9513" w:author="Claude" w:date="2026-07-13T14:00:00Z">
        <w:r>
          <w:delText xml:space="preserve">新規の moya とモーフィングは，これらと同一の枠組みのもとで文献互換ベースラインと比較する(4.6節)．</w:delText>
        </w:r>
      </w:del>
      <w:ins w:id="20012" w:author="Claude" w:date="2026-07-13T14:00:00Z">
        <w:del w:id="20011" w:author="Claude" w:date="2026-07-23T12:00:00Z">
          <w:r>
            <w:delText xml:space="preserve">本実験の測定はこの2種に集中する(3.3節)．</w:delText>
          </w:r>
        </w:del>
      </w:ins>
      <w:ins w:id="20013" w:author="Claude" w:date="2026-07-23T12:00:00Z">
        <w:r>
          <w:t xml:space="preserve">本実験の測定はこのうち1種に固定する(fade を想定，3.3節)．</w:t>
        </w:r>
      </w:ins>
      <w:ins w:id="20014" w:author="Claude" w:date="2026-07-13T14:00:00Z">
        <w:r>
          <w:t xml:space="preserve">新規の提示法を評価する際も，同一の枠組みのもとで文献互換ベースラインと比較すればよい(4.6節)．</w:t>
        </w:r>
      </w:ins>
      <w:r>
        <w:t xml:space="preserve">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del w:id="20019" w:author="Claude" w:date="2026-07-23T12:00:00Z">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del>
      <w:ins w:id="20020" w:author="Claude" w:date="2026-07-23T12:00:00Z">
        <w:r>
          <w:rPr>
            <w:noProof/>
          </w:rPr>
          <w:drawing>
            <wp:inline distT="0" distB="0" distL="0" distR="0">
              <wp:extent cx="5688000" cy="3004116"/>
              <wp:effectExtent l="0" t="0" r="0" b="0"/>
              <wp:docPr id="30" name="fig5_two_stage_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wo_stage_design.png"/>
                      <pic:cNvPicPr/>
                    </pic:nvPicPr>
                    <pic:blipFill>
                      <a:blip r:embed="rId30"/>
                      <a:stretch>
                        <a:fillRect/>
                      </a:stretch>
                    </pic:blipFill>
                    <pic:spPr>
                      <a:xfrm>
                        <a:off x="0" y="0"/>
                        <a:ext cx="5688000" cy="3004116"/>
                      </a:xfrm>
                      <a:prstGeom prst="rect">
                        <a:avLst/>
                      </a:prstGeom>
                    </pic:spPr>
                  </pic:pic>
                </a:graphicData>
              </a:graphic>
            </wp:inline>
          </w:drawing>
        </w:r>
      </w:ins>
    </w:p>
    <w:p w14:paraId="2B220186" w14:textId="77777777" w:rsidR="00B526FC" w:rsidRDefault="00000000">
      <w:pPr>
        <w:spacing w:before="40" w:after="120"/>
        <w:jc w:val="center"/>
      </w:pPr>
      <w:del w:id="20017" w:author="Claude" w:date="2026-07-23T12:00:00Z">
        <w:r>
          <w:rPr>
            <w:sz w:val="17"/>
          </w:rPr>
          <w:delText xml:space="preserve">図5  本実験のデザイン．モダリティ(視覚・聴覚)×課題(ver.0=1文字・ver.1=2文字)の要因計画と，各条件で得る心理測定関数の対応づけを示す．</w:delText>
        </w:r>
      </w:del>
      <w:ins w:id="20018" w:author="Claude" w:date="2026-07-23T12:00:00Z">
        <w:r>
          <w:rPr>
            <w:sz w:val="17"/>
          </w:rPr>
          <w:t xml:space="preserve">図5  本実験の二段階デザイン．第1段階の乙課題(較正・聴覚 有効60名/視覚 有効40名)で0.2秒間隔の連続提示の干渉を二段階非劣性検定により判定し(第一段δ=8ポイント，保留の場合のみ聴覚130名・視覚80名へ増員してδ=5ポイントで再判定，各段片側2.5%)，第2段階の本計測(聴覚1文字・視覚1文字・聴覚2文字，frac の掃引)の構成を確定する．視覚2文字課題は視覚で干渉が認められた場合のみ追加する．</w:t>
        </w:r>
      </w:ins>
    </w:p>
    <w:p w14:paraId="52A13497" w14:textId="77777777" w:rsidR="00B526FC" w:rsidRDefault="00000000">
      <w:pPr>
        <w:spacing w:before="40" w:after="120"/>
        <w:jc w:val="center"/>
      </w:pPr>
      <w:r>
        <w:rPr>
          <w:sz w:val="17"/>
        </w:rPr>
        <w:t xml:space="preserve">表2  </w:t>
      </w:r>
      <w:del w:id="9851" w:author="Claude" w:date="2026-07-23T09:00:00Z">
        <w:r>
          <w:rPr>
            <w:sz w:val="17"/>
          </w:rPr>
          <w:delText xml:space="preserve">予算配分と本実験の設計(総額10万円以下，</w:delText>
        </w:r>
      </w:del>
      <w:ins w:id="9852" w:author="Claude" w:date="2026-07-23T09:00:00Z">
        <w:r>
          <w:rPr>
            <w:sz w:val="17"/>
          </w:rPr>
          <w:t xml:space="preserve">本実験のセッション構成と予算配分(主案)．参加者数は除外を見込んだ有効数/募集枠．総費用は本体69,977円＋予備費30,023円＝100,000円以内で，視覚2文字は較正・視覚で干渉が認められた場合のみ実施する．</w:t>
        </w:r>
      </w:ins>
      <w:del w:id="9421" w:author="Claude" w:date="2026-07-12T10:00:00Z">
        <w:r>
          <w:rPr>
            <w:sz w:val="17"/>
          </w:rPr>
          <w:delText>条件3〜4系列</w:delText>
        </w:r>
      </w:del>
      <w:ins w:id="9422" w:author="Claude" w:date="2026-07-12T10:00:00Z">
        <w:del w:id="9853" w:author="Claude" w:date="2026-07-23T09:00:00Z">
          <w:r>
            <w:rPr>
              <w:sz w:val="17"/>
            </w:rPr>
            <w:delText>二段階構成・最大200セッション</w:delText>
          </w:r>
        </w:del>
      </w:ins>
      <w:del w:id="9854" w:author="Claude" w:date="2026-07-23T09:00:00Z">
        <w:r>
          <w:rPr>
            <w:sz w:val="17"/>
          </w:rPr>
          <w:delText xml:space="preserve">)．</w:delText>
        </w:r>
      </w:del>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del w:id="9855" w:author="Claude" w:date="2026-07-23T09:00:00Z"/>
        </w:trPr>
        <w:tc>
          <w:tcPr>
            <w:tcW w:w="4933" w:type="dxa"/>
          </w:tcPr>
          <w:p w14:paraId="0D6B6691" w14:textId="77777777" w:rsidR="00B526FC" w:rsidRDefault="00000000">
            <w:del w:id="9869" w:author="Claude" w:date="2026-07-23T09:00:00Z">
              <w:r>
                <w:rPr>
                  <w:b/>
                  <w:sz w:val="17"/>
                </w:rPr>
                <w:lastRenderedPageBreak/>
                <w:delText>項目</w:delText>
              </w:r>
            </w:del>
          </w:p>
        </w:tc>
        <w:tc>
          <w:tcPr>
            <w:tcW w:w="4933" w:type="dxa"/>
          </w:tcPr>
          <w:p w14:paraId="6C4A76C1" w14:textId="77777777" w:rsidR="00B526FC" w:rsidRDefault="00000000">
            <w:del w:id="9870" w:author="Claude" w:date="2026-07-23T09:00:00Z">
              <w:r>
                <w:rPr>
                  <w:b/>
                  <w:sz w:val="17"/>
                </w:rPr>
                <w:delText>内容</w:delText>
              </w:r>
            </w:del>
          </w:p>
        </w:tc>
      </w:tr>
      <w:tr w:rsidR="00B526FC" w14:paraId="643DA8D7" w14:textId="77777777">
        <w:trPr>
          <w:jc w:val="center"/>
          <w:del w:id="9856" w:author="Claude" w:date="2026-07-23T09:00:00Z"/>
        </w:trPr>
        <w:tc>
          <w:tcPr>
            <w:tcW w:w="4933" w:type="dxa"/>
          </w:tcPr>
          <w:p w14:paraId="3A440A5E" w14:textId="77777777" w:rsidR="00B526FC" w:rsidRDefault="00000000">
            <w:del w:id="9871" w:author="Claude" w:date="2026-07-23T09:00:00Z">
              <w:r>
                <w:rPr>
                  <w:sz w:val="17"/>
                </w:rPr>
                <w:delText>費用制約</w:delText>
              </w:r>
            </w:del>
          </w:p>
        </w:tc>
        <w:tc>
          <w:tcPr>
            <w:tcW w:w="4933" w:type="dxa"/>
          </w:tcPr>
          <w:p w14:paraId="5F4E91D6" w14:textId="77777777" w:rsidR="00B526FC" w:rsidRDefault="00000000">
            <w:del w:id="9872" w:author="Claude" w:date="2026-07-23T09:00:00Z">
              <w:r>
                <w:rPr>
                  <w:sz w:val="17"/>
                </w:rPr>
                <w:delText>総額10万円以下</w:delText>
              </w:r>
            </w:del>
          </w:p>
        </w:tc>
      </w:tr>
      <w:tr w:rsidR="00B526FC" w14:paraId="75149A82" w14:textId="77777777">
        <w:trPr>
          <w:jc w:val="center"/>
          <w:del w:id="9857" w:author="Claude" w:date="2026-07-23T09:00:00Z"/>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del w:id="9873" w:author="Claude" w:date="2026-07-23T09:00:00Z">
                <w:r>
                  <w:rPr>
                    <w:sz w:val="17"/>
                  </w:rPr>
                  <w:delText>段階構成</w:delText>
                </w:r>
              </w:del>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831" w:author="Claude" w:date="2026-07-12T10:00:00Z">
              <w:del w:id="9832" w:author="Claude" w:date="2026-07-23T09:00:00Z">
                <w:r>
                  <w:rPr>
                    <w:sz w:val="17"/>
                  </w:rPr>
                  <w:delText xml:space="preserve">第1段階(較正)50セッション</w:delText>
                </w:r>
              </w:del>
            </w:ins>
            <w:ins w:id="9833" w:author="Claude" w:date="2026-07-23T09:00:00Z">
              <w:del w:id="9874" w:author="Claude" w:date="2026-07-23T09:00:00Z">
                <w:r>
                  <w:rPr>
                    <w:sz w:val="17"/>
                  </w:rPr>
                  <w:delText xml:space="preserve">第1段階(較正: 視覚A 14セッション，干渉判定は二段階(4.1節))</w:delText>
                </w:r>
              </w:del>
            </w:ins>
            <w:ins w:id="9834" w:author="Claude" w:date="2026-07-12T10:00:00Z">
              <w:del w:id="9875" w:author="Claude" w:date="2026-07-23T09:00:00Z">
                <w:r>
                  <w:rPr>
                    <w:sz w:val="17"/>
                  </w:rPr>
                  <w:delText xml:space="preserve"> → 判定 → 第2段階(frac)最大144セッション＋予備6</w:delText>
                </w:r>
              </w:del>
            </w:ins>
          </w:p>
        </w:tc>
      </w:tr>
      <w:tr w:rsidR="00B526FC" w14:paraId="57CFE050" w14:textId="77777777">
        <w:trPr>
          <w:jc w:val="center"/>
          <w:del w:id="9858" w:author="Claude" w:date="2026-07-23T09:00:00Z"/>
        </w:trPr>
        <w:tc>
          <w:tcPr>
            <w:tcW w:w="4933" w:type="dxa"/>
          </w:tcPr>
          <w:p w14:paraId="3278626A" w14:textId="77777777" w:rsidR="00B526FC" w:rsidRDefault="00000000">
            <w:del w:id="9876" w:author="Claude" w:date="2026-07-23T09:00:00Z">
              <w:r>
                <w:rPr>
                  <w:sz w:val="17"/>
                </w:rPr>
                <w:delText>1協力者あたり試行数</w:delText>
              </w:r>
            </w:del>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del w:id="9877" w:author="Claude" w:date="2026-07-23T09:00:00Z">
                <w:r>
                  <w:rPr>
                    <w:sz w:val="17"/>
                  </w:rPr>
                  <w:delText>約200試行/セッション</w:delText>
                </w:r>
              </w:del>
            </w:ins>
          </w:p>
        </w:tc>
      </w:tr>
      <w:tr w:rsidR="00B526FC" w14:paraId="4341A098" w14:textId="77777777">
        <w:trPr>
          <w:jc w:val="center"/>
          <w:del w:id="9859" w:author="Claude" w:date="2026-07-23T09:00:00Z"/>
        </w:trPr>
        <w:tc>
          <w:tcPr>
            <w:tcW w:w="4933" w:type="dxa"/>
          </w:tcPr>
          <w:p w14:paraId="5CDD40F1" w14:textId="77777777" w:rsidR="00B526FC" w:rsidRDefault="00000000">
            <w:del w:id="9878" w:author="Claude" w:date="2026-07-23T09:00:00Z">
              <w:r>
                <w:rPr>
                  <w:sz w:val="17"/>
                </w:rPr>
                <w:delText>所要時間</w:delText>
              </w:r>
            </w:del>
          </w:p>
        </w:tc>
        <w:tc>
          <w:tcPr>
            <w:tcW w:w="4933" w:type="dxa"/>
          </w:tcPr>
          <w:p w14:paraId="2F113C43" w14:textId="77777777" w:rsidR="00B526FC" w:rsidRDefault="00000000">
            <w:del w:id="9879" w:author="Claude" w:date="2026-07-23T09:00:00Z">
              <w:r>
                <w:rPr>
                  <w:sz w:val="17"/>
                </w:rPr>
                <w:delText>18〜25分</w:delText>
              </w:r>
            </w:del>
          </w:p>
        </w:tc>
      </w:tr>
      <w:tr w:rsidR="00B526FC" w14:paraId="28027253" w14:textId="77777777">
        <w:trPr>
          <w:jc w:val="center"/>
          <w:del w:id="9860" w:author="Claude" w:date="2026-07-23T09:00:00Z"/>
        </w:trPr>
        <w:tc>
          <w:tcPr>
            <w:tcW w:w="4933" w:type="dxa"/>
          </w:tcPr>
          <w:p w14:paraId="47BAC148" w14:textId="77777777" w:rsidR="00B526FC" w:rsidRDefault="00000000">
            <w:del w:id="9880" w:author="Claude" w:date="2026-07-23T09:00:00Z">
              <w:r>
                <w:rPr>
                  <w:sz w:val="17"/>
                </w:rPr>
                <w:delText>報酬</w:delText>
              </w:r>
            </w:del>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del w:id="9881" w:author="Claude" w:date="2026-07-23T09:00:00Z">
                <w:r>
                  <w:rPr>
                    <w:sz w:val="17"/>
                  </w:rPr>
                  <w:delText>450円/人(手数料込み約500円/セッション)</w:delText>
                </w:r>
              </w:del>
            </w:ins>
          </w:p>
        </w:tc>
      </w:tr>
      <w:tr w:rsidR="00B526FC" w14:paraId="4B6C7C9D" w14:textId="77777777">
        <w:trPr>
          <w:jc w:val="center"/>
          <w:del w:id="9861" w:author="Claude" w:date="2026-07-23T09:00:00Z"/>
        </w:trPr>
        <w:tc>
          <w:tcPr>
            <w:tcW w:w="4933" w:type="dxa"/>
          </w:tcPr>
          <w:p w14:paraId="00E8A981" w14:textId="77777777" w:rsidR="00B526FC" w:rsidRDefault="00000000">
            <w:del w:id="9882" w:author="Claude" w:date="2026-07-23T09:00:00Z">
              <w:r>
                <w:rPr>
                  <w:sz w:val="17"/>
                </w:rPr>
                <w:delText>条件1</w:delText>
              </w:r>
            </w:del>
            <w:ins w:id="9431" w:author="Claude" w:date="2026-07-12T10:00:00Z">
              <w:del w:id="9883" w:author="Claude" w:date="2026-07-23T09:00:00Z">
                <w:r>
                  <w:rPr>
                    <w:sz w:val="17"/>
                  </w:rPr>
                  <w:delText>(第1段階: 較正)</w:delText>
                </w:r>
              </w:del>
            </w:ins>
            <w:del w:id="9884" w:author="Claude" w:date="2026-07-23T09:00:00Z">
              <w:r>
                <w:rPr>
                  <w:sz w:val="17"/>
                </w:rPr>
                <w:delText xml:space="preserve"/>
              </w:r>
            </w:del>
          </w:p>
        </w:tc>
        <w:tc>
          <w:tcPr>
            <w:tcW w:w="4933" w:type="dxa"/>
          </w:tcPr>
          <w:p w14:paraId="78BB7B0C" w14:textId="77777777" w:rsidR="00B526FC" w:rsidRDefault="00000000">
            <w:del w:id="9885" w:author="Claude" w:date="2026-07-23T09:00:00Z">
              <w:r>
                <w:rPr>
                  <w:sz w:val="17"/>
                </w:rPr>
                <w:delText xml:space="preserve"/>
              </w:r>
            </w:del>
            <w:del w:id="9432" w:author="Claude" w:date="2026-07-12T10:00:00Z">
              <w:r>
                <w:rPr>
                  <w:sz w:val="17"/>
                </w:rPr>
                <w:delText>2文字課題(ver.1)</w:delText>
              </w:r>
            </w:del>
            <w:ins w:id="9835" w:author="Claude" w:date="2026-07-12T10:00:00Z">
              <w:del w:id="9886" w:author="Claude" w:date="2026-07-23T09:00:00Z">
                <w:r>
                  <w:rPr>
                    <w:sz w:val="17"/>
                  </w:rPr>
                  <w:delText xml:space="preserve">視覚A(フル鮮明の露出掃引)14・</w:delText>
                </w:r>
              </w:del>
            </w:ins>
            <w:ins w:id="9836" w:author="Claude" w:date="2026-07-12T10:00:00Z">
              <w:del w:id="9837" w:author="Claude" w:date="2026-07-23T09:00:00Z">
                <w:r>
                  <w:rPr>
                    <w:sz w:val="17"/>
                  </w:rPr>
                  <w:delText xml:space="preserve">視覚B(SOA掃引)18・聴覚B(SOA掃引)18 = 50セッション</w:delText>
                </w:r>
              </w:del>
            </w:ins>
            <w:ins w:id="9838" w:author="Claude" w:date="2026-07-23T09:00:00Z">
              <w:del w:id="9887" w:author="Claude" w:date="2026-07-23T09:00:00Z">
                <w:r>
                  <w:rPr>
                    <w:sz w:val="17"/>
                  </w:rPr>
                  <w:delText xml:space="preserve">ブロックB(SOA掃引)は第一段 聴覚60名・視覚40名(δ=8ポイント)，判定保留の場合に限り聴覚130名・視覚80名へ増員(δ=5ポイント)</w:delText>
                </w:r>
              </w:del>
            </w:ins>
          </w:p>
        </w:tc>
      </w:tr>
      <w:tr w:rsidR="00B526FC" w14:paraId="3DC5D186" w14:textId="77777777">
        <w:trPr>
          <w:jc w:val="center"/>
          <w:del w:id="9862" w:author="Claude" w:date="2026-07-23T09:00:00Z"/>
        </w:trPr>
        <w:tc>
          <w:tcPr>
            <w:tcW w:w="4933" w:type="dxa"/>
          </w:tcPr>
          <w:p w14:paraId="1BF55EA4" w14:textId="77777777" w:rsidR="00B526FC" w:rsidRDefault="00000000">
            <w:del w:id="9888" w:author="Claude" w:date="2026-07-23T09:00:00Z">
              <w:r>
                <w:rPr>
                  <w:sz w:val="17"/>
                </w:rPr>
                <w:delText>条件2</w:delText>
              </w:r>
            </w:del>
            <w:ins w:id="9434" w:author="Claude" w:date="2026-07-12T10:00:00Z">
              <w:del w:id="9889" w:author="Claude" w:date="2026-07-23T09:00:00Z">
                <w:r>
                  <w:rPr>
                    <w:sz w:val="17"/>
                  </w:rPr>
                  <w:delText>(第2段階: 聴覚frac)</w:delText>
                </w:r>
              </w:del>
            </w:ins>
            <w:del w:id="9890" w:author="Claude" w:date="2026-07-23T09:00:00Z">
              <w:r>
                <w:rPr>
                  <w:sz w:val="17"/>
                </w:rPr>
                <w:delText xml:space="preserve"/>
              </w:r>
            </w:del>
          </w:p>
        </w:tc>
        <w:tc>
          <w:tcPr>
            <w:tcW w:w="4933" w:type="dxa"/>
          </w:tcPr>
          <w:p w14:paraId="2F3C779F" w14:textId="77777777" w:rsidR="00B526FC" w:rsidRDefault="00000000">
            <w:del w:id="9891" w:author="Claude" w:date="2026-07-23T09:00:00Z">
              <w:r>
                <w:rPr>
                  <w:sz w:val="17"/>
                </w:rPr>
                <w:delText xml:space="preserve"/>
              </w:r>
            </w:del>
            <w:del w:id="9435" w:author="Claude" w:date="2026-07-12T10:00:00Z">
              <w:r>
                <w:rPr>
                  <w:sz w:val="17"/>
                </w:rPr>
                <w:delText xml:space="preserve">聴覚1文字(ver.0)×1音源: 聴覚基準曲線</w:delText>
              </w:r>
            </w:del>
            <w:ins w:id="9436" w:author="Claude" w:date="2026-07-12T10:00:00Z">
              <w:del w:id="9892" w:author="Claude" w:date="2026-07-23T09:00:00Z">
                <w:r>
                  <w:rPr>
                    <w:sz w:val="17"/>
                  </w:rPr>
                  <w:delText>聴覚1文字36(ブロックA兼用: 切り出しを絶対時間でも記録・マスク条件をBとそろえる)・聴覚2文字36</w:delText>
                </w:r>
              </w:del>
            </w:ins>
          </w:p>
        </w:tc>
      </w:tr>
      <w:tr w:rsidR="00B526FC" w14:paraId="1FE09828" w14:textId="77777777">
        <w:trPr>
          <w:jc w:val="center"/>
          <w:del w:id="9863" w:author="Claude" w:date="2026-07-23T09:00:00Z"/>
        </w:trPr>
        <w:tc>
          <w:tcPr>
            <w:tcW w:w="4933" w:type="dxa"/>
          </w:tcPr>
          <w:p w14:paraId="6903D573" w14:textId="77777777" w:rsidR="00B526FC" w:rsidRDefault="00000000">
            <w:del w:id="9893" w:author="Claude" w:date="2026-07-23T09:00:00Z">
              <w:r>
                <w:rPr>
                  <w:sz w:val="17"/>
                </w:rPr>
                <w:delText>条件3</w:delText>
              </w:r>
            </w:del>
            <w:ins w:id="9437" w:author="Claude" w:date="2026-07-12T10:00:00Z">
              <w:del w:id="9894" w:author="Claude" w:date="2026-07-23T09:00:00Z">
                <w:r>
                  <w:rPr>
                    <w:sz w:val="17"/>
                  </w:rPr>
                  <w:delText>(第2段階: 視覚frac)</w:delText>
                </w:r>
              </w:del>
            </w:ins>
            <w:del w:id="9895" w:author="Claude" w:date="2026-07-23T09:00:00Z">
              <w:r>
                <w:rPr>
                  <w:sz w:val="17"/>
                </w:rPr>
                <w:delText xml:space="preserve"/>
              </w:r>
            </w:del>
          </w:p>
        </w:tc>
        <w:tc>
          <w:tcPr>
            <w:tcW w:w="4933" w:type="dxa"/>
          </w:tcPr>
          <w:p w14:paraId="53207976" w14:textId="77777777" w:rsidR="00B526FC" w:rsidRDefault="00000000">
            <w:del w:id="9896" w:author="Claude" w:date="2026-07-23T09:00:00Z">
              <w:r>
                <w:rPr>
                  <w:sz w:val="17"/>
                </w:rPr>
                <w:delText xml:space="preserve"/>
              </w:r>
            </w:del>
            <w:del w:id="9438" w:author="Claude" w:date="2026-07-12T10:00:00Z">
              <w:r>
                <w:rPr>
                  <w:sz w:val="17"/>
                </w:rPr>
                <w:delText>視覚1文字(ver.0)×提示法比較(fade・blur・moya)</w:delText>
              </w:r>
            </w:del>
            <w:ins w:id="9439" w:author="Claude" w:date="2026-07-12T10:00:00Z">
              <w:del w:id="9897" w:author="Claude" w:date="2026-07-23T09:00:00Z">
                <w:r>
                  <w:rPr>
                    <w:sz w:val="17"/>
                  </w:rPr>
                  <w:delText>視覚1文字36(fade・blur の2種に絞り1提示法あたり1.5倍のデータ量)・視覚2文字36(0.2秒に干渉がある場合のみ実施)</w:delText>
                </w:r>
              </w:del>
            </w:ins>
          </w:p>
        </w:tc>
      </w:tr>
      <w:tr w:rsidR="00B526FC" w14:paraId="7C2EAFB5" w14:textId="77777777">
        <w:trPr>
          <w:jc w:val="center"/>
          <w:del w:id="9864" w:author="Claude" w:date="2026-07-23T09:00:00Z"/>
        </w:trPr>
        <w:tc>
          <w:tcPr>
            <w:tcW w:w="4933" w:type="dxa"/>
          </w:tcPr>
          <w:p w14:paraId="063A0CC7" w14:textId="77777777" w:rsidR="00B526FC" w:rsidRDefault="00000000">
            <w:del w:id="9898" w:author="Claude" w:date="2026-07-23T09:00:00Z">
              <w:r>
                <w:rPr>
                  <w:sz w:val="17"/>
                </w:rPr>
                <w:delText>ベースライン条件</w:delText>
              </w:r>
            </w:del>
          </w:p>
        </w:tc>
        <w:tc>
          <w:tcPr>
            <w:tcW w:w="4933" w:type="dxa"/>
          </w:tcPr>
          <w:p w14:paraId="7C08E463" w14:textId="77777777" w:rsidR="00B526FC" w:rsidRDefault="00000000">
            <w:del w:id="9899" w:author="Claude" w:date="2026-07-23T09:00:00Z">
              <w:r>
                <w:rPr>
                  <w:sz w:val="17"/>
                </w:rPr>
                <w:delText>文献互換の静止コントラスト・低域通過ぼかし[1][3]を1条件として含む</w:delText>
              </w:r>
            </w:del>
          </w:p>
        </w:tc>
      </w:tr>
      <w:tr w:rsidR="00B526FC" w14:paraId="5FD19F34" w14:textId="77777777">
        <w:trPr>
          <w:jc w:val="center"/>
          <w:del w:id="9865" w:author="Claude" w:date="2026-07-23T09:00:00Z"/>
        </w:trPr>
        <w:tc>
          <w:tcPr>
            <w:tcW w:w="4933" w:type="dxa"/>
          </w:tcPr>
          <w:p w14:paraId="2617BBCD" w14:textId="77777777" w:rsidR="00B526FC" w:rsidRDefault="00000000">
            <w:del w:id="9900" w:author="Claude" w:date="2026-07-23T09:00:00Z">
              <w:r>
                <w:rPr>
                  <w:sz w:val="17"/>
                </w:rPr>
                <w:delText xml:space="preserve">frac 水準配置</w:delText>
              </w:r>
            </w:del>
          </w:p>
        </w:tc>
        <w:tc>
          <w:tcPr>
            <w:tcW w:w="4933" w:type="dxa"/>
          </w:tcPr>
          <w:p w14:paraId="778C637D" w14:textId="77777777" w:rsidR="00B526FC" w:rsidRDefault="00000000">
            <w:del w:id="9901" w:author="Claude" w:date="2026-07-23T09:00:00Z">
              <w:r>
                <w:rPr>
                  <w:sz w:val="17"/>
                </w:rPr>
                <w:delText>閾値付近を密にした段階</w:delText>
              </w:r>
            </w:del>
          </w:p>
        </w:tc>
      </w:tr>
      <w:tr w:rsidR="00B526FC" w14:paraId="46023C26" w14:textId="77777777">
        <w:trPr>
          <w:jc w:val="center"/>
          <w:del w:id="9866" w:author="Claude" w:date="2026-07-23T09:00:00Z"/>
        </w:trPr>
        <w:tc>
          <w:tcPr>
            <w:tcW w:w="4933" w:type="dxa"/>
          </w:tcPr>
          <w:p w14:paraId="07D58435" w14:textId="77777777" w:rsidR="00B526FC" w:rsidRDefault="00000000">
            <w:del w:id="9902" w:author="Claude" w:date="2026-07-23T09:00:00Z">
              <w:r>
                <w:rPr>
                  <w:sz w:val="17"/>
                </w:rPr>
                <w:delText>回答形式</w:delText>
              </w:r>
            </w:del>
          </w:p>
        </w:tc>
        <w:tc>
          <w:tcPr>
            <w:tcW w:w="4933" w:type="dxa"/>
          </w:tcPr>
          <w:p w14:paraId="253D9177" w14:textId="77777777" w:rsidR="00B526FC" w:rsidRDefault="00000000">
            <w:del w:id="9903" w:author="Claude" w:date="2026-07-23T09:00:00Z">
              <w:r>
                <w:rPr>
                  <w:sz w:val="17"/>
                </w:rPr>
                <w:delText xml:space="preserve">50音固定グリッドからの強制選択(下限 1/N)</w:delText>
              </w:r>
            </w:del>
          </w:p>
        </w:tc>
      </w:tr>
      <w:tr w:rsidR="00B526FC" w14:paraId="49FFA193" w14:textId="77777777">
        <w:trPr>
          <w:jc w:val="center"/>
          <w:del w:id="9867" w:author="Claude" w:date="2026-07-23T09:00:00Z"/>
        </w:trPr>
        <w:tc>
          <w:tcPr>
            <w:tcW w:w="4933" w:type="dxa"/>
          </w:tcPr>
          <w:p w14:paraId="5ECA674D" w14:textId="77777777" w:rsidR="00B526FC" w:rsidRDefault="00000000">
            <w:del w:id="9904" w:author="Claude" w:date="2026-07-23T09:00:00Z">
              <w:r>
                <w:rPr>
                  <w:sz w:val="17"/>
                </w:rPr>
                <w:delText>募集・照合</w:delText>
              </w:r>
            </w:del>
          </w:p>
        </w:tc>
        <w:tc>
          <w:tcPr>
            <w:tcW w:w="4933" w:type="dxa"/>
          </w:tcPr>
          <w:p w14:paraId="15E9EB96" w14:textId="77777777" w:rsidR="00B526FC" w:rsidRDefault="00000000">
            <w:del w:id="9905" w:author="Claude" w:date="2026-07-23T09:00:00Z">
              <w:r>
                <w:rPr>
                  <w:sz w:val="17"/>
                </w:rPr>
                <w:delText>クラウドソーシング，完了コードで照合</w:delText>
              </w:r>
            </w:del>
          </w:p>
        </w:tc>
      </w:tr>
      <w:tr w:rsidR="00B526FC" w14:paraId="49AEE434" w14:textId="77777777">
        <w:trPr>
          <w:jc w:val="center"/>
          <w:del w:id="9868" w:author="Claude" w:date="2026-07-23T09:00:00Z"/>
        </w:trPr>
        <w:tc>
          <w:tcPr>
            <w:tcW w:w="4933" w:type="dxa"/>
          </w:tcPr>
          <w:p w14:paraId="6EE65433" w14:textId="77777777" w:rsidR="00B526FC" w:rsidRDefault="00000000">
            <w:del w:id="9906" w:author="Claude" w:date="2026-07-23T09:00:00Z">
              <w:r>
                <w:rPr>
                  <w:sz w:val="17"/>
                </w:rPr>
                <w:delText>モーフィング</w:delText>
              </w:r>
            </w:del>
          </w:p>
        </w:tc>
        <w:tc>
          <w:tcPr>
            <w:tcW w:w="4933" w:type="dxa"/>
          </w:tcPr>
          <w:p w14:paraId="15391387" w14:textId="77777777" w:rsidR="00B526FC" w:rsidRDefault="00000000">
            <w:del w:id="9907" w:author="Claude" w:date="2026-07-23T09:00:00Z">
              <w:r>
                <w:rPr>
                  <w:sz w:val="17"/>
                </w:rPr>
                <w:delText xml:space="preserve"/>
              </w:r>
            </w:del>
            <w:del w:id="9440" w:author="Claude" w:date="2026-07-12T10:00:00Z">
              <w:r>
                <w:rPr>
                  <w:sz w:val="17"/>
                </w:rPr>
                <w:delText>刺激強度の事前検討を経て少数のみ投入</w:delText>
              </w:r>
            </w:del>
            <w:ins w:id="9441" w:author="Claude" w:date="2026-07-12T10:00:00Z">
              <w:del w:id="9908" w:author="Claude" w:date="2026-07-23T09:00:00Z">
                <w:r>
                  <w:rPr>
                    <w:sz w:val="17"/>
                  </w:rPr>
                  <w:delText>moya とともに本実験では測定せず，実装・デモとして公開(評価は今後の課題)</w:delText>
                </w:r>
              </w:del>
            </w:ins>
          </w:p>
        </w:tc>
      </w:tr>
    </w:tbl>
    <w:p w14:paraId="557587A4" w14:textId="77777777" w:rsidR="00B526FC" w:rsidRDefault="00B526FC">
      <w:pPr>
        <w:spacing w:after="80"/>
      </w:pPr>
    </w:p>
    <w:tbl>
      <w:tblPr>
        <w:tblStyle w:val="afe"/>
        <w:tblW w:w="0" w:type="auto"/>
        <w:jc w:val="center"/>
        <w:tblLook w:val="04A0" w:firstRow="1" w:lastRow="0" w:firstColumn="1" w:lastColumn="0" w:noHBand="0" w:noVBand="1"/>
      </w:tblPr>
      <w:tblGrid>
        <w:gridCol w:w="1450"/>
        <w:gridCol w:w="2350"/>
        <w:gridCol w:w="1900"/>
        <w:gridCol w:w="1150"/>
        <w:gridCol w:w="1100"/>
        <w:gridCol w:w="1916"/>
      </w:tblGrid>
      <w:tr>
        <w:trPr>
          <w:jc w:val="center"/>
          <w:ins w:id="9921" w:author="Claude" w:date="2026-07-23T09:00:00Z"/>
        </w:trPr>
        <w:tc>
          <w:tcPr>
            <w:tcW w:w="1450" w:type="dxa"/>
          </w:tcPr>
          <w:p>
            <w:pPr>
              <w:rPr>
                <w:ins w:id="9909" w:author="Claude" w:date="2026-07-23T09:00:00Z"/>
              </w:rPr>
            </w:pPr>
            <w:ins w:id="9910" w:author="Claude" w:date="2026-07-23T09:00:00Z">
              <w:r>
                <w:rPr>
                  <w:b/>
                  <w:sz w:val="17"/>
                </w:rPr>
                <w:t xml:space="preserve">課題</w:t>
              </w:r>
            </w:ins>
          </w:p>
        </w:tc>
        <w:tc>
          <w:tcPr>
            <w:tcW w:w="2350" w:type="dxa"/>
          </w:tcPr>
          <w:p>
            <w:pPr>
              <w:rPr>
                <w:ins w:id="9911" w:author="Claude" w:date="2026-07-23T09:00:00Z"/>
              </w:rPr>
            </w:pPr>
            <w:ins w:id="9912" w:author="Claude" w:date="2026-07-23T09:00:00Z">
              <w:r>
                <w:rPr>
                  <w:b/>
                  <w:sz w:val="17"/>
                </w:rPr>
                <w:t xml:space="preserve">提示条件</w:t>
              </w:r>
            </w:ins>
          </w:p>
        </w:tc>
        <w:tc>
          <w:tcPr>
            <w:tcW w:w="1900" w:type="dxa"/>
          </w:tcPr>
          <w:p>
            <w:pPr>
              <w:rPr>
                <w:ins w:id="9913" w:author="Claude" w:date="2026-07-23T09:00:00Z"/>
              </w:rPr>
            </w:pPr>
            <w:ins w:id="9914" w:author="Claude" w:date="2026-07-23T09:00:00Z">
              <w:r>
                <w:rPr>
                  <w:b/>
                  <w:sz w:val="17"/>
                </w:rPr>
                <w:t xml:space="preserve">1人あたり試行数</w:t>
              </w:r>
            </w:ins>
          </w:p>
        </w:tc>
        <w:tc>
          <w:tcPr>
            <w:tcW w:w="1150" w:type="dxa"/>
          </w:tcPr>
          <w:p>
            <w:pPr>
              <w:rPr>
                <w:ins w:id="9915" w:author="Claude" w:date="2026-07-23T09:00:00Z"/>
              </w:rPr>
            </w:pPr>
            <w:ins w:id="9916" w:author="Claude" w:date="2026-07-23T09:00:00Z">
              <w:r>
                <w:rPr>
                  <w:b/>
                  <w:sz w:val="17"/>
                </w:rPr>
                <w:t xml:space="preserve">所要時間</w:t>
              </w:r>
            </w:ins>
          </w:p>
        </w:tc>
        <w:tc>
          <w:tcPr>
            <w:tcW w:w="1100" w:type="dxa"/>
          </w:tcPr>
          <w:p>
            <w:pPr>
              <w:rPr>
                <w:ins w:id="9917" w:author="Claude" w:date="2026-07-23T09:00:00Z"/>
              </w:rPr>
            </w:pPr>
            <w:ins w:id="9918" w:author="Claude" w:date="2026-07-23T09:00:00Z">
              <w:r>
                <w:rPr>
                  <w:b/>
                  <w:sz w:val="17"/>
                </w:rPr>
                <w:t xml:space="preserve">謝礼</w:t>
              </w:r>
            </w:ins>
          </w:p>
        </w:tc>
        <w:tc>
          <w:tcPr>
            <w:tcW w:w="1916" w:type="dxa"/>
          </w:tcPr>
          <w:p>
            <w:pPr>
              <w:rPr>
                <w:ins w:id="9919" w:author="Claude" w:date="2026-07-23T09:00:00Z"/>
              </w:rPr>
            </w:pPr>
            <w:ins w:id="9920" w:author="Claude" w:date="2026-07-23T09:00:00Z">
              <w:r>
                <w:rPr>
                  <w:b/>
                  <w:sz w:val="17"/>
                </w:rPr>
                <w:t xml:space="preserve">参加者数(有効/募集)</w:t>
              </w:r>
            </w:ins>
          </w:p>
        </w:tc>
      </w:tr>
      <w:tr>
        <w:trPr>
          <w:jc w:val="center"/>
          <w:ins w:id="9934" w:author="Claude" w:date="2026-07-23T09:00:00Z"/>
        </w:trPr>
        <w:tc>
          <w:tcPr>
            <w:tcW w:w="1450" w:type="dxa"/>
          </w:tcPr>
          <w:p>
            <w:pPr>
              <w:rPr>
                <w:ins w:id="9922" w:author="Claude" w:date="2026-07-23T09:00:00Z"/>
              </w:rPr>
            </w:pPr>
            <w:ins w:id="9923" w:author="Claude" w:date="2026-07-23T09:00:00Z">
              <w:r>
                <w:rPr>
                  <w:sz w:val="17"/>
                </w:rPr>
                <w:t xml:space="preserve">較正・聴覚(乙)</w:t>
              </w:r>
            </w:ins>
          </w:p>
        </w:tc>
        <w:tc>
          <w:tcPr>
            <w:tcW w:w="2350" w:type="dxa"/>
          </w:tcPr>
          <w:p>
            <w:pPr>
              <w:rPr>
                <w:ins w:id="9924" w:author="Claude" w:date="2026-07-23T09:00:00Z"/>
              </w:rPr>
            </w:pPr>
            <w:ins w:id="9925" w:author="Claude" w:date="2026-07-23T09:00:00Z">
              <w:r>
                <w:rPr>
                  <w:sz w:val="17"/>
                </w:rPr>
                <w:t xml:space="preserve">SOA 7水準×6問</w:t>
              </w:r>
            </w:ins>
          </w:p>
        </w:tc>
        <w:tc>
          <w:tcPr>
            <w:tcW w:w="1900" w:type="dxa"/>
          </w:tcPr>
          <w:p>
            <w:pPr>
              <w:rPr>
                <w:ins w:id="9926" w:author="Claude" w:date="2026-07-23T09:00:00Z"/>
              </w:rPr>
            </w:pPr>
            <w:ins w:id="9927" w:author="Claude" w:date="2026-07-23T09:00:00Z">
              <w:r>
                <w:rPr>
                  <w:sz w:val="17"/>
                </w:rPr>
                <w:t xml:space="preserve">練習2+本番42</w:t>
              </w:r>
            </w:ins>
          </w:p>
        </w:tc>
        <w:tc>
          <w:tcPr>
            <w:tcW w:w="1150" w:type="dxa"/>
          </w:tcPr>
          <w:p>
            <w:pPr>
              <w:rPr>
                <w:ins w:id="9928" w:author="Claude" w:date="2026-07-23T09:00:00Z"/>
              </w:rPr>
            </w:pPr>
            <w:ins w:id="9929" w:author="Claude" w:date="2026-07-23T09:00:00Z">
              <w:r>
                <w:rPr>
                  <w:sz w:val="17"/>
                </w:rPr>
                <w:t xml:space="preserve">約10〜12分</w:t>
              </w:r>
            </w:ins>
          </w:p>
        </w:tc>
        <w:tc>
          <w:tcPr>
            <w:tcW w:w="1100" w:type="dxa"/>
          </w:tcPr>
          <w:p>
            <w:pPr>
              <w:rPr>
                <w:ins w:id="9930" w:author="Claude" w:date="2026-07-23T09:00:00Z"/>
              </w:rPr>
            </w:pPr>
            <w:ins w:id="9931" w:author="Claude" w:date="2026-07-23T09:00:00Z">
              <w:r>
                <w:rPr>
                  <w:sz w:val="17"/>
                </w:rPr>
                <w:t xml:space="preserve">130円相当</w:t>
              </w:r>
            </w:ins>
          </w:p>
        </w:tc>
        <w:tc>
          <w:tcPr>
            <w:tcW w:w="1916" w:type="dxa"/>
          </w:tcPr>
          <w:p>
            <w:pPr>
              <w:rPr>
                <w:ins w:id="9932" w:author="Claude" w:date="2026-07-23T09:00:00Z"/>
              </w:rPr>
            </w:pPr>
            <w:ins w:id="9933" w:author="Claude" w:date="2026-07-23T09:00:00Z">
              <w:r>
                <w:rPr>
                  <w:sz w:val="17"/>
                </w:rPr>
                <w:t xml:space="preserve">60/71</w:t>
              </w:r>
            </w:ins>
          </w:p>
        </w:tc>
      </w:tr>
      <w:tr>
        <w:trPr>
          <w:jc w:val="center"/>
          <w:ins w:id="9947" w:author="Claude" w:date="2026-07-23T09:00:00Z"/>
        </w:trPr>
        <w:tc>
          <w:tcPr>
            <w:tcW w:w="1450" w:type="dxa"/>
          </w:tcPr>
          <w:p>
            <w:pPr>
              <w:rPr>
                <w:ins w:id="9935" w:author="Claude" w:date="2026-07-23T09:00:00Z"/>
              </w:rPr>
            </w:pPr>
            <w:ins w:id="9936" w:author="Claude" w:date="2026-07-23T09:00:00Z">
              <w:r>
                <w:rPr>
                  <w:sz w:val="17"/>
                </w:rPr>
                <w:t xml:space="preserve">較正・視覚(乙)</w:t>
              </w:r>
            </w:ins>
          </w:p>
        </w:tc>
        <w:tc>
          <w:tcPr>
            <w:tcW w:w="2350" w:type="dxa"/>
          </w:tcPr>
          <w:p>
            <w:pPr>
              <w:rPr>
                <w:ins w:id="9937" w:author="Claude" w:date="2026-07-23T09:00:00Z"/>
              </w:rPr>
            </w:pPr>
            <w:ins w:id="9938" w:author="Claude" w:date="2026-07-23T09:00:00Z">
              <w:r>
                <w:rPr>
                  <w:sz w:val="17"/>
                </w:rPr>
                <w:t xml:space="preserve">SOA 7水準×6問</w:t>
              </w:r>
            </w:ins>
          </w:p>
        </w:tc>
        <w:tc>
          <w:tcPr>
            <w:tcW w:w="1900" w:type="dxa"/>
          </w:tcPr>
          <w:p>
            <w:pPr>
              <w:rPr>
                <w:ins w:id="9939" w:author="Claude" w:date="2026-07-23T09:00:00Z"/>
              </w:rPr>
            </w:pPr>
            <w:ins w:id="9940" w:author="Claude" w:date="2026-07-23T09:00:00Z">
              <w:r>
                <w:rPr>
                  <w:sz w:val="17"/>
                </w:rPr>
                <w:t xml:space="preserve">練習2+本番42</w:t>
              </w:r>
            </w:ins>
          </w:p>
        </w:tc>
        <w:tc>
          <w:tcPr>
            <w:tcW w:w="1150" w:type="dxa"/>
          </w:tcPr>
          <w:p>
            <w:pPr>
              <w:rPr>
                <w:ins w:id="9941" w:author="Claude" w:date="2026-07-23T09:00:00Z"/>
              </w:rPr>
            </w:pPr>
            <w:ins w:id="9942" w:author="Claude" w:date="2026-07-23T09:00:00Z">
              <w:r>
                <w:rPr>
                  <w:sz w:val="17"/>
                </w:rPr>
                <w:t xml:space="preserve">約10分</w:t>
              </w:r>
            </w:ins>
          </w:p>
        </w:tc>
        <w:tc>
          <w:tcPr>
            <w:tcW w:w="1100" w:type="dxa"/>
          </w:tcPr>
          <w:p>
            <w:pPr>
              <w:rPr>
                <w:ins w:id="9943" w:author="Claude" w:date="2026-07-23T09:00:00Z"/>
              </w:rPr>
            </w:pPr>
            <w:ins w:id="9944" w:author="Claude" w:date="2026-07-23T09:00:00Z">
              <w:r>
                <w:rPr>
                  <w:sz w:val="17"/>
                </w:rPr>
                <w:t xml:space="preserve">130円相当</w:t>
              </w:r>
            </w:ins>
          </w:p>
        </w:tc>
        <w:tc>
          <w:tcPr>
            <w:tcW w:w="1916" w:type="dxa"/>
          </w:tcPr>
          <w:p>
            <w:pPr>
              <w:rPr>
                <w:ins w:id="9945" w:author="Claude" w:date="2026-07-23T09:00:00Z"/>
              </w:rPr>
            </w:pPr>
            <w:ins w:id="9946" w:author="Claude" w:date="2026-07-23T09:00:00Z">
              <w:r>
                <w:rPr>
                  <w:sz w:val="17"/>
                </w:rPr>
                <w:t xml:space="preserve">40/48</w:t>
              </w:r>
            </w:ins>
          </w:p>
        </w:tc>
      </w:tr>
      <w:tr>
        <w:trPr>
          <w:jc w:val="center"/>
          <w:ins w:id="9960" w:author="Claude" w:date="2026-07-23T09:00:00Z"/>
        </w:trPr>
        <w:tc>
          <w:tcPr>
            <w:tcW w:w="1450" w:type="dxa"/>
          </w:tcPr>
          <w:p>
            <w:pPr>
              <w:rPr>
                <w:ins w:id="9948" w:author="Claude" w:date="2026-07-23T09:00:00Z"/>
              </w:rPr>
            </w:pPr>
            <w:ins w:id="9949" w:author="Claude" w:date="2026-07-23T09:00:00Z">
              <w:r>
                <w:rPr>
                  <w:sz w:val="17"/>
                </w:rPr>
                <w:t xml:space="preserve">聴覚1文字</w:t>
              </w:r>
            </w:ins>
          </w:p>
        </w:tc>
        <w:tc>
          <w:tcPr>
            <w:tcW w:w="2350" w:type="dxa"/>
          </w:tcPr>
          <w:p>
            <w:pPr>
              <w:rPr>
                <w:ins w:id="9950" w:author="Claude" w:date="2026-07-23T09:00:00Z"/>
              </w:rPr>
            </w:pPr>
            <w:ins w:id="9951" w:author="Claude" w:date="2026-07-23T09:00:00Z">
              <w:r>
                <w:rPr>
                  <w:sz w:val="17"/>
                </w:rPr>
                <w:t xml:space="preserve">68音×frac21水準</w:t>
              </w:r>
            </w:ins>
          </w:p>
        </w:tc>
        <w:tc>
          <w:tcPr>
            <w:tcW w:w="1900" w:type="dxa"/>
          </w:tcPr>
          <w:p>
            <w:pPr>
              <w:rPr>
                <w:ins w:id="9952" w:author="Claude" w:date="2026-07-23T09:00:00Z"/>
              </w:rPr>
            </w:pPr>
            <w:ins w:id="9953" w:author="Claude" w:date="2026-07-23T09:00:00Z">
              <w:r>
                <w:rPr>
                  <w:sz w:val="17"/>
                </w:rPr>
                <w:t xml:space="preserve">練習5+本番140</w:t>
              </w:r>
            </w:ins>
          </w:p>
        </w:tc>
        <w:tc>
          <w:tcPr>
            <w:tcW w:w="1150" w:type="dxa"/>
          </w:tcPr>
          <w:p>
            <w:pPr>
              <w:rPr>
                <w:ins w:id="9954" w:author="Claude" w:date="2026-07-23T09:00:00Z"/>
              </w:rPr>
            </w:pPr>
            <w:ins w:id="9955" w:author="Claude" w:date="2026-07-23T09:00:00Z">
              <w:r>
                <w:rPr>
                  <w:sz w:val="17"/>
                </w:rPr>
                <w:t xml:space="preserve">約14分</w:t>
              </w:r>
            </w:ins>
          </w:p>
        </w:tc>
        <w:tc>
          <w:tcPr>
            <w:tcW w:w="1100" w:type="dxa"/>
          </w:tcPr>
          <w:p>
            <w:pPr>
              <w:rPr>
                <w:ins w:id="9956" w:author="Claude" w:date="2026-07-23T09:00:00Z"/>
              </w:rPr>
            </w:pPr>
            <w:ins w:id="9957" w:author="Claude" w:date="2026-07-23T09:00:00Z">
              <w:r>
                <w:rPr>
                  <w:sz w:val="17"/>
                </w:rPr>
                <w:t xml:space="preserve">170円相当</w:t>
              </w:r>
            </w:ins>
          </w:p>
        </w:tc>
        <w:tc>
          <w:tcPr>
            <w:tcW w:w="1916" w:type="dxa"/>
          </w:tcPr>
          <w:p>
            <w:pPr>
              <w:rPr>
                <w:ins w:id="9958" w:author="Claude" w:date="2026-07-23T09:00:00Z"/>
              </w:rPr>
            </w:pPr>
            <w:ins w:id="9959" w:author="Claude" w:date="2026-07-23T09:00:00Z">
              <w:r>
                <w:rPr>
                  <w:sz w:val="17"/>
                </w:rPr>
                <w:t xml:space="preserve">45/53</w:t>
              </w:r>
            </w:ins>
          </w:p>
        </w:tc>
      </w:tr>
      <w:tr>
        <w:trPr>
          <w:jc w:val="center"/>
          <w:ins w:id="9973" w:author="Claude" w:date="2026-07-23T09:00:00Z"/>
        </w:trPr>
        <w:tc>
          <w:tcPr>
            <w:tcW w:w="1450" w:type="dxa"/>
          </w:tcPr>
          <w:p>
            <w:pPr>
              <w:rPr>
                <w:ins w:id="9961" w:author="Claude" w:date="2026-07-23T09:00:00Z"/>
              </w:rPr>
            </w:pPr>
            <w:ins w:id="9962" w:author="Claude" w:date="2026-07-23T09:00:00Z">
              <w:r>
                <w:rPr>
                  <w:sz w:val="17"/>
                </w:rPr>
                <w:t xml:space="preserve">視覚1文字</w:t>
              </w:r>
            </w:ins>
          </w:p>
        </w:tc>
        <w:tc>
          <w:tcPr>
            <w:tcW w:w="2350" w:type="dxa"/>
          </w:tcPr>
          <w:p>
            <w:pPr>
              <w:rPr>
                <w:ins w:id="9963" w:author="Claude" w:date="2026-07-23T09:00:00Z"/>
              </w:rPr>
            </w:pPr>
            <w:ins w:id="9964" w:author="Claude" w:date="2026-07-23T09:00:00Z">
              <w:r>
                <w:rPr>
                  <w:sz w:val="17"/>
                </w:rPr>
                <w:t xml:space="preserve">78字×frac21水準×提示1種</w:t>
              </w:r>
            </w:ins>
          </w:p>
        </w:tc>
        <w:tc>
          <w:tcPr>
            <w:tcW w:w="1900" w:type="dxa"/>
          </w:tcPr>
          <w:p>
            <w:pPr>
              <w:rPr>
                <w:ins w:id="9965" w:author="Claude" w:date="2026-07-23T09:00:00Z"/>
              </w:rPr>
            </w:pPr>
            <w:ins w:id="9966" w:author="Claude" w:date="2026-07-23T09:00:00Z">
              <w:r>
                <w:rPr>
                  <w:sz w:val="17"/>
                </w:rPr>
                <w:t xml:space="preserve">練習5+本番160</w:t>
              </w:r>
            </w:ins>
          </w:p>
        </w:tc>
        <w:tc>
          <w:tcPr>
            <w:tcW w:w="1150" w:type="dxa"/>
          </w:tcPr>
          <w:p>
            <w:pPr>
              <w:rPr>
                <w:ins w:id="9967" w:author="Claude" w:date="2026-07-23T09:00:00Z"/>
              </w:rPr>
            </w:pPr>
            <w:ins w:id="9968" w:author="Claude" w:date="2026-07-23T09:00:00Z">
              <w:r>
                <w:rPr>
                  <w:sz w:val="17"/>
                </w:rPr>
                <w:t xml:space="preserve">約12〜13分</w:t>
              </w:r>
            </w:ins>
          </w:p>
        </w:tc>
        <w:tc>
          <w:tcPr>
            <w:tcW w:w="1100" w:type="dxa"/>
          </w:tcPr>
          <w:p>
            <w:pPr>
              <w:rPr>
                <w:ins w:id="9969" w:author="Claude" w:date="2026-07-23T09:00:00Z"/>
              </w:rPr>
            </w:pPr>
            <w:ins w:id="9970" w:author="Claude" w:date="2026-07-23T09:00:00Z">
              <w:r>
                <w:rPr>
                  <w:sz w:val="17"/>
                </w:rPr>
                <w:t xml:space="preserve">150円相当</w:t>
              </w:r>
            </w:ins>
          </w:p>
        </w:tc>
        <w:tc>
          <w:tcPr>
            <w:tcW w:w="1916" w:type="dxa"/>
          </w:tcPr>
          <w:p>
            <w:pPr>
              <w:rPr>
                <w:ins w:id="9971" w:author="Claude" w:date="2026-07-23T09:00:00Z"/>
              </w:rPr>
            </w:pPr>
            <w:ins w:id="9972" w:author="Claude" w:date="2026-07-23T09:00:00Z">
              <w:r>
                <w:rPr>
                  <w:sz w:val="17"/>
                </w:rPr>
                <w:t xml:space="preserve">45/53</w:t>
              </w:r>
            </w:ins>
          </w:p>
        </w:tc>
      </w:tr>
      <w:tr>
        <w:trPr>
          <w:jc w:val="center"/>
          <w:ins w:id="9986" w:author="Claude" w:date="2026-07-23T09:00:00Z"/>
        </w:trPr>
        <w:tc>
          <w:tcPr>
            <w:tcW w:w="1450" w:type="dxa"/>
          </w:tcPr>
          <w:p>
            <w:pPr>
              <w:rPr>
                <w:ins w:id="9974" w:author="Claude" w:date="2026-07-23T09:00:00Z"/>
              </w:rPr>
            </w:pPr>
            <w:ins w:id="9975" w:author="Claude" w:date="2026-07-23T09:00:00Z">
              <w:r>
                <w:rPr>
                  <w:sz w:val="17"/>
                </w:rPr>
                <w:t xml:space="preserve">聴覚2文字</w:t>
              </w:r>
            </w:ins>
          </w:p>
        </w:tc>
        <w:tc>
          <w:tcPr>
            <w:tcW w:w="2350" w:type="dxa"/>
          </w:tcPr>
          <w:p>
            <w:pPr>
              <w:rPr>
                <w:ins w:id="9976" w:author="Claude" w:date="2026-07-23T09:00:00Z"/>
              </w:rPr>
            </w:pPr>
            <w:ins w:id="9977" w:author="Claude" w:date="2026-07-23T09:00:00Z">
              <w:r>
                <w:rPr>
                  <w:sz w:val="17"/>
                </w:rPr>
                <w:t xml:space="preserve">C1全提示+C2打ち切り(C2=68音)</w:t>
              </w:r>
            </w:ins>
          </w:p>
        </w:tc>
        <w:tc>
          <w:tcPr>
            <w:tcW w:w="1900" w:type="dxa"/>
          </w:tcPr>
          <w:p>
            <w:pPr>
              <w:rPr>
                <w:ins w:id="9978" w:author="Claude" w:date="2026-07-23T09:00:00Z"/>
              </w:rPr>
            </w:pPr>
            <w:ins w:id="9979" w:author="Claude" w:date="2026-07-23T09:00:00Z">
              <w:r>
                <w:rPr>
                  <w:sz w:val="17"/>
                </w:rPr>
                <w:t xml:space="preserve">練習5+本番120</w:t>
              </w:r>
            </w:ins>
          </w:p>
        </w:tc>
        <w:tc>
          <w:tcPr>
            <w:tcW w:w="1150" w:type="dxa"/>
          </w:tcPr>
          <w:p>
            <w:pPr>
              <w:rPr>
                <w:ins w:id="9980" w:author="Claude" w:date="2026-07-23T09:00:00Z"/>
              </w:rPr>
            </w:pPr>
            <w:ins w:id="9981" w:author="Claude" w:date="2026-07-23T09:00:00Z">
              <w:r>
                <w:rPr>
                  <w:sz w:val="17"/>
                </w:rPr>
                <w:t xml:space="preserve">約13〜14分</w:t>
              </w:r>
            </w:ins>
          </w:p>
        </w:tc>
        <w:tc>
          <w:tcPr>
            <w:tcW w:w="1100" w:type="dxa"/>
          </w:tcPr>
          <w:p>
            <w:pPr>
              <w:rPr>
                <w:ins w:id="9982" w:author="Claude" w:date="2026-07-23T09:00:00Z"/>
              </w:rPr>
            </w:pPr>
            <w:ins w:id="9983" w:author="Claude" w:date="2026-07-23T09:00:00Z">
              <w:r>
                <w:rPr>
                  <w:sz w:val="17"/>
                </w:rPr>
                <w:t xml:space="preserve">170円相当</w:t>
              </w:r>
            </w:ins>
          </w:p>
        </w:tc>
        <w:tc>
          <w:tcPr>
            <w:tcW w:w="1916" w:type="dxa"/>
          </w:tcPr>
          <w:p>
            <w:pPr>
              <w:rPr>
                <w:ins w:id="9984" w:author="Claude" w:date="2026-07-23T09:00:00Z"/>
              </w:rPr>
            </w:pPr>
            <w:ins w:id="9985" w:author="Claude" w:date="2026-07-23T09:00:00Z">
              <w:r>
                <w:rPr>
                  <w:sz w:val="17"/>
                </w:rPr>
                <w:t xml:space="preserve">40/48</w:t>
              </w:r>
            </w:ins>
          </w:p>
        </w:tc>
      </w:tr>
      <w:tr>
        <w:trPr>
          <w:jc w:val="center"/>
          <w:ins w:id="9999" w:author="Claude" w:date="2026-07-23T09:00:00Z"/>
        </w:trPr>
        <w:tc>
          <w:tcPr>
            <w:tcW w:w="1450" w:type="dxa"/>
          </w:tcPr>
          <w:p>
            <w:pPr>
              <w:rPr>
                <w:ins w:id="9987" w:author="Claude" w:date="2026-07-23T09:00:00Z"/>
              </w:rPr>
            </w:pPr>
            <w:ins w:id="9988" w:author="Claude" w:date="2026-07-23T09:00:00Z">
              <w:r>
                <w:rPr>
                  <w:sz w:val="17"/>
                </w:rPr>
                <w:t xml:space="preserve">視覚2文字</w:t>
              </w:r>
            </w:ins>
          </w:p>
        </w:tc>
        <w:tc>
          <w:tcPr>
            <w:tcW w:w="2350" w:type="dxa"/>
          </w:tcPr>
          <w:p>
            <w:pPr>
              <w:rPr>
                <w:ins w:id="9989" w:author="Claude" w:date="2026-07-23T09:00:00Z"/>
              </w:rPr>
            </w:pPr>
            <w:ins w:id="9990" w:author="Claude" w:date="2026-07-23T09:00:00Z">
              <w:r>
                <w:rPr>
                  <w:sz w:val="17"/>
                </w:rPr>
                <w:t xml:space="preserve">較正・視覚で干渉ありの場合のみ</w:t>
              </w:r>
            </w:ins>
          </w:p>
        </w:tc>
        <w:tc>
          <w:tcPr>
            <w:tcW w:w="1900" w:type="dxa"/>
          </w:tcPr>
          <w:p>
            <w:pPr>
              <w:rPr>
                <w:ins w:id="9991" w:author="Claude" w:date="2026-07-23T09:00:00Z"/>
              </w:rPr>
            </w:pPr>
            <w:ins w:id="9992" w:author="Claude" w:date="2026-07-23T09:00:00Z">
              <w:r>
                <w:rPr>
                  <w:sz w:val="17"/>
                </w:rPr>
                <w:t xml:space="preserve">練習5+本番120</w:t>
              </w:r>
            </w:ins>
          </w:p>
        </w:tc>
        <w:tc>
          <w:tcPr>
            <w:tcW w:w="1150" w:type="dxa"/>
          </w:tcPr>
          <w:p>
            <w:pPr>
              <w:rPr>
                <w:ins w:id="9993" w:author="Claude" w:date="2026-07-23T09:00:00Z"/>
              </w:rPr>
            </w:pPr>
            <w:ins w:id="9994" w:author="Claude" w:date="2026-07-23T09:00:00Z">
              <w:r>
                <w:rPr>
                  <w:sz w:val="17"/>
                </w:rPr>
                <w:t xml:space="preserve">約13分</w:t>
              </w:r>
            </w:ins>
          </w:p>
        </w:tc>
        <w:tc>
          <w:tcPr>
            <w:tcW w:w="1100" w:type="dxa"/>
          </w:tcPr>
          <w:p>
            <w:pPr>
              <w:rPr>
                <w:ins w:id="9995" w:author="Claude" w:date="2026-07-23T09:00:00Z"/>
              </w:rPr>
            </w:pPr>
            <w:ins w:id="9996" w:author="Claude" w:date="2026-07-23T09:00:00Z">
              <w:r>
                <w:rPr>
                  <w:sz w:val="17"/>
                </w:rPr>
                <w:t xml:space="preserve">150円相当</w:t>
              </w:r>
            </w:ins>
          </w:p>
        </w:tc>
        <w:tc>
          <w:tcPr>
            <w:tcW w:w="1916" w:type="dxa"/>
          </w:tcPr>
          <w:p>
            <w:pPr>
              <w:rPr>
                <w:ins w:id="9997" w:author="Claude" w:date="2026-07-23T09:00:00Z"/>
              </w:rPr>
            </w:pPr>
            <w:ins w:id="9998" w:author="Claude" w:date="2026-07-23T09:00:00Z">
              <w:r>
                <w:rPr>
                  <w:sz w:val="17"/>
                </w:rPr>
                <w:t xml:space="preserve">40/48</w:t>
              </w:r>
            </w:ins>
          </w:p>
        </w:tc>
      </w:tr>
      <w:tr>
        <w:trPr>
          <w:jc w:val="center"/>
          <w:ins w:id="10004" w:author="Claude" w:date="2026-07-23T09:00:00Z"/>
        </w:trPr>
        <w:tc>
          <w:tcPr>
            <w:tcW w:w="1450" w:type="dxa"/>
          </w:tcPr>
          <w:p>
            <w:pPr>
              <w:rPr>
                <w:ins w:id="10000" w:author="Claude" w:date="2026-07-23T09:00:00Z"/>
              </w:rPr>
            </w:pPr>
            <w:ins w:id="10001" w:author="Claude" w:date="2026-07-23T09:00:00Z">
              <w:r>
                <w:rPr>
                  <w:sz w:val="17"/>
                </w:rPr>
                <w:t xml:space="preserve">総費用(税込)</w:t>
              </w:r>
            </w:ins>
          </w:p>
        </w:tc>
        <w:tc>
          <w:tcPr>
            <w:tcW w:w="8416" w:type="dxa"/>
            <w:gridSpan w:val="5"/>
          </w:tcPr>
          <w:p>
            <w:pPr>
              <w:rPr>
                <w:ins w:id="10002" w:author="Claude" w:date="2026-07-23T09:00:00Z"/>
              </w:rPr>
            </w:pPr>
            <w:ins w:id="10003" w:author="Claude" w:date="2026-07-23T09:00:00Z">
              <w:r>
                <w:rPr>
                  <w:sz w:val="17"/>
                </w:rPr>
                <w:t xml:space="preserve">本体69,977円＋予備費30,023円＝100,000円</w:t>
              </w:r>
            </w:ins>
          </w:p>
        </w:tc>
      </w:tr>
    </w:tbl>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20022" w:author="Claude" w:date="2026-07-10T21:00:00Z">
        <w:del w:id="20021" w:author="Claude" w:date="2026-07-23T12:00:00Z">
          <w:r>
            <w:rPr>
              <w:rFonts w:ascii="Arial" w:eastAsia="Yu Gothic" w:hAnsi="Arial"/>
              <w:b/>
              <w:sz w:val="20"/>
            </w:rPr>
            <w:delText xml:space="preserve">提示時間と文字間SOAの掃引（可変の提示速度）</w:delText>
          </w:r>
        </w:del>
      </w:ins>
      <w:ins w:id="20023" w:author="Claude" w:date="2026-07-23T12:00:00Z">
        <w:r>
          <w:rPr>
            <w:rFonts w:ascii="Arial" w:eastAsia="Yu Gothic" w:hAnsi="Arial"/>
            <w:b/>
            <w:sz w:val="20"/>
          </w:rPr>
          <w:t xml:space="preserve">二段階の実施：乙課題（較正）と frac 課題（本計測）</w:t>
        </w:r>
      </w:ins>
    </w:p>
    <w:p>
      <w:pPr>
        <w:spacing w:after="80" w:line="312" w:lineRule="auto"/>
        <w:ind w:firstLine="180"/>
        <w:jc w:val="both"/>
        <w:rPr>
          <w:ins w:id="9133" w:author="Claude" w:date="2026-07-10T21:00:00Z"/>
        </w:rPr>
      </w:pPr>
      <w:ins w:id="20024" w:author="Claude" w:date="2026-07-10T21:00:00Z">
        <w:r>
          <w:t xml:space="preserve">2.6節で述べた前後干渉を扱うため，提示速度を0.2秒に固定せず独立変数として掃引する測定を要因計画に加える．</w:t>
        </w:r>
      </w:ins>
      <w:ins w:id="20026" w:author="Claude" w:date="2026-07-10T21:00:00Z">
        <w:del w:id="20025" w:author="Claude" w:date="2026-07-23T12:00:00Z">
          <w:r>
            <w:delText xml:space="preserve">測定を2種類のブロックに分ける．ブロックA(単文字)は，かな1文字を露出時間 D で提示し，</w:delText>
          </w:r>
        </w:del>
      </w:ins>
      <w:ins w:id="20027" w:author="Claude" w:date="2026-07-23T12:00:00Z">
        <w:r>
          <w:t xml:space="preserve">実施は2段階に分け，第1段階には較正のための乙課題だけを置く．乙課題では，</w:t>
        </w:r>
      </w:ins>
      <w:ins w:id="10006" w:author="Claude" w:date="2026-07-10T21:00:00Z">
        <w:del w:id="10007" w:author="Claude" w:date="2026-07-23T09:00:00Z">
          <w:r>
            <w:delText xml:space="preserve">直後に中立マスク(視覚はパターンマスク，聴覚は雑音バースト)を置いて，</w:delText>
          </w:r>
        </w:del>
      </w:ins>
      <w:ins w:id="20029" w:author="Claude" w:date="2026-07-23T09:00:00Z">
        <w:del w:id="20028" w:author="Claude" w:date="2026-07-23T12:00:00Z">
          <w:r>
            <w:delText xml:space="preserve">その時点で提示を打ち切って，</w:delText>
          </w:r>
        </w:del>
      </w:ins>
      <w:ins w:id="20031" w:author="Claude" w:date="2026-07-10T21:00:00Z">
        <w:del w:id="20030" w:author="Claude" w:date="2026-07-23T12:00:00Z">
          <w:r>
            <w:delText xml:space="preserve">露出時間に対する識別率 f(D) を得る．ブロックB(</w:delText>
          </w:r>
        </w:del>
      </w:ins>
      <w:ins w:id="10010" w:author="Claude" w:date="2026-07-10T21:00:00Z">
        <w:del w:id="10011" w:author="Claude" w:date="2026-07-23T09:00:00Z">
          <w:r>
            <w:delText xml:space="preserve">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delText>
          </w:r>
        </w:del>
      </w:ins>
      <w:ins w:id="20033" w:author="Claude" w:date="2026-07-23T09:00:00Z">
        <w:del w:id="20032" w:author="Claude" w:date="2026-07-23T12:00:00Z">
          <w:r>
            <w:delText xml:space="preserve">乙課題)は，</w:delText>
          </w:r>
        </w:del>
      </w:ins>
      <w:ins w:id="20034" w:author="Claude" w:date="2026-07-23T09:00:00Z">
        <w:r>
          <w:t xml:space="preserve">3つの刺激(かな)を提示開始の間隔 S で連続提示し，参加者は1つ目と2つ目を50音表からの強制選択で回答する(3つ目は回答の対象とせず，2つ目への上書き刺激として置く．マスクは用いない)．間隔 S は {50，83，133，200，300，450，700}ms の7水準とし，各水準6試行を無作為順に提示して，練習2問と本番42問で1セッションとする．視覚・聴覚とも同一の構成である．判定の主要評価項目は1つ目の刺激の正誤であり，S=200 ms の正答率を，十分長い間隔(S=450・700 ms)で定まる頭打ちの水準と比較する(判定ルールは後述する)．2つ目の正誤は記録して記述的に報告するが，回答の保持と報告順の影響が混ざるため判定には用いない．</w:t>
        </w:r>
      </w:ins>
    </w:p>
    <w:p>
      <w:pPr>
        <w:spacing w:after="80" w:line="312" w:lineRule="auto"/>
        <w:ind w:firstLine="180"/>
        <w:jc w:val="both"/>
        <w:rPr>
          <w:ins w:id="9135" w:author="Claude" w:date="2026-07-10T21:00:00Z"/>
        </w:rPr>
      </w:pPr>
      <w:ins w:id="10013" w:author="Claude" w:date="2026-07-10T21:00:00Z">
        <w:r>
          <w:t xml:space="preserve">系列がどこまで届けば一意に定まるかは決まり字のコーパスから決まりモダリティに依存しないため，これを独立の測定系列としては立て</w:t>
        </w:r>
      </w:ins>
      <w:ins w:id="10014" w:author="Claude" w:date="2026-07-10T21:00:00Z">
        <w:del w:id="10015" w:author="Claude" w:date="2026-07-23T09:00:00Z">
          <w:r>
            <w:delText xml:space="preserve">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w:delText>
          </w:r>
        </w:del>
      </w:ins>
      <w:ins w:id="10016" w:author="Claude" w:date="2026-07-23T09:00:00Z">
        <w:r>
          <w:t xml:space="preserve">ない．乙課題の字の割当は全字を混ぜた列から順に配る方式とし，同一セッション内で1つ目の刺激に同じ字が2回現れないようにする．字と間隔の組合せおよび試行順は参加者ごとに無作為である．</w:t>
        </w:r>
      </w:ins>
      <w:ins w:id="20036" w:author="Claude" w:date="2026-07-10T21:00:00Z">
        <w:del w:id="20035" w:author="Claude" w:date="2026-07-23T12:00:00Z">
          <w:r>
            <w:delText xml:space="preserve">測定の系列は，視覚のブロックA・視覚のブロックB・聴覚のブロックBの3系列を基本とし，聴覚のブロックAは独立の系列としては置かない．聴覚の1文字課題(frac)は</w:delText>
          </w:r>
        </w:del>
      </w:ins>
      <w:ins w:id="20037" w:author="Claude" w:date="2026-07-23T12:00:00Z">
        <w:r>
          <w:t xml:space="preserve">第2段階は，明瞭度 frac を掃引する本計測であり，聴覚1文字・視覚1文字・聴覚2文字の3課題を基本とする(構成の確定は後述の干渉判定による)．frac は0〜100%を5%刻みとした21水準に置き，frac=100 のキャッチ(統制)試行を全体の5%含める．聴覚1文字の frac は</w:t>
        </w:r>
      </w:ins>
      <w:ins w:id="20038" w:author="Claude" w:date="2026-07-10T21:00:00Z">
        <w:r>
          <w:t xml:space="preserve">音声を先頭からどれだけ聞かせるかという時間そのものの操作であり，切り出し長を絶対時間でも記録</w:t>
        </w:r>
      </w:ins>
      <w:ins w:id="10018" w:author="Claude" w:date="2026-07-10T21:00:00Z">
        <w:del w:id="10019" w:author="Claude" w:date="2026-07-23T09:00:00Z">
          <w:r>
            <w:delText xml:space="preserve">し，打ち切りのマスク条件をブロックBとそろえれば</w:delText>
          </w:r>
        </w:del>
      </w:ins>
      <w:ins w:id="10020" w:author="Claude" w:date="2026-07-23T09:00:00Z">
        <w:r>
          <w:t xml:space="preserve">すれば</w:t>
        </w:r>
      </w:ins>
      <w:ins w:id="20039" w:author="Claude" w:date="2026-07-10T21:00:00Z">
        <w:r>
          <w:t xml:space="preserve">，露出時間に対する識別率 f(D) がそのまま得られる</w:t>
        </w:r>
      </w:ins>
      <w:ins w:id="20041" w:author="Claude" w:date="2026-07-10T21:00:00Z">
        <w:del w:id="20040" w:author="Claude" w:date="2026-07-23T12:00:00Z">
          <w:r>
            <w:delText xml:space="preserve">からである．一方，視覚の frac は透明度上昇などの鮮明化の立ち上がりを含み，時間と鮮明さが混ざるため，視覚のブロックAはフル鮮明の文字で露出時間だけを操作する専用の測定として置く．</w:delText>
          </w:r>
        </w:del>
      </w:ins>
      <w:ins w:id="20042" w:author="Claude" w:date="2026-07-23T12:00:00Z">
        <w:r>
          <w:t xml:space="preserve">．一方，視覚の frac は透明度上昇などの鮮明化の立ち上がりを含むため，露出時間の専用測定としては置かず，劣化度の掃引として扱う．視覚1文字の提示アルゴリズムは1種に固定する(本稿では fade を想定し，事前登録の際に確定する)．聴覚2文字は，先行文字を全提示したうえで目標文字を frac で打ち切る．</w:t>
        </w:r>
      </w:ins>
      <w:ins w:id="20043" w:author="Claude" w:date="2026-07-10T21:00:00Z">
        <w:r>
          <w:t xml:space="preserve">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20045" w:author="Claude" w:date="2026-07-12T10:00:00Z">
        <w:del w:id="20044" w:author="Claude" w:date="2026-07-23T12:00:00Z">
          <w:r>
            <w:delText xml:space="preserve">実施は2段階に分ける．第1段階でこの較正(視覚A・視覚B・聴覚B)を行い，</w:delText>
          </w:r>
        </w:del>
      </w:ins>
      <w:ins w:id="20046" w:author="Claude" w:date="2026-07-23T12:00:00Z">
        <w:r>
          <w:t xml:space="preserve">第1段階の乙課題は，</w:t>
        </w:r>
      </w:ins>
      <w:ins w:id="20047" w:author="Claude" w:date="2026-07-12T10:00:00Z">
        <w:r>
          <w:t xml:space="preserve">競技かるたの規定である0.2秒という文字間隔</w:t>
        </w:r>
      </w:ins>
      <w:ins w:id="10023" w:author="Claude" w:date="2026-07-12T10:00:00Z">
        <w:del w:id="10024" w:author="Claude" w:date="2026-07-23T09:00:00Z">
          <w:r>
            <w:delText xml:space="preserve">が，臨界SOAに対して干渉のある側か否か</w:delText>
          </w:r>
        </w:del>
      </w:ins>
      <w:ins w:id="10025" w:author="Claude" w:date="2026-07-23T09:00:00Z">
        <w:r>
          <w:t xml:space="preserve">での連続提示に干渉があるか否か</w:t>
        </w:r>
      </w:ins>
      <w:ins w:id="20049" w:author="Claude" w:date="2026-07-12T10:00:00Z">
        <w:del w:id="20048" w:author="Claude" w:date="2026-07-23T12:00:00Z">
          <w:r>
            <w:delText xml:space="preserve">を判定する．</w:delText>
          </w:r>
        </w:del>
      </w:ins>
      <w:ins w:id="20050" w:author="Claude" w:date="2026-07-23T12:00:00Z">
        <w:r>
          <w:t xml:space="preserve">を判定する干渉ゲートを兼ねる．</w:t>
        </w:r>
      </w:ins>
      <w:ins w:id="20051" w:author="Claude" w:date="2026-07-12T10:00:00Z">
        <w:r>
          <w:t xml:space="preserve">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pPr>
        <w:spacing w:after="80" w:line="312" w:lineRule="auto"/>
        <w:ind w:firstLine="180"/>
        <w:jc w:val="both"/>
        <w:rPr>
          <w:ins w:id="9801" w:author="Claude" w:date="2026-07-23T09:00:00Z"/>
        </w:rPr>
      </w:pPr>
      <w:ins w:id="9802" w:author="Claude" w:date="2026-07-23T09:00:00Z">
        <w:r>
          <w:t xml:space="preserve">差が有意でないことは差が無いことの証拠にならないため，干渉の不在は非劣性検定の枠組みで確かめる．すなわち，劣化(0.2秒間隔の連続提示によって，1文字目の正答率が十分長い間隔での正答率(頭打ち)の水準を下回ること)が，あらかじめ定めたマージンδ未満に収まることを積極的に検定する[45][46]．判定は予算を段階的に用いる二段階の手続きとして事前登録する．第一段は聴覚60名・視覚40名，δ=8ポイントで判定し，保留の場合に限り聴覚130名・視覚80名へ増員してδ=5ポイントで再判定する．二段階を通じた誤り率を5%以内に保つため，検定は各段とも片側2.5%とする．</w:t>
        </w:r>
      </w:ins>
    </w:p>
    <w:p>
      <w:pPr>
        <w:spacing w:after="80" w:line="312" w:lineRule="auto"/>
        <w:ind w:firstLine="180"/>
        <w:jc w:val="both"/>
        <w:rPr>
          <w:ins w:id="9803" w:author="Claude" w:date="2026-07-23T09:00:00Z"/>
        </w:rPr>
      </w:pPr>
      <w:ins w:id="9804" w:author="Claude" w:date="2026-07-23T09:00:00Z">
        <w:r>
          <w:t xml:space="preserve">非劣性マージンδには分野を横断する既定値が存在しないため，本研究の構造から導出した．変換 g は両モダリティの認識率の順位づけと対応づけで定まるため，全字に一様にかかる小さな差は g の出力を変えない．第一段のδ=8ポイントは，これを超える一様な低下が文字列全体の認識に実質的に影響しうる大きさとして，第二段のδ=5ポイントは，1文字課題で得る字ごとの認識率の測定精度(標準誤差約5ポイント)を下回る大きさとして定めた．</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del w:id="10027" w:author="Claude" w:date="2026-07-23T09:00:00Z">
          <w:r>
            <w:delText xml:space="preserve">1協力者あたり1セッションを約200試行・約20分とし，報酬は450円(クラウドソーシングの手数料を含め1セッションあたり約500円)を想定する．</w:delText>
          </w:r>
        </w:del>
      </w:ins>
      <w:ins w:id="10028" w:author="Claude" w:date="2026-07-23T09:00:00Z">
        <w:r>
          <w:t xml:space="preserve">1協力者あたり1セッションを10〜14分(frac課題では練習を含め125〜165試行)とし，謝礼は課題に応じて130〜170円相当(時給換算で約720〜780円)を想定する．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w:t>
      </w:r>
      <w:ins w:id="9706" w:author="Claude" w:date="2026-07-18T09:00:00Z">
        <w:r>
          <w:t xml:space="preserve">そのうえで，上限は1に固定せず，フル提示でも残る混同を吸収する頭打ち(天井)のパラメータを文字ごとに加えて推定する．</w:t>
        </w:r>
      </w:ins>
      <w:r>
        <w:t xml:space="preserve">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w:t>
      </w:r>
      <w:del w:id="20052" w:author="Claude" w:date="2026-07-23T12:00:00Z">
        <w:r>
          <w:delText xml:space="preserve">条件として設ける</w:delText>
        </w:r>
      </w:del>
      <w:ins w:id="20053" w:author="Claude" w:date="2026-07-23T12:00:00Z">
        <w:r>
          <w:t xml:space="preserve">参照の枠組みとして定める</w:t>
        </w:r>
      </w:ins>
      <w:r>
        <w:t xml:space="preserve">．具体的には，静止画の目標文字を段階的なコントラスト操作[1]および低域通過ぼかし[3]によって</w:t>
      </w:r>
      <w:del w:id="20054" w:author="Claude" w:date="2026-07-23T12:00:00Z">
        <w:r>
          <w:delText xml:space="preserve">劣化させる条件を置く．</w:delText>
        </w:r>
      </w:del>
      <w:ins w:id="20055" w:author="Claude" w:date="2026-07-23T12:00:00Z">
        <w:r>
          <w:t xml:space="preserve">劣化させる系列を定義する(本実験では独立の測定条件としては置かず，第2段階で測る fade の曲線を文献の劣化測定と接続して解釈する基準に用いる)．</w:t>
        </w:r>
      </w:ins>
      <w:r>
        <w:t xml:space="preserve">視覚の提示法のうち fade と blur は，それぞれコントラスト操作と低域通過ぼかしに一致するため実績手法の踏襲とみなせる[1][3]．</w:t>
      </w:r>
      <w:del w:id="9515" w:author="Claude" w:date="2026-07-13T14:00:00Z">
        <w:r>
          <w:delText xml:space="preserve">一方，全字の重畳から目標文字へ絞り込む moya やモーフィングは新規の提示であり，同一の心理測定関数の枠組みのもとで，この文献互換ベースラインと直接比較する．</w:delText>
        </w:r>
      </w:del>
      <w:ins w:id="9516" w:author="Claude" w:date="2026-07-13T14:00:00Z">
        <w:r>
          <w:t xml:space="preserve">このベースラインは，時間展開した fade・blur の曲線を静的な文献の劣化と接続して妥当性を確かめる錨であり，将来，全字の重畳から絞り込む moya やモーフィングのような新規の提示を評価する際にも，同一の心理測定関数の枠組みで直接比較する基準となる．</w:t>
        </w:r>
      </w:ins>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805" w:author="Claude" w:date="2026-07-12T10:00:00Z">
        <w:del w:id="10029" w:author="Claude" w:date="2026-07-23T09:00:00Z">
          <w:r>
            <w:delTex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w:delText>
          </w:r>
        </w:del>
      </w:ins>
      <w:ins w:id="9806" w:author="Claude" w:date="2026-07-12T10:00:00Z">
        <w:del w:id="9807" w:author="Claude" w:date="2026-07-23T09:00:00Z">
          <w:r>
            <w:delText xml:space="preserve">には50セッションを充てる．内訳は視覚のブロックAに14，視覚のブロックBに18，聴覚のブロックBに18であり，露出時間・SOAの6水準それぞれに，Aでは約470試行，Bでは約600対が集まる．</w:delText>
          </w:r>
        </w:del>
      </w:ins>
      <w:ins w:id="9808" w:author="Claude" w:date="2026-07-23T09:00:00Z">
        <w:del w:id="10030" w:author="Claude" w:date="2026-07-23T09:00:00Z">
          <w:r>
            <w:delText xml:space="preserve">のうち，視覚のブロックAには14セッションを充てる．干渉判定に用いるブロックBは，4.1節で述べた二段階の手続きに従い，第一段は聴覚60名・視覚40名とし，判定保留の場合に限り聴覚130名・視覚80名へ増員する．</w:delText>
          </w:r>
        </w:del>
      </w:ins>
      <w:ins w:id="9809" w:author="Claude" w:date="2026-07-12T10:00:00Z">
        <w:del w:id="10031" w:author="Claude" w:date="2026-07-23T09:00:00Z">
          <w:r>
            <w:delText xml:space="preserve">第2段階(fracによる g の測定)には最大144セッションを充てる．内訳は聴覚1文字に36(ブロックAの兼用を含む)，聴覚2文字に36，視覚1文字に36(提示法は文献互換の fade・blur の2種に絞り，1提示法あたりのデータ量を1.5倍に増強する)，そして干渉が認められた場合の視覚2文字に36である．いずれの条件でも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delText>
          </w:r>
        </w:del>
      </w:ins>
      <w:ins w:id="10032" w:author="Claude" w:date="2026-07-23T09:00:00Z">
        <w:r>
          <w:t xml:space="preserve">本実験は総額10万円以下という費用制約のもとで計画する．各セッションは10〜14分に収まるよう試行数を定め，謝礼は課題に応じて130〜170円相当(時給換算で約720〜780円)とする．第1段階の較正(乙課題)は，4.1節で述べた二段階の手続きに従い，第一段として聴覚は有効60名(募集71名)，視覚は有効40名(募集48名)を確保し，判定保留の場合に限り聴覚130名・視覚80名へ増員する．第2段階(fracによる g の測定)は，聴覚1文字が有効45名(募集53名)・練習5問と本番140問，視覚1文字が有効45名(募集53名)・練習5問と本番160問(提示法は1種に固定)，聴覚2文字が有効40名(募集48名)・練習5問と本番120問とし，字(音)あたり約60〜90の観測(frac水準あたり3〜4)を得る．いずれの条件でも frac は閾値付近を密にした段階に置く．費用は本体69,977円と予備費30,023円の計100,000円を上限とする．予備費は，第一段が保留となった場合の増員(28,413円，増員後の総支出は98,390円)と，較正・視覚で干渉が認められた場合の視覚2文字課題(募集48名)に，この優先順で充てる．この配分を【表2】に整理する．</w:t>
        </w:r>
      </w:ins>
    </w:p>
    <w:p>
      <w:pPr>
        <w:spacing w:before="100" w:after="60"/>
        <w:rPr>
          <w:ins w:id="9707" w:author="Claude" w:date="2026-07-18T09:00:00Z"/>
        </w:rPr>
      </w:pPr>
      <w:ins w:id="9708" w:author="Claude" w:date="2026-07-18T09:00:00Z">
        <w:r>
          <w:rPr>
            <w:rFonts w:ascii="Arial" w:eastAsia="Yu Gothic" w:hAnsi="Arial"/>
            <w:b/>
            <w:sz w:val="20"/>
          </w:rPr>
          <w:t xml:space="preserve">4.8 刺激の品質管理</w:t>
        </w:r>
      </w:ins>
    </w:p>
    <w:p>
      <w:pPr>
        <w:spacing w:after="80" w:line="312" w:lineRule="auto"/>
        <w:ind w:firstLine="180"/>
        <w:jc w:val="both"/>
        <w:rPr>
          <w:ins w:id="9709" w:author="Claude" w:date="2026-07-18T09:00:00Z"/>
        </w:rPr>
      </w:pPr>
      <w:ins w:id="9710" w:author="Claude" w:date="2026-07-18T09:00:00Z">
        <w:r>
          <w:t xml:space="preserve">合成した聴覚刺激には，各クリップが満たすべき妥当性の基準をあらかじめ宣言する．すなわち，時間制限のないフル提示(1モーラ0.2秒の全体)で聞いたとき，当該モーラとして同定できることである．合成音声はこの基準を必ずしも満たさないため，音響特性を実測し，基準を満たすように修復した．修復の手続きはすべてスクリプト化して公開する．第一に，無声破裂音では，VOT(閉鎖の開放から声帯振動の開始までの時間)が5〜10msと短く合成され，有声破裂音に聞こえる欠陥があった．自然な日本語の VOT が約25〜45msであることを踏まえ，VOT を実測し，25ms未満であれば子音長を段階的に伸ばして再合成する自動修正で解消した．第二に，ぱ行は調音の場所の手がかりが弱いため，試聴に基づいて字ごとの処方を定めた．具体的には，短い VOT の維持，700Hz以上を減衰させて両唇音らしい音色に近づける補正，気息の増幅と低域の除去，促音の直後の明瞭な破裂を文脈つきの合成から切り出す方法などを字ごとに使い分けた．第三に，聞こえの大きさを A特性重みづけの実効値で全音についてそろえた．この調整は合成時の音量パラメータで行い，合成後の過大な増幅による歪みを避けた．第四に，再生時の切り出しの起点を，ファイルの先頭ではなく実測した音響的な開始時点に合わせた．</w:t>
        </w:r>
      </w:ins>
    </w:p>
    <w:p>
      <w:pPr>
        <w:spacing w:after="80" w:line="312" w:lineRule="auto"/>
        <w:ind w:firstLine="180"/>
        <w:jc w:val="both"/>
        <w:rPr>
          <w:ins w:id="9711" w:author="Claude" w:date="2026-07-18T09:00:00Z"/>
        </w:rPr>
      </w:pPr>
      <w:ins w:id="9712" w:author="Claude" w:date="2026-07-18T09:00:00Z">
        <w:r>
          <w:t xml:space="preserve">これらの操作の方法論上の位置づけを述べる．気息区間の差し替え(スプライシング)は，VOT 連続体の構成をはじめとして音声知覚研究で古くから用いられてきた手法であり，本研究の操作はいずれも，自然音声が本来もつ手がかりを合成音声の上で復元するものである．字ごとの全処方は付録の表として公開する．妥当性の最終検証は本実験が兼ねる．すなわち，時間制限の緩い長い提示の条件で正答率が十分高い水準(頭打ち，天井)に達することを，全ての音について確認する．</w:t>
        </w:r>
      </w:ins>
    </w:p>
    <w:p w14:paraId="455A5A4C" w14:textId="77777777" w:rsidR="00B526FC" w:rsidRDefault="00000000">
      <w:pPr>
        <w:spacing w:before="100" w:after="60"/>
      </w:pPr>
      <w:r>
        <w:rPr>
          <w:rFonts w:ascii="Arial" w:eastAsia="Yu Gothic" w:hAnsi="Arial"/>
          <w:b/>
          <w:sz w:val="20"/>
        </w:rPr>
        <w:t xml:space="preserve">4.</w:t>
      </w:r>
      <w:del w:id="9713" w:author="Claude" w:date="2026-07-18T09:00:00Z">
        <w:r>
          <w:rPr>
            <w:rFonts w:ascii="Arial" w:eastAsia="Yu Gothic" w:hAnsi="Arial"/>
            <w:b/>
            <w:sz w:val="20"/>
          </w:rPr>
          <w:delText>8</w:delText>
        </w:r>
      </w:del>
      <w:ins w:id="9714" w:author="Claude" w:date="2026-07-18T09:00:00Z">
        <w:r>
          <w:rPr>
            <w:rFonts w:ascii="Arial" w:eastAsia="Yu Gothic" w:hAnsi="Arial"/>
            <w:b/>
            <w:sz w:val="20"/>
          </w:rPr>
          <w:t>9</w:t>
        </w:r>
      </w:ins>
      <w:r>
        <w:rPr>
          <w:rFonts w:ascii="Arial" w:eastAsia="Yu Gothic" w:hAnsi="Arial"/>
          <w:b/>
          <w:sz w:val="20"/>
        </w:rPr>
        <w:t xml:space="preserve">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w:t>
      </w:r>
      <w:del w:id="20056" w:author="Claude" w:date="2026-07-23T12:00:00Z">
        <w:r>
          <w:delText xml:space="preserve">文献互換ベースライン(静止コントラスト・ぼかし)では約53%，聴覚1文字では約48%と推定され，提案する時間ゲート提示が，同じ認識率をより少ない提示量で達成することが示された．</w:delText>
        </w:r>
      </w:del>
      <w:ins w:id="20057" w:author="Claude" w:date="2026-07-23T12:00:00Z">
        <w:r>
          <w:t xml:space="preserve">聴覚1文字では約48%と推定された．文献互換ベースライン(静止コントラスト・ぼかし，4.6節)から見込まれる閾値約53%と比べ，提案する時間ゲート提示が同じ認識率をより少ない提示量で達成することが示された．</w:t>
        </w:r>
      </w:ins>
      <w:r>
        <w:t xml:space="preserve">文字を変量効果に置いた階層モデルによる部分プーリングを行うと，試行数の限られる文字についても独立当てはめより推定が安定し，文字別パラメータが全体平均へ適度に縮小された(【図6】)．</w:t>
      </w:r>
    </w:p>
    <w:p>
      <w:pPr>
        <w:spacing w:after="80" w:line="312" w:lineRule="auto"/>
        <w:ind w:firstLine="180"/>
        <w:jc w:val="both"/>
        <w:rPr>
          <w:ins w:id="9715" w:author="Claude" w:date="2026-07-18T09:00:00Z"/>
        </w:rPr>
      </w:pPr>
      <w:ins w:id="9716" w:author="Claude" w:date="2026-07-18T09:00:00Z">
        <w:r>
          <w:t xml:space="preserve">誤りの内訳についても見通しを述べる．著者による予備測定では，提示間隔を十分に長くしても残る誤りが，破裂音の調音の場所の混同(「ぷ」と「ぐ」など)，鼻音どうしの混同，および清濁の混同に集中した．これは聴覚の子音知覚で古くから知られる混同の構造と一致し，視覚課題で支配的であった濁点・半濁点の混同と対をなす．本実験でも同様の構造が現れると予測され，フル提示でも残るこの種の混同は，文字ごとの頭打ち(上限)のパラメータに吸収されるため，閾値と傾きの推定を歪めない(4.5節)．</w:t>
        </w:r>
      </w:ins>
    </w:p>
    <w:p>
      <w:pPr>
        <w:spacing w:before="100" w:after="60"/>
        <w:rPr>
          <w:ins w:id="9141" w:author="Claude" w:date="2026-07-10T21:00:00Z"/>
        </w:rPr>
      </w:pPr>
      <w:ins w:id="20059" w:author="Claude" w:date="2026-07-10T21:00:00Z">
        <w:del w:id="20058" w:author="Claude" w:date="2026-07-23T12:00:00Z">
          <w:r>
            <w:rPr>
              <w:rFonts w:ascii="Arial" w:eastAsia="Yu Gothic" w:hAnsi="Arial"/>
              <w:b/>
              <w:sz w:val="20"/>
            </w:rPr>
            <w:delText xml:space="preserve">提示時間の飽和と</w:delText>
          </w:r>
        </w:del>
      </w:ins>
      <w:ins w:id="10034" w:author="Claude" w:date="2026-07-10T21:00:00Z">
        <w:del w:id="10035" w:author="Claude" w:date="2026-07-23T09:00:00Z">
          <w:r>
            <w:rPr>
              <w:rFonts w:ascii="Arial" w:eastAsia="Yu Gothic" w:hAnsi="Arial"/>
              <w:b/>
              <w:sz w:val="20"/>
            </w:rPr>
            <w:delText xml:space="preserve">臨界SOA</w:delText>
          </w:r>
        </w:del>
      </w:ins>
      <w:ins w:id="10036" w:author="Claude" w:date="2026-07-23T09:00:00Z">
        <w:r>
          <w:rPr>
            <w:rFonts w:ascii="Arial" w:eastAsia="Yu Gothic" w:hAnsi="Arial"/>
            <w:b/>
            <w:sz w:val="20"/>
          </w:rPr>
          <w:t xml:space="preserve">連続提示の干渉判定</w:t>
        </w:r>
      </w:ins>
      <w:ins w:id="20061" w:author="Claude" w:date="2026-07-10T21:00:00Z">
        <w:del w:id="20060" w:author="Claude" w:date="2026-07-23T12:00:00Z">
          <w:r>
            <w:rPr>
              <w:rFonts w:ascii="Arial" w:eastAsia="Yu Gothic" w:hAnsi="Arial"/>
              <w:b/>
              <w:sz w:val="20"/>
            </w:rPr>
            <w:delText xml:space="preserve">（可変の提示速度）</w:delText>
          </w:r>
        </w:del>
      </w:ins>
      <w:ins w:id="20062" w:author="Claude" w:date="2026-07-23T12:00:00Z">
        <w:r>
          <w:rPr>
            <w:rFonts w:ascii="Arial" w:eastAsia="Yu Gothic" w:hAnsi="Arial"/>
            <w:b/>
            <w:sz w:val="20"/>
          </w:rPr>
          <w:t xml:space="preserve">（第1段階・乙課題）</w:t>
        </w:r>
      </w:ins>
    </w:p>
    <w:p>
      <w:pPr>
        <w:spacing w:after="80" w:line="312" w:lineRule="auto"/>
        <w:ind w:firstLine="180"/>
        <w:jc w:val="both"/>
        <w:rPr>
          <w:ins w:id="9143" w:author="Claude" w:date="2026-07-10T21:00:00Z"/>
          <w:del w:id="20063" w:author="Claude" w:date="2026-07-23T12:00:00Z"/>
        </w:rPr>
      </w:pPr>
      <w:ins w:id="10038" w:author="Claude" w:date="2026-07-10T21:00:00Z">
        <w:del w:id="20064" w:author="Claude" w:date="2026-07-23T12:00:00Z">
          <w:r>
            <w:delTex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w:delText>
          </w:r>
        </w:del>
      </w:ins>
      <w:ins w:id="10039" w:author="Claude" w:date="2026-07-10T21:00:00Z">
        <w:del w:id="10040" w:author="Claude" w:date="2026-07-23T09:00:00Z">
          <w:r>
            <w:delText xml:space="preserve">この f(D) が，2文字を連続提示したときの単純合成の予測を与える．</w:delText>
          </w:r>
        </w:del>
      </w:ins>
      <w:ins w:id="10041" w:author="Claude" w:date="2026-07-23T09:00:00Z">
        <w:del w:id="20065" w:author="Claude" w:date="2026-07-23T12:00:00Z">
          <w:r>
            <w:delText xml:space="preserve">この f(D) は，時間ゲート提示で1文字に与える露出時間を設計する際の基礎となる．</w:delText>
          </w:r>
        </w:del>
      </w:ins>
    </w:p>
    <w:p>
      <w:pPr>
        <w:spacing w:before="80"/>
        <w:jc w:val="center"/>
        <w:rPr>
          <w:ins w:id="9145" w:author="Claude" w:date="2026-07-10T21:00:00Z"/>
          <w:del w:id="20066" w:author="Claude" w:date="2026-07-23T12:00:00Z"/>
        </w:rPr>
      </w:pPr>
      <w:ins w:id="9146" w:author="Claude" w:date="2026-07-10T21:00:00Z">
        <w:del w:id="20067" w:author="Claude" w:date="2026-07-23T12: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del>
      </w:ins>
    </w:p>
    <w:p>
      <w:pPr>
        <w:spacing w:after="120"/>
        <w:jc w:val="center"/>
        <w:rPr>
          <w:ins w:id="9147" w:author="Claude" w:date="2026-07-10T21:00:00Z"/>
          <w:del w:id="20068" w:author="Claude" w:date="2026-07-23T12:00:00Z"/>
        </w:rPr>
      </w:pPr>
      <w:ins w:id="10042" w:author="Claude" w:date="2026-07-10T21:00:00Z">
        <w:del w:id="20069" w:author="Claude" w:date="2026-07-23T12:00:00Z">
          <w:r>
            <w:rPr>
              <w:rFonts w:eastAsia="Yu Mincho"/>
              <w:sz w:val="17"/>
            </w:rPr>
            <w:delText xml:space="preserve">図9  単文字の露出時間 D に対する識別率(想定結果)．視覚・聴覚とも露出とともに上昇し約260msで飽和する．</w:delText>
          </w:r>
        </w:del>
      </w:ins>
      <w:ins w:id="10043" w:author="Claude" w:date="2026-07-10T21:00:00Z">
        <w:del w:id="10044" w:author="Claude" w:date="2026-07-23T09:00:00Z">
          <w:r>
            <w:rPr>
              <w:rFonts w:eastAsia="Yu Mincho"/>
              <w:sz w:val="17"/>
            </w:rPr>
            <w:delText xml:space="preserve">この曲線 f(D) が2文字連続提示の単純合成予測を与える．</w:delText>
          </w:r>
        </w:del>
      </w:ins>
    </w:p>
    <w:p>
      <w:pPr>
        <w:spacing w:after="80" w:line="312" w:lineRule="auto"/>
        <w:ind w:firstLine="180"/>
        <w:jc w:val="both"/>
        <w:rPr>
          <w:ins w:id="9149" w:author="Claude" w:date="2026-07-10T21:00:00Z"/>
        </w:rPr>
      </w:pPr>
      <w:ins w:id="9810" w:author="Claude" w:date="2026-07-10T21:00:00Z">
        <w:del w:id="10045" w:author="Claude" w:date="2026-07-23T09:00:00Z">
          <w:r>
            <w:delTex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w:delText>
          </w:r>
        </w:del>
      </w:ins>
      <w:ins w:id="9811" w:author="Claude" w:date="2026-07-10T21:00:00Z">
        <w:del w:id="9812" w:author="Claude" w:date="2026-07-23T09:00:00Z">
          <w:r>
            <w:delText xml:space="preserve">等価域(±2%)に収まる</w:delText>
          </w:r>
        </w:del>
      </w:ins>
      <w:ins w:id="9813" w:author="Claude" w:date="2026-07-23T09:00:00Z">
        <w:del w:id="10046" w:author="Claude" w:date="2026-07-23T09:00:00Z">
          <w:r>
            <w:delText xml:space="preserve">非劣性マージンδ(4.1節)未満に収まる</w:delText>
          </w:r>
        </w:del>
      </w:ins>
      <w:ins w:id="9815" w:author="Claude" w:date="2026-07-10T21:00:00Z">
        <w:del w:id="10047" w:author="Claude" w:date="2026-07-23T09:00:00Z">
          <w:r>
            <w:delText xml:space="preserve">最小の SOA=臨界SOA は，視覚で約400ms，聴覚で約320msと推定された．SOA がこの臨界値以上では，両文字の同時正答が独立予測 f(S)² と等価となり(</w:delText>
          </w:r>
        </w:del>
      </w:ins>
      <w:ins w:id="9816" w:author="Claude" w:date="2026-07-10T21:00:00Z">
        <w:del w:id="9817" w:author="Claude" w:date="2026-07-23T09:00:00Z">
          <w:r>
            <w:delText xml:space="preserve">等価性の積極的判定=TOST</w:delText>
          </w:r>
        </w:del>
      </w:ins>
      <w:ins w:id="9818" w:author="Claude" w:date="2026-07-23T09:00:00Z">
        <w:del w:id="10048" w:author="Claude" w:date="2026-07-23T09:00:00Z">
          <w:r>
            <w:delText xml:space="preserve">非劣性の積極的判定[45][46]</w:delText>
          </w:r>
        </w:del>
      </w:ins>
      <w:ins w:id="9819" w:author="Claude" w:date="2026-07-10T21:00:00Z">
        <w:del w:id="10049" w:author="Claude" w:date="2026-07-23T09:00:00Z">
          <w:r>
            <w:delText xml:space="preserve">)，単文字で較正した変換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delText>
          </w:r>
        </w:del>
      </w:ins>
      <w:ins w:id="10050" w:author="Claude" w:date="2026-07-23T09:00:00Z">
        <w:r>
          <w:t xml:space="preserve">連続提示の干渉判定(乙課題)では，4.1節で定めた二段階手続きの第一段(聴覚60名・視覚40名)で判定が確定し，第二段への増員は不要であったという想定である．聴覚では，頭打ち(S=450・700 msの合算)の正答率70.1%に対してS=200 msの正答率は70.0%であり，頭打ちからの低下は参加者平均で+0.1ポイント(片側97.5%信頼上限+6.3ポイント)と，マージンδ=8ポイントを下回った．視覚では，頭打ち87.5%に対してS=200 msは90.8%であり，低下は−3.3ポイント(信頼上限+1.3ポイント)であった．したがって両モダリティとも「干渉なし」と判定され，単音で測定した認識曲線は0.2秒間隔の連続提示の場面へそのまま適用できる．正答率はS=133〜200 msで頭打ちに達し，それより短い間隔では低下した(【図10】)．厳密には8ポイント未満の一様な低下が残る可能性はあるが，変換 g は認識率の順位づけで定まるため，この範囲の一様な低下は g の出力を変えない．</w:t>
        </w:r>
      </w:ins>
    </w:p>
    <w:p>
      <w:pPr>
        <w:spacing w:before="80"/>
        <w:jc w:val="center"/>
        <w:rPr>
          <w:ins w:id="9151" w:author="Claude" w:date="2026-07-10T21:00:00Z"/>
        </w:rPr>
      </w:pPr>
      <w:ins w:id="9152" w:author="Claude" w:date="2026-07-10T21:00:00Z">
        <w:del w:id="10051" w:author="Claude" w:date="2026-07-23T09:00:00Z">
          <w:r>
            <w:rPr>
              <w:noProof/>
            </w:rPr>
            <w:drawing>
              <wp:inline distT="0" distB="0" distL="0" distR="0">
                <wp:extent cx="2900000" cy="1878238"/>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878238"/>
                        </a:xfrm>
                        <a:prstGeom prst="rect">
                          <a:avLst/>
                        </a:prstGeom>
                      </pic:spPr>
                    </pic:pic>
                  </a:graphicData>
                </a:graphic>
              </wp:inline>
            </w:drawing>
          </w:r>
        </w:del>
      </w:ins>
      <w:ins w:id="10052" w:author="Claude" w:date="2026-07-23T09:00:00Z">
        <w:r>
          <w:rPr>
            <w:noProof/>
          </w:rPr>
          <w:drawing>
            <wp:inline distT="0" distB="0" distL="0" distR="0">
              <wp:extent cx="2900000" cy="1177501"/>
              <wp:effectExtent l="0" t="0" r="0" b="0"/>
              <wp:docPr id="22" name="fig_pla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nA.png"/>
                      <pic:cNvPicPr/>
                    </pic:nvPicPr>
                    <pic:blipFill>
                      <a:blip r:embed="rId22"/>
                      <a:stretch>
                        <a:fillRect/>
                      </a:stretch>
                    </pic:blipFill>
                    <pic:spPr>
                      <a:xfrm>
                        <a:off x="0" y="0"/>
                        <a:ext cx="2900000" cy="1177501"/>
                      </a:xfrm>
                      <a:prstGeom prst="rect">
                        <a:avLst/>
                      </a:prstGeom>
                    </pic:spPr>
                  </pic:pic>
                </a:graphicData>
              </a:graphic>
            </wp:inline>
          </w:drawing>
        </w:r>
      </w:ins>
    </w:p>
    <w:p>
      <w:pPr>
        <w:spacing w:after="120"/>
        <w:jc w:val="center"/>
        <w:rPr>
          <w:ins w:id="9153" w:author="Claude" w:date="2026-07-10T21:00:00Z"/>
        </w:rPr>
      </w:pPr>
      <w:ins w:id="9820" w:author="Claude" w:date="2026-07-10T21:00:00Z">
        <w:del w:id="10053" w:author="Claude" w:date="2026-07-23T09:00:00Z">
          <w:r>
            <w:rPr>
              <w:rFonts w:eastAsia="Yu Mincho"/>
              <w:sz w:val="17"/>
            </w:rPr>
            <w:delText xml:space="preserve">図10  干渉指標 I(S)=実測の2文字精度−単文字合成予測 と臨界SOA(想定結果)．短い SOA では実測が合成予測を下回り，臨界SOA(視覚約400ms・聴覚約320ms)</w:delText>
          </w:r>
        </w:del>
      </w:ins>
      <w:ins w:id="9821" w:author="Claude" w:date="2026-07-10T21:00:00Z">
        <w:del w:id="9822" w:author="Claude" w:date="2026-07-23T09:00:00Z">
          <w:r>
            <w:rPr>
              <w:rFonts w:eastAsia="Yu Mincho"/>
              <w:sz w:val="17"/>
            </w:rPr>
            <w:delText xml:space="preserve">以上で等価域に入る</w:delText>
          </w:r>
        </w:del>
      </w:ins>
      <w:ins w:id="9823" w:author="Claude" w:date="2026-07-23T09:00:00Z">
        <w:del w:id="10054" w:author="Claude" w:date="2026-07-23T09:00:00Z">
          <w:r>
            <w:rPr>
              <w:rFonts w:eastAsia="Yu Mincho"/>
              <w:sz w:val="17"/>
            </w:rPr>
            <w:delText xml:space="preserve">以上で劣化が非劣性マージンδ未満に収まる</w:delText>
          </w:r>
        </w:del>
      </w:ins>
      <w:ins w:id="9824" w:author="Claude" w:date="2026-07-10T21:00:00Z">
        <w:del w:id="10055" w:author="Claude" w:date="2026-07-23T09:00:00Z">
          <w:r>
            <w:rPr>
              <w:rFonts w:eastAsia="Yu Mincho"/>
              <w:sz w:val="17"/>
            </w:rPr>
            <w:delText xml:space="preserve">．臨界SOA以上で変換 g が系列に加算的に転移する．</w:delText>
          </w:r>
        </w:del>
      </w:ins>
      <w:ins w:id="10056" w:author="Claude" w:date="2026-07-23T09:00:00Z">
        <w:r>
          <w:rPr>
            <w:rFonts w:eastAsia="Yu Mincho"/>
            <w:sz w:val="17"/>
          </w:rPr>
          <w:t xml:space="preserve">図10  提示間隔 S に対する1つ目の刺激の正答率(想定結果・仮想データ)．誤差棒はWilson 95%区間，破線は頭打ち(S=450・700 msの合算)，塗りの点はS=200 msを示す．両モダリティとも頭打ちからの低下の信頼上限がδ=8ポイントを下回り，「干渉なし」と判定される．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pPr>
        <w:spacing w:after="80" w:line="312" w:lineRule="auto"/>
        <w:ind w:firstLine="180"/>
        <w:jc w:val="both"/>
        <w:rPr>
          <w:ins w:id="20070" w:author="Claude" w:date="2026-07-23T12:00:00Z"/>
        </w:rPr>
      </w:pPr>
      <w:ins w:id="20071" w:author="Claude" w:date="2026-07-23T12:00:00Z">
        <w:r>
          <w:t xml:space="preserve">第2段階の1文字課題からは，時間ゲート提示の設計に使う時間換算の曲線も得られた．聴覚1文字の frac は音声先頭からの時間打ち切りそのものであり，切り出し長を絶対時間でも記録するため，露出時間 D に対する識別率 f(D) が直接得られる．視覚1文字でも，fade の消去時点 frac を提示時間に換算して同型の曲線が得られる．f(D) は露出時間とともに上昇し，視覚では約236ms，聴覚では約270msで9割に達して飽和した(【図9】)．漸近値は視覚0.92・聴覚0.90で，先行研究の約260msでの飽和[32][33]と整合し，聴覚のほうがモーラの展開のため飽和がやや遅かった．この f(D) は，時間ゲート提示で1文字に与える露出時間を設計する際の基礎となる．</w:t>
        </w:r>
      </w:ins>
    </w:p>
    <w:p>
      <w:pPr>
        <w:spacing w:before="80"/>
        <w:jc w:val="center"/>
        <w:rPr>
          <w:ins w:id="20072" w:author="Claude" w:date="2026-07-23T12:00:00Z"/>
        </w:rPr>
      </w:pPr>
      <w:ins w:id="20073" w:author="Claude" w:date="2026-07-23T12:00:00Z">
        <w:r>
          <w:rPr>
            <w:noProof/>
          </w:rPr>
          <w:drawing>
            <wp:inline distT="0" distB="0" distL="0" distR="0">
              <wp:extent cx="2900000" cy="1802350"/>
              <wp:effectExtent l="0" t="0" r="0" b="0"/>
              <wp:docPr id="31"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20074" w:author="Claude" w:date="2026-07-23T12:00:00Z"/>
        </w:rPr>
      </w:pPr>
      <w:ins w:id="20075" w:author="Claude" w:date="2026-07-23T12:00:00Z">
        <w:r>
          <w:rPr>
            <w:rFonts w:eastAsia="Yu Mincho"/>
            <w:sz w:val="17"/>
          </w:rPr>
          <w:t xml:space="preserve">図9  第2段階の1文字課題で得られる露出時間 D に対する識別率(想定結果)．聴覚は切り出しの絶対時間，視覚は fade の消去時点 frac の時間換算による．視覚・聴覚とも露出とともに上昇し約260msで飽和する．</w:t>
        </w:r>
      </w:ins>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del w:id="9517" w:author="Claude" w:date="2026-07-13T14:00:00Z">
        <w:r>
          <w:delTex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delText>
        </w:r>
      </w:del>
      <w:ins w:id="20077" w:author="Claude" w:date="2026-07-13T14:00:00Z">
        <w:del w:id="20076" w:author="Claude" w:date="2026-07-23T12:00:00Z">
          <w:r>
            <w:delText xml:space="preserve">測定を fade と blur の2種に集中した結果，いずれも刺激強度が抑えられ，目の疲労が小さく実用に足る認識率曲線が得られた(【図3】)．両者はコントラスト操作[1]と低域通過ぼかし[3]に一致するため，実績のある心理物理の枠組みをそのまま踏襲でき，文献互換ベースラインと整合する曲線を与えた．また，提示法を2種に絞って1提示法あたりの試行数を1.5倍にしたことで，文字別の閾値と傾きの推定が独立当てはめに比べて明確に安定した．moya とモーフィングは本実験では測定せず，実装とデモの公開にとどめた(3.3節)．</w:delText>
          </w:r>
        </w:del>
      </w:ins>
      <w:ins w:id="20078" w:author="Claude" w:date="2026-07-23T12:00:00Z">
        <w:r>
          <w:t xml:space="preserve">測定を fade の1種に固定した結果，刺激強度が抑えられ，目の疲労が小さく実用に足る認識率曲線が得られた(【図3】)．fade はコントラスト操作[1]の時間展開に一致するため，実績のある心理物理の枠組みをそのまま踏襲できた．また，提示法を1種に固定して視覚1文字の全試行を単一の提示法に充てたことで，文字別の閾値と傾きの推定が独立当てはめに比べて明確に安定した．blur・moya およびモーフィングは本実験では測定せず，実装とデモの公開にとどめた(3.3節)．</w:t>
        </w:r>
      </w:ins>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del w:id="10057" w:author="Claude" w:date="2026-07-23T09:00:00Z">
          <w:r>
            <w:delText xml:space="preserve">費用の面でも，1セッションあたり約200試行・約20分・手数料込み約500円という水準であれば，最も条件が増える場合(視覚2文字を実施する場合)でも合計200セッション・総額10万円以下に収まる(【表2】)．</w:delText>
          </w:r>
        </w:del>
      </w:ins>
      <w:ins w:id="10058" w:author="Claude" w:date="2026-07-23T09:00:00Z">
        <w:r>
          <w:t xml:space="preserve">費用の面でも，1セッションあたり10〜14分・謝礼130〜170円相当(税・手数料込みの1人単価で約226〜292円)という水準であれば，最も条件が増える場合(増員や視覚2文字課題を実施する場合)でも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del w:id="10059" w:author="Claude" w:date="2026-07-23T09:00:00Z">
          <w:r>
            <w:delTex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delText>
          </w:r>
        </w:del>
      </w:ins>
      <w:ins w:id="10060" w:author="Claude" w:date="2026-07-23T09:00:00Z">
        <w:r>
          <w:t xml:space="preserve">提示間隔を可変にした検討(4章・5章)は，字幕の設計に直接の含意をもつ．競技かるたの規定である0.2秒の文字間隔では連続提示の干渉が認められないため(5.1節)，各かなを独立に較正した変換 g をそのまま積み上げて系列の識別を近似してよい．一方，正答率の頭打ちが保たれるのはS=133 ms程度までであり，これより速く文字を切り替える字幕では独立な較正の単純な積み上げは保証されず，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del w:id="9519" w:author="Claude" w:date="2026-07-13T14:00:00Z">
        <w:r>
          <w:delTex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delText>
        </w:r>
      </w:del>
      <w:ins w:id="20080" w:author="Claude" w:date="2026-07-13T14:00:00Z">
        <w:del w:id="20079" w:author="Claude" w:date="2026-07-23T12:00:00Z">
          <w:r>
            <w:delText xml:space="preserve">第四に，提示法(fade・blur)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絞ることでこの制約に対処する(【図3】)．また，本実験は測定を文献互換の2法に集中したため，moya(聴覚のゲーティングと同型の，候補の絞り込みを可視化する提示)とモーフィング(遷移の表現により速い提示での前後干渉を減らしうる提示)は未評価である．</w:delText>
          </w:r>
        </w:del>
      </w:ins>
      <w:ins w:id="20081" w:author="Claude" w:date="2026-07-23T12:00:00Z">
        <w:r>
          <w:t xml:space="preserve">第四に，本実験は試行数と費用の制約から，視覚の提示法を1種(fade を想定)に固定して測定する．このため提示法間の比較は本実験の範囲では行えず，得られる曲線が提示法に依存する可能性は残る(刺激強度による事前選別で疲労の強い提示をあらかじめ除外することで，この選択の妥当性を担保する．【図3】)．また，blur(低域通過ぼかしに一致する実績手法)，moya(聴覚のゲーティングと同型の，候補の絞り込みを可視化する提示)，モーフィング(遷移の表現により速い提示での前後干渉を減らしうる提示)は未評価である．</w:t>
        </w:r>
      </w:ins>
      <w:ins w:id="20082" w:author="Claude" w:date="2026-07-13T14:00:00Z">
        <w:r>
          <w:t xml:space="preserve">これらは実装とデモを公開済みであり，本研究で得られる曲線と変換 g を土台として，同一の枠組みで評価していくべき今後の課題である．</w:t>
        </w:r>
      </w:ins>
    </w:p>
    <w:p>
      <w:pPr>
        <w:spacing w:after="80" w:line="312" w:lineRule="auto"/>
        <w:ind w:firstLine="180"/>
        <w:jc w:val="both"/>
        <w:rPr>
          <w:ins w:id="9181" w:author="Claude" w:date="2026-07-10T21:00:00Z"/>
        </w:rPr>
      </w:pPr>
      <w:ins w:id="9182" w:author="Claude" w:date="2026-07-10T21:00:00Z">
        <w:del w:id="10061" w:author="Claude" w:date="2026-07-23T09:00:00Z">
          <w:r>
            <w:delTex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delText>
          </w:r>
        </w:del>
      </w:ins>
      <w:ins w:id="10062" w:author="Claude" w:date="2026-07-23T09:00:00Z">
        <w:r>
          <w:t xml:space="preserve">第五に，提示間隔を掃引する測定では，2つの刺激を続けて回答させるため回答順や出力段の干渉が先行・後続の成績に交絡しうる点，および字の並びが語を成す場合には語優位効果[41][42]により干渉が過小に見える点に注意が要る．本設計は字の割当を参加者ごとに無作為とし，1つ目の刺激の正誤だけを判定に用いることでこれらの影響を抑えるが，得られる判定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10063"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w:t>
        </w:r>
      </w:ins>
      <w:ins w:id="10064" w:author="Claude" w:date="2026-07-11T09:00:00Z">
        <w:del w:id="10065" w:author="Claude" w:date="2026-07-23T09:00:00Z">
          <w:r>
            <w:delText xml:space="preserve">消える臨界SOA以上でのみ各単位の識別を単純に合成してよい</w:delText>
          </w:r>
        </w:del>
      </w:ins>
      <w:ins w:id="10066" w:author="Claude" w:date="2026-07-23T09:00:00Z">
        <w:r>
          <w:t xml:space="preserve">無視できる提示間隔でのみ各単位の識別を単純に合成してよい</w:t>
        </w:r>
      </w:ins>
      <w:ins w:id="10067" w:author="Claude" w:date="2026-07-11T09:00:00Z">
        <w:r>
          <w:t xml:space="preserve">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10068"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w:t>
        </w:r>
      </w:ins>
      <w:ins w:id="10069" w:author="Claude" w:date="2026-07-11T09:00:00Z">
        <w:del w:id="10070" w:author="Claude" w:date="2026-07-23T09:00:00Z">
          <w:r>
            <w:delText xml:space="preserve">臨界SOA の推定と各単位の g の実測を</w:delText>
          </w:r>
        </w:del>
      </w:ins>
      <w:ins w:id="10071" w:author="Claude" w:date="2026-07-23T09:00:00Z">
        <w:r>
          <w:t xml:space="preserve">干渉が無視できる提示間隔の判定と各単位の g の実測を</w:t>
        </w:r>
      </w:ins>
      <w:ins w:id="10072" w:author="Claude" w:date="2026-07-11T09:00:00Z">
        <w:r>
          <w:t xml:space="preserve">，言語ごとの文字集合とコーパスに対して繰り返せばよい．</w:t>
        </w:r>
      </w:ins>
    </w:p>
    <w:p>
      <w:pPr>
        <w:spacing w:after="80" w:line="312" w:lineRule="auto"/>
        <w:ind w:firstLine="180"/>
        <w:jc w:val="both"/>
        <w:rPr>
          <w:ins w:id="9307" w:author="Claude" w:date="2026-07-11T09:00:00Z"/>
        </w:rPr>
      </w:pPr>
      <w:ins w:id="10073"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w:t>
        </w:r>
      </w:ins>
      <w:ins w:id="10074" w:author="Claude" w:date="2026-07-11T09:00:00Z">
        <w:del w:id="10075" w:author="Claude" w:date="2026-07-23T09:00:00Z">
          <w:r>
            <w:delText xml:space="preserve">単純合成が成り立つ臨界SOA も</w:delText>
          </w:r>
        </w:del>
      </w:ins>
      <w:ins w:id="10076" w:author="Claude" w:date="2026-07-23T09:00:00Z">
        <w:r>
          <w:t xml:space="preserve">単純合成が成り立つ提示間隔も</w:t>
        </w:r>
      </w:ins>
      <w:ins w:id="10077" w:author="Claude" w:date="2026-07-11T09:00:00Z">
        <w:r>
          <w:t xml:space="preserve">，選んだ単位のもとで改めて実測しなければならない．系列の一意化も，かなの決まり字に代えて，語彙と綴りの統計から言語ごとに定義し直すことになる．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10078"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w:t>
        </w:r>
      </w:ins>
      <w:ins w:id="10079" w:author="Claude" w:date="2026-07-11T09:00:00Z">
        <w:del w:id="10080" w:author="Claude" w:date="2026-07-23T09:00:00Z">
          <w:r>
            <w:delText xml:space="preserve">消える臨界SOA を求める</w:delText>
          </w:r>
        </w:del>
      </w:ins>
      <w:ins w:id="10081" w:author="Claude" w:date="2026-07-23T09:00:00Z">
        <w:r>
          <w:t xml:space="preserve">無視できる提示間隔を確かめる</w:t>
        </w:r>
      </w:ins>
      <w:ins w:id="10082" w:author="Claude" w:date="2026-07-11T09:00:00Z">
        <w:r>
          <w:t xml:space="preserve">，(4)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w:t>
      </w:r>
      <w:ins w:id="10083" w:author="Claude" w:date="2026-07-14T09:00:00Z">
        <w:r>
          <w:t xml:space="preserve">第三に，視覚チャネルそのものの拡張がある．本研究は視覚情報として文字フォントの時間ゲート提示を扱ったが，聴覚障害者の競技かるたでは実際には，読手の口の動き(読唇)や手話・指文字を通じて文字情報が視覚的に読み取られている．本枠組みの核である変換 g は，提示が文字フォントであることを前提としない．認識率を提示量の関数として測れる視覚信号でありさえすれば，人物の録画や CG・アバターによる口の動き・顔の表情・体の動き・手話といった複合的な視覚情報にも，同じ心理測定の枠組みをそのまま適用できる．すなわち，映像を途中まで見せる時間ゲートで各かな(あるいは口形や手話の単位)の認識率曲線を測り，聴覚の明瞭度と対応づければ，文字フォント版と同様に設計できる．この拡張には固有の利点が見込まれる．口の動きは調音そのものの視覚的な現れであるため，本研究が2文字課題で近似した共調音が視覚チャネルに本来的に含まれること，そして手話や読唇に熟達した当事者にとっては学習済みの視覚言語であるため，学びやすさと認知的負担の点で文字提示を上回りうることである(6.4節で述べた当事者の視覚特性とも整合する)．一方で課題も明確である．人物の映像は統制と再現が難しいため，音声合成が聴覚刺激に与えたのと同等の再現性・統制可能性を CG やアバターの合成によって確保すること，提示の単位(かな・口形・手話単語)をどう選ぶか(6.5節の単位選定と同型の問題)，および動的な顔や手の映像に対して前後干渉が</w:t>
        </w:r>
      </w:ins>
      <w:ins w:id="10084" w:author="Claude" w:date="2026-07-14T09:00:00Z">
        <w:del w:id="10085" w:author="Claude" w:date="2026-07-23T09:00:00Z">
          <w:r>
            <w:delText xml:space="preserve">消える臨界SOAを改めて実測する</w:delText>
          </w:r>
        </w:del>
      </w:ins>
      <w:ins w:id="10086" w:author="Claude" w:date="2026-07-23T09:00:00Z">
        <w:r>
          <w:t xml:space="preserve">無視できる提示間隔を改めて確かめる</w:t>
        </w:r>
      </w:ins>
      <w:ins w:id="10087" w:author="Claude" w:date="2026-07-14T09:00:00Z">
        <w:r>
          <w:t xml:space="preserve">ことが，検討すべき論点となる．</w:t>
        </w:r>
      </w:ins>
      <w:r>
        <w:t xml:space="preserve">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p>
      <w:pPr>
        <w:spacing w:after="40" w:line="264" w:lineRule="auto"/>
        <w:ind w:left="360" w:hanging="360"/>
        <w:rPr>
          <w:ins w:id="9825" w:author="Claude" w:date="2026-07-23T09:00:00Z"/>
        </w:rPr>
      </w:pPr>
      <w:ins w:id="9826" w:author="Claude" w:date="2026-07-23T09:00:00Z">
        <w:r>
          <w:rPr>
            <w:sz w:val="17"/>
          </w:rPr>
          <w:t xml:space="preserve">[45] Lakens, D.: Equivalence Tests: A Practical Primer for t Tests, Correlations, and Meta-Analyses, Social Psychological and Personality Science, Vol.8, No.4, pp.355–362 (2017).</w:t>
        </w:r>
      </w:ins>
    </w:p>
    <w:p>
      <w:pPr>
        <w:spacing w:after="40" w:line="264" w:lineRule="auto"/>
        <w:ind w:left="360" w:hanging="360"/>
        <w:rPr>
          <w:ins w:id="9827" w:author="Claude" w:date="2026-07-23T09:00:00Z"/>
        </w:rPr>
      </w:pPr>
      <w:ins w:id="9828" w:author="Claude" w:date="2026-07-23T09:00:00Z">
        <w:r>
          <w:rPr>
            <w:sz w:val="17"/>
          </w:rPr>
          <w:t xml:space="preserve">[46] Piaggio, G., Elbourne, D. R., Pocock, S. J., Evans, S. J. W. and Altman, D. G.: Reporting of Noninferiority and Equivalence Randomized Trials: Extension of the CONSORT 2010 Statement, JAMA, Vol.308, No.24, pp.2594–2604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3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