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F35" w:rsidRDefault="00067F35" w:rsidP="00067F35">
      <w:pPr>
        <w:pStyle w:val="1"/>
        <w:spacing w:before="156" w:after="156"/>
      </w:pPr>
      <w:r>
        <w:rPr>
          <w:rFonts w:hint="eastAsia"/>
        </w:rPr>
        <w:t>一、</w:t>
      </w:r>
      <w:r w:rsidR="009F74B3">
        <w:rPr>
          <w:rFonts w:hint="eastAsia"/>
        </w:rPr>
        <w:t>催眠</w:t>
      </w:r>
    </w:p>
    <w:p w:rsidR="00B07B90" w:rsidRDefault="00B07B90" w:rsidP="00F03B5C">
      <w:pPr>
        <w:spacing w:before="156" w:after="156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催眠</w:t>
      </w:r>
    </w:p>
    <w:p w:rsidR="00B07B90" w:rsidRDefault="00B07B90" w:rsidP="00F03B5C">
      <w:pPr>
        <w:pStyle w:val="a3"/>
        <w:numPr>
          <w:ilvl w:val="0"/>
          <w:numId w:val="3"/>
        </w:numPr>
        <w:spacing w:before="156" w:after="156"/>
        <w:ind w:left="426" w:firstLineChars="0"/>
      </w:pPr>
      <w:r>
        <w:rPr>
          <w:rFonts w:hint="eastAsia"/>
        </w:rPr>
        <w:t>实现目的</w:t>
      </w:r>
      <w:r>
        <w:rPr>
          <w:rFonts w:hint="eastAsia"/>
        </w:rPr>
        <w:t xml:space="preserve"> </w:t>
      </w:r>
      <w:r>
        <w:rPr>
          <w:rFonts w:hint="eastAsia"/>
        </w:rPr>
        <w:t>通过手指无意识的敲击，控制灯光的变化。</w:t>
      </w:r>
    </w:p>
    <w:p w:rsidR="00EF1CB1" w:rsidRDefault="00B07B90" w:rsidP="00EF1CB1">
      <w:pPr>
        <w:pStyle w:val="a3"/>
        <w:numPr>
          <w:ilvl w:val="0"/>
          <w:numId w:val="3"/>
        </w:numPr>
        <w:spacing w:before="156" w:after="156"/>
        <w:ind w:left="426" w:firstLineChars="0"/>
      </w:pPr>
      <w:r>
        <w:rPr>
          <w:rFonts w:hint="eastAsia"/>
        </w:rPr>
        <w:t>项目需求：</w:t>
      </w:r>
    </w:p>
    <w:p w:rsidR="00EF1CB1" w:rsidRDefault="00F03B5C" w:rsidP="00EF1CB1">
      <w:pPr>
        <w:pStyle w:val="a3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按键是否按下：查找一下键盘按键的类型，实现轻触碰能检测；</w:t>
      </w:r>
    </w:p>
    <w:p w:rsidR="00F03B5C" w:rsidRDefault="00F03B5C" w:rsidP="00EF1CB1">
      <w:pPr>
        <w:pStyle w:val="a3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按键的时长检测：检测手指按下和松开，从而简单的实现一个类方波的波形。</w:t>
      </w:r>
    </w:p>
    <w:p w:rsidR="00F03B5C" w:rsidRDefault="00F03B5C" w:rsidP="00F03B5C">
      <w:pPr>
        <w:pStyle w:val="a3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算法的学习：学习按键时长波形，输出一个渐变式的简单控制。</w:t>
      </w:r>
    </w:p>
    <w:p w:rsidR="00F03B5C" w:rsidRDefault="00F03B5C" w:rsidP="00F03B5C">
      <w:pPr>
        <w:pStyle w:val="a3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灯光变化：灯光是渐变的，而不是直接</w:t>
      </w:r>
      <w:proofErr w:type="gramStart"/>
      <w:r>
        <w:rPr>
          <w:rFonts w:hint="eastAsia"/>
        </w:rPr>
        <w:t>亮或者灭</w:t>
      </w:r>
      <w:proofErr w:type="gramEnd"/>
      <w:r>
        <w:rPr>
          <w:rFonts w:hint="eastAsia"/>
        </w:rPr>
        <w:t>。</w:t>
      </w:r>
    </w:p>
    <w:p w:rsidR="00EF1CB1" w:rsidRDefault="00F03B5C" w:rsidP="00F03B5C">
      <w:pPr>
        <w:pStyle w:val="a3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灯光停止闪烁：有一个简单的判断，当催眠者睡着，就停止闪烁。</w:t>
      </w:r>
    </w:p>
    <w:p w:rsidR="00EF1CB1" w:rsidRDefault="00EF1CB1" w:rsidP="00F03B5C">
      <w:pPr>
        <w:pStyle w:val="a3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如果是音乐控制：</w:t>
      </w:r>
      <w:proofErr w:type="gramStart"/>
      <w:r>
        <w:rPr>
          <w:rFonts w:hint="eastAsia"/>
        </w:rPr>
        <w:t>需要蓝牙模块</w:t>
      </w:r>
      <w:proofErr w:type="gramEnd"/>
      <w:r>
        <w:rPr>
          <w:rFonts w:hint="eastAsia"/>
        </w:rPr>
        <w:t>传输相应的</w:t>
      </w:r>
      <w:r>
        <w:rPr>
          <w:rFonts w:hint="eastAsia"/>
        </w:rPr>
        <w:t>AD</w:t>
      </w:r>
      <w:r>
        <w:rPr>
          <w:rFonts w:hint="eastAsia"/>
        </w:rPr>
        <w:t>值。</w:t>
      </w:r>
    </w:p>
    <w:p w:rsidR="00EF1CB1" w:rsidRDefault="00EF1CB1" w:rsidP="00EF1CB1">
      <w:pPr>
        <w:pStyle w:val="a3"/>
        <w:numPr>
          <w:ilvl w:val="0"/>
          <w:numId w:val="3"/>
        </w:numPr>
        <w:spacing w:before="156" w:after="156"/>
        <w:ind w:left="426" w:firstLineChars="0"/>
      </w:pPr>
      <w:r>
        <w:rPr>
          <w:rFonts w:hint="eastAsia"/>
        </w:rPr>
        <w:t>接口设置问题？</w:t>
      </w:r>
    </w:p>
    <w:p w:rsidR="00EF1CB1" w:rsidRDefault="00EF1CB1" w:rsidP="00EF1CB1">
      <w:pPr>
        <w:pStyle w:val="a3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灯放置的位置：</w:t>
      </w:r>
      <w:r>
        <w:t xml:space="preserve"> </w:t>
      </w:r>
      <w:proofErr w:type="gramStart"/>
      <w:r>
        <w:rPr>
          <w:rFonts w:hint="eastAsia"/>
        </w:rPr>
        <w:t>灯需要</w:t>
      </w:r>
      <w:proofErr w:type="gramEnd"/>
      <w:r>
        <w:rPr>
          <w:rFonts w:hint="eastAsia"/>
        </w:rPr>
        <w:t>连接硬件设备和电源；</w:t>
      </w:r>
    </w:p>
    <w:p w:rsidR="00EF1CB1" w:rsidRDefault="00EF1CB1" w:rsidP="00EF1CB1">
      <w:pPr>
        <w:pStyle w:val="a3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灯的光源：要怎么让眼睛感受到；</w:t>
      </w:r>
    </w:p>
    <w:p w:rsidR="00762FDA" w:rsidRDefault="00762FDA" w:rsidP="00EF1CB1">
      <w:pPr>
        <w:pStyle w:val="a3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主控芯片的选择；</w:t>
      </w:r>
    </w:p>
    <w:p w:rsidR="00EF1CB1" w:rsidRDefault="00EF1CB1" w:rsidP="00EF1CB1">
      <w:pPr>
        <w:pStyle w:val="a3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硬件装置：</w:t>
      </w:r>
      <w:r w:rsidR="00762FDA">
        <w:rPr>
          <w:rFonts w:hint="eastAsia"/>
        </w:rPr>
        <w:t>块状。</w:t>
      </w:r>
    </w:p>
    <w:p w:rsidR="00634C69" w:rsidRDefault="00634C69" w:rsidP="00634C69">
      <w:pPr>
        <w:pStyle w:val="a3"/>
        <w:numPr>
          <w:ilvl w:val="0"/>
          <w:numId w:val="3"/>
        </w:numPr>
        <w:spacing w:before="156" w:after="156"/>
        <w:ind w:left="426" w:firstLineChars="0"/>
      </w:pPr>
      <w:r>
        <w:rPr>
          <w:rFonts w:hint="eastAsia"/>
        </w:rPr>
        <w:t>催眠仪：</w:t>
      </w:r>
    </w:p>
    <w:p w:rsidR="00634C69" w:rsidRDefault="00634C69" w:rsidP="00634C69">
      <w:pPr>
        <w:pStyle w:val="a3"/>
        <w:numPr>
          <w:ilvl w:val="0"/>
          <w:numId w:val="17"/>
        </w:numPr>
        <w:spacing w:before="156" w:after="156"/>
        <w:ind w:firstLineChars="0"/>
      </w:pPr>
      <w:r w:rsidRPr="00634C69">
        <w:rPr>
          <w:rFonts w:hint="eastAsia"/>
        </w:rPr>
        <w:t>用手敲打可以确定节奏</w:t>
      </w:r>
      <w:r>
        <w:rPr>
          <w:rFonts w:hint="eastAsia"/>
        </w:rPr>
        <w:t>，进行</w:t>
      </w:r>
      <w:r w:rsidRPr="00634C69">
        <w:rPr>
          <w:rFonts w:hint="eastAsia"/>
        </w:rPr>
        <w:t>发光、发声、报数</w:t>
      </w:r>
      <w:r>
        <w:rPr>
          <w:rFonts w:hint="eastAsia"/>
        </w:rPr>
        <w:t>；</w:t>
      </w:r>
    </w:p>
    <w:p w:rsidR="00634C69" w:rsidRDefault="00634C69" w:rsidP="00634C69">
      <w:pPr>
        <w:pStyle w:val="a3"/>
        <w:numPr>
          <w:ilvl w:val="0"/>
          <w:numId w:val="17"/>
        </w:numPr>
        <w:spacing w:before="156" w:after="156"/>
        <w:ind w:firstLineChars="0"/>
      </w:pPr>
      <w:r w:rsidRPr="00634C69">
        <w:rPr>
          <w:rFonts w:hint="eastAsia"/>
        </w:rPr>
        <w:t>那么也就可以播放音乐，每敲一下播放一个节拍（如打拍子的效果）或播放一个音符（如弹琴的效果）。</w:t>
      </w:r>
    </w:p>
    <w:p w:rsidR="00634C69" w:rsidRDefault="00634C69" w:rsidP="00634C69">
      <w:pPr>
        <w:pStyle w:val="a3"/>
        <w:numPr>
          <w:ilvl w:val="0"/>
          <w:numId w:val="17"/>
        </w:numPr>
        <w:spacing w:before="156" w:after="156"/>
        <w:ind w:firstLineChars="0"/>
      </w:pPr>
      <w:r w:rsidRPr="00634C69">
        <w:rPr>
          <w:rFonts w:hint="eastAsia"/>
        </w:rPr>
        <w:t>如果播放的音符是自己事先输入的，那么就可以认为这首曲子就是他自己演奏的。这样，这个系统就可以被看成是一个乐器了。与传统的乐器相比，这种乐器会非常容易演奏。因为，传统的乐器要求在正确</w:t>
      </w:r>
      <w:r w:rsidRPr="00634C69">
        <w:rPr>
          <w:rFonts w:hint="eastAsia"/>
        </w:rPr>
        <w:lastRenderedPageBreak/>
        <w:t>的时刻按下正确的键，而我们把按下正确的键和在正确的时间按键分成了两个步骤：先按正确的顺序输入正确的键，然后在正确的时间</w:t>
      </w:r>
      <w:r>
        <w:rPr>
          <w:rFonts w:hint="eastAsia"/>
        </w:rPr>
        <w:t>播放输入的</w:t>
      </w:r>
      <w:r w:rsidRPr="00634C69">
        <w:rPr>
          <w:rFonts w:hint="eastAsia"/>
        </w:rPr>
        <w:t>音符。</w:t>
      </w:r>
    </w:p>
    <w:p w:rsidR="00634C69" w:rsidRDefault="00634C69" w:rsidP="00634C69">
      <w:pPr>
        <w:pStyle w:val="a3"/>
        <w:numPr>
          <w:ilvl w:val="0"/>
          <w:numId w:val="17"/>
        </w:numPr>
        <w:spacing w:before="156" w:after="156"/>
        <w:ind w:firstLineChars="0"/>
      </w:pPr>
      <w:r w:rsidRPr="00634C69">
        <w:rPr>
          <w:rFonts w:hint="eastAsia"/>
        </w:rPr>
        <w:t>三个产品：催眠仪、拳击记录和声反馈、两步琴。接受脉冲式输入，按输入节律播放出声音。</w:t>
      </w:r>
    </w:p>
    <w:p w:rsidR="00EF1CB1" w:rsidRDefault="00EF1CB1" w:rsidP="00EF1CB1">
      <w:pPr>
        <w:spacing w:before="156" w:after="156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拳击手套</w:t>
      </w:r>
    </w:p>
    <w:p w:rsidR="00EF1CB1" w:rsidRDefault="00EF1CB1" w:rsidP="00EF1CB1">
      <w:pPr>
        <w:pStyle w:val="a3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>实现目的：检测到拳击手出拳的力道，并能简单的反馈。</w:t>
      </w:r>
    </w:p>
    <w:p w:rsidR="00EF1CB1" w:rsidRDefault="00EF1CB1" w:rsidP="00EF1CB1">
      <w:pPr>
        <w:pStyle w:val="a3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>项目需求：</w:t>
      </w:r>
    </w:p>
    <w:p w:rsidR="00762FDA" w:rsidRDefault="00762FDA" w:rsidP="00762FDA">
      <w:pPr>
        <w:pStyle w:val="a3"/>
        <w:numPr>
          <w:ilvl w:val="0"/>
          <w:numId w:val="7"/>
        </w:numPr>
        <w:spacing w:before="156" w:after="156"/>
        <w:ind w:firstLineChars="0"/>
      </w:pPr>
      <w:r>
        <w:rPr>
          <w:rFonts w:hint="eastAsia"/>
        </w:rPr>
        <w:t>力道的检测：三轴陀螺仪检测重力加速度，记录最大的重力加速度的点。</w:t>
      </w:r>
    </w:p>
    <w:p w:rsidR="00762FDA" w:rsidRDefault="00762FDA" w:rsidP="00762FDA">
      <w:pPr>
        <w:pStyle w:val="a3"/>
        <w:numPr>
          <w:ilvl w:val="0"/>
          <w:numId w:val="7"/>
        </w:numPr>
        <w:spacing w:before="156" w:after="156"/>
        <w:ind w:firstLineChars="0"/>
      </w:pPr>
      <w:r>
        <w:t>AD</w:t>
      </w:r>
      <w:proofErr w:type="gramStart"/>
      <w:r>
        <w:rPr>
          <w:rFonts w:hint="eastAsia"/>
        </w:rPr>
        <w:t>值通过蓝牙</w:t>
      </w:r>
      <w:proofErr w:type="gramEnd"/>
      <w:r>
        <w:rPr>
          <w:rFonts w:hint="eastAsia"/>
        </w:rPr>
        <w:t>传递到手机。</w:t>
      </w:r>
    </w:p>
    <w:p w:rsidR="00762FDA" w:rsidRDefault="00762FDA" w:rsidP="00762FDA">
      <w:pPr>
        <w:pStyle w:val="a3"/>
        <w:numPr>
          <w:ilvl w:val="0"/>
          <w:numId w:val="7"/>
        </w:numPr>
        <w:spacing w:before="156" w:after="156"/>
        <w:ind w:firstLineChars="0"/>
      </w:pPr>
      <w:r>
        <w:rPr>
          <w:rFonts w:hint="eastAsia"/>
        </w:rPr>
        <w:t>手机能设置力道的阈值，实现拳击手训练时的简单反馈，可以通过声音，或者其他的方式。</w:t>
      </w:r>
    </w:p>
    <w:p w:rsidR="00762FDA" w:rsidRDefault="00762FDA" w:rsidP="00762FDA">
      <w:pPr>
        <w:pStyle w:val="a3"/>
        <w:numPr>
          <w:ilvl w:val="0"/>
          <w:numId w:val="7"/>
        </w:numPr>
        <w:spacing w:before="156" w:after="156"/>
        <w:ind w:firstLineChars="0"/>
      </w:pPr>
      <w:r>
        <w:rPr>
          <w:rFonts w:hint="eastAsia"/>
        </w:rPr>
        <w:t>主控芯片的选择，应该可以和催眠的一致。</w:t>
      </w:r>
    </w:p>
    <w:p w:rsidR="00762FDA" w:rsidRDefault="00762FDA" w:rsidP="00762FDA">
      <w:pPr>
        <w:pStyle w:val="a3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>供电接口设置</w:t>
      </w:r>
    </w:p>
    <w:p w:rsidR="00762FDA" w:rsidRDefault="00762FDA" w:rsidP="00762FDA">
      <w:pPr>
        <w:pStyle w:val="a3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通过纽扣电池进行供电，还要能够充电；</w:t>
      </w:r>
    </w:p>
    <w:p w:rsidR="00AE38EC" w:rsidRDefault="00762FDA" w:rsidP="00AE38EC">
      <w:pPr>
        <w:pStyle w:val="a3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充电方式，采用磁铁相吸的方式。</w:t>
      </w:r>
      <w:r w:rsidR="00E40B37">
        <w:rPr>
          <w:rFonts w:hint="eastAsia"/>
        </w:rPr>
        <w:t>（</w:t>
      </w:r>
      <w:r w:rsidR="00E40B37">
        <w:rPr>
          <w:rFonts w:ascii="Helvetica" w:hAnsi="Helvetica"/>
          <w:color w:val="3C3C3C"/>
        </w:rPr>
        <w:t>磁吸式</w:t>
      </w:r>
      <w:r w:rsidR="00E40B37">
        <w:rPr>
          <w:rFonts w:ascii="Helvetica" w:hAnsi="Helvetica"/>
          <w:color w:val="3C3C3C"/>
        </w:rPr>
        <w:t>2</w:t>
      </w:r>
      <w:r w:rsidR="00E40B37">
        <w:rPr>
          <w:rFonts w:ascii="Helvetica" w:hAnsi="Helvetica"/>
          <w:color w:val="3C3C3C"/>
        </w:rPr>
        <w:t>针</w:t>
      </w:r>
      <w:r w:rsidR="00E40B37">
        <w:rPr>
          <w:rFonts w:ascii="Helvetica" w:hAnsi="Helvetica"/>
          <w:color w:val="3C3C3C"/>
        </w:rPr>
        <w:t xml:space="preserve"> 4</w:t>
      </w:r>
      <w:r w:rsidR="00E40B37">
        <w:rPr>
          <w:rFonts w:ascii="Helvetica" w:hAnsi="Helvetica"/>
          <w:color w:val="3C3C3C"/>
        </w:rPr>
        <w:t>针</w:t>
      </w:r>
      <w:proofErr w:type="gramStart"/>
      <w:r w:rsidR="00E40B37">
        <w:rPr>
          <w:rFonts w:ascii="Helvetica" w:hAnsi="Helvetica"/>
          <w:color w:val="3C3C3C"/>
        </w:rPr>
        <w:t>充电线</w:t>
      </w:r>
      <w:proofErr w:type="gramEnd"/>
      <w:r w:rsidR="00E40B37">
        <w:rPr>
          <w:rFonts w:ascii="Helvetica" w:hAnsi="Helvetica"/>
          <w:color w:val="3C3C3C"/>
        </w:rPr>
        <w:t>USB</w:t>
      </w:r>
      <w:r w:rsidR="00E40B37">
        <w:rPr>
          <w:rFonts w:ascii="Helvetica" w:hAnsi="Helvetica"/>
          <w:color w:val="3C3C3C"/>
        </w:rPr>
        <w:t>磁吸</w:t>
      </w:r>
      <w:proofErr w:type="gramStart"/>
      <w:r w:rsidR="00E40B37">
        <w:rPr>
          <w:rFonts w:ascii="Helvetica" w:hAnsi="Helvetica"/>
          <w:color w:val="3C3C3C"/>
        </w:rPr>
        <w:t>充电线</w:t>
      </w:r>
      <w:proofErr w:type="gramEnd"/>
      <w:r w:rsidR="00E40B37">
        <w:rPr>
          <w:rFonts w:ascii="Helvetica" w:hAnsi="Helvetica"/>
          <w:color w:val="3C3C3C"/>
        </w:rPr>
        <w:t>强磁力</w:t>
      </w:r>
      <w:r w:rsidR="00E40B37">
        <w:rPr>
          <w:rFonts w:hint="eastAsia"/>
        </w:rPr>
        <w:t>）</w:t>
      </w:r>
    </w:p>
    <w:p w:rsidR="00AE38EC" w:rsidRDefault="00AE38EC" w:rsidP="00AE38EC">
      <w:pPr>
        <w:pStyle w:val="a3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第一种</w:t>
      </w:r>
      <w:proofErr w:type="gramStart"/>
      <w:r>
        <w:rPr>
          <w:rFonts w:hint="eastAsia"/>
        </w:rPr>
        <w:t>充电线</w:t>
      </w:r>
      <w:proofErr w:type="gramEnd"/>
      <w:r>
        <w:rPr>
          <w:rFonts w:hint="eastAsia"/>
        </w:rPr>
        <w:t>缺点：需要板子露出一个长条型</w:t>
      </w:r>
    </w:p>
    <w:p w:rsidR="00AE38EC" w:rsidRDefault="00E40B37" w:rsidP="00AE38EC">
      <w:pPr>
        <w:pStyle w:val="a3"/>
        <w:spacing w:before="156" w:after="156"/>
        <w:ind w:left="1080" w:firstLineChars="0" w:firstLine="0"/>
      </w:pPr>
      <w:r>
        <w:rPr>
          <w:rFonts w:hint="eastAsia"/>
        </w:rPr>
        <w:t>（</w:t>
      </w:r>
      <w:hyperlink r:id="rId5" w:anchor="detail" w:history="1">
        <w:r w:rsidR="00AE38EC" w:rsidRPr="0071337A">
          <w:rPr>
            <w:rStyle w:val="a4"/>
          </w:rPr>
          <w:t>https://item.taobao.com/item.htm?spm=a230r.1.14.16.5c0d276bEq1m6V&amp;id=557578497397&amp;ns=1&amp;abbucket=17#detail</w:t>
        </w:r>
      </w:hyperlink>
      <w:r>
        <w:rPr>
          <w:rFonts w:hint="eastAsia"/>
        </w:rPr>
        <w:t>）</w:t>
      </w:r>
    </w:p>
    <w:p w:rsidR="00AE38EC" w:rsidRDefault="00AE38EC" w:rsidP="00AE38EC">
      <w:pPr>
        <w:pStyle w:val="a3"/>
        <w:numPr>
          <w:ilvl w:val="0"/>
          <w:numId w:val="8"/>
        </w:numPr>
        <w:spacing w:before="156" w:after="156"/>
        <w:ind w:firstLineChars="0"/>
      </w:pPr>
      <w:r>
        <w:tab/>
      </w:r>
      <w:r>
        <w:rPr>
          <w:rFonts w:hint="eastAsia"/>
        </w:rPr>
        <w:t>第二种充电方式：和手机的</w:t>
      </w:r>
      <w:r>
        <w:rPr>
          <w:rFonts w:hint="eastAsia"/>
        </w:rPr>
        <w:t>USB</w:t>
      </w:r>
      <w:r>
        <w:rPr>
          <w:rFonts w:hint="eastAsia"/>
        </w:rPr>
        <w:t>口一样，只是多加一个有磁性的头</w:t>
      </w:r>
    </w:p>
    <w:p w:rsidR="00067F35" w:rsidRDefault="00AE38EC" w:rsidP="00AE38EC">
      <w:pPr>
        <w:pStyle w:val="a3"/>
        <w:spacing w:before="156" w:after="156"/>
        <w:ind w:left="1080" w:firstLineChars="0" w:firstLine="0"/>
      </w:pPr>
      <w:r>
        <w:rPr>
          <w:rFonts w:hint="eastAsia"/>
        </w:rPr>
        <w:t>(</w:t>
      </w:r>
      <w:hyperlink r:id="rId6" w:anchor="detail" w:history="1">
        <w:r w:rsidRPr="0071337A">
          <w:rPr>
            <w:rStyle w:val="a4"/>
          </w:rPr>
          <w:t>https://item.taobao.com/item.htm?id=558048660432&amp;ali_refid=a3_430582_1006:1151126392:N:%E7%A3%81%E5%8A%9B%E6%95%B0%E6%8D%AE%E7%BA%BF:1f900eb14a402567ad688c368fa36cdd&amp;ali_tracki</w:t>
        </w:r>
        <w:r w:rsidRPr="0071337A">
          <w:rPr>
            <w:rStyle w:val="a4"/>
          </w:rPr>
          <w:lastRenderedPageBreak/>
          <w:t>d=1_1f900eb14a402567ad688c368fa36cdd&amp;spm=a230r.1.14.11#detail</w:t>
        </w:r>
      </w:hyperlink>
      <w:r>
        <w:t xml:space="preserve"> </w:t>
      </w:r>
      <w:r>
        <w:rPr>
          <w:rFonts w:hint="eastAsia"/>
        </w:rPr>
        <w:t>)</w:t>
      </w:r>
      <w:r w:rsidR="00067F35">
        <w:rPr>
          <w:rFonts w:hint="eastAsia"/>
        </w:rPr>
        <w:t>、</w:t>
      </w:r>
    </w:p>
    <w:p w:rsidR="00AD372C" w:rsidRDefault="00AD372C" w:rsidP="00AE38EC">
      <w:pPr>
        <w:pStyle w:val="a3"/>
        <w:spacing w:before="156" w:after="156"/>
        <w:ind w:left="1080" w:firstLineChars="0" w:firstLine="0"/>
      </w:pPr>
    </w:p>
    <w:p w:rsidR="008161BC" w:rsidRDefault="008161BC" w:rsidP="008161BC">
      <w:pPr>
        <w:pStyle w:val="1"/>
        <w:spacing w:before="156" w:after="156"/>
      </w:pPr>
      <w:r>
        <w:rPr>
          <w:rFonts w:hint="eastAsia"/>
        </w:rPr>
        <w:t>二</w:t>
      </w:r>
      <w:r>
        <w:rPr>
          <w:rFonts w:hint="eastAsia"/>
        </w:rPr>
        <w:t>、</w:t>
      </w:r>
      <w:r>
        <w:rPr>
          <w:rFonts w:hint="eastAsia"/>
        </w:rPr>
        <w:t>催眠</w:t>
      </w:r>
    </w:p>
    <w:p w:rsidR="00AD372C" w:rsidRDefault="008161BC" w:rsidP="008161BC">
      <w:pPr>
        <w:pStyle w:val="2"/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、按键的类型</w:t>
      </w:r>
    </w:p>
    <w:p w:rsidR="00BC5A70" w:rsidRPr="00596227" w:rsidRDefault="00BC5A70" w:rsidP="00596227">
      <w:pPr>
        <w:pStyle w:val="3"/>
        <w:shd w:val="clear" w:color="auto" w:fill="FFFFFF"/>
        <w:spacing w:before="156" w:after="156" w:line="315" w:lineRule="atLeast"/>
        <w:rPr>
          <w:rFonts w:ascii="Tahoma" w:eastAsia="宋体" w:hAnsi="Tahoma" w:cs="Tahoma" w:hint="eastAsia"/>
          <w:color w:val="3C3C3C"/>
          <w:sz w:val="24"/>
          <w:szCs w:val="24"/>
        </w:rPr>
      </w:pPr>
      <w:r>
        <w:rPr>
          <w:rFonts w:ascii="Tahoma" w:hAnsi="Tahoma" w:cs="Tahoma"/>
          <w:color w:val="3C3C3C"/>
          <w:sz w:val="24"/>
          <w:szCs w:val="24"/>
        </w:rPr>
        <w:t>AT42QT1010 </w:t>
      </w:r>
      <w:r>
        <w:rPr>
          <w:rFonts w:ascii="Tahoma" w:hAnsi="Tahoma" w:cs="Tahoma"/>
          <w:color w:val="3C3C3C"/>
          <w:sz w:val="24"/>
          <w:szCs w:val="24"/>
        </w:rPr>
        <w:t xml:space="preserve"> </w:t>
      </w:r>
      <w:r>
        <w:rPr>
          <w:rFonts w:ascii="Tahoma" w:hAnsi="Tahoma" w:cs="Tahoma" w:hint="eastAsia"/>
          <w:color w:val="3C3C3C"/>
          <w:sz w:val="24"/>
          <w:szCs w:val="24"/>
        </w:rPr>
        <w:t>电容触摸感应芯片</w:t>
      </w:r>
    </w:p>
    <w:p w:rsidR="00AD372C" w:rsidRDefault="008161BC" w:rsidP="008161BC">
      <w:pPr>
        <w:spacing w:before="156" w:after="15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）硅胶薄膜导电按键</w:t>
      </w:r>
    </w:p>
    <w:p w:rsidR="008161BC" w:rsidRDefault="008161BC" w:rsidP="00F76AC6">
      <w:pPr>
        <w:spacing w:before="156" w:after="156"/>
      </w:pPr>
      <w:r>
        <w:tab/>
        <w:t xml:space="preserve"> </w:t>
      </w:r>
    </w:p>
    <w:p w:rsidR="00AD2780" w:rsidRDefault="00AD2780" w:rsidP="008161BC">
      <w:pPr>
        <w:spacing w:before="156" w:after="15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）手掌电容触摸按键模块</w:t>
      </w:r>
    </w:p>
    <w:p w:rsidR="00AD2780" w:rsidRDefault="00AD2780" w:rsidP="008161BC">
      <w:pPr>
        <w:spacing w:before="156" w:after="156"/>
      </w:pPr>
      <w:r>
        <w:rPr>
          <w:rFonts w:hint="eastAsia"/>
        </w:rPr>
        <w:t>（</w:t>
      </w:r>
      <w:hyperlink r:id="rId7" w:history="1">
        <w:r w:rsidRPr="006C21C3">
          <w:rPr>
            <w:rStyle w:val="a4"/>
          </w:rPr>
          <w:t>https://item.taobao.com/item.htm?spm=a230r.1.14.16.266b59f4TtrPtV&amp;id=565115235621&amp;ns=1&amp;abbucket=10&amp;wwlight=cntaobaoflyaswing-%7B565115235621%7D#detail</w:t>
        </w:r>
      </w:hyperlink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B02B2" w:rsidRDefault="004B02B2" w:rsidP="008161BC">
      <w:pPr>
        <w:spacing w:before="156" w:after="156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）轻触电动开关</w:t>
      </w:r>
    </w:p>
    <w:p w:rsidR="004B02B2" w:rsidRDefault="004B02B2" w:rsidP="008161BC">
      <w:pPr>
        <w:spacing w:before="156" w:after="156"/>
      </w:pPr>
      <w:r>
        <w:rPr>
          <w:rFonts w:hint="eastAsia"/>
        </w:rPr>
        <w:t>（</w:t>
      </w:r>
      <w:hyperlink r:id="rId8" w:history="1">
        <w:r w:rsidR="00BC5A70" w:rsidRPr="006C21C3">
          <w:rPr>
            <w:rStyle w:val="a4"/>
          </w:rPr>
          <w:t>https://item.taobao.com/item.htm?</w:t>
        </w:r>
        <w:r w:rsidR="00BC5A70" w:rsidRPr="006C21C3">
          <w:rPr>
            <w:rStyle w:val="a4"/>
          </w:rPr>
          <w:t>s</w:t>
        </w:r>
        <w:r w:rsidR="00BC5A70" w:rsidRPr="006C21C3">
          <w:rPr>
            <w:rStyle w:val="a4"/>
          </w:rPr>
          <w:t>pm=a230r.1.14.73.35621aecYdQbvy&amp;id=40658650850&amp;ns=1&amp;abbucket=10#detail</w:t>
        </w:r>
      </w:hyperlink>
      <w:bookmarkStart w:id="0" w:name="_GoBack"/>
      <w:bookmarkEnd w:id="0"/>
      <w:r>
        <w:rPr>
          <w:rFonts w:hint="eastAsia"/>
        </w:rPr>
        <w:t>）</w:t>
      </w:r>
      <w:r w:rsidR="00BC5A70">
        <w:rPr>
          <w:rFonts w:hint="eastAsia"/>
        </w:rPr>
        <w:t xml:space="preserve"> </w:t>
      </w:r>
      <w:r w:rsidR="00F76AC6">
        <w:t xml:space="preserve">  </w:t>
      </w:r>
    </w:p>
    <w:p w:rsidR="0067179A" w:rsidRDefault="0067179A" w:rsidP="0067179A">
      <w:pPr>
        <w:pStyle w:val="3"/>
        <w:shd w:val="clear" w:color="auto" w:fill="FFFFFF"/>
        <w:spacing w:before="156" w:after="156" w:line="315" w:lineRule="atLeast"/>
        <w:rPr>
          <w:rFonts w:ascii="Tahoma" w:hAnsi="Tahoma" w:cs="Tahoma"/>
          <w:color w:val="3C3C3C"/>
          <w:sz w:val="24"/>
          <w:szCs w:val="24"/>
        </w:rPr>
      </w:pPr>
      <w:r w:rsidRPr="0067179A">
        <w:rPr>
          <w:rFonts w:ascii="Tahoma" w:hAnsi="Tahoma" w:cs="Tahoma"/>
          <w:color w:val="3C3C3C"/>
          <w:sz w:val="24"/>
          <w:szCs w:val="24"/>
        </w:rPr>
        <w:t>TTP223B</w:t>
      </w:r>
    </w:p>
    <w:p w:rsidR="0067179A" w:rsidRDefault="00F76AC6" w:rsidP="0067179A">
      <w:pPr>
        <w:spacing w:before="156" w:after="15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7179A">
        <w:t>[</w:t>
      </w:r>
      <w:r w:rsidR="0067179A" w:rsidRPr="0067179A">
        <w:rPr>
          <w:rFonts w:hint="eastAsia"/>
        </w:rPr>
        <w:t>数字触摸感应模块</w:t>
      </w:r>
      <w:r w:rsidR="0067179A">
        <w:t>]</w:t>
      </w:r>
    </w:p>
    <w:p w:rsidR="0067179A" w:rsidRPr="0067179A" w:rsidRDefault="000A573F" w:rsidP="0067179A">
      <w:pPr>
        <w:spacing w:before="156" w:after="156"/>
        <w:rPr>
          <w:rFonts w:hint="eastAsia"/>
        </w:rPr>
      </w:pPr>
      <w:hyperlink r:id="rId9" w:history="1">
        <w:r w:rsidRPr="006C21C3">
          <w:rPr>
            <w:rStyle w:val="a4"/>
          </w:rPr>
          <w:t>https://item.taobao.com/item.htm?spm=a230r.1.14.73.35621aecYdQbvy&amp;id=40658650850&amp;ns=1&amp;abbucket=10#detail</w:t>
        </w:r>
      </w:hyperlink>
      <w:r w:rsidR="0067179A">
        <w:t xml:space="preserve"> </w:t>
      </w:r>
    </w:p>
    <w:p w:rsidR="00AD372C" w:rsidRDefault="00AD372C" w:rsidP="00AE38EC">
      <w:pPr>
        <w:pStyle w:val="a3"/>
        <w:spacing w:before="156" w:after="156"/>
        <w:ind w:left="1080" w:firstLineChars="0" w:firstLine="0"/>
      </w:pPr>
    </w:p>
    <w:p w:rsidR="00AD372C" w:rsidRDefault="00AD372C" w:rsidP="00AE38EC">
      <w:pPr>
        <w:pStyle w:val="a3"/>
        <w:spacing w:before="156" w:after="156"/>
        <w:ind w:left="1080" w:firstLineChars="0" w:firstLine="0"/>
      </w:pPr>
    </w:p>
    <w:p w:rsidR="00AD372C" w:rsidRPr="009F74B3" w:rsidRDefault="00AD372C" w:rsidP="00AE38EC">
      <w:pPr>
        <w:pStyle w:val="a3"/>
        <w:spacing w:before="156" w:after="156"/>
        <w:ind w:left="1080" w:firstLineChars="0" w:firstLine="0"/>
      </w:pPr>
    </w:p>
    <w:sectPr w:rsidR="00AD372C" w:rsidRPr="009F7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13DC"/>
    <w:multiLevelType w:val="hybridMultilevel"/>
    <w:tmpl w:val="C4FCB37C"/>
    <w:lvl w:ilvl="0" w:tplc="43E659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E14D82"/>
    <w:multiLevelType w:val="hybridMultilevel"/>
    <w:tmpl w:val="F02A32D0"/>
    <w:lvl w:ilvl="0" w:tplc="84764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2D2269"/>
    <w:multiLevelType w:val="hybridMultilevel"/>
    <w:tmpl w:val="FC0888DC"/>
    <w:lvl w:ilvl="0" w:tplc="6006360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7F4D0F"/>
    <w:multiLevelType w:val="hybridMultilevel"/>
    <w:tmpl w:val="E46E069A"/>
    <w:lvl w:ilvl="0" w:tplc="C7CC801A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1E9C7199"/>
    <w:multiLevelType w:val="hybridMultilevel"/>
    <w:tmpl w:val="BD143CA4"/>
    <w:lvl w:ilvl="0" w:tplc="B1AEF7EC">
      <w:start w:val="1"/>
      <w:numFmt w:val="decimal"/>
      <w:lvlText w:val="（%1）"/>
      <w:lvlJc w:val="left"/>
      <w:pPr>
        <w:ind w:left="360" w:hanging="360"/>
      </w:pPr>
      <w:rPr>
        <w:rFonts w:ascii="Times New Roman" w:eastAsia="仿宋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5" w15:restartNumberingAfterBreak="0">
    <w:nsid w:val="1ED34C03"/>
    <w:multiLevelType w:val="hybridMultilevel"/>
    <w:tmpl w:val="EA8A3998"/>
    <w:lvl w:ilvl="0" w:tplc="CE4A6B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7E307A"/>
    <w:multiLevelType w:val="hybridMultilevel"/>
    <w:tmpl w:val="026097A2"/>
    <w:lvl w:ilvl="0" w:tplc="EC041A58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2FC72CB1"/>
    <w:multiLevelType w:val="hybridMultilevel"/>
    <w:tmpl w:val="C67AAE04"/>
    <w:lvl w:ilvl="0" w:tplc="8382A17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38A5A86"/>
    <w:multiLevelType w:val="hybridMultilevel"/>
    <w:tmpl w:val="047A11C6"/>
    <w:lvl w:ilvl="0" w:tplc="5B449D38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7A83022"/>
    <w:multiLevelType w:val="hybridMultilevel"/>
    <w:tmpl w:val="9E4C6708"/>
    <w:lvl w:ilvl="0" w:tplc="59A22506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 w15:restartNumberingAfterBreak="0">
    <w:nsid w:val="56E12F14"/>
    <w:multiLevelType w:val="hybridMultilevel"/>
    <w:tmpl w:val="F6DCFD0E"/>
    <w:lvl w:ilvl="0" w:tplc="EF48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736ADD"/>
    <w:multiLevelType w:val="hybridMultilevel"/>
    <w:tmpl w:val="D0E8FF54"/>
    <w:lvl w:ilvl="0" w:tplc="910C1F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2E17008"/>
    <w:multiLevelType w:val="multilevel"/>
    <w:tmpl w:val="50A064B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C5A604C"/>
    <w:multiLevelType w:val="hybridMultilevel"/>
    <w:tmpl w:val="C22EFAFA"/>
    <w:lvl w:ilvl="0" w:tplc="0E5639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CDC6056"/>
    <w:multiLevelType w:val="hybridMultilevel"/>
    <w:tmpl w:val="31503C2E"/>
    <w:lvl w:ilvl="0" w:tplc="23BC5186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5" w15:restartNumberingAfterBreak="0">
    <w:nsid w:val="7D0A49E7"/>
    <w:multiLevelType w:val="hybridMultilevel"/>
    <w:tmpl w:val="D4C29686"/>
    <w:lvl w:ilvl="0" w:tplc="7A628222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6" w15:restartNumberingAfterBreak="0">
    <w:nsid w:val="7F512DE2"/>
    <w:multiLevelType w:val="hybridMultilevel"/>
    <w:tmpl w:val="C15677EE"/>
    <w:lvl w:ilvl="0" w:tplc="74BCCE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11"/>
  </w:num>
  <w:num w:numId="8">
    <w:abstractNumId w:val="13"/>
  </w:num>
  <w:num w:numId="9">
    <w:abstractNumId w:val="5"/>
  </w:num>
  <w:num w:numId="10">
    <w:abstractNumId w:val="12"/>
  </w:num>
  <w:num w:numId="11">
    <w:abstractNumId w:val="9"/>
  </w:num>
  <w:num w:numId="12">
    <w:abstractNumId w:val="7"/>
  </w:num>
  <w:num w:numId="13">
    <w:abstractNumId w:val="2"/>
  </w:num>
  <w:num w:numId="14">
    <w:abstractNumId w:val="15"/>
  </w:num>
  <w:num w:numId="15">
    <w:abstractNumId w:val="16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B85"/>
    <w:rsid w:val="000446B0"/>
    <w:rsid w:val="00067F35"/>
    <w:rsid w:val="00075E58"/>
    <w:rsid w:val="000A573F"/>
    <w:rsid w:val="000E0B85"/>
    <w:rsid w:val="00107C4A"/>
    <w:rsid w:val="00301115"/>
    <w:rsid w:val="003376BC"/>
    <w:rsid w:val="003D02B4"/>
    <w:rsid w:val="00422DA2"/>
    <w:rsid w:val="00437A2C"/>
    <w:rsid w:val="004B02B2"/>
    <w:rsid w:val="005177D4"/>
    <w:rsid w:val="0054697E"/>
    <w:rsid w:val="00554C56"/>
    <w:rsid w:val="00596227"/>
    <w:rsid w:val="0060392D"/>
    <w:rsid w:val="00611DBD"/>
    <w:rsid w:val="00634C69"/>
    <w:rsid w:val="00634EB9"/>
    <w:rsid w:val="0067179A"/>
    <w:rsid w:val="00762FDA"/>
    <w:rsid w:val="00777CCC"/>
    <w:rsid w:val="008161BC"/>
    <w:rsid w:val="008A70C1"/>
    <w:rsid w:val="008F1033"/>
    <w:rsid w:val="009062E7"/>
    <w:rsid w:val="00926D30"/>
    <w:rsid w:val="009E28BD"/>
    <w:rsid w:val="009F74B3"/>
    <w:rsid w:val="00A61BF6"/>
    <w:rsid w:val="00A716C2"/>
    <w:rsid w:val="00A85AAA"/>
    <w:rsid w:val="00A93FE9"/>
    <w:rsid w:val="00AD2780"/>
    <w:rsid w:val="00AD372C"/>
    <w:rsid w:val="00AE38EC"/>
    <w:rsid w:val="00B02B4B"/>
    <w:rsid w:val="00B07B90"/>
    <w:rsid w:val="00B3340E"/>
    <w:rsid w:val="00B77355"/>
    <w:rsid w:val="00BC5A70"/>
    <w:rsid w:val="00C06C8D"/>
    <w:rsid w:val="00C24550"/>
    <w:rsid w:val="00C41C46"/>
    <w:rsid w:val="00C442AB"/>
    <w:rsid w:val="00C5062B"/>
    <w:rsid w:val="00CD085A"/>
    <w:rsid w:val="00DC5428"/>
    <w:rsid w:val="00E40B37"/>
    <w:rsid w:val="00E72EBD"/>
    <w:rsid w:val="00EB5FA5"/>
    <w:rsid w:val="00EF1CB1"/>
    <w:rsid w:val="00F027D4"/>
    <w:rsid w:val="00F03B5C"/>
    <w:rsid w:val="00F17A36"/>
    <w:rsid w:val="00F75125"/>
    <w:rsid w:val="00F76AC6"/>
    <w:rsid w:val="00FE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2814"/>
  <w15:chartTrackingRefBased/>
  <w15:docId w15:val="{96DB359D-9133-4F14-93E3-64C76612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3B5C"/>
    <w:pPr>
      <w:widowControl w:val="0"/>
      <w:spacing w:beforeLines="50" w:before="50" w:afterLines="50" w:after="50" w:line="360" w:lineRule="auto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67F35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7F35"/>
    <w:pPr>
      <w:keepNext/>
      <w:keepLines/>
      <w:spacing w:before="260" w:after="260" w:line="416" w:lineRule="auto"/>
      <w:outlineLvl w:val="1"/>
    </w:pPr>
    <w:rPr>
      <w:rFonts w:eastAsia="华文仿宋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7F3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B9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38EC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067F35"/>
    <w:rPr>
      <w:rFonts w:ascii="Times New Roman" w:eastAsia="仿宋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67F35"/>
    <w:rPr>
      <w:rFonts w:ascii="Times New Roman" w:eastAsia="华文仿宋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67F35"/>
    <w:rPr>
      <w:rFonts w:ascii="Times New Roman" w:eastAsia="仿宋" w:hAnsi="Times New Roman"/>
      <w:b/>
      <w:bCs/>
      <w:sz w:val="28"/>
      <w:szCs w:val="32"/>
    </w:rPr>
  </w:style>
  <w:style w:type="character" w:styleId="a5">
    <w:name w:val="Unresolved Mention"/>
    <w:basedOn w:val="a0"/>
    <w:uiPriority w:val="99"/>
    <w:semiHidden/>
    <w:unhideWhenUsed/>
    <w:rsid w:val="0060392D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44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B3340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7">
    <w:name w:val="FollowedHyperlink"/>
    <w:basedOn w:val="a0"/>
    <w:uiPriority w:val="99"/>
    <w:semiHidden/>
    <w:unhideWhenUsed/>
    <w:rsid w:val="00BC5A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m.taobao.com/item.htm?spm=a230r.1.14.73.35621aecYdQbvy&amp;id=40658650850&amp;ns=1&amp;abbucket=10#deta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em.taobao.com/item.htm?spm=a230r.1.14.16.266b59f4TtrPtV&amp;id=565115235621&amp;ns=1&amp;abbucket=10&amp;wwlight=cntaobaoflyaswing-%7B565115235621%7D#det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em.taobao.com/item.htm?id=558048660432&amp;ali_refid=a3_430582_1006:1151126392:N:%E7%A3%81%E5%8A%9B%E6%95%B0%E6%8D%AE%E7%BA%BF:1f900eb14a402567ad688c368fa36cdd&amp;ali_trackid=1_1f900eb14a402567ad688c368fa36cdd&amp;spm=a230r.1.14.1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tem.taobao.com/item.htm?spm=a230r.1.14.16.5c0d276bEq1m6V&amp;id=557578497397&amp;ns=1&amp;abbucket=1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em.taobao.com/item.htm?spm=a230r.1.14.73.35621aecYdQbvy&amp;id=40658650850&amp;ns=1&amp;abbucket=10#detai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4562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quronghui</dc:creator>
  <cp:keywords/>
  <dc:description/>
  <cp:lastModifiedBy>荣辉 瞿</cp:lastModifiedBy>
  <cp:revision>24</cp:revision>
  <dcterms:created xsi:type="dcterms:W3CDTF">2018-09-22T06:39:00Z</dcterms:created>
  <dcterms:modified xsi:type="dcterms:W3CDTF">2018-10-16T05:46:00Z</dcterms:modified>
</cp:coreProperties>
</file>