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4.png" ContentType="image/png"/>
  <Override PartName="/word/media/rId145.png" ContentType="image/png"/>
  <Override PartName="/word/media/rId141.png" ContentType="image/png"/>
  <Override PartName="/word/media/rId142.png" ContentType="image/png"/>
  <Override PartName="/word/media/rId69.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Association</w:t>
      </w:r>
      <w:r>
        <w:t xml:space="preserve"> </w:t>
      </w:r>
      <w:r>
        <w:t xml:space="preserve">Between</w:t>
      </w:r>
      <w:r>
        <w:t xml:space="preserve"> </w:t>
      </w:r>
      <w:r>
        <w:t xml:space="preserve">Travel</w:t>
      </w:r>
      <w:r>
        <w:t xml:space="preserve"> </w:t>
      </w:r>
      <w:r>
        <w:t xml:space="preserve">Behavior</w:t>
      </w:r>
      <w:r>
        <w:t xml:space="preserve"> </w:t>
      </w:r>
      <w:r>
        <w:t xml:space="preserve">and</w:t>
      </w:r>
      <w:r>
        <w:t xml:space="preserve"> </w:t>
      </w:r>
      <w:r>
        <w:t xml:space="preserve">Urban</w:t>
      </w:r>
      <w:r>
        <w:t xml:space="preserve"> </w:t>
      </w:r>
      <w:r>
        <w:t xml:space="preserve">Form</w:t>
      </w:r>
    </w:p>
    <w:p>
      <w:pPr>
        <w:pStyle w:val="Author"/>
      </w:pPr>
      <w:r>
        <w:t xml:space="preserve">Shen</w:t>
      </w:r>
      <w:r>
        <w:t xml:space="preserve"> </w:t>
      </w:r>
      <w:r>
        <w:t xml:space="preserve">Qu</w:t>
      </w:r>
    </w:p>
    <w:p>
      <w:pPr>
        <w:pStyle w:val="Date"/>
      </w:pPr>
      <w:r>
        <w:t xml:space="preserve">2021-09-27</w:t>
      </w:r>
    </w:p>
    <w:bookmarkStart w:id="22" w:name="preface"/>
    <w:p>
      <w:pPr>
        <w:pStyle w:val="Heading1"/>
      </w:pPr>
      <w:r>
        <w:t xml:space="preserve">Preface</w:t>
      </w:r>
    </w:p>
    <w:p>
      <w:pPr>
        <w:pStyle w:val="FirstParagraph"/>
      </w:pPr>
      <w:r>
        <w:t xml:space="preserve">This field paper is for discussing the relationship between travel behavior and urban form.</w:t>
      </w:r>
      <w:r>
        <w:rPr>
          <w:rStyle w:val="FootnoteReference"/>
        </w:rPr>
        <w:footnoteReference w:id="20"/>
      </w:r>
      <w:r>
        <w:t xml:space="preserve"> </w:t>
      </w:r>
      <w:r>
        <w:t xml:space="preserve">Part I reviews the related literature and tries to cover the main theories and research in this field.</w:t>
      </w:r>
      <w:r>
        <w:t xml:space="preserve"> </w:t>
      </w:r>
      <w:r>
        <w:t xml:space="preserve">Daily Driving Distance as the variable of interest, is associated with many factors including urban form variables.</w:t>
      </w:r>
      <w:r>
        <w:t xml:space="preserve"> </w:t>
      </w:r>
      <w:r>
        <w:t xml:space="preserve">The discussion will gradually narrow down to the association between driving distance and urban density.</w:t>
      </w:r>
      <w:r>
        <w:t xml:space="preserve"> </w:t>
      </w:r>
      <w:r>
        <w:t xml:space="preserve">Instead of using very high dimension model or synthesized index,</w:t>
      </w:r>
      <w:r>
        <w:t xml:space="preserve"> </w:t>
      </w:r>
      <w:r>
        <w:t xml:space="preserve">Population Density itself may have more potential to explain the driving distance than people ever thought about.</w:t>
      </w:r>
    </w:p>
    <w:p>
      <w:pPr>
        <w:pStyle w:val="BodyText"/>
      </w:pPr>
      <w:r>
        <w:t xml:space="preserve">Part II introduces the linear, generalized linear, and non-linear models which is the fundamental methods for the question raised in Part I.</w:t>
      </w:r>
      <w:r>
        <w:t xml:space="preserve"> </w:t>
      </w:r>
      <w:r>
        <w:t xml:space="preserve">Meta-analysis is also a useful method to get more general results based on many studies with the same topic.</w:t>
      </w:r>
      <w:r>
        <w:t xml:space="preserve"> </w:t>
      </w:r>
      <w:r>
        <w:t xml:space="preserve">It can be applied on investigating self-selection and publication bias.</w:t>
      </w:r>
    </w:p>
    <w:p>
      <w:pPr>
        <w:numPr>
          <w:ilvl w:val="0"/>
          <w:numId w:val="1001"/>
        </w:numPr>
        <w:pStyle w:val="Compact"/>
      </w:pPr>
      <w:r>
        <w:t xml:space="preserve">Several Ideas</w:t>
      </w:r>
    </w:p>
    <w:p>
      <w:pPr>
        <w:pStyle w:val="FirstParagraph"/>
      </w:pPr>
      <w:r>
        <w:t xml:space="preserve">Many disaggregated travel-urban form models without psychological factors are underfitting, the corresponding estimates are biased.</w:t>
      </w:r>
      <w:r>
        <w:t xml:space="preserve"> </w:t>
      </w:r>
      <w:r>
        <w:t xml:space="preserve">When the goal of related studies is to provide evidence for public policy, aggregated analysis may be good enough.</w:t>
      </w:r>
    </w:p>
    <w:p>
      <w:pPr>
        <w:pStyle w:val="BodyText"/>
      </w:pPr>
      <w:r>
        <w:t xml:space="preserve">The estimated coefficients are incomparable unless the regression models have the common key specification. Because</w:t>
      </w:r>
      <w:r>
        <w:t xml:space="preserve"> </w:t>
      </w:r>
      <m:oMath>
        <m:acc>
          <m:accPr>
            <m:chr m:val="̂"/>
          </m:accPr>
          <m:e>
            <m:r>
              <m:rPr>
                <m:sty m:val="b"/>
              </m:rPr>
              <m:t>β</m:t>
            </m:r>
          </m:e>
        </m:acc>
        <m:r>
          <m:rPr>
            <m:sty m:val="p"/>
          </m:rPr>
          <m:t>=</m:t>
        </m:r>
        <m:sSup>
          <m:e>
            <m:d>
              <m:dPr>
                <m:begChr m:val="("/>
                <m:endChr m:val=")"/>
                <m:sepChr m:val=""/>
                <m:grow/>
              </m:dPr>
              <m:e>
                <m:r>
                  <m:rPr>
                    <m:sty m:val="b"/>
                  </m:rPr>
                  <m:t>X</m:t>
                </m:r>
                <m:r>
                  <m:rPr>
                    <m:sty m:val="b"/>
                  </m:rPr>
                  <m:t>′</m:t>
                </m:r>
                <m:r>
                  <m:rPr>
                    <m:sty m:val="b"/>
                  </m:rPr>
                  <m:t>X</m:t>
                </m:r>
              </m:e>
            </m:d>
          </m:e>
          <m:sup>
            <m:r>
              <m:rPr>
                <m:sty m:val="p"/>
              </m:rPr>
              <m:t>−</m:t>
            </m:r>
            <m:r>
              <m:t>1</m:t>
            </m:r>
          </m:sup>
        </m:sSup>
        <m:r>
          <m:rPr>
            <m:sty m:val="b"/>
          </m:rPr>
          <m:t>X</m:t>
        </m:r>
        <m:r>
          <m:rPr>
            <m:sty m:val="b"/>
          </m:rPr>
          <m:t>′</m:t>
        </m:r>
        <m:r>
          <m:rPr>
            <m:sty m:val="b"/>
          </m:rPr>
          <m:t>y</m:t>
        </m:r>
      </m:oMath>
      <w:r>
        <w:t xml:space="preserve"> </w:t>
      </w:r>
      <w:r>
        <w:t xml:space="preserve">is a function depending on</w:t>
      </w:r>
      <w:r>
        <w:t xml:space="preserve"> </w:t>
      </w:r>
      <m:oMath>
        <m:r>
          <m:rPr>
            <m:sty m:val="b"/>
          </m:rPr>
          <m:t>X</m:t>
        </m:r>
      </m:oMath>
      <w:r>
        <w:t xml:space="preserve">.</w:t>
      </w:r>
      <w:r>
        <w:t xml:space="preserve"> </w:t>
      </w:r>
      <w:r>
        <w:t xml:space="preserve">Standardized coefficients or elasticities cannot fix this issues.</w:t>
      </w:r>
    </w:p>
    <w:p>
      <w:pPr>
        <w:pStyle w:val="BodyText"/>
      </w:pPr>
      <w:r>
        <w:t xml:space="preserve">Due to the non-linear characteristics of many individual and urban-form factors, identifying the effective ranges of variables is useful for policy making.</w:t>
      </w:r>
    </w:p>
    <w:bookmarkEnd w:id="22"/>
    <w:bookmarkStart w:id="23" w:name="part-part-i-theories-and-framework"/>
    <w:p>
      <w:pPr>
        <w:pStyle w:val="Heading1"/>
      </w:pPr>
      <w:r>
        <w:t xml:space="preserve">(PART*) Part I Theories and Framework</w:t>
      </w:r>
    </w:p>
    <w:bookmarkEnd w:id="23"/>
    <w:bookmarkStart w:id="28" w:name="intro"/>
    <w:p>
      <w:pPr>
        <w:pStyle w:val="Heading1"/>
      </w:pPr>
      <w:r>
        <w:rPr>
          <w:rStyle w:val="SectionNumber"/>
        </w:rPr>
        <w:t xml:space="preserve">1</w:t>
      </w:r>
      <w:r>
        <w:tab/>
      </w:r>
      <w:r>
        <w:t xml:space="preserve">Introduction</w:t>
      </w:r>
    </w:p>
    <w:bookmarkStart w:id="24" w:name="background"/>
    <w:p>
      <w:pPr>
        <w:pStyle w:val="Heading2"/>
      </w:pPr>
      <w:r>
        <w:rPr>
          <w:rStyle w:val="SectionNumber"/>
        </w:rPr>
        <w:t xml:space="preserve">1.1</w:t>
      </w:r>
      <w:r>
        <w:tab/>
      </w:r>
      <w:r>
        <w:t xml:space="preserve">Background</w:t>
      </w:r>
    </w:p>
    <w:p>
      <w:pPr>
        <w:pStyle w:val="FirstParagraph"/>
      </w:pPr>
      <w:r>
        <w:t xml:space="preserve">In the past decades, efforts have been made to reduce Automobile Dependency in both developed and developing counties. Many research have found that moderating the car use have positive social, economic and environmental impacts. The negative externalities of automobile include, but are not limited to, congestion, collision, unhealthy lifestyle, urban sprawl, social segmentation, pollution, and Greenhouse Gas (GHG) emissions.</w:t>
      </w:r>
    </w:p>
    <w:p>
      <w:pPr>
        <w:pStyle w:val="BodyText"/>
      </w:pPr>
      <w:r>
        <w:t xml:space="preserve">In urban planning and transportation, achieving this goal requires two parts. First, researcher find a set of factors which could mostly explain and affect travel behavior. Second, planning and policy are made to intervene the adjustable factors then to reduce the car use significantly.</w:t>
      </w:r>
      <w:r>
        <w:t xml:space="preserve"> </w:t>
      </w:r>
      <w:r>
        <w:t xml:space="preserve">This paper focuses on the first part and aims at supporting the second part.</w:t>
      </w:r>
    </w:p>
    <w:bookmarkEnd w:id="24"/>
    <w:bookmarkStart w:id="26" w:name="analytical-framework"/>
    <w:p>
      <w:pPr>
        <w:pStyle w:val="Heading2"/>
      </w:pPr>
      <w:r>
        <w:rPr>
          <w:rStyle w:val="SectionNumber"/>
        </w:rPr>
        <w:t xml:space="preserve">1.2</w:t>
      </w:r>
      <w:r>
        <w:tab/>
      </w:r>
      <w:r>
        <w:t xml:space="preserve">Analytical Framework</w:t>
      </w:r>
    </w:p>
    <w:p>
      <w:pPr>
        <w:pStyle w:val="FirstParagraph"/>
      </w:pPr>
      <w:hyperlink w:anchor="X80706ba1a482f29b2f4928d86c91806d44f23c3">
        <w:r>
          <w:rPr>
            <w:rStyle w:val="Hyperlink"/>
          </w:rPr>
          <w:t xml:space="preserve">Handy</w:t>
        </w:r>
      </w:hyperlink>
      <w:r>
        <w:t xml:space="preserve"> </w:t>
      </w:r>
      <w:r>
        <w:t xml:space="preserve">(</w:t>
      </w:r>
      <w:hyperlink w:anchor="X80706ba1a482f29b2f4928d86c91806d44f23c3">
        <w:r>
          <w:rPr>
            <w:rStyle w:val="Hyperlink"/>
          </w:rPr>
          <w:t xml:space="preserve">2005</w:t>
        </w:r>
      </w:hyperlink>
      <w:r>
        <w:t xml:space="preserve">)</w:t>
      </w:r>
      <w:r>
        <w:t xml:space="preserve"> </w:t>
      </w:r>
      <w:r>
        <w:t xml:space="preserve">gives a complete assessment for travel-urban form study, which is the mainstream framework in this field.</w:t>
      </w:r>
      <w:r>
        <w:t xml:space="preserve"> </w:t>
      </w:r>
      <w:r>
        <w:t xml:space="preserve">Under this framework, regression analysis currently is still the dominate method for explaining the relationship between urban form and travel.</w:t>
      </w:r>
      <w:r>
        <w:t xml:space="preserve"> </w:t>
      </w:r>
      <w:r>
        <w:t xml:space="preserve">A large mount of studies use regression models to identify the influencing factors and evaluate the effect size. Previous research demonstrated that there is not a single factor determining travel behavior. When choosing continues response, like Vehicle Miles Traveled (VMT),</w:t>
      </w:r>
      <w:r>
        <w:rPr>
          <w:rStyle w:val="FootnoteReference"/>
        </w:rPr>
        <w:footnoteReference w:id="25"/>
      </w:r>
      <w:r>
        <w:t xml:space="preserve"> the basic structure of the regression model is as below:</w:t>
      </w:r>
    </w:p>
    <w:p>
      <w:pPr>
        <w:pStyle w:val="BodyText"/>
      </w:pPr>
      <m:oMathPara>
        <m:oMathParaPr>
          <m:jc m:val="center"/>
        </m:oMathParaPr>
        <m:oMath>
          <m:r>
            <m:rPr>
              <m:sty m:val="b"/>
            </m:rPr>
            <m:t>Y</m:t>
          </m:r>
          <m:r>
            <m:rPr>
              <m:sty m:val="p"/>
            </m:rPr>
            <m:t>=</m:t>
          </m:r>
          <m:r>
            <m:rPr>
              <m:sty m:val="b"/>
            </m:rPr>
            <m:t>X</m:t>
          </m:r>
          <m:r>
            <m:rPr>
              <m:sty m:val="b"/>
            </m:rPr>
            <m:t>β</m:t>
          </m:r>
          <m:r>
            <m:rPr>
              <m:sty m:val="p"/>
            </m:rPr>
            <m:t>+</m:t>
          </m:r>
          <m:r>
            <m:rPr>
              <m:sty m:val="b"/>
            </m:rPr>
            <m:t>ε</m:t>
          </m:r>
          <m:r>
            <m:t>  </m:t>
          </m:r>
          <m:d>
            <m:dPr>
              <m:begChr m:val="("/>
              <m:endChr m:val=")"/>
              <m:sepChr m:val=""/>
              <m:grow/>
            </m:dPr>
            <m:e>
              <m:r>
                <m:t>1.1</m:t>
              </m:r>
            </m:e>
          </m:d>
        </m:oMath>
      </m:oMathPara>
    </w:p>
    <w:p>
      <w:pPr>
        <w:pStyle w:val="FirstParagraph"/>
      </w:pPr>
      <w:r>
        <w:t xml:space="preserve">where</w:t>
      </w:r>
      <w:r>
        <w:t xml:space="preserve"> </w:t>
      </w:r>
      <m:oMath>
        <m:r>
          <m:rPr>
            <m:sty m:val="b"/>
          </m:rPr>
          <m:t>Y</m:t>
        </m:r>
      </m:oMath>
      <w:r>
        <w:t xml:space="preserve"> </w:t>
      </w:r>
      <w:r>
        <w:t xml:space="preserve">are the variable of VMT.</w:t>
      </w:r>
      <w:r>
        <w:t xml:space="preserve"> </w:t>
      </w:r>
      <m:oMath>
        <m:r>
          <m:rPr>
            <m:sty m:val="b"/>
          </m:rPr>
          <m:t>X</m:t>
        </m:r>
      </m:oMath>
      <w:r>
        <w:t xml:space="preserve"> </w:t>
      </w:r>
      <w:r>
        <w:t xml:space="preserve">are all relevant covariates with corresponding coefficients</w:t>
      </w:r>
      <w:r>
        <w:t xml:space="preserve"> </w:t>
      </w:r>
      <m:oMath>
        <m:r>
          <m:rPr>
            <m:sty m:val="b"/>
          </m:rPr>
          <m:t>β</m:t>
        </m:r>
      </m:oMath>
      <w:r>
        <w:t xml:space="preserve">.</w:t>
      </w:r>
      <w:r>
        <w:t xml:space="preserve"> </w:t>
      </w:r>
      <m:oMath>
        <m:r>
          <m:rPr>
            <m:sty m:val="b"/>
          </m:rPr>
          <m:t>ε</m:t>
        </m:r>
      </m:oMath>
      <w:r>
        <w:t xml:space="preserve"> </w:t>
      </w:r>
      <w:r>
        <w:t xml:space="preserve">are a random error term with expected value of</w:t>
      </w:r>
      <w:r>
        <w:t xml:space="preserve"> </w:t>
      </w:r>
      <m:oMath>
        <m:r>
          <m:t>0</m:t>
        </m:r>
      </m:oMath>
      <w:r>
        <w:t xml:space="preserve"> </w:t>
      </w:r>
      <w:r>
        <w:t xml:space="preserve">and variance</w:t>
      </w:r>
      <w:r>
        <w:t xml:space="preserve"> </w:t>
      </w:r>
      <m:oMath>
        <m:sSup>
          <m:e>
            <m:r>
              <m:t>σ</m:t>
            </m:r>
          </m:e>
          <m:sup>
            <m:r>
              <m:t>2</m:t>
            </m:r>
          </m:sup>
        </m:sSup>
      </m:oMath>
      <w:r>
        <w:t xml:space="preserve">.</w:t>
      </w:r>
    </w:p>
    <w:p>
      <w:pPr>
        <w:pStyle w:val="BodyText"/>
      </w:pPr>
      <w:r>
        <w:t xml:space="preserve">When the response is categorical variable, such as binary data of driving versus not, polytomous data of mode choice, or count data of trip frequency, the proper model is:</w:t>
      </w:r>
    </w:p>
    <w:p>
      <w:pPr>
        <w:pStyle w:val="BodyText"/>
      </w:pPr>
      <m:oMathPara>
        <m:oMathParaPr>
          <m:jc m:val="center"/>
        </m:oMathParaPr>
        <m:oMath>
          <m:r>
            <m:t>E</m:t>
          </m:r>
          <m:d>
            <m:dPr>
              <m:begChr m:val="["/>
              <m:endChr m:val="]"/>
              <m:sepChr m:val=""/>
              <m:grow/>
            </m:dPr>
            <m:e>
              <m:r>
                <m:rPr>
                  <m:sty m:val="b"/>
                </m:rPr>
                <m:t>Y</m:t>
              </m:r>
              <m:r>
                <m:rPr>
                  <m:sty m:val="p"/>
                </m:rPr>
                <m:t>|</m:t>
              </m:r>
              <m:r>
                <m:rPr>
                  <m:sty m:val="b"/>
                </m:rPr>
                <m:t>X</m:t>
              </m:r>
            </m:e>
          </m:d>
          <m:r>
            <m:rPr>
              <m:sty m:val="p"/>
            </m:rPr>
            <m:t>=</m:t>
          </m:r>
          <m:r>
            <m:t>μ</m:t>
          </m:r>
          <m:r>
            <m:rPr>
              <m:sty m:val="p"/>
            </m:rPr>
            <m:t>=</m:t>
          </m:r>
          <m:sSup>
            <m:e>
              <m:r>
                <m:t>g</m:t>
              </m:r>
            </m:e>
            <m:sup>
              <m:r>
                <m:rPr>
                  <m:sty m:val="p"/>
                </m:rPr>
                <m:t>−</m:t>
              </m:r>
              <m:r>
                <m:t>1</m:t>
              </m:r>
            </m:sup>
          </m:sSup>
          <m:d>
            <m:dPr>
              <m:begChr m:val="("/>
              <m:endChr m:val=")"/>
              <m:sepChr m:val=""/>
              <m:grow/>
            </m:dPr>
            <m:e>
              <m:r>
                <m:rPr>
                  <m:sty m:val="b"/>
                </m:rPr>
                <m:t>X</m:t>
              </m:r>
              <m:r>
                <m:rPr>
                  <m:sty m:val="b"/>
                </m:rPr>
                <m:t>β</m:t>
              </m:r>
            </m:e>
          </m:d>
          <m:r>
            <m:t>  </m:t>
          </m:r>
          <m:d>
            <m:dPr>
              <m:begChr m:val="("/>
              <m:endChr m:val=")"/>
              <m:sepChr m:val=""/>
              <m:grow/>
            </m:dPr>
            <m:e>
              <m:r>
                <m:t>1.2</m:t>
              </m:r>
            </m:e>
          </m:d>
        </m:oMath>
      </m:oMathPara>
    </w:p>
    <w:p>
      <w:pPr>
        <w:pStyle w:val="FirstParagraph"/>
      </w:pPr>
      <w:r>
        <w:t xml:space="preserve">Where</w:t>
      </w:r>
      <w:r>
        <w:t xml:space="preserve"> </w:t>
      </w:r>
      <m:oMath>
        <m:r>
          <m:t>E</m:t>
        </m:r>
        <m:d>
          <m:dPr>
            <m:begChr m:val="["/>
            <m:endChr m:val="]"/>
            <m:sepChr m:val=""/>
            <m:grow/>
          </m:dPr>
          <m:e>
            <m:r>
              <m:rPr>
                <m:sty m:val="b"/>
              </m:rPr>
              <m:t>Y</m:t>
            </m:r>
            <m:r>
              <m:rPr>
                <m:sty m:val="p"/>
              </m:rPr>
              <m:t>|</m:t>
            </m:r>
            <m:r>
              <m:rPr>
                <m:sty m:val="b"/>
              </m:rPr>
              <m:t>X</m:t>
            </m:r>
          </m:e>
        </m:d>
      </m:oMath>
      <w:r>
        <w:t xml:space="preserve"> </w:t>
      </w:r>
      <w:r>
        <w:t xml:space="preserve">is the expected value of travel choice variable</w:t>
      </w:r>
      <w:r>
        <w:t xml:space="preserve"> </w:t>
      </w:r>
      <m:oMath>
        <m:r>
          <m:rPr>
            <m:sty m:val="b"/>
          </m:rPr>
          <m:t>Y</m:t>
        </m:r>
      </m:oMath>
      <w:r>
        <w:t xml:space="preserve"> </w:t>
      </w:r>
      <w:r>
        <w:t xml:space="preserve">conditional on</w:t>
      </w:r>
      <w:r>
        <w:t xml:space="preserve"> </w:t>
      </w:r>
      <m:oMath>
        <m:r>
          <m:rPr>
            <m:sty m:val="b"/>
          </m:rPr>
          <m:t>X</m:t>
        </m:r>
      </m:oMath>
      <w:r>
        <w:t xml:space="preserve">;</w:t>
      </w:r>
      <w:r>
        <w:t xml:space="preserve"> </w:t>
      </w:r>
      <m:oMath>
        <m:r>
          <m:rPr>
            <m:sty m:val="b"/>
          </m:rPr>
          <m:t>X</m:t>
        </m:r>
        <m:r>
          <m:rPr>
            <m:sty m:val="b"/>
          </m:rPr>
          <m:t>β</m:t>
        </m:r>
      </m:oMath>
      <w:r>
        <w:t xml:space="preserve"> </w:t>
      </w:r>
      <w:r>
        <w:t xml:space="preserve">is a linear combination (Ditto.);</w:t>
      </w:r>
      <w:r>
        <w:t xml:space="preserve"> </w:t>
      </w:r>
      <m:oMath>
        <m:r>
          <m:t>g</m:t>
        </m:r>
        <m:d>
          <m:dPr>
            <m:begChr m:val="("/>
            <m:endChr m:val=")"/>
            <m:sepChr m:val=""/>
            <m:grow/>
          </m:dPr>
          <m:e>
            <m:r>
              <m:rPr>
                <m:sty m:val="p"/>
              </m:rPr>
              <m:t>⋅</m:t>
            </m:r>
          </m:e>
        </m:d>
      </m:oMath>
      <w:r>
        <w:t xml:space="preserve"> </w:t>
      </w:r>
      <w:r>
        <w:t xml:space="preserve">is a link function.</w:t>
      </w:r>
    </w:p>
    <w:bookmarkEnd w:id="26"/>
    <w:bookmarkStart w:id="27" w:name="content-organization"/>
    <w:p>
      <w:pPr>
        <w:pStyle w:val="Heading2"/>
      </w:pPr>
      <w:r>
        <w:rPr>
          <w:rStyle w:val="SectionNumber"/>
        </w:rPr>
        <w:t xml:space="preserve">1.3</w:t>
      </w:r>
      <w:r>
        <w:tab/>
      </w:r>
      <w:r>
        <w:t xml:space="preserve">Content Organization</w:t>
      </w:r>
    </w:p>
    <w:p>
      <w:pPr>
        <w:pStyle w:val="FirstParagraph"/>
      </w:pPr>
      <w:r>
        <w:t xml:space="preserve">Part I introduces the Travel-Urban form studies in recent years.</w:t>
      </w:r>
      <w:r>
        <w:t xml:space="preserve"> </w:t>
      </w:r>
      <w:r>
        <w:t xml:space="preserve">As the essential parts of regression analysis, independent variables of</w:t>
      </w:r>
      <w:r>
        <w:t xml:space="preserve"> </w:t>
      </w:r>
      <w:hyperlink w:anchor="form">
        <w:r>
          <w:rPr>
            <w:rStyle w:val="Hyperlink"/>
          </w:rPr>
          <w:t xml:space="preserve">Urban Form</w:t>
        </w:r>
      </w:hyperlink>
      <w:r>
        <w:t xml:space="preserve"> </w:t>
      </w:r>
      <w:r>
        <w:t xml:space="preserve">and dependent variables of</w:t>
      </w:r>
      <w:r>
        <w:t xml:space="preserve"> </w:t>
      </w:r>
      <w:hyperlink w:anchor="travel">
        <w:r>
          <w:rPr>
            <w:rStyle w:val="Hyperlink"/>
          </w:rPr>
          <w:t xml:space="preserve">Travel</w:t>
        </w:r>
      </w:hyperlink>
      <w:r>
        <w:t xml:space="preserve"> </w:t>
      </w:r>
      <w:r>
        <w:t xml:space="preserve">are presented using two separate chapters.</w:t>
      </w:r>
    </w:p>
    <w:p>
      <w:pPr>
        <w:pStyle w:val="BodyText"/>
      </w:pPr>
      <w:r>
        <w:t xml:space="preserve">Chapter 2 of</w:t>
      </w:r>
      <w:r>
        <w:t xml:space="preserve"> </w:t>
      </w:r>
      <w:hyperlink w:anchor="form">
        <w:r>
          <w:rPr>
            <w:rStyle w:val="Hyperlink"/>
          </w:rPr>
          <w:t xml:space="preserve">Urban Form</w:t>
        </w:r>
      </w:hyperlink>
      <w:r>
        <w:t xml:space="preserve"> </w:t>
      </w:r>
      <w:r>
        <w:t xml:space="preserve">starts from a fundamental question: What is the relationship between urban form and travel? How strong the relationship is?</w:t>
      </w:r>
      <w:r>
        <w:t xml:space="preserve"> </w:t>
      </w:r>
      <w:r>
        <w:t xml:space="preserve">Then the significant influencing factors in literature are systematically introduced.</w:t>
      </w:r>
    </w:p>
    <w:p>
      <w:pPr>
        <w:pStyle w:val="BodyText"/>
      </w:pPr>
      <w:r>
        <w:t xml:space="preserve">Aggregated and disaggregated data at vary</w:t>
      </w:r>
      <w:r>
        <w:t xml:space="preserve"> </w:t>
      </w:r>
      <w:hyperlink w:anchor="scale">
        <w:r>
          <w:rPr>
            <w:rStyle w:val="Hyperlink"/>
          </w:rPr>
          <w:t xml:space="preserve">Spatial Scales</w:t>
        </w:r>
      </w:hyperlink>
      <w:r>
        <w:t xml:space="preserve"> </w:t>
      </w:r>
      <w:r>
        <w:t xml:space="preserve">can sway the meaning of influencing factors. Units and spatial scales should be careful chosen to make sure the results matching the initial research questions.</w:t>
      </w:r>
    </w:p>
    <w:p>
      <w:pPr>
        <w:pStyle w:val="BodyText"/>
      </w:pPr>
      <w:r>
        <w:t xml:space="preserve">Chapter 3,</w:t>
      </w:r>
      <w:r>
        <w:t xml:space="preserve"> </w:t>
      </w:r>
      <w:hyperlink w:anchor="travel">
        <w:r>
          <w:rPr>
            <w:rStyle w:val="Hyperlink"/>
          </w:rPr>
          <w:t xml:space="preserve">the theories of travel behavior</w:t>
        </w:r>
      </w:hyperlink>
      <w:r>
        <w:t xml:space="preserve"> </w:t>
      </w:r>
      <w:r>
        <w:t xml:space="preserve">can be divided into</w:t>
      </w:r>
      <w:r>
        <w:t xml:space="preserve"> </w:t>
      </w:r>
      <w:hyperlink w:anchor="traveler-choice">
        <w:r>
          <w:rPr>
            <w:rStyle w:val="Hyperlink"/>
          </w:rPr>
          <w:t xml:space="preserve">Traveler Choice</w:t>
        </w:r>
      </w:hyperlink>
      <w:r>
        <w:t xml:space="preserve"> </w:t>
      </w:r>
      <w:r>
        <w:t xml:space="preserve">and</w:t>
      </w:r>
      <w:r>
        <w:t xml:space="preserve"> </w:t>
      </w:r>
      <w:hyperlink w:anchor="human-mobility">
        <w:r>
          <w:rPr>
            <w:rStyle w:val="Hyperlink"/>
          </w:rPr>
          <w:t xml:space="preserve">Human Mobility</w:t>
        </w:r>
      </w:hyperlink>
      <w:r>
        <w:t xml:space="preserve"> </w:t>
      </w:r>
      <w:r>
        <w:t xml:space="preserve">by looking travel as object or subject.</w:t>
      </w:r>
      <w:r>
        <w:t xml:space="preserve"> </w:t>
      </w:r>
      <w:r>
        <w:t xml:space="preserve">These theories and practice can enrich the understanding of travel variable as response of model.</w:t>
      </w:r>
    </w:p>
    <w:p>
      <w:pPr>
        <w:pStyle w:val="BodyText"/>
      </w:pPr>
      <w:hyperlink w:anchor="struc">
        <w:r>
          <w:rPr>
            <w:rStyle w:val="Hyperlink"/>
          </w:rPr>
          <w:t xml:space="preserve">Chapter 4</w:t>
        </w:r>
      </w:hyperlink>
      <w:r>
        <w:t xml:space="preserve"> </w:t>
      </w:r>
      <w:r>
        <w:t xml:space="preserve">presents several common model structures in existing literature of this field. It demonstrate the different perspectives of the relationship between urban form and travel. Some new trends and methods are also included in this chapter.</w:t>
      </w:r>
    </w:p>
    <w:bookmarkEnd w:id="27"/>
    <w:bookmarkEnd w:id="28"/>
    <w:bookmarkStart w:id="46" w:name="form"/>
    <w:p>
      <w:pPr>
        <w:pStyle w:val="Heading1"/>
      </w:pPr>
      <w:r>
        <w:rPr>
          <w:rStyle w:val="SectionNumber"/>
        </w:rPr>
        <w:t xml:space="preserve">2</w:t>
      </w:r>
      <w:r>
        <w:tab/>
      </w:r>
      <w:r>
        <w:t xml:space="preserve">Urban Form as Predictors</w:t>
      </w:r>
    </w:p>
    <w:p>
      <w:pPr>
        <w:pStyle w:val="FirstParagraph"/>
      </w:pPr>
      <w:r>
        <w:t xml:space="preserve">The concepts of</w:t>
      </w:r>
      <w:r>
        <w:t xml:space="preserve"> </w:t>
      </w:r>
      <w:r>
        <w:t xml:space="preserve">‘</w:t>
      </w:r>
      <w:r>
        <w:t xml:space="preserve">urban form,</w:t>
      </w:r>
      <w:r>
        <w:t xml:space="preserve">’</w:t>
      </w:r>
      <w:r>
        <w:t xml:space="preserve"> </w:t>
      </w:r>
      <w:r>
        <w:t xml:space="preserve">‘</w:t>
      </w:r>
      <w:r>
        <w:t xml:space="preserve">built environment,</w:t>
      </w:r>
      <w:r>
        <w:t xml:space="preserve">’</w:t>
      </w:r>
      <w:r>
        <w:t xml:space="preserve"> </w:t>
      </w:r>
      <w:r>
        <w:t xml:space="preserve">and</w:t>
      </w:r>
      <w:r>
        <w:t xml:space="preserve"> </w:t>
      </w:r>
      <w:r>
        <w:t xml:space="preserve">‘</w:t>
      </w:r>
      <w:r>
        <w:t xml:space="preserve">land use</w:t>
      </w:r>
      <w:r>
        <w:t xml:space="preserve">’</w:t>
      </w:r>
      <w:r>
        <w:t xml:space="preserve"> </w:t>
      </w:r>
      <w:r>
        <w:t xml:space="preserve">are often exchangeable in literature. Adopted from some common usages, here,</w:t>
      </w:r>
      <w:r>
        <w:t xml:space="preserve"> </w:t>
      </w:r>
      <w:r>
        <w:t xml:space="preserve">‘</w:t>
      </w:r>
      <w:r>
        <w:t xml:space="preserve">urban form</w:t>
      </w:r>
      <w:r>
        <w:t xml:space="preserve">’</w:t>
      </w:r>
      <w:r>
        <w:t xml:space="preserve"> </w:t>
      </w:r>
      <w:r>
        <w:t xml:space="preserve">refers to the comprehensive physical expression of land use at the macro scale.</w:t>
      </w:r>
      <w:r>
        <w:br/>
      </w:r>
      <w:r>
        <w:t xml:space="preserve">‘</w:t>
      </w:r>
      <w:r>
        <w:t xml:space="preserve">Built environment</w:t>
      </w:r>
      <w:r>
        <w:t xml:space="preserve">’</w:t>
      </w:r>
      <w:r>
        <w:t xml:space="preserve"> </w:t>
      </w:r>
      <w:r>
        <w:t xml:space="preserve">emphasizes the urban form attributes as a series of external factors with respect to travelers’ internal characteristics and is often used in disaggregated studies at mesoscale. When using</w:t>
      </w:r>
      <w:r>
        <w:t xml:space="preserve"> </w:t>
      </w:r>
      <w:r>
        <w:t xml:space="preserve">‘</w:t>
      </w:r>
      <w:r>
        <w:t xml:space="preserve">urban form</w:t>
      </w:r>
      <w:r>
        <w:t xml:space="preserve">’</w:t>
      </w:r>
      <w:r>
        <w:t xml:space="preserve"> </w:t>
      </w:r>
      <w:r>
        <w:t xml:space="preserve">and</w:t>
      </w:r>
      <w:r>
        <w:t xml:space="preserve"> </w:t>
      </w:r>
      <w:r>
        <w:t xml:space="preserve">‘</w:t>
      </w:r>
      <w:r>
        <w:t xml:space="preserve">built environment,</w:t>
      </w:r>
      <w:r>
        <w:t xml:space="preserve">’</w:t>
      </w:r>
      <w:r>
        <w:t xml:space="preserve"> </w:t>
      </w:r>
      <w:r>
        <w:t xml:space="preserve">one looks at them as the given conditions of travel decision. While</w:t>
      </w:r>
      <w:r>
        <w:t xml:space="preserve"> </w:t>
      </w:r>
      <w:r>
        <w:t xml:space="preserve">‘</w:t>
      </w:r>
      <w:r>
        <w:t xml:space="preserve">land use</w:t>
      </w:r>
      <w:r>
        <w:t xml:space="preserve">’</w:t>
      </w:r>
      <w:r>
        <w:t xml:space="preserve"> </w:t>
      </w:r>
      <w:r>
        <w:t xml:space="preserve">can represent either current status descriptions or designated future use at mesoscale and micro scales.</w:t>
      </w:r>
    </w:p>
    <w:bookmarkStart w:id="30" w:name="influencing-direction"/>
    <w:p>
      <w:pPr>
        <w:pStyle w:val="Heading2"/>
      </w:pPr>
      <w:r>
        <w:rPr>
          <w:rStyle w:val="SectionNumber"/>
        </w:rPr>
        <w:t xml:space="preserve">2.1</w:t>
      </w:r>
      <w:r>
        <w:tab/>
      </w:r>
      <w:r>
        <w:t xml:space="preserve">Influencing Direction</w:t>
      </w:r>
    </w:p>
    <w:p>
      <w:pPr>
        <w:pStyle w:val="FirstParagraph"/>
      </w:pPr>
      <w:r>
        <w:t xml:space="preserve">Before discussing the impact of land use on travel, the first question is whether land-use characteristics affect the outcome of travel behavior? Or the affecting direction is opposite? Technically, randomized control experiments can identify the causal relationship between them. But in real life, it is impossible to set up some experimental areas and randomly assign people to live in these areas.</w:t>
      </w:r>
    </w:p>
    <w:p>
      <w:pPr>
        <w:pStyle w:val="BodyText"/>
      </w:pPr>
      <w:r>
        <w:t xml:space="preserve">Another way is to observe the dynamic of these factors to figure out the direction of influences.</w:t>
      </w:r>
      <w:r>
        <w:t xml:space="preserve"> </w:t>
      </w:r>
      <w:hyperlink w:anchor="ref-mullerTransportationUrbanForm2004">
        <w:r>
          <w:rPr>
            <w:rStyle w:val="Hyperlink"/>
          </w:rPr>
          <w:t xml:space="preserve">Muller</w:t>
        </w:r>
      </w:hyperlink>
      <w:r>
        <w:t xml:space="preserve"> </w:t>
      </w:r>
      <w:r>
        <w:t xml:space="preserve">(</w:t>
      </w:r>
      <w:hyperlink w:anchor="ref-mullerTransportationUrbanForm2004">
        <w:r>
          <w:rPr>
            <w:rStyle w:val="Hyperlink"/>
          </w:rPr>
          <w:t xml:space="preserve">2004</w:t>
        </w:r>
      </w:hyperlink>
      <w:r>
        <w:t xml:space="preserve">)</w:t>
      </w:r>
      <w:r>
        <w:t xml:space="preserve"> </w:t>
      </w:r>
      <w:r>
        <w:t xml:space="preserve">reviews the evolution of the U.S. urban form and describe the four eras of intrametropolitan growth (Figure</w:t>
      </w:r>
      <w:r>
        <w:t xml:space="preserve"> </w:t>
      </w:r>
      <w:r>
        <w:t xml:space="preserve">) in U.S. history: the walking-horsecar era (1800s – 1890s), the electric streetcar or transit era (1890s – 1920s), the recreational automobile era (1930s – 1950s), and the freeway era (1950s – 2010s)</w:t>
      </w:r>
      <w:r>
        <w:t xml:space="preserve"> </w:t>
      </w:r>
      <w:r>
        <w:t xml:space="preserve">(</w:t>
      </w:r>
      <w:hyperlink w:anchor="X02a382ba5199246fa26f1361c20df5d22d16063">
        <w:r>
          <w:rPr>
            <w:rStyle w:val="Hyperlink"/>
          </w:rPr>
          <w:t xml:space="preserve">Rodrigue, Comtois, and Slack 2016</w:t>
        </w:r>
      </w:hyperlink>
      <w:r>
        <w:t xml:space="preserve">)</w:t>
      </w:r>
      <w:r>
        <w:t xml:space="preserve">. Each four-stage urban transportation development has its dominated spatial structure, which is hard represented by other socio-economic concepts. Each era has a distinctive travel mode, range of distance, and land-use patterns. People can see that the innovation of transportation technology is a determining constraint to other factors and a main driving force to launch the next era.</w:t>
      </w:r>
    </w:p>
    <w:p>
      <w:pPr>
        <w:pStyle w:val="CaptionedFigure"/>
      </w:pPr>
      <w:r>
        <w:drawing>
          <wp:inline>
            <wp:extent cx="5334000" cy="3717798"/>
            <wp:effectExtent b="0" l="0" r="0" t="0"/>
            <wp:docPr descr="Figure 2.1: One Hour Commuting According to Different Urban Transportation Modes. Source: P.Hugill (1995), World Trade since 1431, p. 213." title="" id="1" name="Picture"/>
            <a:graphic>
              <a:graphicData uri="http://schemas.openxmlformats.org/drawingml/2006/picture">
                <pic:pic>
                  <pic:nvPicPr>
                    <pic:cNvPr descr="fig/one_hour_commmuting2.png" id="0" name="Picture"/>
                    <pic:cNvPicPr>
                      <a:picLocks noChangeArrowheads="1" noChangeAspect="1"/>
                    </pic:cNvPicPr>
                  </pic:nvPicPr>
                  <pic:blipFill>
                    <a:blip r:embed="rId29"/>
                    <a:stretch>
                      <a:fillRect/>
                    </a:stretch>
                  </pic:blipFill>
                  <pic:spPr bwMode="auto">
                    <a:xfrm>
                      <a:off x="0" y="0"/>
                      <a:ext cx="5334000" cy="3717798"/>
                    </a:xfrm>
                    <a:prstGeom prst="rect">
                      <a:avLst/>
                    </a:prstGeom>
                    <a:noFill/>
                    <a:ln w="9525">
                      <a:noFill/>
                      <a:headEnd/>
                      <a:tailEnd/>
                    </a:ln>
                  </pic:spPr>
                </pic:pic>
              </a:graphicData>
            </a:graphic>
          </wp:inline>
        </w:drawing>
      </w:r>
    </w:p>
    <w:p>
      <w:pPr>
        <w:pStyle w:val="ImageCaption"/>
      </w:pPr>
      <w:r>
        <w:t xml:space="preserve">Figure 2.1: One Hour Commuting According to Different Urban Transportation Modes. Source: P.Hugill (1995), World Trade since 1431, p. 213.</w:t>
      </w:r>
    </w:p>
    <w:p>
      <w:pPr>
        <w:pStyle w:val="BodyText"/>
      </w:pPr>
      <w:r>
        <w:t xml:space="preserve">New transportation tools shifted people’s travel modes, extended travel distance, and reshaped the urban form. In causal inference, the new tools are called confounder or common cause, affecting both treatment and outcome. But what is the relationship between travel and urban form? A simple way is to observe the sequence of events to happen. In each transition period, the new tools and new modes began ahead of the new urban development. Even today, multiple travel modes exist in the old town, but suburban seldom has the old way like the streetcar. Thus, urban form is more like an outcome rather than treatment.</w:t>
      </w:r>
    </w:p>
    <w:p>
      <w:pPr>
        <w:pStyle w:val="BodyText"/>
      </w:pPr>
      <w:r>
        <w:t xml:space="preserve">However, the urban form remains relatively more stable than an individual’s travel behavior in each era. A family may be used to driving in Texas and turn to use the subway when they move to New York and vice versa. Given a period, VMT could be affected by density and other factors. It doesn’t make sense that VMT will change the density in the short term. Therefore, urban form can be treated as independent variables in the context of the current stage of urban development. The relationship of urban form with respect to travel can hold for a period of time.</w:t>
      </w:r>
    </w:p>
    <w:p>
      <w:pPr>
        <w:pStyle w:val="BodyText"/>
      </w:pPr>
      <w:r>
        <w:t xml:space="preserve">Over the long term, the relationships among travel, urban form, and other physical, socio-economic, demographic factors were interactive and iterative.</w:t>
      </w:r>
      <w:r>
        <w:t xml:space="preserve"> </w:t>
      </w:r>
      <w:hyperlink w:anchor="X084a37a9fe73f6d735080c3f4d69af482728be5">
        <w:r>
          <w:rPr>
            <w:rStyle w:val="Hyperlink"/>
          </w:rPr>
          <w:t xml:space="preserve">D. M. Levinson and Krizek</w:t>
        </w:r>
      </w:hyperlink>
      <w:r>
        <w:t xml:space="preserve"> </w:t>
      </w:r>
      <w:r>
        <w:t xml:space="preserve">(</w:t>
      </w:r>
      <w:hyperlink w:anchor="X084a37a9fe73f6d735080c3f4d69af482728be5">
        <w:r>
          <w:rPr>
            <w:rStyle w:val="Hyperlink"/>
          </w:rPr>
          <w:t xml:space="preserve">2018</w:t>
        </w:r>
      </w:hyperlink>
      <w:r>
        <w:t xml:space="preserve">)</w:t>
      </w:r>
      <w:r>
        <w:t xml:space="preserve"> </w:t>
      </w:r>
      <w:r>
        <w:t xml:space="preserve">emphasize transportation is a necessary but not a sufficient factor for any development. The change of eras is a comprehensive outcome of socio-economic and technological development. Which factor caused which effect does not have a simple answer. A conservative view is that land use and travel behavior are determined simultaneously by the transportation costs</w:t>
      </w:r>
      <w:r>
        <w:t xml:space="preserve"> </w:t>
      </w:r>
      <w:r>
        <w:t xml:space="preserve">(</w:t>
      </w:r>
      <w:hyperlink w:anchor="ref-pickrellTRANSPORTATIONLANDUSE1999">
        <w:r>
          <w:rPr>
            <w:rStyle w:val="Hyperlink"/>
          </w:rPr>
          <w:t xml:space="preserve">Pickrell 1999</w:t>
        </w:r>
      </w:hyperlink>
      <w:r>
        <w:t xml:space="preserve">)</w:t>
      </w:r>
      <w:r>
        <w:t xml:space="preserve">.</w:t>
      </w:r>
    </w:p>
    <w:p>
      <w:pPr>
        <w:pStyle w:val="BodyText"/>
      </w:pPr>
      <w:r>
        <w:t xml:space="preserve">Although randomized control experiments about travel and urban form are impossible, the regression model can still explore their associations once the simultaneous relationship holds.</w:t>
      </w:r>
    </w:p>
    <w:bookmarkEnd w:id="30"/>
    <w:bookmarkStart w:id="37" w:name="influencing-factors"/>
    <w:p>
      <w:pPr>
        <w:pStyle w:val="Heading2"/>
      </w:pPr>
      <w:r>
        <w:rPr>
          <w:rStyle w:val="SectionNumber"/>
        </w:rPr>
        <w:t xml:space="preserve">2.2</w:t>
      </w:r>
      <w:r>
        <w:tab/>
      </w:r>
      <w:r>
        <w:t xml:space="preserve">Influencing Factors</w:t>
      </w:r>
    </w:p>
    <w:p>
      <w:pPr>
        <w:pStyle w:val="FirstParagraph"/>
      </w:pPr>
      <w:r>
        <w:t xml:space="preserve">For the complexity of travel behavior, many objective or subjective factors could change people’s travel decisions. They include but are not limited to physical, socio-demographic, individual, and policy determinants. It seems impossible to make an exhaustive list. Here briefly introduces several significant influencing factors.</w:t>
      </w:r>
    </w:p>
    <w:p>
      <w:pPr>
        <w:pStyle w:val="BodyText"/>
      </w:pPr>
      <w:r>
        <w:t xml:space="preserve">A dichotomy of individual versus environmental factors is a common framework. All relevant factors involving personal or household characteristics can be categorized as internal factors. In comparison, the built environment and other environmental factors have external influences. Disaggregate analysis usually chooses this structure because the models can distinguish the different sources of variation from individual and environmental factors. For example, the VMT model is as follows.</w:t>
      </w:r>
    </w:p>
    <w:p>
      <w:pPr>
        <w:pStyle w:val="BodyText"/>
      </w:pPr>
      <m:oMathPara>
        <m:oMathParaPr>
          <m:jc m:val="center"/>
        </m:oMathParaPr>
        <m:oMath>
          <m:m>
            <m:mPr>
              <m:baseJc m:val="center"/>
              <m:plcHide m:val="1"/>
              <m:mcs>
                <m:mc>
                  <m:mcPr>
                    <m:mcJc m:val="right"/>
                    <m:count m:val="1"/>
                  </m:mcPr>
                </m:mc>
              </m:mcs>
            </m:mPr>
            <m:mr>
              <m:e>
                <m:r>
                  <m:rPr>
                    <m:sty m:val="b"/>
                  </m:rPr>
                  <m:t>Y</m:t>
                </m:r>
                <m:r>
                  <m:rPr>
                    <m:sty m:val="p"/>
                  </m:rPr>
                  <m:t>=</m:t>
                </m:r>
                <m:sSub>
                  <m:e>
                    <m:r>
                      <m:rPr>
                        <m:sty m:val="b"/>
                      </m:rPr>
                      <m:t>X</m:t>
                    </m:r>
                  </m:e>
                  <m:sub>
                    <m:r>
                      <m:rPr>
                        <m:sty m:val="p"/>
                      </m:rPr>
                      <m:t>I</m:t>
                    </m:r>
                  </m:sub>
                </m:sSub>
                <m:sSub>
                  <m:e>
                    <m:r>
                      <m:rPr>
                        <m:sty m:val="b"/>
                      </m:rPr>
                      <m:t>β</m:t>
                    </m:r>
                  </m:e>
                  <m:sub>
                    <m:r>
                      <m:rPr>
                        <m:sty m:val="p"/>
                      </m:rPr>
                      <m:t>I</m:t>
                    </m:r>
                  </m:sub>
                </m:sSub>
                <m:r>
                  <m:rPr>
                    <m:sty m:val="p"/>
                  </m:rPr>
                  <m:t>+</m:t>
                </m:r>
                <m:sSub>
                  <m:e>
                    <m:r>
                      <m:rPr>
                        <m:sty m:val="b"/>
                      </m:rPr>
                      <m:t>X</m:t>
                    </m:r>
                  </m:e>
                  <m:sub>
                    <m:r>
                      <m:rPr>
                        <m:sty m:val="p"/>
                      </m:rPr>
                      <m:t>E</m:t>
                    </m:r>
                  </m:sub>
                </m:sSub>
                <m:sSub>
                  <m:e>
                    <m:r>
                      <m:rPr>
                        <m:sty m:val="b"/>
                      </m:rPr>
                      <m:t>β</m:t>
                    </m:r>
                  </m:e>
                  <m:sub>
                    <m:r>
                      <m:rPr>
                        <m:sty m:val="p"/>
                      </m:rPr>
                      <m:t>E</m:t>
                    </m:r>
                  </m:sub>
                </m:sSub>
                <m:r>
                  <m:rPr>
                    <m:sty m:val="p"/>
                  </m:rPr>
                  <m:t>+</m:t>
                </m:r>
                <m:r>
                  <m:rPr>
                    <m:sty m:val="b"/>
                  </m:rPr>
                  <m:t>ε</m:t>
                </m:r>
              </m:e>
            </m:mr>
          </m:m>
        </m:oMath>
      </m:oMathPara>
    </w:p>
    <w:p>
      <w:pPr>
        <w:pStyle w:val="FirstParagraph"/>
      </w:pPr>
      <w:r>
        <w:t xml:space="preserve">where</w:t>
      </w:r>
      <w:r>
        <w:t xml:space="preserve"> </w:t>
      </w:r>
      <m:oMath>
        <m:sSub>
          <m:e>
            <m:r>
              <m:rPr>
                <m:sty m:val="b"/>
              </m:rPr>
              <m:t>X</m:t>
            </m:r>
          </m:e>
          <m:sub>
            <m:r>
              <m:rPr>
                <m:sty m:val="p"/>
              </m:rPr>
              <m:t>I</m:t>
            </m:r>
          </m:sub>
        </m:sSub>
      </m:oMath>
      <w:r>
        <w:t xml:space="preserve"> </w:t>
      </w:r>
      <w:r>
        <w:t xml:space="preserve">are travelers’ internal characteristics;</w:t>
      </w:r>
      <w:r>
        <w:t xml:space="preserve"> </w:t>
      </w:r>
      <m:oMath>
        <m:sSub>
          <m:e>
            <m:r>
              <m:rPr>
                <m:sty m:val="b"/>
              </m:rPr>
              <m:t>X</m:t>
            </m:r>
          </m:e>
          <m:sub>
            <m:r>
              <m:rPr>
                <m:sty m:val="p"/>
              </m:rPr>
              <m:t>E</m:t>
            </m:r>
          </m:sub>
        </m:sSub>
      </m:oMath>
      <w:r>
        <w:t xml:space="preserve"> </w:t>
      </w:r>
      <w:r>
        <w:t xml:space="preserve">are built environment and other environment covariates.</w:t>
      </w:r>
    </w:p>
    <w:bookmarkStart w:id="31" w:name="individual-factors"/>
    <w:p>
      <w:pPr>
        <w:pStyle w:val="Heading3"/>
      </w:pPr>
      <w:r>
        <w:rPr>
          <w:rStyle w:val="SectionNumber"/>
        </w:rPr>
        <w:t xml:space="preserve">2.2.1</w:t>
      </w:r>
      <w:r>
        <w:tab/>
      </w:r>
      <w:r>
        <w:t xml:space="preserve">Individual Factors</w:t>
      </w:r>
    </w:p>
    <w:p>
      <w:pPr>
        <w:pStyle w:val="FirstParagraph"/>
      </w:pPr>
      <w:r>
        <w:t xml:space="preserve">Previous research have identified many internal factors have strong impact on travel.</w:t>
      </w:r>
      <w:r>
        <w:br/>
      </w:r>
      <w:r>
        <w:t xml:space="preserve">Vehicle ownership is a good indicator for choosing auto mode and longer travel distance (van der Waard, Jorritsma, and Immers 2013). Employment status or entry into the labor market often increases driving while retirement may have more walking or cycling for fewer time constraints. (Goodwin and Van Dender, 2013; Grimal, Collet, and Madre, 2013; Headicar, 2013)</w:t>
      </w:r>
    </w:p>
    <w:p>
      <w:pPr>
        <w:pStyle w:val="BodyText"/>
      </w:pPr>
      <w:r>
        <w:t xml:space="preserve">Some factors shows significant impact on travel but give opposite directions. Sometimes, it implies some nonlinear features. For example, income usually has a positive relationship with car ownership and driving distance. But some studies find less-wealthy groups have more cars and longer driving distance (Goetzke and Weinberger 2012). Sometimes, it depends on the location and social background. Dargay and Hanly (2007) find the number of children in household has a positive relationship in the U.K. While Ding et al. (2017) find a negative effect in the U.S.</w:t>
      </w:r>
    </w:p>
    <w:p>
      <w:pPr>
        <w:pStyle w:val="BodyText"/>
      </w:pPr>
      <w:hyperlink w:anchor="ref-laroucheEffectMajorLife2020">
        <w:r>
          <w:rPr>
            <w:rStyle w:val="Hyperlink"/>
          </w:rPr>
          <w:t xml:space="preserve">Larouche et al.</w:t>
        </w:r>
      </w:hyperlink>
      <w:r>
        <w:t xml:space="preserve"> </w:t>
      </w:r>
      <w:r>
        <w:t xml:space="preserve">(</w:t>
      </w:r>
      <w:hyperlink w:anchor="ref-laroucheEffectMajorLife2020">
        <w:r>
          <w:rPr>
            <w:rStyle w:val="Hyperlink"/>
          </w:rPr>
          <w:t xml:space="preserve">2020</w:t>
        </w:r>
      </w:hyperlink>
      <w:r>
        <w:t xml:space="preserve">)</w:t>
      </w:r>
      <w:r>
        <w:t xml:space="preserve"> </w:t>
      </w:r>
      <w:r>
        <w:t xml:space="preserve">make a scoping review of some major life events on travel behavior. They provide some explanation for the inconsistent results. Relocation provide windows of opportunity for travel behavior change, but the direction depend on people’s attitude. Psychological factors such as travelers’ habits and preferences are determinant. Similarly, the choice after school transitions depends on the new environmental factors. Marriage is not significant because couples may live together before marriage. In a similar way, parents may have more car use several years after childbirth for the purposes of childcare, school, recreation, etc.</w:t>
      </w:r>
    </w:p>
    <w:p>
      <w:pPr>
        <w:pStyle w:val="BodyText"/>
      </w:pPr>
      <w:r>
        <w:t xml:space="preserve">Therefore, a well performed model should contain these influencing factors to increase models’ fitness. Controlling these independent variables, which can not be intervened by policy, can help to identify how large the effect sizes of adjustable factors are. These studies also notes that the range, location, and understanding of internal variables are critical for a proper model.</w:t>
      </w:r>
    </w:p>
    <w:bookmarkEnd w:id="31"/>
    <w:bookmarkStart w:id="32" w:name="environmental-factors"/>
    <w:p>
      <w:pPr>
        <w:pStyle w:val="Heading3"/>
      </w:pPr>
      <w:r>
        <w:rPr>
          <w:rStyle w:val="SectionNumber"/>
        </w:rPr>
        <w:t xml:space="preserve">2.2.2</w:t>
      </w:r>
      <w:r>
        <w:tab/>
      </w:r>
      <w:r>
        <w:t xml:space="preserve">Environmental Factors</w:t>
      </w:r>
    </w:p>
    <w:p>
      <w:pPr>
        <w:pStyle w:val="FirstParagraph"/>
      </w:pPr>
      <w:r>
        <w:t xml:space="preserve">Environmental factors usually impact a large number of people. Three main categories are natural environment, socio-economic environment, and built environment. The natural terrain, temperature, and precipitation could change travelers’ choice. These factors can only be examined across cities and regions. They are also hard to change and are not included in many studies.</w:t>
      </w:r>
    </w:p>
    <w:p>
      <w:pPr>
        <w:pStyle w:val="BodyText"/>
      </w:pPr>
      <w:r>
        <w:t xml:space="preserve">Socio-economic environment such as fuel price and crime rates also encourage/discourage people choosing driving for economic or safety reasons. Some of them, such as car culture are hard to measure and control as other psychological factors. Some factors could be related to the broader topics such as quality of life, or public security. In these cases car usage is not the core concerns.</w:t>
      </w:r>
    </w:p>
    <w:p>
      <w:pPr>
        <w:pStyle w:val="BodyText"/>
      </w:pPr>
      <w:r>
        <w:t xml:space="preserve">Infrastructure supplement is also a set of strong explanatory variables. It has been proven that road capacity and parking space are two primary factors for driving. The problem is that reducing supply is painful for public and is subject to political pressure. Increasing and improving transit services are more attractive through providing a substitution of driving (Kuhnimhof, Zumkeller, and Chlond 2013).</w:t>
      </w:r>
    </w:p>
    <w:p>
      <w:pPr>
        <w:pStyle w:val="BodyText"/>
      </w:pPr>
      <w:r>
        <w:t xml:space="preserve">Policy environment as treatment applied on a administrative region, such as restrictions on car use, can only be examined by comparing with the</w:t>
      </w:r>
      <w:r>
        <w:t xml:space="preserve"> </w:t>
      </w:r>
      <w:r>
        <w:t xml:space="preserve">‘</w:t>
      </w:r>
      <w:r>
        <w:t xml:space="preserve">control groups.</w:t>
      </w:r>
      <w:r>
        <w:t xml:space="preserve">’</w:t>
      </w:r>
      <w:r>
        <w:t xml:space="preserve"> </w:t>
      </w:r>
      <w:r>
        <w:t xml:space="preserve">Meanwhile, transportation policy is a context-dependent factor. The same policy in name may be implemented in very different ways across the country. Cross-sectional study is a challenge because existing the complex interaction effects between a policy and the characteristics of the</w:t>
      </w:r>
      <w:r>
        <w:t xml:space="preserve"> </w:t>
      </w:r>
      <w:r>
        <w:t xml:space="preserve">‘</w:t>
      </w:r>
      <w:r>
        <w:t xml:space="preserve">experimental group.</w:t>
      </w:r>
      <w:r>
        <w:t xml:space="preserve">’</w:t>
      </w:r>
      <w:r>
        <w:t xml:space="preserve"> </w:t>
      </w:r>
      <w:r>
        <w:t xml:space="preserve">Longitudinal study and Difference in Difference (DID) methods are more common in policy evaluations. There are also two types of policies. Travel Demand Management (TDM) heads directly toward change of travel behavior. For example, studies find parking management and low ticket fare by subsidies can attract more transit passengers (Grimal, Collet, and Madre 2013). While many urban development policies such as UBG, TOD, and rezoning have more comprehensive goals.</w:t>
      </w:r>
    </w:p>
    <w:p>
      <w:pPr>
        <w:pStyle w:val="BodyText"/>
      </w:pPr>
      <w:r>
        <w:t xml:space="preserve">Built environment such as urban density and design is a primary focus of attention in urban studies because they are more changeable than natural environment. They are simple and measurable for implement. They are more acceptable for neutral meaning and can change people’s behavior inadvertently.</w:t>
      </w:r>
    </w:p>
    <w:p>
      <w:pPr>
        <w:pStyle w:val="BodyText"/>
      </w:pPr>
      <w:r>
        <w:t xml:space="preserve">policy or planning might be able to intervene current and future land use, further achieve the goal of travel behavior change.</w:t>
      </w:r>
      <w:r>
        <w:t xml:space="preserve"> </w:t>
      </w:r>
      <w:r>
        <w:t xml:space="preserve">“</w:t>
      </w:r>
      <w:r>
        <w:t xml:space="preserve">Attributes of the built environment influence travel by making travel to opportunities more or less convenient and attractive</w:t>
      </w:r>
      <w:r>
        <w:t xml:space="preserve">”</w:t>
      </w:r>
      <w:r>
        <w:t xml:space="preserve"> </w:t>
      </w:r>
      <w:r>
        <w:t xml:space="preserve">(</w:t>
      </w:r>
      <w:hyperlink w:anchor="ref-domencichURBANTRAVELDEMAND1975">
        <w:r>
          <w:rPr>
            <w:rStyle w:val="Hyperlink"/>
          </w:rPr>
          <w:t xml:space="preserve">Domencich and McFadden 1975</w:t>
        </w:r>
      </w:hyperlink>
      <w:r>
        <w:t xml:space="preserve">;</w:t>
      </w:r>
      <w:r>
        <w:t xml:space="preserve"> </w:t>
      </w:r>
      <w:hyperlink w:anchor="ref-levinsonElementsAccessTransport2017">
        <w:r>
          <w:rPr>
            <w:rStyle w:val="Hyperlink"/>
          </w:rPr>
          <w:t xml:space="preserve">D. M. Levinson, Marshall, and Axhausen 2017</w:t>
        </w:r>
      </w:hyperlink>
      <w:r>
        <w:t xml:space="preserve">;</w:t>
      </w:r>
      <w:r>
        <w:t xml:space="preserve"> </w:t>
      </w:r>
      <w:hyperlink w:anchor="ref-litmanHowLandUse2017">
        <w:r>
          <w:rPr>
            <w:rStyle w:val="Hyperlink"/>
          </w:rPr>
          <w:t xml:space="preserve">Litman 2017</w:t>
        </w:r>
      </w:hyperlink>
      <w:r>
        <w:t xml:space="preserve">)</w:t>
      </w:r>
      <w:r>
        <w:t xml:space="preserve">. There are many complex unknown interaction effects between built-environment and other variables. Some research found that the habit discontinuity hypothesis, major life events may provide windows of opportunity during which individuals may reconsider their travel behaviors and be more sensitive to behavior change interventions</w:t>
      </w:r>
      <w:r>
        <w:t xml:space="preserve"> </w:t>
      </w:r>
      <w:r>
        <w:t xml:space="preserve">(</w:t>
      </w:r>
      <w:hyperlink w:anchor="ref-verplankenContextChangeTravel2008">
        <w:r>
          <w:rPr>
            <w:rStyle w:val="Hyperlink"/>
          </w:rPr>
          <w:t xml:space="preserve">Verplanken et al. 2008</w:t>
        </w:r>
      </w:hyperlink>
      <w:r>
        <w:t xml:space="preserve">)</w:t>
      </w:r>
      <w:r>
        <w:t xml:space="preserve">. The changes in built-environment attributes may capture these windows of opportunity. Further introduction is placed in the next section.</w:t>
      </w:r>
    </w:p>
    <w:bookmarkEnd w:id="32"/>
    <w:bookmarkStart w:id="34" w:name="density"/>
    <w:p>
      <w:pPr>
        <w:pStyle w:val="Heading3"/>
      </w:pPr>
      <w:r>
        <w:rPr>
          <w:rStyle w:val="SectionNumber"/>
        </w:rPr>
        <w:t xml:space="preserve">2.2.3</w:t>
      </w:r>
      <w:r>
        <w:tab/>
      </w:r>
      <w:r>
        <w:t xml:space="preserve">Density</w:t>
      </w:r>
    </w:p>
    <w:p>
      <w:pPr>
        <w:pStyle w:val="FirstParagraph"/>
      </w:pPr>
      <w:r>
        <w:t xml:space="preserve">Density is the first built-environment factor added to the model. Early research of automobile trips and urban density can go back sixty years</w:t>
      </w:r>
      <w:r>
        <w:t xml:space="preserve"> </w:t>
      </w:r>
      <w:r>
        <w:t xml:space="preserve">(</w:t>
      </w:r>
      <w:hyperlink w:anchor="ref-mitchellUrbanTraffic1954">
        <w:r>
          <w:rPr>
            <w:rStyle w:val="Hyperlink"/>
          </w:rPr>
          <w:t xml:space="preserve">Mitchell and Rapkin 1954</w:t>
        </w:r>
      </w:hyperlink>
      <w:r>
        <w:t xml:space="preserve">)</w:t>
      </w:r>
      <w:r>
        <w:t xml:space="preserve">.</w:t>
      </w:r>
      <w:r>
        <w:t xml:space="preserve"> </w:t>
      </w:r>
      <w:hyperlink w:anchor="ref-levinsonEFFECTSDENSITYURBAN1963">
        <w:r>
          <w:rPr>
            <w:rStyle w:val="Hyperlink"/>
          </w:rPr>
          <w:t xml:space="preserve">H. S. Levinson and Wynn</w:t>
        </w:r>
      </w:hyperlink>
      <w:r>
        <w:t xml:space="preserve"> </w:t>
      </w:r>
      <w:r>
        <w:t xml:space="preserve">(</w:t>
      </w:r>
      <w:hyperlink w:anchor="ref-levinsonEFFECTSDENSITYURBAN1963">
        <w:r>
          <w:rPr>
            <w:rStyle w:val="Hyperlink"/>
          </w:rPr>
          <w:t xml:space="preserve">1963</w:t>
        </w:r>
      </w:hyperlink>
      <w:r>
        <w:t xml:space="preserve">)</w:t>
      </w:r>
      <w:r>
        <w:t xml:space="preserve"> </w:t>
      </w:r>
      <w:r>
        <w:t xml:space="preserve">suggest that the people who lived in high-density neighborhoods make fewer automobile trips. This argument stimulated an enormous volume of work. Although later studies construct more complex models, density factor stays in most of travel-urban form model even today.</w:t>
      </w:r>
    </w:p>
    <w:p>
      <w:pPr>
        <w:pStyle w:val="BodyText"/>
      </w:pPr>
      <w:r>
        <w:t xml:space="preserve">The most influential aggregate studies start from Newman and Kenworthy. They published a series of studies to show a strong negative correlation between per capita fuel use and gross population density (GPD).</w:t>
      </w:r>
      <w:r>
        <w:rPr>
          <w:rStyle w:val="FootnoteReference"/>
        </w:rPr>
        <w:footnoteReference w:id="33"/>
      </w:r>
      <w:r>
        <w:t xml:space="preserve"> Their sample covers from thirty-two to fifty-eight global cities</w:t>
      </w:r>
      <w:r>
        <w:t xml:space="preserve"> </w:t>
      </w:r>
      <w:r>
        <w:t xml:space="preserve">(</w:t>
      </w:r>
      <w:hyperlink w:anchor="ref-newmanCITIESAUTOMOBILEDEPENDENCE1989">
        <w:r>
          <w:rPr>
            <w:rStyle w:val="Hyperlink"/>
          </w:rPr>
          <w:t xml:space="preserve">P. G. Newman and Kenworthy 1989a</w:t>
        </w:r>
      </w:hyperlink>
      <w:r>
        <w:t xml:space="preserve">;</w:t>
      </w:r>
      <w:r>
        <w:t xml:space="preserve"> </w:t>
      </w:r>
      <w:hyperlink w:anchor="ref-newmanEndAutomobileDependence2015">
        <w:r>
          <w:rPr>
            <w:rStyle w:val="Hyperlink"/>
          </w:rPr>
          <w:t xml:space="preserve">P. Newman and Kenworthy 2015</w:t>
        </w:r>
      </w:hyperlink>
      <w:r>
        <w:t xml:space="preserve">)</w:t>
      </w:r>
      <w:r>
        <w:t xml:space="preserve"> </w:t>
      </w:r>
      <w:r>
        <w:t xml:space="preserve">and produced very convincing results. Their research points out the relationship rather than estimating the effect size. In this way, the denser cities have less fuel consumption, which implies less automobile dependence. This is a succinct argument and is widely accepted by planners and policy makers.</w:t>
      </w:r>
    </w:p>
    <w:p>
      <w:pPr>
        <w:pStyle w:val="BodyText"/>
      </w:pPr>
      <w:r>
        <w:t xml:space="preserve">The criticisms include their ideological grounds, dataset, and model specification</w:t>
      </w:r>
      <w:r>
        <w:t xml:space="preserve">(</w:t>
      </w:r>
      <w:hyperlink w:anchor="ref-gordonGasolineConsumptionCities1989">
        <w:r>
          <w:rPr>
            <w:rStyle w:val="Hyperlink"/>
          </w:rPr>
          <w:t xml:space="preserve">Gordon and Richardson 1989</w:t>
        </w:r>
      </w:hyperlink>
      <w:r>
        <w:t xml:space="preserve">;</w:t>
      </w:r>
      <w:r>
        <w:t xml:space="preserve"> </w:t>
      </w:r>
      <w:hyperlink w:anchor="ref-dujardinHometoworkCommutingUrban2012">
        <w:r>
          <w:rPr>
            <w:rStyle w:val="Hyperlink"/>
          </w:rPr>
          <w:t xml:space="preserve">Dujardin et al. 2012</w:t>
        </w:r>
      </w:hyperlink>
      <w:r>
        <w:t xml:space="preserve">;</w:t>
      </w:r>
      <w:r>
        <w:t xml:space="preserve"> </w:t>
      </w:r>
      <w:hyperlink w:anchor="ref-perumalContextualDensityUS2017">
        <w:r>
          <w:rPr>
            <w:rStyle w:val="Hyperlink"/>
          </w:rPr>
          <w:t xml:space="preserve">Perumal and Timmons 2017</w:t>
        </w:r>
      </w:hyperlink>
      <w:r>
        <w:t xml:space="preserve">)</w:t>
      </w:r>
      <w:r>
        <w:t xml:space="preserve">. A criticism is that, for aggregated data, the population variable on both sides of the equation artificially creates a hyperbolic function (Equation (2.1)). In many disaggregated studies, the effects of density are not significant and have a small magnitude</w:t>
      </w:r>
      <w:r>
        <w:t xml:space="preserve"> </w:t>
      </w:r>
      <w:r>
        <w:t xml:space="preserve">(</w:t>
      </w:r>
      <w:hyperlink w:anchor="Xd7acbb969e0914ae7bc742ad8e0677be36bd797">
        <w:r>
          <w:rPr>
            <w:rStyle w:val="Hyperlink"/>
          </w:rPr>
          <w:t xml:space="preserve">Zhao and Li 2021</w:t>
        </w:r>
      </w:hyperlink>
      <w:r>
        <w:t xml:space="preserve">)</w:t>
      </w:r>
      <w:r>
        <w:t xml:space="preserve">.</w:t>
      </w:r>
    </w:p>
    <w:p>
      <w:pPr>
        <w:pStyle w:val="BodyText"/>
      </w:pPr>
      <w:r>
        <w:t xml:space="preserve">Another criticism argues that the global comparisons are not valid, such as comparing Hong Kong and Houston.</w:t>
      </w:r>
      <w:r>
        <w:t xml:space="preserve"> </w:t>
      </w:r>
      <w:hyperlink w:anchor="ref-ewingTestingNewmanKenworthy2018">
        <w:r>
          <w:rPr>
            <w:rStyle w:val="Hyperlink"/>
          </w:rPr>
          <w:t xml:space="preserve">Reid Ewing et al.</w:t>
        </w:r>
      </w:hyperlink>
      <w:r>
        <w:t xml:space="preserve"> </w:t>
      </w:r>
      <w:r>
        <w:t xml:space="preserve">(</w:t>
      </w:r>
      <w:hyperlink w:anchor="ref-ewingTestingNewmanKenworthy2018">
        <w:r>
          <w:rPr>
            <w:rStyle w:val="Hyperlink"/>
          </w:rPr>
          <w:t xml:space="preserve">2018</w:t>
        </w:r>
      </w:hyperlink>
      <w:r>
        <w:t xml:space="preserve">)</w:t>
      </w:r>
      <w:r>
        <w:t xml:space="preserve"> </w:t>
      </w:r>
      <w:r>
        <w:t xml:space="preserve">created a subset with only U.S. Metropolitan areas from</w:t>
      </w:r>
      <w:r>
        <w:t xml:space="preserve"> </w:t>
      </w:r>
      <w:hyperlink w:anchor="X91539b25ad7be2f26c9751655cd26d3d5c609cf">
        <w:r>
          <w:rPr>
            <w:rStyle w:val="Hyperlink"/>
          </w:rPr>
          <w:t xml:space="preserve">Jeffrey R. Kenworthy and Laube</w:t>
        </w:r>
      </w:hyperlink>
      <w:r>
        <w:t xml:space="preserve"> </w:t>
      </w:r>
      <w:r>
        <w:t xml:space="preserve">(</w:t>
      </w:r>
      <w:hyperlink w:anchor="X91539b25ad7be2f26c9751655cd26d3d5c609cf">
        <w:r>
          <w:rPr>
            <w:rStyle w:val="Hyperlink"/>
          </w:rPr>
          <w:t xml:space="preserve">1999</w:t>
        </w:r>
      </w:hyperlink>
      <w:r>
        <w:t xml:space="preserve">)</w:t>
      </w:r>
      <w:r>
        <w:t xml:space="preserve"> </w:t>
      </w:r>
      <w:r>
        <w:t xml:space="preserve">‘</w:t>
      </w:r>
      <w:r>
        <w:t xml:space="preserve">s original data set. They fit the same model but get a much lower</w:t>
      </w:r>
      <w:r>
        <w:t xml:space="preserve"> </w:t>
      </w:r>
      <m:oMath>
        <m:sSup>
          <m:e>
            <m:r>
              <m:t>R</m:t>
            </m:r>
          </m:e>
          <m:sup>
            <m:r>
              <m:t>2</m:t>
            </m:r>
          </m:sup>
        </m:sSup>
      </m:oMath>
      <w:r>
        <w:t xml:space="preserve"> </w:t>
      </w:r>
      <w:r>
        <w:t xml:space="preserve">(0.096) than Kenworthy and Laube’s (0.72). A similar work by</w:t>
      </w:r>
      <w:r>
        <w:t xml:space="preserve"> </w:t>
      </w:r>
      <w:hyperlink w:anchor="ref-fanisThreeStudiesThat2019">
        <w:r>
          <w:rPr>
            <w:rStyle w:val="Hyperlink"/>
          </w:rPr>
          <w:t xml:space="preserve">Fanis</w:t>
        </w:r>
      </w:hyperlink>
      <w:r>
        <w:t xml:space="preserve"> </w:t>
      </w:r>
      <w:r>
        <w:t xml:space="preserve">(</w:t>
      </w:r>
      <w:hyperlink w:anchor="ref-fanisThreeStudiesThat2019">
        <w:r>
          <w:rPr>
            <w:rStyle w:val="Hyperlink"/>
          </w:rPr>
          <w:t xml:space="preserve">2019</w:t>
        </w:r>
      </w:hyperlink>
      <w:r>
        <w:t xml:space="preserve">)</w:t>
      </w:r>
      <w:r>
        <w:t xml:space="preserve"> </w:t>
      </w:r>
      <w:r>
        <w:t xml:space="preserve">shows the low</w:t>
      </w:r>
      <w:r>
        <w:t xml:space="preserve"> </w:t>
      </w:r>
      <m:oMath>
        <m:sSup>
          <m:e>
            <m:r>
              <m:t>R</m:t>
            </m:r>
          </m:e>
          <m:sup>
            <m:r>
              <m:t>2</m:t>
            </m:r>
          </m:sup>
        </m:sSup>
      </m:oMath>
      <w:r>
        <w:t xml:space="preserve"> </w:t>
      </w:r>
      <w:r>
        <w:t xml:space="preserve">for U.S. cities (0.1838) and European cities (0.2804) when deconstructing Newman and Kenworthy’s data by continent. Actually, any research question has its corresponding sampling design. Choosing a cutoff from the whole data often gets a different result. These criticisms are unfair for Kenworthy and Laube’s work. But it is true that U.S. cities have higher VMT and lower density than other countries</w:t>
      </w:r>
      <w:r>
        <w:t xml:space="preserve">’</w:t>
      </w:r>
      <w:r>
        <w:t xml:space="preserve"> </w:t>
      </w:r>
      <w:r>
        <w:t xml:space="preserve">cities. Recent evidence over a 20-year period from other cities and counties show that the status quo of the U.S. only represents a small window of the global trend</w:t>
      </w:r>
      <w:r>
        <w:t xml:space="preserve">(</w:t>
      </w:r>
      <w:hyperlink w:anchor="X578c6212530bba24b92527adb152fd55516b4ae">
        <w:r>
          <w:rPr>
            <w:rStyle w:val="Hyperlink"/>
          </w:rPr>
          <w:t xml:space="preserve">Jeffrey R. Kenworthy 2017</w:t>
        </w:r>
      </w:hyperlink>
      <w:r>
        <w:t xml:space="preserve">)</w:t>
      </w:r>
      <w:r>
        <w:t xml:space="preserve">.</w:t>
      </w:r>
    </w:p>
    <w:p>
      <w:pPr>
        <w:pStyle w:val="BodyText"/>
      </w:pPr>
      <w:r>
        <w:t xml:space="preserve">Density variable have some advantages. Density is calculated by population size and area size from census data, which are widely available over the country. In contrast, some individual variables are not as measurable and accurate as density. Some studies found density might be an intermediate variable or proxy to other land use variables such as land use mix, street network, and transit services</w:t>
      </w:r>
      <w:r>
        <w:t xml:space="preserve"> </w:t>
      </w:r>
      <w:r>
        <w:t xml:space="preserve">(</w:t>
      </w:r>
      <w:hyperlink w:anchor="ref-ewingTravelBuiltEnvironment2010">
        <w:r>
          <w:rPr>
            <w:rStyle w:val="Hyperlink"/>
          </w:rPr>
          <w:t xml:space="preserve">Reid Ewing and Cervero 2010</w:t>
        </w:r>
      </w:hyperlink>
      <w:r>
        <w:t xml:space="preserve">;</w:t>
      </w:r>
      <w:r>
        <w:t xml:space="preserve"> </w:t>
      </w:r>
      <w:hyperlink w:anchor="X80706ba1a482f29b2f4928d86c91806d44f23c3">
        <w:r>
          <w:rPr>
            <w:rStyle w:val="Hyperlink"/>
          </w:rPr>
          <w:t xml:space="preserve">Handy 2005</w:t>
        </w:r>
      </w:hyperlink>
      <w:r>
        <w:t xml:space="preserve">)</w:t>
      </w:r>
      <w:r>
        <w:t xml:space="preserve">. The divisions of the statistical units in the U.S. are from an uniform criteria at multiple scales. Thus, density values is more objective, and comparable comparing other measurements.</w:t>
      </w:r>
    </w:p>
    <w:p>
      <w:pPr>
        <w:pStyle w:val="BodyText"/>
      </w:pPr>
      <w:r>
        <w:t xml:space="preserve">Density is an informative factor. Except for the mean and variance, The moments function for Urban density such as skewness, kurtosis, or rank, all can be the predictor candidates. Scolar also explore more delicate measurements of density such as Propotional Weighted Density to replace overall density.</w:t>
      </w:r>
      <w:r>
        <w:t xml:space="preserve"> </w:t>
      </w:r>
      <w:r>
        <w:t xml:space="preserve">“</w:t>
      </w:r>
      <w:r>
        <w:t xml:space="preserve">population-weighted density is equal to conventional density plus the variance of density across the subareas used for its calculation divided by the conventional density</w:t>
      </w:r>
      <w:r>
        <w:t xml:space="preserve">”</w:t>
      </w:r>
      <w:r>
        <w:t xml:space="preserve"> </w:t>
      </w:r>
      <w:r>
        <w:t xml:space="preserve">(</w:t>
      </w:r>
      <w:hyperlink w:anchor="Xe6195c8abbbbdd1155a898567380401aa999192">
        <w:r>
          <w:rPr>
            <w:rStyle w:val="Hyperlink"/>
          </w:rPr>
          <w:t xml:space="preserve">Ottensmann 2018</w:t>
        </w:r>
      </w:hyperlink>
      <w:r>
        <w:t xml:space="preserve">)</w:t>
      </w:r>
      <w:r>
        <w:t xml:space="preserve">. Some studies use a geographically weighted regression (GWR)</w:t>
      </w:r>
      <w:r>
        <w:t xml:space="preserve"> </w:t>
      </w:r>
      <w:r>
        <w:t xml:space="preserve">(</w:t>
      </w:r>
      <w:hyperlink w:anchor="ref-GeographicallyWeightedRegression">
        <w:r>
          <w:rPr>
            <w:rStyle w:val="Hyperlink"/>
          </w:rPr>
          <w:t xml:space="preserve">“Geographically</w:t>
        </w:r>
        <w:r>
          <w:rPr>
            <w:rStyle w:val="Hyperlink"/>
          </w:rPr>
          <w:t xml:space="preserve"> </w:t>
        </w:r>
        <w:r>
          <w:rPr>
            <w:rStyle w:val="Hyperlink"/>
          </w:rPr>
          <w:t xml:space="preserve">Weighted Regression</w:t>
        </w:r>
        <w:r>
          <w:rPr>
            <w:rStyle w:val="Hyperlink"/>
          </w:rPr>
          <w:t xml:space="preserve"> </w:t>
        </w:r>
        <w:r>
          <w:rPr>
            <w:rStyle w:val="Hyperlink"/>
          </w:rPr>
          <w:t xml:space="preserve">- an Overview |</w:t>
        </w:r>
        <w:r>
          <w:rPr>
            <w:rStyle w:val="Hyperlink"/>
          </w:rPr>
          <w:t xml:space="preserve"> </w:t>
        </w:r>
        <w:r>
          <w:rPr>
            <w:rStyle w:val="Hyperlink"/>
          </w:rPr>
          <w:t xml:space="preserve">ScienceDirect Topics</w:t>
        </w:r>
        <w:r>
          <w:rPr>
            <w:rStyle w:val="Hyperlink"/>
          </w:rPr>
          <w:t xml:space="preserve">”</w:t>
        </w:r>
        <w:r>
          <w:rPr>
            <w:rStyle w:val="Hyperlink"/>
          </w:rPr>
          <w:t xml:space="preserve"> </w:t>
        </w:r>
        <w:r>
          <w:rPr>
            <w:rStyle w:val="Hyperlink"/>
          </w:rPr>
          <w:t xml:space="preserve">n.d.</w:t>
        </w:r>
      </w:hyperlink>
      <w:r>
        <w:t xml:space="preserve">)</w:t>
      </w:r>
      <w:r>
        <w:t xml:space="preserve"> </w:t>
      </w:r>
      <w:r>
        <w:t xml:space="preserve">procedure to identify significant employment density peaks.</w:t>
      </w:r>
    </w:p>
    <w:p>
      <w:pPr>
        <w:pStyle w:val="BodyText"/>
      </w:pPr>
      <w:r>
        <w:t xml:space="preserve">Urban density can be represented by many approximate variables – built-up density, residential density, employment density, destination density, or CBD density. Here this paper focus on population density – how many people live in a square mile of land - and involves others if possible.</w:t>
      </w:r>
    </w:p>
    <w:bookmarkEnd w:id="34"/>
    <w:bookmarkStart w:id="35" w:name="d-variables"/>
    <w:p>
      <w:pPr>
        <w:pStyle w:val="Heading3"/>
      </w:pPr>
      <w:r>
        <w:rPr>
          <w:rStyle w:val="SectionNumber"/>
        </w:rPr>
        <w:t xml:space="preserve">2.2.4</w:t>
      </w:r>
      <w:r>
        <w:tab/>
      </w:r>
      <w:r>
        <w:t xml:space="preserve">D-variables</w:t>
      </w:r>
    </w:p>
    <w:p>
      <w:pPr>
        <w:pStyle w:val="FirstParagraph"/>
      </w:pPr>
      <w:r>
        <w:t xml:space="preserve">One trenchant criticism of Newman and Kenworthy’s work is that the univariate or bivariate models may leave some critical factors out. In a recent debate</w:t>
      </w:r>
      <w:r>
        <w:t xml:space="preserve"> </w:t>
      </w:r>
      <w:r>
        <w:t xml:space="preserve">(</w:t>
      </w:r>
      <w:hyperlink w:anchor="ref-fanisThreeStudiesThat2019">
        <w:r>
          <w:rPr>
            <w:rStyle w:val="Hyperlink"/>
          </w:rPr>
          <w:t xml:space="preserve">Fanis 2019</w:t>
        </w:r>
      </w:hyperlink>
      <w:r>
        <w:t xml:space="preserve">)</w:t>
      </w:r>
      <w:r>
        <w:t xml:space="preserve">, Newman clarified that</w:t>
      </w:r>
      <w:r>
        <w:t xml:space="preserve"> </w:t>
      </w:r>
      <w:r>
        <w:t xml:space="preserve">“</w:t>
      </w:r>
      <w:r>
        <w:t xml:space="preserve">All our work shows that there are multiple causes of car dependence and multiple implications.</w:t>
      </w:r>
      <w:r>
        <w:t xml:space="preserve">”</w:t>
      </w:r>
      <w:r>
        <w:t xml:space="preserve"> </w:t>
      </w:r>
      <w:r>
        <w:t xml:space="preserve">Since travel behavior is a multi-dimensional issue, more socio-demographic and built-environment variables were added to the multivariate analysis. The work started from adding three</w:t>
      </w:r>
      <w:r>
        <w:t xml:space="preserve"> </w:t>
      </w:r>
      <w:r>
        <w:t xml:space="preserve">‘</w:t>
      </w:r>
      <w:r>
        <w:t xml:space="preserve">Ds</w:t>
      </w:r>
      <w:r>
        <w:t xml:space="preserve">’</w:t>
      </w:r>
      <w:r>
        <w:t xml:space="preserve"> </w:t>
      </w:r>
      <w:r>
        <w:t xml:space="preserve">variables,</w:t>
      </w:r>
      <w:r>
        <w:t xml:space="preserve"> </w:t>
      </w:r>
      <w:r>
        <w:rPr>
          <w:iCs/>
          <w:i/>
        </w:rPr>
        <w:t xml:space="preserve">density</w:t>
      </w:r>
      <w:r>
        <w:t xml:space="preserve">,</w:t>
      </w:r>
      <w:r>
        <w:t xml:space="preserve"> </w:t>
      </w:r>
      <w:r>
        <w:rPr>
          <w:iCs/>
          <w:i/>
        </w:rPr>
        <w:t xml:space="preserve">diversity</w:t>
      </w:r>
      <w:r>
        <w:t xml:space="preserve">, and</w:t>
      </w:r>
      <w:r>
        <w:t xml:space="preserve"> </w:t>
      </w:r>
      <w:r>
        <w:rPr>
          <w:iCs/>
          <w:i/>
        </w:rPr>
        <w:t xml:space="preserve">design</w:t>
      </w:r>
      <w:r>
        <w:t xml:space="preserve"> </w:t>
      </w:r>
      <w:r>
        <w:t xml:space="preserve">(</w:t>
      </w:r>
      <w:hyperlink w:anchor="ref-cerveroTravelDemand3Ds1997">
        <w:r>
          <w:rPr>
            <w:rStyle w:val="Hyperlink"/>
          </w:rPr>
          <w:t xml:space="preserve">Cervero and Kockelman 1997</w:t>
        </w:r>
      </w:hyperlink>
      <w:r>
        <w:t xml:space="preserve">)</w:t>
      </w:r>
      <w:r>
        <w:t xml:space="preserve">, extended to five</w:t>
      </w:r>
      <w:r>
        <w:t xml:space="preserve"> </w:t>
      </w:r>
      <w:r>
        <w:t xml:space="preserve">‘</w:t>
      </w:r>
      <w:r>
        <w:t xml:space="preserve">Ds,</w:t>
      </w:r>
      <w:r>
        <w:t xml:space="preserve">’</w:t>
      </w:r>
      <w:r>
        <w:t xml:space="preserve"> </w:t>
      </w:r>
      <w:r>
        <w:t xml:space="preserve">adding</w:t>
      </w:r>
      <w:r>
        <w:t xml:space="preserve"> </w:t>
      </w:r>
      <w:r>
        <w:rPr>
          <w:iCs/>
          <w:i/>
        </w:rPr>
        <w:t xml:space="preserve">destination accessibility</w:t>
      </w:r>
      <w:r>
        <w:t xml:space="preserve"> </w:t>
      </w:r>
      <w:r>
        <w:t xml:space="preserve">and</w:t>
      </w:r>
      <w:r>
        <w:t xml:space="preserve"> </w:t>
      </w:r>
      <w:r>
        <w:rPr>
          <w:iCs/>
          <w:i/>
        </w:rPr>
        <w:t xml:space="preserve">distance to transit</w:t>
      </w:r>
      <w:r>
        <w:t xml:space="preserve"> </w:t>
      </w:r>
      <w:r>
        <w:t xml:space="preserve">(</w:t>
      </w:r>
      <w:hyperlink w:anchor="ref-ewingTravelBuiltEnvironment2001">
        <w:r>
          <w:rPr>
            <w:rStyle w:val="Hyperlink"/>
          </w:rPr>
          <w:t xml:space="preserve">Reid Ewing and Cervero 2001</w:t>
        </w:r>
      </w:hyperlink>
      <w:r>
        <w:t xml:space="preserve">)</w:t>
      </w:r>
      <w:r>
        <w:t xml:space="preserve">. It even grows to seven with the addition of</w:t>
      </w:r>
      <w:r>
        <w:t xml:space="preserve"> </w:t>
      </w:r>
      <w:r>
        <w:rPr>
          <w:iCs/>
          <w:i/>
        </w:rPr>
        <w:t xml:space="preserve">demand management</w:t>
      </w:r>
      <w:r>
        <w:t xml:space="preserve"> </w:t>
      </w:r>
      <w:r>
        <w:t xml:space="preserve">and</w:t>
      </w:r>
      <w:r>
        <w:t xml:space="preserve"> </w:t>
      </w:r>
      <w:r>
        <w:rPr>
          <w:iCs/>
          <w:i/>
        </w:rPr>
        <w:t xml:space="preserve">demographics</w:t>
      </w:r>
      <w:r>
        <w:t xml:space="preserve">.</w:t>
      </w:r>
    </w:p>
    <w:p>
      <w:pPr>
        <w:pStyle w:val="BodyText"/>
      </w:pPr>
      <w:r>
        <w:t xml:space="preserve">Ds’ framework is a significance-centered mixed factor set and has become one of the most influential ideas in travel-built environment literature in the past decades. Using household-level or person-level data, these studies tried to disclose more complex relationships among the candidate factors by adding more relevant variables.</w:t>
      </w:r>
    </w:p>
    <w:p>
      <w:pPr>
        <w:pStyle w:val="BodyText"/>
      </w:pPr>
      <w:r>
        <w:t xml:space="preserve">The criticism from</w:t>
      </w:r>
      <w:r>
        <w:t xml:space="preserve"> </w:t>
      </w:r>
      <w:hyperlink w:anchor="ref-handyEnoughAlreadyLet2018">
        <w:r>
          <w:rPr>
            <w:rStyle w:val="Hyperlink"/>
          </w:rPr>
          <w:t xml:space="preserve">Handy</w:t>
        </w:r>
      </w:hyperlink>
      <w:r>
        <w:t xml:space="preserve"> </w:t>
      </w:r>
      <w:r>
        <w:t xml:space="preserve">(</w:t>
      </w:r>
      <w:hyperlink w:anchor="ref-handyEnoughAlreadyLet2018">
        <w:r>
          <w:rPr>
            <w:rStyle w:val="Hyperlink"/>
          </w:rPr>
          <w:t xml:space="preserve">2018</w:t>
        </w:r>
      </w:hyperlink>
      <w:r>
        <w:t xml:space="preserve">)</w:t>
      </w:r>
      <w:r>
        <w:t xml:space="preserve"> </w:t>
      </w:r>
      <w:r>
        <w:t xml:space="preserve">says the 5Ds variables may not be independent. A meta-analysis found that spatial multicollinearity is widespread in this field</w:t>
      </w:r>
      <w:r>
        <w:t xml:space="preserve"> </w:t>
      </w:r>
      <w:r>
        <w:t xml:space="preserve">(</w:t>
      </w:r>
      <w:hyperlink w:anchor="ref-gimRelationshipsLandUse2013">
        <w:r>
          <w:rPr>
            <w:rStyle w:val="Hyperlink"/>
          </w:rPr>
          <w:t xml:space="preserve">Gim 2013</w:t>
        </w:r>
      </w:hyperlink>
      <w:r>
        <w:t xml:space="preserve">)</w:t>
      </w:r>
      <w:r>
        <w:t xml:space="preserve">. Although previous studies usually check multicollinearity issues, these variables still correlate with each other in some ways and may have strong interaction effects.</w:t>
      </w:r>
    </w:p>
    <w:bookmarkEnd w:id="35"/>
    <w:bookmarkStart w:id="36" w:name="synthesized-index"/>
    <w:p>
      <w:pPr>
        <w:pStyle w:val="Heading3"/>
      </w:pPr>
      <w:r>
        <w:rPr>
          <w:rStyle w:val="SectionNumber"/>
        </w:rPr>
        <w:t xml:space="preserve">2.2.5</w:t>
      </w:r>
      <w:r>
        <w:tab/>
      </w:r>
      <w:r>
        <w:t xml:space="preserve">Synthesized Index</w:t>
      </w:r>
    </w:p>
    <w:p>
      <w:pPr>
        <w:pStyle w:val="FirstParagraph"/>
      </w:pPr>
      <w:r>
        <w:t xml:space="preserve">To address the multicollinearity and interactions issues,</w:t>
      </w:r>
      <w:r>
        <w:t xml:space="preserve"> </w:t>
      </w:r>
      <w:hyperlink w:anchor="ref-cliftonGettingHereThere2017">
        <w:r>
          <w:rPr>
            <w:rStyle w:val="Hyperlink"/>
          </w:rPr>
          <w:t xml:space="preserve">Clifton</w:t>
        </w:r>
      </w:hyperlink>
      <w:r>
        <w:t xml:space="preserve"> </w:t>
      </w:r>
      <w:r>
        <w:t xml:space="preserve">(</w:t>
      </w:r>
      <w:hyperlink w:anchor="ref-cliftonGettingHereThere2017">
        <w:r>
          <w:rPr>
            <w:rStyle w:val="Hyperlink"/>
          </w:rPr>
          <w:t xml:space="preserve">2017</w:t>
        </w:r>
      </w:hyperlink>
      <w:r>
        <w:t xml:space="preserve">)</w:t>
      </w:r>
      <w:r>
        <w:t xml:space="preserve"> </w:t>
      </w:r>
      <w:r>
        <w:t xml:space="preserve">suggest to convert the various environmental characteristics to built environment indices. Some research try to use</w:t>
      </w:r>
      <w:r>
        <w:t xml:space="preserve"> </w:t>
      </w:r>
      <w:r>
        <w:t xml:space="preserve">‘</w:t>
      </w:r>
      <w:r>
        <w:t xml:space="preserve">compactness indices</w:t>
      </w:r>
      <w:r>
        <w:t xml:space="preserve">’</w:t>
      </w:r>
      <w:r>
        <w:t xml:space="preserve"> </w:t>
      </w:r>
      <w:r>
        <w:t xml:space="preserve">to replace the single density measurement</w:t>
      </w:r>
      <w:r>
        <w:t xml:space="preserve"> </w:t>
      </w:r>
      <w:r>
        <w:t xml:space="preserve">(</w:t>
      </w:r>
      <w:hyperlink w:anchor="ref-ewingRelationshipUrbanSprawl2014">
        <w:r>
          <w:rPr>
            <w:rStyle w:val="Hyperlink"/>
          </w:rPr>
          <w:t xml:space="preserve">Reid Ewing et al. 2014</w:t>
        </w:r>
      </w:hyperlink>
      <w:r>
        <w:t xml:space="preserve">;</w:t>
      </w:r>
      <w:r>
        <w:t xml:space="preserve"> </w:t>
      </w:r>
      <w:hyperlink w:anchor="ref-hamidiLongitudinalStudyChanges2014">
        <w:r>
          <w:rPr>
            <w:rStyle w:val="Hyperlink"/>
          </w:rPr>
          <w:t xml:space="preserve">Hamidi and Ewing 2014</w:t>
        </w:r>
      </w:hyperlink>
      <w:r>
        <w:t xml:space="preserve">;</w:t>
      </w:r>
      <w:r>
        <w:t xml:space="preserve"> </w:t>
      </w:r>
      <w:hyperlink w:anchor="ref-hamidiMeasuringSprawlIts2015">
        <w:r>
          <w:rPr>
            <w:rStyle w:val="Hyperlink"/>
          </w:rPr>
          <w:t xml:space="preserve">Hamidi et al. 2015</w:t>
        </w:r>
      </w:hyperlink>
      <w:r>
        <w:t xml:space="preserve">;</w:t>
      </w:r>
      <w:r>
        <w:t xml:space="preserve"> </w:t>
      </w:r>
      <w:hyperlink w:anchor="ref-ewingUrbanSprawlRisk2016">
        <w:r>
          <w:rPr>
            <w:rStyle w:val="Hyperlink"/>
          </w:rPr>
          <w:t xml:space="preserve">Reid Ewing, Hamidi, and Grace 2016</w:t>
        </w:r>
      </w:hyperlink>
      <w:r>
        <w:t xml:space="preserve">)</w:t>
      </w:r>
      <w:r>
        <w:t xml:space="preserve">. The primary method is principal components analysis (PCA) or principal components regression (PCR), which synthesizes many variables to four dimensions: development density, land use mix, activity centering, and street connectivity. The advantage of this method is to increase the elasticity value significantly. A recent study shows that the elasticity of VMT with respect to a county compactness index is -0.78. The disadvantage of this method is that the internal mechanisms of the indices are still not clear. Another disadvantage is that the various indices are not comparable. For example,</w:t>
      </w:r>
      <w:r>
        <w:t xml:space="preserve"> </w:t>
      </w:r>
      <w:hyperlink w:anchor="ref-zhangHouseholdTripGeneration2019">
        <w:r>
          <w:rPr>
            <w:rStyle w:val="Hyperlink"/>
          </w:rPr>
          <w:t xml:space="preserve">Q. Zhang et al.</w:t>
        </w:r>
      </w:hyperlink>
      <w:r>
        <w:t xml:space="preserve"> </w:t>
      </w:r>
      <w:r>
        <w:t xml:space="preserve">(</w:t>
      </w:r>
      <w:hyperlink w:anchor="ref-zhangHouseholdTripGeneration2019">
        <w:r>
          <w:rPr>
            <w:rStyle w:val="Hyperlink"/>
          </w:rPr>
          <w:t xml:space="preserve">2019</w:t>
        </w:r>
      </w:hyperlink>
      <w:r>
        <w:t xml:space="preserve">)</w:t>
      </w:r>
      <w:r>
        <w:t xml:space="preserve"> </w:t>
      </w:r>
      <w:r>
        <w:t xml:space="preserve">use urban living infrastructure (ULI) as the local accessibility variable (ULI) and find ULI and household density have significant effects on household trip generation. Their ULI is the count number of retail, services, and social activities. Meanwhile, the Urban Liveability Index (ULI) by</w:t>
      </w:r>
      <w:r>
        <w:t xml:space="preserve"> </w:t>
      </w:r>
      <w:hyperlink w:anchor="ref-higgsUrbanLiveabilityIndex2019">
        <w:r>
          <w:rPr>
            <w:rStyle w:val="Hyperlink"/>
          </w:rPr>
          <w:t xml:space="preserve">Higgs et al.</w:t>
        </w:r>
      </w:hyperlink>
      <w:r>
        <w:t xml:space="preserve"> </w:t>
      </w:r>
      <w:r>
        <w:t xml:space="preserve">(</w:t>
      </w:r>
      <w:hyperlink w:anchor="ref-higgsUrbanLiveabilityIndex2019">
        <w:r>
          <w:rPr>
            <w:rStyle w:val="Hyperlink"/>
          </w:rPr>
          <w:t xml:space="preserve">2019</w:t>
        </w:r>
      </w:hyperlink>
      <w:r>
        <w:t xml:space="preserve">)</w:t>
      </w:r>
      <w:r>
        <w:t xml:space="preserve"> </w:t>
      </w:r>
      <w:r>
        <w:t xml:space="preserve">are some indices supporting health and wellbeing. These indices include not only social infrastructure and transit service, but also walkability, public open space, housing, and employment. The two ULIs have different information and may not be comparable. Hence, the association between ULI and travel mode choice is a specific result unless an uniform measurement is widely applied on other studies and cities.</w:t>
      </w:r>
    </w:p>
    <w:p>
      <w:pPr>
        <w:pStyle w:val="BodyText"/>
      </w:pPr>
      <w:r>
        <w:t xml:space="preserve">A smart application of synthesize method (common factor analysis) is to control the physiological effects in models.</w:t>
      </w:r>
      <w:r>
        <w:t xml:space="preserve"> </w:t>
      </w:r>
      <w:hyperlink w:anchor="ref-hongHowBuiltenvironmentFactors2014">
        <w:r>
          <w:rPr>
            <w:rStyle w:val="Hyperlink"/>
          </w:rPr>
          <w:t xml:space="preserve">Hong, Shen, and Zhang</w:t>
        </w:r>
      </w:hyperlink>
      <w:r>
        <w:t xml:space="preserve"> </w:t>
      </w:r>
      <w:r>
        <w:t xml:space="preserve">(</w:t>
      </w:r>
      <w:hyperlink w:anchor="ref-hongHowBuiltenvironmentFactors2014">
        <w:r>
          <w:rPr>
            <w:rStyle w:val="Hyperlink"/>
          </w:rPr>
          <w:t xml:space="preserve">2014</w:t>
        </w:r>
      </w:hyperlink>
      <w:r>
        <w:t xml:space="preserve">)</w:t>
      </w:r>
      <w:r>
        <w:t xml:space="preserve"> </w:t>
      </w:r>
      <w:r>
        <w:t xml:space="preserve">convert eight attitudinal questions in the 2006 Household Activity Survey to three factors: Ease, Convenience, and Pro-transit. They fit the model using two geographic scales: 1-km buffer and traffic analysis zone (TAZ). After contolling the attitudinal effects, the</w:t>
      </w:r>
      <w:r>
        <w:t xml:space="preserve"> </w:t>
      </w:r>
      <w:r>
        <w:rPr>
          <w:iCs/>
          <w:i/>
        </w:rPr>
        <w:t xml:space="preserve">nonresidential density</w:t>
      </w:r>
      <w:r>
        <w:t xml:space="preserve"> </w:t>
      </w:r>
      <w:r>
        <w:t xml:space="preserve">and</w:t>
      </w:r>
      <w:r>
        <w:t xml:space="preserve"> </w:t>
      </w:r>
      <w:r>
        <w:rPr>
          <w:iCs/>
          <w:i/>
        </w:rPr>
        <w:t xml:space="preserve">distance from CBD</w:t>
      </w:r>
      <w:r>
        <w:t xml:space="preserve"> </w:t>
      </w:r>
      <w:r>
        <w:t xml:space="preserve">have significant effects on VMT at the TAZ level.</w:t>
      </w:r>
    </w:p>
    <w:bookmarkEnd w:id="36"/>
    <w:bookmarkEnd w:id="37"/>
    <w:bookmarkStart w:id="38" w:name="meta-aanalysis"/>
    <w:p>
      <w:pPr>
        <w:pStyle w:val="Heading2"/>
      </w:pPr>
      <w:r>
        <w:rPr>
          <w:rStyle w:val="SectionNumber"/>
        </w:rPr>
        <w:t xml:space="preserve">2.3</w:t>
      </w:r>
      <w:r>
        <w:tab/>
      </w:r>
      <w:r>
        <w:t xml:space="preserve">Meta-Aanalysis</w:t>
      </w:r>
    </w:p>
    <w:p>
      <w:pPr>
        <w:pStyle w:val="FirstParagraph"/>
      </w:pPr>
      <w:r>
        <w:t xml:space="preserve">This section introduces several influencing meta-analysis of travel-urban form studies. The relevant methods is in a separate chapter of Part II.</w:t>
      </w:r>
    </w:p>
    <w:p>
      <w:pPr>
        <w:numPr>
          <w:ilvl w:val="0"/>
          <w:numId w:val="1002"/>
        </w:numPr>
        <w:pStyle w:val="Compact"/>
      </w:pPr>
      <w:hyperlink w:anchor="ref-ewingTravelBuiltEnvironment2010">
        <w:r>
          <w:rPr>
            <w:rStyle w:val="Hyperlink"/>
          </w:rPr>
          <w:t xml:space="preserve">Reid Ewing and Cervero</w:t>
        </w:r>
      </w:hyperlink>
      <w:r>
        <w:t xml:space="preserve"> </w:t>
      </w:r>
      <w:r>
        <w:t xml:space="preserve">(</w:t>
      </w:r>
      <w:hyperlink w:anchor="ref-ewingTravelBuiltEnvironment2010">
        <w:r>
          <w:rPr>
            <w:rStyle w:val="Hyperlink"/>
          </w:rPr>
          <w:t xml:space="preserve">2010</w:t>
        </w:r>
      </w:hyperlink>
      <w:r>
        <w:t xml:space="preserve">)</w:t>
      </w:r>
    </w:p>
    <w:p>
      <w:pPr>
        <w:pStyle w:val="FirstParagraph"/>
      </w:pPr>
      <w:r>
        <w:t xml:space="preserve">To get a general, comparable outcome,</w:t>
      </w:r>
      <w:r>
        <w:t xml:space="preserve"> </w:t>
      </w:r>
      <w:hyperlink w:anchor="ref-ewingTravelBuiltEnvironment2010">
        <w:r>
          <w:rPr>
            <w:rStyle w:val="Hyperlink"/>
          </w:rPr>
          <w:t xml:space="preserve">Reid Ewing and Cervero</w:t>
        </w:r>
      </w:hyperlink>
      <w:r>
        <w:t xml:space="preserve"> </w:t>
      </w:r>
      <w:r>
        <w:t xml:space="preserve">(</w:t>
      </w:r>
      <w:hyperlink w:anchor="ref-ewingTravelBuiltEnvironment2010">
        <w:r>
          <w:rPr>
            <w:rStyle w:val="Hyperlink"/>
          </w:rPr>
          <w:t xml:space="preserve">2010</w:t>
        </w:r>
      </w:hyperlink>
      <w:r>
        <w:t xml:space="preserve">)</w:t>
      </w:r>
      <w:r>
        <w:t xml:space="preserve"> </w:t>
      </w:r>
      <w:r>
        <w:t xml:space="preserve">collected more than 200 related studies and summarized the elasticity values using meta-analysis. They exclude the aggregated studies to avoid</w:t>
      </w:r>
      <w:r>
        <w:t xml:space="preserve"> </w:t>
      </w:r>
      <w:r>
        <w:t xml:space="preserve">“</w:t>
      </w:r>
      <w:r>
        <w:t xml:space="preserve">ecological fallacies.</w:t>
      </w:r>
      <w:r>
        <w:t xml:space="preserve">”</w:t>
      </w:r>
      <w:r>
        <w:t xml:space="preserve"> </w:t>
      </w:r>
      <w:r>
        <w:t xml:space="preserve">The studies on specific groups such as aged people are also excluded. The selected studies must use multiple regression analysis with at least one response of VMT or travel modes, with at least one predictor from 5D variables. The studies using structural equation models are not included because these models will not give a single effects size of each 5D variables. The coefficients with respect to vary metrics of predictors are incomparable. Thus they convert all the estimates of coefficient to elasticities. Elasticity measures the percentage change in response with respect to a 1 percent increase in a predictor. Thus, it is a dimensionless parameter.</w:t>
      </w:r>
    </w:p>
    <w:p>
      <w:pPr>
        <w:pStyle w:val="BodyText"/>
      </w:pPr>
      <w:r>
        <w:t xml:space="preserve">After screening, sixty-two studies were selected. This is a very small sample size because the research question involves five predictors (5D-variables) and three responses (VMT, walking, and transit use). Taking the VMT-density relationships for example, there are only nine selected studies in this meta-analysis. It is not large enough to get a sufficient inference. Looking at the distribution of elasticities, six of nine papers gave zero or insignificant elasticity. Three studies showed significant negative values (two are -0.04 and one is -0.12).</w:t>
      </w:r>
      <w:r>
        <w:t xml:space="preserve"> </w:t>
      </w:r>
      <w:hyperlink w:anchor="ref-ewingTravelBuiltEnvironment2010">
        <w:r>
          <w:rPr>
            <w:rStyle w:val="Hyperlink"/>
          </w:rPr>
          <w:t xml:space="preserve">Reid Ewing and Cervero</w:t>
        </w:r>
      </w:hyperlink>
      <w:r>
        <w:t xml:space="preserve"> </w:t>
      </w:r>
      <w:r>
        <w:t xml:space="preserve">(</w:t>
      </w:r>
      <w:hyperlink w:anchor="ref-ewingTravelBuiltEnvironment2010">
        <w:r>
          <w:rPr>
            <w:rStyle w:val="Hyperlink"/>
          </w:rPr>
          <w:t xml:space="preserve">2010</w:t>
        </w:r>
      </w:hyperlink>
      <w:r>
        <w:t xml:space="preserve">)</w:t>
      </w:r>
      <w:r>
        <w:t xml:space="preserve"> </w:t>
      </w:r>
      <w:r>
        <w:t xml:space="preserve">use the nine observation to calculate the weighted-average elasticities of VMT with respect to population density. The result of -0.04 is mainly determined by the three observations.</w:t>
      </w:r>
    </w:p>
    <w:p>
      <w:pPr>
        <w:pStyle w:val="BodyText"/>
      </w:pPr>
      <w:r>
        <w:t xml:space="preserve">Moreover, among the nine VMT-density studies, eight use single city/metro data. Only one nationwide study using NPTS data</w:t>
      </w:r>
      <w:r>
        <w:t xml:space="preserve"> </w:t>
      </w:r>
      <w:r>
        <w:t xml:space="preserve">(</w:t>
      </w:r>
      <w:hyperlink w:anchor="ref-schimekHouseholdMotorVehicle1996">
        <w:r>
          <w:rPr>
            <w:rStyle w:val="Hyperlink"/>
          </w:rPr>
          <w:t xml:space="preserve">Schimek 1996</w:t>
        </w:r>
      </w:hyperlink>
      <w:r>
        <w:t xml:space="preserve">)</w:t>
      </w:r>
      <w:r>
        <w:t xml:space="preserve"> </w:t>
      </w:r>
      <w:r>
        <w:t xml:space="preserve">finds logarithm of household VMT has a non-significant elasticity (-0.07).</w:t>
      </w:r>
    </w:p>
    <w:p>
      <w:pPr>
        <w:pStyle w:val="BodyText"/>
      </w:pPr>
      <w:r>
        <w:t xml:space="preserve">Similarly, in this meta-analysis, the weighted-average elasticity of job density (sample size = 9) was zero. The largest elasticities of VMT are found be -0.20 with respect to job accessibility by auto (sample size = 5) and -0.22 with respect to distance to downtown (sample size = 3).</w:t>
      </w:r>
    </w:p>
    <w:p>
      <w:pPr>
        <w:pStyle w:val="BodyText"/>
      </w:pPr>
      <w:r>
        <w:t xml:space="preserve">For the limitation of data quality, the standard error of elasticities are not included in this meta-analysis. When calculating the weighted-average values,</w:t>
      </w:r>
      <w:r>
        <w:t xml:space="preserve"> </w:t>
      </w:r>
      <w:hyperlink w:anchor="ref-ewingTravelBuiltEnvironment2010">
        <w:r>
          <w:rPr>
            <w:rStyle w:val="Hyperlink"/>
          </w:rPr>
          <w:t xml:space="preserve">Reid Ewing and Cervero</w:t>
        </w:r>
      </w:hyperlink>
      <w:r>
        <w:t xml:space="preserve"> </w:t>
      </w:r>
      <w:r>
        <w:t xml:space="preserve">(</w:t>
      </w:r>
      <w:hyperlink w:anchor="ref-ewingTravelBuiltEnvironment2010">
        <w:r>
          <w:rPr>
            <w:rStyle w:val="Hyperlink"/>
          </w:rPr>
          <w:t xml:space="preserve">2010</w:t>
        </w:r>
      </w:hyperlink>
      <w:r>
        <w:t xml:space="preserve">)</w:t>
      </w:r>
      <w:r>
        <w:t xml:space="preserve"> </w:t>
      </w:r>
      <w:r>
        <w:t xml:space="preserve">use the sample size of each study as the weight factor. For the same reason, the confidence intervals are also not available.</w:t>
      </w:r>
    </w:p>
    <w:p>
      <w:pPr>
        <w:pStyle w:val="BodyText"/>
      </w:pPr>
      <w:r>
        <w:t xml:space="preserve">(#tab:meta2010)The Studies of VMT vresus Density in</w:t>
      </w:r>
      <w:r>
        <w:t xml:space="preserve"> </w:t>
      </w:r>
      <w:hyperlink w:anchor="ref-ewingTravelBuiltEnvironment2010">
        <w:r>
          <w:rPr>
            <w:rStyle w:val="Hyperlink"/>
          </w:rPr>
          <w:t xml:space="preserve">Reid Ewing and Cervero</w:t>
        </w:r>
      </w:hyperlink>
      <w:r>
        <w:t xml:space="preserve"> </w:t>
      </w:r>
      <w:r>
        <w:t xml:space="preserve">(</w:t>
      </w:r>
      <w:hyperlink w:anchor="ref-ewingTravelBuiltEnvironment2010">
        <w:r>
          <w:rPr>
            <w:rStyle w:val="Hyperlink"/>
          </w:rPr>
          <w:t xml:space="preserve">2010</w:t>
        </w:r>
      </w:hyperlink>
      <w:r>
        <w:t xml:space="preserve">)</w:t>
      </w:r>
    </w:p>
    <w:p>
      <w:pPr>
        <w:pStyle w:val="BodyText"/>
      </w:pPr>
      <w:r>
        <w:t xml:space="preserve">Study</w:t>
      </w:r>
    </w:p>
    <w:p>
      <w:pPr>
        <w:pStyle w:val="BodyText"/>
      </w:pPr>
      <w:r>
        <w:t xml:space="preserve">Sites</w:t>
      </w:r>
    </w:p>
    <w:p>
      <w:pPr>
        <w:pStyle w:val="BodyText"/>
      </w:pPr>
      <w:r>
        <w:t xml:space="preserve">Elasticity</w:t>
      </w:r>
    </w:p>
    <w:p>
      <w:pPr>
        <w:pStyle w:val="BodyText"/>
      </w:pPr>
      <w:r>
        <w:t xml:space="preserve">note</w:t>
      </w:r>
    </w:p>
    <w:p>
      <w:pPr>
        <w:pStyle w:val="BodyText"/>
      </w:pPr>
      <w:hyperlink w:anchor="ref-ewing2009measuring">
        <w:r>
          <w:rPr>
            <w:rStyle w:val="Hyperlink"/>
          </w:rPr>
          <w:t xml:space="preserve">R. Ewing et al.</w:t>
        </w:r>
      </w:hyperlink>
      <w:r>
        <w:t xml:space="preserve"> </w:t>
      </w:r>
      <w:r>
        <w:t xml:space="preserve">(</w:t>
      </w:r>
      <w:hyperlink w:anchor="ref-ewing2009measuring">
        <w:r>
          <w:rPr>
            <w:rStyle w:val="Hyperlink"/>
          </w:rPr>
          <w:t xml:space="preserve">2009</w:t>
        </w:r>
      </w:hyperlink>
      <w:r>
        <w:t xml:space="preserve">)</w:t>
      </w:r>
    </w:p>
    <w:p>
      <w:pPr>
        <w:pStyle w:val="BodyText"/>
      </w:pPr>
      <w:r>
        <w:t xml:space="preserve">Portland,OR</w:t>
      </w:r>
    </w:p>
    <w:p>
      <w:pPr>
        <w:pStyle w:val="BodyText"/>
      </w:pPr>
      <w:r>
        <w:t xml:space="preserve">0.00</w:t>
      </w:r>
    </w:p>
    <w:p>
      <w:pPr>
        <w:pStyle w:val="BodyText"/>
      </w:pPr>
      <w:hyperlink w:anchor="ref-frankMultipleImpactsBuilt2005">
        <w:r>
          <w:rPr>
            <w:rStyle w:val="Hyperlink"/>
          </w:rPr>
          <w:t xml:space="preserve">Frank and Engelke</w:t>
        </w:r>
      </w:hyperlink>
      <w:r>
        <w:t xml:space="preserve"> </w:t>
      </w:r>
      <w:r>
        <w:t xml:space="preserve">(</w:t>
      </w:r>
      <w:hyperlink w:anchor="ref-frankMultipleImpactsBuilt2005">
        <w:r>
          <w:rPr>
            <w:rStyle w:val="Hyperlink"/>
          </w:rPr>
          <w:t xml:space="preserve">2005</w:t>
        </w:r>
      </w:hyperlink>
      <w:r>
        <w:t xml:space="preserve">)</w:t>
      </w:r>
    </w:p>
    <w:p>
      <w:pPr>
        <w:pStyle w:val="BodyText"/>
      </w:pPr>
      <w:r>
        <w:t xml:space="preserve">Seattle</w:t>
      </w:r>
    </w:p>
    <w:p>
      <w:pPr>
        <w:pStyle w:val="BodyText"/>
      </w:pPr>
      <w:r>
        <w:t xml:space="preserve">0.00</w:t>
      </w:r>
    </w:p>
    <w:p>
      <w:pPr>
        <w:pStyle w:val="BodyText"/>
      </w:pPr>
      <w:hyperlink w:anchor="ref-greenwald2009sacsim">
        <w:r>
          <w:rPr>
            <w:rStyle w:val="Hyperlink"/>
          </w:rPr>
          <w:t xml:space="preserve">Greenwald</w:t>
        </w:r>
      </w:hyperlink>
      <w:r>
        <w:t xml:space="preserve"> </w:t>
      </w:r>
      <w:r>
        <w:t xml:space="preserve">(</w:t>
      </w:r>
      <w:hyperlink w:anchor="ref-greenwald2009sacsim">
        <w:r>
          <w:rPr>
            <w:rStyle w:val="Hyperlink"/>
          </w:rPr>
          <w:t xml:space="preserve">2009</w:t>
        </w:r>
      </w:hyperlink>
      <w:r>
        <w:t xml:space="preserve">)</w:t>
      </w:r>
    </w:p>
    <w:p>
      <w:pPr>
        <w:pStyle w:val="BodyText"/>
      </w:pPr>
      <w:r>
        <w:t xml:space="preserve">Sacramento</w:t>
      </w:r>
    </w:p>
    <w:p>
      <w:pPr>
        <w:pStyle w:val="BodyText"/>
      </w:pPr>
      <w:r>
        <w:t xml:space="preserve">-0.07</w:t>
      </w:r>
    </w:p>
    <w:p>
      <w:pPr>
        <w:pStyle w:val="BodyText"/>
      </w:pPr>
      <w:r>
        <w:t xml:space="preserve">Non-peer-reviewed;Non-significant</w:t>
      </w:r>
    </w:p>
    <w:p>
      <w:pPr>
        <w:pStyle w:val="BodyText"/>
      </w:pPr>
      <w:hyperlink w:anchor="X2a3d15e2b290d26dcc1da192ddba9a2ed22e5be">
        <w:r>
          <w:rPr>
            <w:rStyle w:val="Hyperlink"/>
          </w:rPr>
          <w:t xml:space="preserve">Maria Kockelman</w:t>
        </w:r>
      </w:hyperlink>
      <w:r>
        <w:t xml:space="preserve"> </w:t>
      </w:r>
      <w:r>
        <w:t xml:space="preserve">(</w:t>
      </w:r>
      <w:hyperlink w:anchor="X2a3d15e2b290d26dcc1da192ddba9a2ed22e5be">
        <w:r>
          <w:rPr>
            <w:rStyle w:val="Hyperlink"/>
          </w:rPr>
          <w:t xml:space="preserve">1997</w:t>
        </w:r>
      </w:hyperlink>
      <w:r>
        <w:t xml:space="preserve">)</w:t>
      </w:r>
    </w:p>
    <w:p>
      <w:pPr>
        <w:pStyle w:val="BodyText"/>
      </w:pPr>
      <w:r>
        <w:t xml:space="preserve">Bay Area</w:t>
      </w:r>
    </w:p>
    <w:p>
      <w:pPr>
        <w:pStyle w:val="BodyText"/>
      </w:pPr>
      <w:r>
        <w:t xml:space="preserve">0.00</w:t>
      </w:r>
    </w:p>
    <w:p>
      <w:pPr>
        <w:pStyle w:val="BodyText"/>
      </w:pPr>
      <w:hyperlink w:anchor="ref-kuzmyak2009estimating">
        <w:r>
          <w:rPr>
            <w:rStyle w:val="Hyperlink"/>
          </w:rPr>
          <w:t xml:space="preserve">Kuzmyak</w:t>
        </w:r>
      </w:hyperlink>
      <w:r>
        <w:t xml:space="preserve"> </w:t>
      </w:r>
      <w:r>
        <w:t xml:space="preserve">(</w:t>
      </w:r>
      <w:hyperlink w:anchor="ref-kuzmyak2009estimating">
        <w:r>
          <w:rPr>
            <w:rStyle w:val="Hyperlink"/>
          </w:rPr>
          <w:t xml:space="preserve">2009b</w:t>
        </w:r>
      </w:hyperlink>
      <w:r>
        <w:t xml:space="preserve">)</w:t>
      </w:r>
    </w:p>
    <w:p>
      <w:pPr>
        <w:pStyle w:val="BodyText"/>
      </w:pPr>
      <w:r>
        <w:t xml:space="preserve">Los Angeles</w:t>
      </w:r>
    </w:p>
    <w:p>
      <w:pPr>
        <w:pStyle w:val="BodyText"/>
      </w:pPr>
      <w:r>
        <w:t xml:space="preserve">-0.04</w:t>
      </w:r>
    </w:p>
    <w:p>
      <w:pPr>
        <w:pStyle w:val="BodyText"/>
      </w:pPr>
      <w:r>
        <w:t xml:space="preserve">Non-peer-reviewed</w:t>
      </w:r>
    </w:p>
    <w:p>
      <w:pPr>
        <w:pStyle w:val="BodyText"/>
      </w:pPr>
      <w:hyperlink w:anchor="ref-kuzmyak2009estimates">
        <w:r>
          <w:rPr>
            <w:rStyle w:val="Hyperlink"/>
          </w:rPr>
          <w:t xml:space="preserve">Kuzmyak</w:t>
        </w:r>
      </w:hyperlink>
      <w:r>
        <w:t xml:space="preserve"> </w:t>
      </w:r>
      <w:r>
        <w:t xml:space="preserve">(</w:t>
      </w:r>
      <w:hyperlink w:anchor="ref-kuzmyak2009estimates">
        <w:r>
          <w:rPr>
            <w:rStyle w:val="Hyperlink"/>
          </w:rPr>
          <w:t xml:space="preserve">2009a</w:t>
        </w:r>
      </w:hyperlink>
      <w:r>
        <w:t xml:space="preserve">)</w:t>
      </w:r>
    </w:p>
    <w:p>
      <w:pPr>
        <w:pStyle w:val="BodyText"/>
      </w:pPr>
      <w:r>
        <w:t xml:space="preserve">Phoenix</w:t>
      </w:r>
    </w:p>
    <w:p>
      <w:pPr>
        <w:pStyle w:val="BodyText"/>
      </w:pPr>
      <w:r>
        <w:t xml:space="preserve">0.00</w:t>
      </w:r>
    </w:p>
    <w:p>
      <w:pPr>
        <w:pStyle w:val="BodyText"/>
      </w:pPr>
      <w:r>
        <w:t xml:space="preserve">Non-peer-reviewed</w:t>
      </w:r>
    </w:p>
    <w:p>
      <w:pPr>
        <w:pStyle w:val="BodyText"/>
      </w:pPr>
      <w:hyperlink w:anchor="ref-zegrasBuiltEnvironmentMotor2010">
        <w:r>
          <w:rPr>
            <w:rStyle w:val="Hyperlink"/>
          </w:rPr>
          <w:t xml:space="preserve">Zegras</w:t>
        </w:r>
      </w:hyperlink>
      <w:r>
        <w:t xml:space="preserve"> </w:t>
      </w:r>
      <w:r>
        <w:t xml:space="preserve">(</w:t>
      </w:r>
      <w:hyperlink w:anchor="ref-zegrasBuiltEnvironmentMotor2010">
        <w:r>
          <w:rPr>
            <w:rStyle w:val="Hyperlink"/>
          </w:rPr>
          <w:t xml:space="preserve">2010</w:t>
        </w:r>
      </w:hyperlink>
      <w:r>
        <w:t xml:space="preserve">)</w:t>
      </w:r>
    </w:p>
    <w:p>
      <w:pPr>
        <w:pStyle w:val="BodyText"/>
      </w:pPr>
      <w:r>
        <w:t xml:space="preserve">Santiago de Chile</w:t>
      </w:r>
    </w:p>
    <w:p>
      <w:pPr>
        <w:pStyle w:val="BodyText"/>
      </w:pPr>
      <w:r>
        <w:t xml:space="preserve">-0.04</w:t>
      </w:r>
    </w:p>
    <w:p>
      <w:pPr>
        <w:pStyle w:val="BodyText"/>
      </w:pPr>
      <w:hyperlink w:anchor="ref-zhouSelfSelectionHomeChoice2008">
        <w:r>
          <w:rPr>
            <w:rStyle w:val="Hyperlink"/>
          </w:rPr>
          <w:t xml:space="preserve">Zhou and Kockelman</w:t>
        </w:r>
      </w:hyperlink>
      <w:r>
        <w:t xml:space="preserve"> </w:t>
      </w:r>
      <w:r>
        <w:t xml:space="preserve">(</w:t>
      </w:r>
      <w:hyperlink w:anchor="ref-zhouSelfSelectionHomeChoice2008">
        <w:r>
          <w:rPr>
            <w:rStyle w:val="Hyperlink"/>
          </w:rPr>
          <w:t xml:space="preserve">2008</w:t>
        </w:r>
      </w:hyperlink>
      <w:r>
        <w:t xml:space="preserve">)</w:t>
      </w:r>
    </w:p>
    <w:p>
      <w:pPr>
        <w:pStyle w:val="BodyText"/>
      </w:pPr>
      <w:r>
        <w:t xml:space="preserve">Austin</w:t>
      </w:r>
    </w:p>
    <w:p>
      <w:pPr>
        <w:pStyle w:val="BodyText"/>
      </w:pPr>
      <w:r>
        <w:t xml:space="preserve">-0.12</w:t>
      </w:r>
    </w:p>
    <w:p>
      <w:pPr>
        <w:pStyle w:val="BodyText"/>
      </w:pPr>
      <w:r>
        <w:t xml:space="preserve">not log transform,</w:t>
      </w:r>
      <m:oMath>
        <m:sSup>
          <m:e>
            <m:r>
              <m:t>R</m:t>
            </m:r>
          </m:e>
          <m:sup>
            <m:r>
              <m:t>2</m:t>
            </m:r>
          </m:sup>
        </m:sSup>
      </m:oMath>
      <w:r>
        <w:t xml:space="preserve">=0.097</w:t>
      </w:r>
    </w:p>
    <w:p>
      <w:pPr>
        <w:pStyle w:val="BodyText"/>
      </w:pPr>
      <w:hyperlink w:anchor="ref-schimekHouseholdMotorVehicle1996">
        <w:r>
          <w:rPr>
            <w:rStyle w:val="Hyperlink"/>
          </w:rPr>
          <w:t xml:space="preserve">Schimek</w:t>
        </w:r>
      </w:hyperlink>
      <w:r>
        <w:t xml:space="preserve"> </w:t>
      </w:r>
      <w:r>
        <w:t xml:space="preserve">(</w:t>
      </w:r>
      <w:hyperlink w:anchor="ref-schimekHouseholdMotorVehicle1996">
        <w:r>
          <w:rPr>
            <w:rStyle w:val="Hyperlink"/>
          </w:rPr>
          <w:t xml:space="preserve">1996</w:t>
        </w:r>
      </w:hyperlink>
      <w:r>
        <w:t xml:space="preserve">)</w:t>
      </w:r>
    </w:p>
    <w:p>
      <w:pPr>
        <w:pStyle w:val="BodyText"/>
      </w:pPr>
      <w:r>
        <w:t xml:space="preserve">U.S.</w:t>
      </w:r>
    </w:p>
    <w:p>
      <w:pPr>
        <w:pStyle w:val="BodyText"/>
      </w:pPr>
      <w:r>
        <w:t xml:space="preserve">-0.07</w:t>
      </w:r>
    </w:p>
    <w:p>
      <w:pPr>
        <w:pStyle w:val="BodyText"/>
      </w:pPr>
      <w:r>
        <w:t xml:space="preserve">Non-significant</w:t>
      </w:r>
    </w:p>
    <w:p>
      <w:pPr>
        <w:pStyle w:val="BodyText"/>
      </w:pPr>
      <w:r>
        <w:t xml:space="preserve">This meta-analysis kindled researchers’ enthusiasm for this topic. After that, some studies try to cover multi-region data</w:t>
      </w:r>
      <w:r>
        <w:t xml:space="preserve"> </w:t>
      </w:r>
      <w:r>
        <w:t xml:space="preserve">(</w:t>
      </w:r>
      <w:hyperlink w:anchor="ref-zhangHowBuiltEnvironment2012">
        <w:r>
          <w:rPr>
            <w:rStyle w:val="Hyperlink"/>
          </w:rPr>
          <w:t xml:space="preserve">L. Zhang et al. 2012</w:t>
        </w:r>
      </w:hyperlink>
      <w:r>
        <w:t xml:space="preserve">)</w:t>
      </w:r>
      <w:r>
        <w:t xml:space="preserve">.</w:t>
      </w:r>
      <w:r>
        <w:t xml:space="preserve"> </w:t>
      </w:r>
      <w:hyperlink w:anchor="ref-ewingVaryingInfluencesBuilt2015">
        <w:r>
          <w:rPr>
            <w:rStyle w:val="Hyperlink"/>
          </w:rPr>
          <w:t xml:space="preserve">Reid Ewing et al.</w:t>
        </w:r>
      </w:hyperlink>
      <w:r>
        <w:t xml:space="preserve"> </w:t>
      </w:r>
      <w:r>
        <w:t xml:space="preserve">(</w:t>
      </w:r>
      <w:hyperlink w:anchor="ref-ewingVaryingInfluencesBuilt2015">
        <w:r>
          <w:rPr>
            <w:rStyle w:val="Hyperlink"/>
          </w:rPr>
          <w:t xml:space="preserve">2015</w:t>
        </w:r>
      </w:hyperlink>
      <w:r>
        <w:t xml:space="preserve">)</w:t>
      </w:r>
      <w:r>
        <w:t xml:space="preserve"> </w:t>
      </w:r>
      <w:r>
        <w:t xml:space="preserve">accumulated a travel and built environmental dataset from 23 metropolitan regions in US (81,056 households and 815,204 people). They find that all of the 11 D-variables have statistically significant effects on VMT.</w:t>
      </w:r>
    </w:p>
    <w:p>
      <w:pPr>
        <w:numPr>
          <w:ilvl w:val="0"/>
          <w:numId w:val="1003"/>
        </w:numPr>
        <w:pStyle w:val="Compact"/>
      </w:pPr>
      <w:hyperlink w:anchor="ref-stevensDoesCompactDevelopment2017">
        <w:r>
          <w:rPr>
            <w:rStyle w:val="Hyperlink"/>
          </w:rPr>
          <w:t xml:space="preserve">Stevens</w:t>
        </w:r>
      </w:hyperlink>
      <w:r>
        <w:t xml:space="preserve"> </w:t>
      </w:r>
      <w:r>
        <w:t xml:space="preserve">(</w:t>
      </w:r>
      <w:hyperlink w:anchor="ref-stevensDoesCompactDevelopment2017">
        <w:r>
          <w:rPr>
            <w:rStyle w:val="Hyperlink"/>
          </w:rPr>
          <w:t xml:space="preserve">2017a</w:t>
        </w:r>
      </w:hyperlink>
      <w:r>
        <w:t xml:space="preserve">)</w:t>
      </w:r>
    </w:p>
    <w:p>
      <w:pPr>
        <w:pStyle w:val="FirstParagraph"/>
      </w:pPr>
      <w:hyperlink w:anchor="ref-stevensDoesCompactDevelopment2017">
        <w:r>
          <w:rPr>
            <w:rStyle w:val="Hyperlink"/>
          </w:rPr>
          <w:t xml:space="preserve">Stevens</w:t>
        </w:r>
      </w:hyperlink>
      <w:r>
        <w:t xml:space="preserve"> </w:t>
      </w:r>
      <w:r>
        <w:t xml:space="preserve">(</w:t>
      </w:r>
      <w:hyperlink w:anchor="ref-stevensDoesCompactDevelopment2017">
        <w:r>
          <w:rPr>
            <w:rStyle w:val="Hyperlink"/>
          </w:rPr>
          <w:t xml:space="preserve">2017a</w:t>
        </w:r>
      </w:hyperlink>
      <w:r>
        <w:t xml:space="preserve">)</w:t>
      </w:r>
      <w:r>
        <w:t xml:space="preserve"> </w:t>
      </w:r>
      <w:r>
        <w:t xml:space="preserve">extends this analysis and tries to explain the different outcomes using a meta-regression method. He focuses on the studies with VMT as the response and uses similar screening criteria. Based on the results from 37 studies, he finds the elasticity of population density is small (-0.10) and suggest that compacting development has a tiny influence on driving.</w:t>
      </w:r>
    </w:p>
    <w:p>
      <w:pPr>
        <w:pStyle w:val="BodyText"/>
      </w:pPr>
      <w:r>
        <w:t xml:space="preserve">By adding a dummy variable, whether a study control residential self-selection or not, into the meta-regression,</w:t>
      </w:r>
      <w:r>
        <w:t xml:space="preserve"> </w:t>
      </w:r>
      <w:hyperlink w:anchor="ref-stevensDoesCompactDevelopment2017">
        <w:r>
          <w:rPr>
            <w:rStyle w:val="Hyperlink"/>
          </w:rPr>
          <w:t xml:space="preserve">Stevens</w:t>
        </w:r>
      </w:hyperlink>
      <w:r>
        <w:t xml:space="preserve"> </w:t>
      </w:r>
      <w:r>
        <w:t xml:space="preserve">(</w:t>
      </w:r>
      <w:hyperlink w:anchor="ref-stevensDoesCompactDevelopment2017">
        <w:r>
          <w:rPr>
            <w:rStyle w:val="Hyperlink"/>
          </w:rPr>
          <w:t xml:space="preserve">2017a</w:t>
        </w:r>
      </w:hyperlink>
      <w:r>
        <w:t xml:space="preserve">)</w:t>
      </w:r>
      <w:r>
        <w:t xml:space="preserve"> </w:t>
      </w:r>
      <w:r>
        <w:t xml:space="preserve">shows that self-selection research design could impact the effect size significantly. For the studies with self-selection control, the estimated elasticity of population density becomes -0.22, which is much stronger than</w:t>
      </w:r>
      <w:r>
        <w:t xml:space="preserve"> </w:t>
      </w:r>
      <w:hyperlink w:anchor="ref-ewingTravelBuiltEnvironment2010">
        <w:r>
          <w:rPr>
            <w:rStyle w:val="Hyperlink"/>
          </w:rPr>
          <w:t xml:space="preserve">Reid Ewing and Cervero</w:t>
        </w:r>
      </w:hyperlink>
      <w:r>
        <w:t xml:space="preserve"> </w:t>
      </w:r>
      <w:r>
        <w:t xml:space="preserve">(</w:t>
      </w:r>
      <w:hyperlink w:anchor="ref-ewingTravelBuiltEnvironment2010">
        <w:r>
          <w:rPr>
            <w:rStyle w:val="Hyperlink"/>
          </w:rPr>
          <w:t xml:space="preserve">2010</w:t>
        </w:r>
      </w:hyperlink>
      <w:r>
        <w:t xml:space="preserve">)</w:t>
      </w:r>
      <w:r>
        <w:t xml:space="preserve"> </w:t>
      </w:r>
      <w:r>
        <w:t xml:space="preserve">’s result (-0.04). An advantage of meta-regression is the two groups with/without self-selection control can share the common errors, that fully utilizes the information and can overcome the small sample size issue to a certain extent. The number of studies with self-selection control is four, while the totoal selected studies is 19. This results is more reliable than the average value in self-selection control group.</w:t>
      </w:r>
    </w:p>
    <w:p>
      <w:pPr>
        <w:pStyle w:val="BodyText"/>
      </w:pPr>
      <w:r>
        <w:t xml:space="preserve">Another improvement is that Stevens’ meta-regression uses weighted least squares (WLS) method. The weights are the precision (inverse of variance) of each observation. The same weights are applied on the weighted average and precision-effect estimate with standard error (PEESE) method in his</w:t>
      </w:r>
      <w:r>
        <w:t xml:space="preserve"> </w:t>
      </w:r>
      <w:r>
        <w:t xml:space="preserve">‘</w:t>
      </w:r>
      <w:r>
        <w:t xml:space="preserve">Technical Appendix for details.</w:t>
      </w:r>
      <w:r>
        <w:t xml:space="preserve">’</w:t>
      </w:r>
      <w:r>
        <w:t xml:space="preserve"> </w:t>
      </w:r>
      <w:r>
        <w:t xml:space="preserve">The estimated elasticities of population density with the three methods are -0.22, -0.13, and -0.20 respectively. Unfortunately, Stevens doesn’t share any information of standard error of coefficients in the article and technical appendix. It is not easy to check his data and results.</w:t>
      </w:r>
    </w:p>
    <w:p>
      <w:pPr>
        <w:pStyle w:val="BodyText"/>
      </w:pPr>
      <w:r>
        <w:t xml:space="preserve">Note that one observation, the study by</w:t>
      </w:r>
      <w:r>
        <w:t xml:space="preserve"> </w:t>
      </w:r>
      <w:hyperlink w:anchor="ref-chatmanHowDensityMixed2003">
        <w:r>
          <w:rPr>
            <w:rStyle w:val="Hyperlink"/>
          </w:rPr>
          <w:t xml:space="preserve">Chatman</w:t>
        </w:r>
      </w:hyperlink>
      <w:r>
        <w:t xml:space="preserve"> </w:t>
      </w:r>
      <w:r>
        <w:t xml:space="preserve">(</w:t>
      </w:r>
      <w:hyperlink w:anchor="ref-chatmanHowDensityMixed2003">
        <w:r>
          <w:rPr>
            <w:rStyle w:val="Hyperlink"/>
          </w:rPr>
          <w:t xml:space="preserve">2003</w:t>
        </w:r>
      </w:hyperlink>
      <w:r>
        <w:t xml:space="preserve">)</w:t>
      </w:r>
      <w:r>
        <w:t xml:space="preserve"> </w:t>
      </w:r>
      <w:r>
        <w:t xml:space="preserve">may twist Stevens’ result about density dramatically. In Chatman’s Tobit model, the average VMT is</w:t>
      </w:r>
      <w:r>
        <w:t xml:space="preserve"> </w:t>
      </w:r>
      <m:oMath>
        <m:acc>
          <m:accPr>
            <m:chr m:val="‾"/>
          </m:accPr>
          <m:e>
            <m:r>
              <m:t>y</m:t>
            </m:r>
          </m:e>
        </m:acc>
        <m:r>
          <m:rPr>
            <m:sty m:val="p"/>
          </m:rPr>
          <m:t>=</m:t>
        </m:r>
        <m:r>
          <m:t>3.988</m:t>
        </m:r>
      </m:oMath>
      <w:r>
        <w:t xml:space="preserve">; the average household density is</w:t>
      </w:r>
      <w:r>
        <w:t xml:space="preserve"> </w:t>
      </w:r>
      <m:oMath>
        <m:acc>
          <m:accPr>
            <m:chr m:val="‾"/>
          </m:accPr>
          <m:e>
            <m:r>
              <m:t>x</m:t>
            </m:r>
          </m:e>
        </m:acc>
        <m:r>
          <m:rPr>
            <m:sty m:val="p"/>
          </m:rPr>
          <m:t>=</m:t>
        </m:r>
        <m:r>
          <m:t>1.902</m:t>
        </m:r>
      </m:oMath>
      <w:r>
        <w:t xml:space="preserve"> </w:t>
      </w:r>
      <w:r>
        <w:t xml:space="preserve">(housing units per square mile, residential block group (1,000s)); the coefficient of household density is</w:t>
      </w:r>
      <w:r>
        <w:t xml:space="preserve"> </w:t>
      </w:r>
      <m:oMath>
        <m:r>
          <m:t>β</m:t>
        </m:r>
        <m:r>
          <m:rPr>
            <m:sty m:val="p"/>
          </m:rPr>
          <m:t>=</m:t>
        </m:r>
        <m:r>
          <m:rPr>
            <m:sty m:val="p"/>
          </m:rPr>
          <m:t>−</m:t>
        </m:r>
        <m:r>
          <m:t>0.082</m:t>
        </m:r>
      </m:oMath>
      <w:r>
        <w:t xml:space="preserve">. Then the elasticity should be</w:t>
      </w:r>
    </w:p>
    <w:p>
      <w:pPr>
        <w:pStyle w:val="BodyText"/>
      </w:pPr>
      <m:oMathPara>
        <m:oMathParaPr>
          <m:jc m:val="center"/>
        </m:oMathParaPr>
        <m:oMath>
          <m:r>
            <m:t>β</m:t>
          </m:r>
          <m:r>
            <m:rPr>
              <m:sty m:val="p"/>
            </m:rPr>
            <m:t>⋅</m:t>
          </m:r>
          <m:f>
            <m:fPr>
              <m:type m:val="bar"/>
            </m:fPr>
            <m:num>
              <m:acc>
                <m:accPr>
                  <m:chr m:val="‾"/>
                </m:accPr>
                <m:e>
                  <m:r>
                    <m:t>x</m:t>
                  </m:r>
                </m:e>
              </m:acc>
            </m:num>
            <m:den>
              <m:acc>
                <m:accPr>
                  <m:chr m:val="‾"/>
                </m:accPr>
                <m:e>
                  <m:r>
                    <m:t>y</m:t>
                  </m:r>
                </m:e>
              </m:acc>
            </m:den>
          </m:f>
          <m:r>
            <m:rPr>
              <m:sty m:val="p"/>
            </m:rPr>
            <m:t>=</m:t>
          </m:r>
          <m:r>
            <m:rPr>
              <m:sty m:val="p"/>
            </m:rPr>
            <m:t>−</m:t>
          </m:r>
          <m:r>
            <m:t>0.082</m:t>
          </m:r>
          <m:r>
            <m:rPr>
              <m:sty m:val="p"/>
            </m:rPr>
            <m:t>⋅</m:t>
          </m:r>
          <m:f>
            <m:fPr>
              <m:type m:val="bar"/>
            </m:fPr>
            <m:num>
              <m:r>
                <m:t>1.902</m:t>
              </m:r>
            </m:num>
            <m:den>
              <m:r>
                <m:t>3.988</m:t>
              </m:r>
            </m:den>
          </m:f>
          <m:r>
            <m:rPr>
              <m:sty m:val="p"/>
            </m:rPr>
            <m:t>=</m:t>
          </m:r>
          <m:r>
            <m:rPr>
              <m:sty m:val="p"/>
            </m:rPr>
            <m:t>−</m:t>
          </m:r>
          <m:r>
            <m:t>0.0391</m:t>
          </m:r>
        </m:oMath>
      </m:oMathPara>
    </w:p>
    <w:p>
      <w:pPr>
        <w:pStyle w:val="FirstParagraph"/>
      </w:pPr>
      <w:r>
        <w:t xml:space="preserve">This elasticity calculated by</w:t>
      </w:r>
      <w:r>
        <w:t xml:space="preserve"> </w:t>
      </w:r>
      <w:hyperlink w:anchor="ref-ewingTravelBuiltEnvironment2010">
        <w:r>
          <w:rPr>
            <w:rStyle w:val="Hyperlink"/>
          </w:rPr>
          <w:t xml:space="preserve">Reid Ewing and Cervero</w:t>
        </w:r>
      </w:hyperlink>
      <w:r>
        <w:t xml:space="preserve"> </w:t>
      </w:r>
      <w:r>
        <w:t xml:space="preserve">(</w:t>
      </w:r>
      <w:hyperlink w:anchor="ref-ewingTravelBuiltEnvironment2010">
        <w:r>
          <w:rPr>
            <w:rStyle w:val="Hyperlink"/>
          </w:rPr>
          <w:t xml:space="preserve">2010</w:t>
        </w:r>
      </w:hyperlink>
      <w:r>
        <w:t xml:space="preserve">)</w:t>
      </w:r>
      <w:r>
        <w:t xml:space="preserve"> </w:t>
      </w:r>
      <w:r>
        <w:t xml:space="preserve">is -0.58. And it is not selected in meta-analysis because the response is VMT on commercial trips.</w:t>
      </w:r>
      <w:r>
        <w:t xml:space="preserve"> </w:t>
      </w:r>
      <w:hyperlink w:anchor="ref-stevensDoesCompactDevelopment2017">
        <w:r>
          <w:rPr>
            <w:rStyle w:val="Hyperlink"/>
          </w:rPr>
          <w:t xml:space="preserve">Stevens</w:t>
        </w:r>
      </w:hyperlink>
      <w:r>
        <w:t xml:space="preserve"> </w:t>
      </w:r>
      <w:r>
        <w:t xml:space="preserve">(</w:t>
      </w:r>
      <w:hyperlink w:anchor="ref-stevensDoesCompactDevelopment2017">
        <w:r>
          <w:rPr>
            <w:rStyle w:val="Hyperlink"/>
          </w:rPr>
          <w:t xml:space="preserve">2017a</w:t>
        </w:r>
      </w:hyperlink>
      <w:r>
        <w:t xml:space="preserve">)</w:t>
      </w:r>
      <w:r>
        <w:t xml:space="preserve"> </w:t>
      </w:r>
      <w:r>
        <w:t xml:space="preserve">chooses this study and calculates a different elasticity -0.34. Whatever, -0.34 is the smallest elasticity and the second smallest one</w:t>
      </w:r>
      <w:r>
        <w:t xml:space="preserve"> </w:t>
      </w:r>
      <w:r>
        <w:t xml:space="preserve">(</w:t>
      </w:r>
      <w:hyperlink w:anchor="ref-zahabiSpatiotemporalAnalysisCar2015">
        <w:r>
          <w:rPr>
            <w:rStyle w:val="Hyperlink"/>
          </w:rPr>
          <w:t xml:space="preserve">Zahabi et al. 2015</w:t>
        </w:r>
      </w:hyperlink>
      <w:r>
        <w:t xml:space="preserve">)</w:t>
      </w:r>
      <w:r>
        <w:t xml:space="preserve"> </w:t>
      </w:r>
      <w:r>
        <w:t xml:space="preserve">is -0.22. While the rest studies give the range of elasticities from 0 to -0.20. Hence, these observations is highly skewed.</w:t>
      </w:r>
    </w:p>
    <w:p>
      <w:pPr>
        <w:pStyle w:val="BodyText"/>
      </w:pPr>
      <w:hyperlink w:anchor="ref-chatmanHowDensityMixed2003">
        <w:r>
          <w:rPr>
            <w:rStyle w:val="Hyperlink"/>
          </w:rPr>
          <w:t xml:space="preserve">Chatman</w:t>
        </w:r>
      </w:hyperlink>
      <w:r>
        <w:t xml:space="preserve"> </w:t>
      </w:r>
      <w:r>
        <w:t xml:space="preserve">(</w:t>
      </w:r>
      <w:hyperlink w:anchor="ref-chatmanHowDensityMixed2003">
        <w:r>
          <w:rPr>
            <w:rStyle w:val="Hyperlink"/>
          </w:rPr>
          <w:t xml:space="preserve">2003</w:t>
        </w:r>
      </w:hyperlink>
      <w:r>
        <w:t xml:space="preserve">)</w:t>
      </w:r>
      <w:r>
        <w:t xml:space="preserve"> </w:t>
      </w:r>
      <w:r>
        <w:t xml:space="preserve">‘</w:t>
      </w:r>
      <w:r>
        <w:t xml:space="preserve">s model is also the only one of four studies with self-selection control. If remove this case (-0.34), the estimated effect size will be much close to zero.</w:t>
      </w:r>
      <w:r>
        <w:t xml:space="preserve"> </w:t>
      </w:r>
      <w:hyperlink w:anchor="ref-zahabiSpatiotemporalAnalysisCar2015">
        <w:r>
          <w:rPr>
            <w:rStyle w:val="Hyperlink"/>
          </w:rPr>
          <w:t xml:space="preserve">Zahabi et al.</w:t>
        </w:r>
      </w:hyperlink>
      <w:r>
        <w:t xml:space="preserve"> </w:t>
      </w:r>
      <w:r>
        <w:t xml:space="preserve">(</w:t>
      </w:r>
      <w:hyperlink w:anchor="ref-zahabiSpatiotemporalAnalysisCar2015">
        <w:r>
          <w:rPr>
            <w:rStyle w:val="Hyperlink"/>
          </w:rPr>
          <w:t xml:space="preserve">2015</w:t>
        </w:r>
      </w:hyperlink>
      <w:r>
        <w:t xml:space="preserve">)</w:t>
      </w:r>
      <w:r>
        <w:t xml:space="preserve"> </w:t>
      </w:r>
      <w:r>
        <w:t xml:space="preserve">has the largest sample size (147574). Steven finds the PEESE method for bias correction will change the weighted average elasticity from -0.13 to -0.20. He hesitates to remove this ’outlier</w:t>
      </w:r>
      <w:r>
        <w:t xml:space="preserve">’</w:t>
      </w:r>
      <w:r>
        <w:t xml:space="preserve"> </w:t>
      </w:r>
      <w:r>
        <w:t xml:space="preserve">because the outcome will become -0.09. At last, he choose to keep this observation and report the result without bias correction (-0.22). Changing the criteria after seeing the results is called post hoc analysis, or exploratory analysis.</w:t>
      </w:r>
    </w:p>
    <w:p>
      <w:pPr>
        <w:pStyle w:val="BodyText"/>
      </w:pPr>
      <w:r>
        <w:t xml:space="preserve">Stevens’ work triggers a round of discussion. In</w:t>
      </w:r>
      <w:r>
        <w:t xml:space="preserve"> </w:t>
      </w:r>
      <w:hyperlink w:anchor="ref-ewingDoesCompactDevelopment2017">
        <w:r>
          <w:rPr>
            <w:rStyle w:val="Hyperlink"/>
          </w:rPr>
          <w:t xml:space="preserve">Reid Ewing and Cervero</w:t>
        </w:r>
      </w:hyperlink>
      <w:r>
        <w:t xml:space="preserve"> </w:t>
      </w:r>
      <w:r>
        <w:t xml:space="preserve">(</w:t>
      </w:r>
      <w:hyperlink w:anchor="ref-ewingDoesCompactDevelopment2017">
        <w:r>
          <w:rPr>
            <w:rStyle w:val="Hyperlink"/>
          </w:rPr>
          <w:t xml:space="preserve">2017</w:t>
        </w:r>
      </w:hyperlink>
      <w:r>
        <w:t xml:space="preserve">)</w:t>
      </w:r>
      <w:r>
        <w:t xml:space="preserve"> </w:t>
      </w:r>
      <w:r>
        <w:t xml:space="preserve">‘</w:t>
      </w:r>
      <w:r>
        <w:t xml:space="preserve">s reply, they don’t doubt Stevens</w:t>
      </w:r>
      <w:r>
        <w:t xml:space="preserve">’</w:t>
      </w:r>
      <w:r>
        <w:t xml:space="preserve"> </w:t>
      </w:r>
      <w:r>
        <w:t xml:space="preserve">results and criticize his conclusions. They agree with the values of elasticity but argue that Stevens’ results (-0.22 for density) are not small actually. They emphasize the extensive benefit of compacting development. They don’t think reporting bias is widely exist in built environment-travel studies. The difference results of meta-analysis is mainly duo to the studies selection, such as U.S. or international context. Keeping or removing the outlier is also make the difference.</w:t>
      </w:r>
    </w:p>
    <w:p>
      <w:pPr>
        <w:pStyle w:val="BodyText"/>
      </w:pPr>
      <w:r>
        <w:t xml:space="preserve">Other scholars also contribute various insights.</w:t>
      </w:r>
      <w:r>
        <w:t xml:space="preserve"> </w:t>
      </w:r>
      <w:hyperlink w:anchor="ref-manvilleTravelBuiltEnvironment2017">
        <w:r>
          <w:rPr>
            <w:rStyle w:val="Hyperlink"/>
          </w:rPr>
          <w:t xml:space="preserve">Manville</w:t>
        </w:r>
      </w:hyperlink>
      <w:r>
        <w:t xml:space="preserve"> </w:t>
      </w:r>
      <w:r>
        <w:t xml:space="preserve">(</w:t>
      </w:r>
      <w:hyperlink w:anchor="ref-manvilleTravelBuiltEnvironment2017">
        <w:r>
          <w:rPr>
            <w:rStyle w:val="Hyperlink"/>
          </w:rPr>
          <w:t xml:space="preserve">2017</w:t>
        </w:r>
      </w:hyperlink>
      <w:r>
        <w:t xml:space="preserve">)</w:t>
      </w:r>
      <w:r>
        <w:t xml:space="preserve"> </w:t>
      </w:r>
      <w:r>
        <w:t xml:space="preserve">supports the idea that compact development are related to less car use and look it as a</w:t>
      </w:r>
      <w:r>
        <w:t xml:space="preserve"> </w:t>
      </w:r>
      <w:r>
        <w:t xml:space="preserve">“</w:t>
      </w:r>
      <w:r>
        <w:t xml:space="preserve">fundamental belief in urban planning.</w:t>
      </w:r>
      <w:r>
        <w:t xml:space="preserve">”</w:t>
      </w:r>
      <w:r>
        <w:t xml:space="preserve"> </w:t>
      </w:r>
      <w:hyperlink w:anchor="ref-nelsonCompactDevelopmentReduces2017">
        <w:r>
          <w:rPr>
            <w:rStyle w:val="Hyperlink"/>
          </w:rPr>
          <w:t xml:space="preserve">Nelson</w:t>
        </w:r>
      </w:hyperlink>
      <w:r>
        <w:t xml:space="preserve"> </w:t>
      </w:r>
      <w:r>
        <w:t xml:space="preserve">(</w:t>
      </w:r>
      <w:hyperlink w:anchor="ref-nelsonCompactDevelopmentReduces2017">
        <w:r>
          <w:rPr>
            <w:rStyle w:val="Hyperlink"/>
          </w:rPr>
          <w:t xml:space="preserve">2017</w:t>
        </w:r>
      </w:hyperlink>
      <w:r>
        <w:t xml:space="preserve">)</w:t>
      </w:r>
      <w:r>
        <w:t xml:space="preserve"> </w:t>
      </w:r>
      <w:r>
        <w:t xml:space="preserve">agree that selective reporting bias does exist when some</w:t>
      </w:r>
      <w:r>
        <w:t xml:space="preserve"> </w:t>
      </w:r>
      <w:r>
        <w:t xml:space="preserve">“</w:t>
      </w:r>
      <w:r>
        <w:t xml:space="preserve">interests or ideology dominate the discussion.</w:t>
      </w:r>
      <w:r>
        <w:t xml:space="preserve">”</w:t>
      </w:r>
      <w:r>
        <w:t xml:space="preserve"> </w:t>
      </w:r>
      <w:hyperlink w:anchor="ref-cliftonGettingHereThere2017">
        <w:r>
          <w:rPr>
            <w:rStyle w:val="Hyperlink"/>
          </w:rPr>
          <w:t xml:space="preserve">Clifton</w:t>
        </w:r>
      </w:hyperlink>
      <w:r>
        <w:t xml:space="preserve"> </w:t>
      </w:r>
      <w:r>
        <w:t xml:space="preserve">(</w:t>
      </w:r>
      <w:hyperlink w:anchor="ref-cliftonGettingHereThere2017">
        <w:r>
          <w:rPr>
            <w:rStyle w:val="Hyperlink"/>
          </w:rPr>
          <w:t xml:space="preserve">2017</w:t>
        </w:r>
      </w:hyperlink>
      <w:r>
        <w:t xml:space="preserve">)</w:t>
      </w:r>
      <w:r>
        <w:t xml:space="preserve"> </w:t>
      </w:r>
      <w:r>
        <w:t xml:space="preserve">points out some weakness and potential sources of bias in current travel behavior studies.</w:t>
      </w:r>
      <w:r>
        <w:t xml:space="preserve"> </w:t>
      </w:r>
      <w:hyperlink w:anchor="ref-heresFutureResearchLink2017">
        <w:r>
          <w:rPr>
            <w:rStyle w:val="Hyperlink"/>
          </w:rPr>
          <w:t xml:space="preserve">Heres and Niemeier</w:t>
        </w:r>
      </w:hyperlink>
      <w:r>
        <w:t xml:space="preserve"> </w:t>
      </w:r>
      <w:r>
        <w:t xml:space="preserve">(</w:t>
      </w:r>
      <w:hyperlink w:anchor="ref-heresFutureResearchLink2017">
        <w:r>
          <w:rPr>
            <w:rStyle w:val="Hyperlink"/>
          </w:rPr>
          <w:t xml:space="preserve">2017</w:t>
        </w:r>
      </w:hyperlink>
      <w:r>
        <w:t xml:space="preserve">)</w:t>
      </w:r>
      <w:r>
        <w:t xml:space="preserve"> </w:t>
      </w:r>
      <w:r>
        <w:t xml:space="preserve">support more application of meta-analysis on relevant studies. And they remind the substantial difference among the studies with vary methods, data sources of country, and metrics (e.g. commuting and noncommuting trips). They suggest to narrow the scope of studies down to get more specific conclusions for policymakers.</w:t>
      </w:r>
      <w:r>
        <w:t xml:space="preserve"> </w:t>
      </w:r>
      <w:hyperlink w:anchor="ref-knaapDrivingCompactGrowth2017">
        <w:r>
          <w:rPr>
            <w:rStyle w:val="Hyperlink"/>
          </w:rPr>
          <w:t xml:space="preserve">Knaap, Avin, and Fang</w:t>
        </w:r>
      </w:hyperlink>
      <w:r>
        <w:t xml:space="preserve"> </w:t>
      </w:r>
      <w:r>
        <w:t xml:space="preserve">(</w:t>
      </w:r>
      <w:hyperlink w:anchor="ref-knaapDrivingCompactGrowth2017">
        <w:r>
          <w:rPr>
            <w:rStyle w:val="Hyperlink"/>
          </w:rPr>
          <w:t xml:space="preserve">2017</w:t>
        </w:r>
      </w:hyperlink>
      <w:r>
        <w:t xml:space="preserve">)</w:t>
      </w:r>
      <w:r>
        <w:t xml:space="preserve"> </w:t>
      </w:r>
      <w:r>
        <w:t xml:space="preserve">provide some suggestions for improving this approach from the perspective of sample size, model specification, and weighing. Among the discussion, a key issue is whether an universal effect of compact development with respect to driving distance exists, or the effect is totally context dependent. If the former is true, Stevens’ work should not be criticized for the cross-country scope. If the later is true, it still should be based on evidence rather than belief or experience. The complexity of urban issues makes it being an unsolved problem.</w:t>
      </w:r>
    </w:p>
    <w:p>
      <w:pPr>
        <w:pStyle w:val="BodyText"/>
      </w:pPr>
      <w:hyperlink w:anchor="ref-handyThoughtsMeaningMark2017">
        <w:r>
          <w:rPr>
            <w:rStyle w:val="Hyperlink"/>
          </w:rPr>
          <w:t xml:space="preserve">Handy</w:t>
        </w:r>
      </w:hyperlink>
      <w:r>
        <w:t xml:space="preserve"> </w:t>
      </w:r>
      <w:r>
        <w:t xml:space="preserve">(</w:t>
      </w:r>
      <w:hyperlink w:anchor="ref-handyThoughtsMeaningMark2017">
        <w:r>
          <w:rPr>
            <w:rStyle w:val="Hyperlink"/>
          </w:rPr>
          <w:t xml:space="preserve">2017</w:t>
        </w:r>
      </w:hyperlink>
      <w:r>
        <w:t xml:space="preserve">)</w:t>
      </w:r>
      <w:r>
        <w:t xml:space="preserve"> </w:t>
      </w:r>
      <w:r>
        <w:t xml:space="preserve">agrees with the improvement by meta-regression but thinks that meta-analysis is not a direction worth to further investigation. In a later paper,</w:t>
      </w:r>
      <w:r>
        <w:t xml:space="preserve"> </w:t>
      </w:r>
      <w:hyperlink w:anchor="ref-handyEnoughAlreadyLet2018">
        <w:r>
          <w:rPr>
            <w:rStyle w:val="Hyperlink"/>
          </w:rPr>
          <w:t xml:space="preserve">Handy</w:t>
        </w:r>
      </w:hyperlink>
      <w:r>
        <w:t xml:space="preserve"> </w:t>
      </w:r>
      <w:r>
        <w:t xml:space="preserve">(</w:t>
      </w:r>
      <w:hyperlink w:anchor="ref-handyEnoughAlreadyLet2018">
        <w:r>
          <w:rPr>
            <w:rStyle w:val="Hyperlink"/>
          </w:rPr>
          <w:t xml:space="preserve">2018</w:t>
        </w:r>
      </w:hyperlink>
      <w:r>
        <w:t xml:space="preserve">)</w:t>
      </w:r>
      <w:r>
        <w:t xml:space="preserve"> </w:t>
      </w:r>
      <w:r>
        <w:t xml:space="preserve">argues that the 5Ds framework should be replaced by accessibility-centered studies. In</w:t>
      </w:r>
      <w:r>
        <w:t xml:space="preserve"> </w:t>
      </w:r>
      <w:hyperlink w:anchor="ref-stevensResponseCommentariesDoes2017">
        <w:r>
          <w:rPr>
            <w:rStyle w:val="Hyperlink"/>
          </w:rPr>
          <w:t xml:space="preserve">Stevens</w:t>
        </w:r>
      </w:hyperlink>
      <w:r>
        <w:t xml:space="preserve"> </w:t>
      </w:r>
      <w:r>
        <w:t xml:space="preserve">(</w:t>
      </w:r>
      <w:hyperlink w:anchor="ref-stevensResponseCommentariesDoes2017">
        <w:r>
          <w:rPr>
            <w:rStyle w:val="Hyperlink"/>
          </w:rPr>
          <w:t xml:space="preserve">2017b</w:t>
        </w:r>
      </w:hyperlink>
      <w:r>
        <w:t xml:space="preserve">)</w:t>
      </w:r>
      <w:r>
        <w:t xml:space="preserve"> </w:t>
      </w:r>
      <w:r>
        <w:t xml:space="preserve">’s response to commentaries, he clarifies some research goals and important questions. He insists this meta-regression is currently</w:t>
      </w:r>
      <w:r>
        <w:t xml:space="preserve"> </w:t>
      </w:r>
      <w:r>
        <w:t xml:space="preserve">“</w:t>
      </w:r>
      <w:r>
        <w:t xml:space="preserve">most accurate synthesis of the literature.</w:t>
      </w:r>
      <w:r>
        <w:t xml:space="preserve">”</w:t>
      </w:r>
    </w:p>
    <w:p>
      <w:pPr>
        <w:pStyle w:val="BodyText"/>
      </w:pPr>
      <w:r>
        <w:t xml:space="preserve">Stevens’ study shows a uncommon direction of bias on elasticity of population density. An usual assumption of publication bias is small-studies tend to have greater standard errors and effect sizes. In contrast, among the 19 studies including density variable, the effect sizes in small-studies are closer to zero. An possible reason is the studies have high heterogeneity are answering different questions. In a highly heterogeneous field, researcher may not have too much pressure for small effect size. Another possible explanation is that most of recent studies include a bundle of predictors. Once one or more coefficients show significant, the paper will be treated equally. Publication bias only affects the nothing significant studies.</w:t>
      </w:r>
    </w:p>
    <w:p>
      <w:pPr>
        <w:numPr>
          <w:ilvl w:val="0"/>
          <w:numId w:val="1004"/>
        </w:numPr>
        <w:pStyle w:val="Compact"/>
      </w:pPr>
      <w:hyperlink w:anchor="ref-astonExploringBuiltEnvironment2021">
        <w:r>
          <w:rPr>
            <w:rStyle w:val="Hyperlink"/>
          </w:rPr>
          <w:t xml:space="preserve">Aston et al.</w:t>
        </w:r>
      </w:hyperlink>
      <w:r>
        <w:t xml:space="preserve"> </w:t>
      </w:r>
      <w:r>
        <w:t xml:space="preserve">(</w:t>
      </w:r>
      <w:hyperlink w:anchor="ref-astonExploringBuiltEnvironment2021">
        <w:r>
          <w:rPr>
            <w:rStyle w:val="Hyperlink"/>
          </w:rPr>
          <w:t xml:space="preserve">2021</w:t>
        </w:r>
      </w:hyperlink>
      <w:r>
        <w:t xml:space="preserve">)</w:t>
      </w:r>
    </w:p>
    <w:p>
      <w:pPr>
        <w:pStyle w:val="FirstParagraph"/>
      </w:pPr>
      <w:r>
        <w:t xml:space="preserve">After the two milestones for meta-analysis of built environment and travel behavior, a recent update re-examines the post-2010 empirical literature.</w:t>
      </w:r>
      <w:r>
        <w:t xml:space="preserve"> </w:t>
      </w:r>
      <w:hyperlink w:anchor="ref-astonStudyDesignImpacts2020">
        <w:r>
          <w:rPr>
            <w:rStyle w:val="Hyperlink"/>
          </w:rPr>
          <w:t xml:space="preserve">Aston et al.</w:t>
        </w:r>
      </w:hyperlink>
      <w:r>
        <w:t xml:space="preserve"> </w:t>
      </w:r>
      <w:r>
        <w:t xml:space="preserve">(</w:t>
      </w:r>
      <w:hyperlink w:anchor="ref-astonStudyDesignImpacts2020">
        <w:r>
          <w:rPr>
            <w:rStyle w:val="Hyperlink"/>
          </w:rPr>
          <w:t xml:space="preserve">2020</w:t>
        </w:r>
      </w:hyperlink>
      <w:r>
        <w:t xml:space="preserve">)</w:t>
      </w:r>
      <w:r>
        <w:t xml:space="preserve"> </w:t>
      </w:r>
      <w:r>
        <w:t xml:space="preserve">collected 146 studies containing 467 models and being recorded as 1662 data points. There are 15 predictors of research design, including the number of variables, aggregate/disaggregate data, general/commuter group, trip purposes, time periods, types of model, are used to examine how research design affects the built environment-mode choice studies. Instead of using elasticities as the response variable, they choose correlation, another dimensionless variable to measure the strength of the relationship between built environment and transit use. Their results shows that whether accounting residential self-selection and regional accessibility can account for 40% of variation of mode choice in the meta-regression.</w:t>
      </w:r>
    </w:p>
    <w:p>
      <w:pPr>
        <w:pStyle w:val="BodyText"/>
      </w:pPr>
      <w:r>
        <w:t xml:space="preserve">Actually, this meta-regression use Stepwise selection method to remove the insignificant predictors. 40% is the coefficient of determination</w:t>
      </w:r>
      <w:r>
        <w:t xml:space="preserve"> </w:t>
      </w:r>
      <m:oMath>
        <m:sSup>
          <m:e>
            <m:r>
              <m:t>R</m:t>
            </m:r>
          </m:e>
          <m:sup>
            <m:r>
              <m:t>2</m:t>
            </m:r>
          </m:sup>
        </m:sSup>
      </m:oMath>
      <w:r>
        <w:t xml:space="preserve"> </w:t>
      </w:r>
      <w:r>
        <w:t xml:space="preserve">in the four-predictor model for density and the five-predictor model for Diversity. In these meta-regression models, standard errors</w:t>
      </w:r>
      <w:r>
        <w:t xml:space="preserve"> </w:t>
      </w:r>
      <m:oMath>
        <m:r>
          <m:t>S</m:t>
        </m:r>
        <m:sSub>
          <m:e>
            <m:r>
              <m:t>E</m:t>
            </m:r>
          </m:e>
          <m:sub>
            <m:r>
              <m:t>r</m:t>
            </m:r>
          </m:sub>
        </m:sSub>
      </m:oMath>
      <w:r>
        <w:t xml:space="preserve"> </w:t>
      </w:r>
      <w:r>
        <w:t xml:space="preserve">show the largest coefficient value. Control for covariance (which lack of explanation in this paper) contributes the second large one. Control for regional accessibility is a insignificant variable in both Density and Diversity models. How can get the conclusion of the 40% of variation are duo to the control of self-selection and regional accessibility?</w:t>
      </w:r>
      <w:r>
        <w:t xml:space="preserve"> </w:t>
      </w:r>
      <w:hyperlink w:anchor="ref-astonStudyDesignImpacts2020">
        <w:r>
          <w:rPr>
            <w:rStyle w:val="Hyperlink"/>
          </w:rPr>
          <w:t xml:space="preserve">Aston et al.</w:t>
        </w:r>
      </w:hyperlink>
      <w:r>
        <w:t xml:space="preserve"> </w:t>
      </w:r>
      <w:r>
        <w:t xml:space="preserve">(</w:t>
      </w:r>
      <w:hyperlink w:anchor="ref-astonStudyDesignImpacts2020">
        <w:r>
          <w:rPr>
            <w:rStyle w:val="Hyperlink"/>
          </w:rPr>
          <w:t xml:space="preserve">2020</w:t>
        </w:r>
      </w:hyperlink>
      <w:r>
        <w:t xml:space="preserve">)</w:t>
      </w:r>
      <w:r>
        <w:t xml:space="preserve"> </w:t>
      </w:r>
      <w:r>
        <w:t xml:space="preserve">mention the asymmetry existed in the funnel plot for density and accessibility. It is an evidence of publication bias that could lead to overestimate the correlation. But the plot is not shown in the paper.</w:t>
      </w:r>
    </w:p>
    <w:p>
      <w:pPr>
        <w:pStyle w:val="BodyText"/>
      </w:pPr>
      <w:r>
        <w:t xml:space="preserve">In a later paper,</w:t>
      </w:r>
      <w:r>
        <w:t xml:space="preserve"> </w:t>
      </w:r>
      <w:hyperlink w:anchor="ref-astonExploringBuiltEnvironment2021">
        <w:r>
          <w:rPr>
            <w:rStyle w:val="Hyperlink"/>
          </w:rPr>
          <w:t xml:space="preserve">Aston et al.</w:t>
        </w:r>
      </w:hyperlink>
      <w:r>
        <w:t xml:space="preserve"> </w:t>
      </w:r>
      <w:r>
        <w:t xml:space="preserve">(</w:t>
      </w:r>
      <w:hyperlink w:anchor="ref-astonExploringBuiltEnvironment2021">
        <w:r>
          <w:rPr>
            <w:rStyle w:val="Hyperlink"/>
          </w:rPr>
          <w:t xml:space="preserve">2021</w:t>
        </w:r>
      </w:hyperlink>
      <w:r>
        <w:t xml:space="preserve">)</w:t>
      </w:r>
      <w:r>
        <w:t xml:space="preserve"> </w:t>
      </w:r>
      <w:r>
        <w:t xml:space="preserve">further improve the meta-analysis to examine the impacts of 5D variables on transit use. The number of studies are extended to 187. And 418 of 505 elasticities are used as valid response. They find that, using a random-effect model, the elasiticity of density on transit use (0.10) is close to</w:t>
      </w:r>
      <w:r>
        <w:t xml:space="preserve"> </w:t>
      </w:r>
      <w:hyperlink w:anchor="ref-ewingTravelBuiltEnvironment2010">
        <w:r>
          <w:rPr>
            <w:rStyle w:val="Hyperlink"/>
          </w:rPr>
          <w:t xml:space="preserve">Reid Ewing and Cervero</w:t>
        </w:r>
      </w:hyperlink>
      <w:r>
        <w:t xml:space="preserve"> </w:t>
      </w:r>
      <w:r>
        <w:t xml:space="preserve">(</w:t>
      </w:r>
      <w:hyperlink w:anchor="ref-ewingTravelBuiltEnvironment2010">
        <w:r>
          <w:rPr>
            <w:rStyle w:val="Hyperlink"/>
          </w:rPr>
          <w:t xml:space="preserve">2010</w:t>
        </w:r>
      </w:hyperlink>
      <w:r>
        <w:t xml:space="preserve">)</w:t>
      </w:r>
      <w:r>
        <w:t xml:space="preserve"> </w:t>
      </w:r>
      <w:r>
        <w:t xml:space="preserve">’s result (0.07). The standard error of estimate is also included</w:t>
      </w:r>
      <w:r>
        <w:t xml:space="preserve"> </w:t>
      </w:r>
      <m:oMath>
        <m:r>
          <m:t>S</m:t>
        </m:r>
        <m:r>
          <m:t>E</m:t>
        </m:r>
        <m:r>
          <m:rPr>
            <m:sty m:val="p"/>
          </m:rPr>
          <m:t>=</m:t>
        </m:r>
        <m:r>
          <m:t>0.013</m:t>
        </m:r>
      </m:oMath>
      <w:r>
        <w:t xml:space="preserve">. Using this estimites, they re-examine the effects of control for self-selection and regional accessibility. The paired tests show that both of the two indicators have significant effects on elasticities of density. They also find the estimated elasticity of density in the studies after 2010 is significantly higher than the studies before 2010. The authors explain this change by more diverse study locations and more studies which control for regional accessibility after 2010.</w:t>
      </w:r>
    </w:p>
    <w:bookmarkEnd w:id="38"/>
    <w:bookmarkStart w:id="45" w:name="scale"/>
    <w:p>
      <w:pPr>
        <w:pStyle w:val="Heading2"/>
      </w:pPr>
      <w:r>
        <w:rPr>
          <w:rStyle w:val="SectionNumber"/>
        </w:rPr>
        <w:t xml:space="preserve">2.4</w:t>
      </w:r>
      <w:r>
        <w:tab/>
      </w:r>
      <w:r>
        <w:t xml:space="preserve">Spatial Scales</w:t>
      </w:r>
    </w:p>
    <w:bookmarkStart w:id="39" w:name="modifiable-areal-unit-problem-maup"/>
    <w:p>
      <w:pPr>
        <w:pStyle w:val="Heading3"/>
      </w:pPr>
      <w:r>
        <w:rPr>
          <w:rStyle w:val="SectionNumber"/>
        </w:rPr>
        <w:t xml:space="preserve">2.4.1</w:t>
      </w:r>
      <w:r>
        <w:tab/>
      </w:r>
      <w:r>
        <w:t xml:space="preserve">Modifiable areal unit problem (MAUP)</w:t>
      </w:r>
    </w:p>
    <w:p>
      <w:pPr>
        <w:pStyle w:val="FirstParagraph"/>
      </w:pPr>
      <w:r>
        <w:t xml:space="preserve">Due to the various data sources or research interests, travel-urban form studies divide into two groups. One group uses aggregated travel and built-environment variables at the city, county, or metropolitan level. At the same time, the other group uses trip data at the individual or household level.</w:t>
      </w:r>
      <w:r>
        <w:t xml:space="preserve"> </w:t>
      </w:r>
      <w:r>
        <w:t xml:space="preserve">The results of travel models at different scales are often inconsistent. Using the same data source,</w:t>
      </w:r>
      <w:r>
        <w:t xml:space="preserve"> </w:t>
      </w:r>
      <w:hyperlink w:anchor="ref-ewingTestingNewmanKenworthy2018">
        <w:r>
          <w:rPr>
            <w:rStyle w:val="Hyperlink"/>
          </w:rPr>
          <w:t xml:space="preserve">Reid Ewing et al.</w:t>
        </w:r>
      </w:hyperlink>
      <w:r>
        <w:t xml:space="preserve"> </w:t>
      </w:r>
      <w:r>
        <w:t xml:space="preserve">(</w:t>
      </w:r>
      <w:hyperlink w:anchor="ref-ewingTestingNewmanKenworthy2018">
        <w:r>
          <w:rPr>
            <w:rStyle w:val="Hyperlink"/>
          </w:rPr>
          <w:t xml:space="preserve">2018</w:t>
        </w:r>
      </w:hyperlink>
      <w:r>
        <w:t xml:space="preserve">)</w:t>
      </w:r>
      <w:r>
        <w:t xml:space="preserve"> </w:t>
      </w:r>
      <w:r>
        <w:t xml:space="preserve">found that the elasticities of VMT with respect to population density is -0.164 in the aggregate models, which is a much higher value than disaggregate studies (-0.04 in the meta-analysis of</w:t>
      </w:r>
      <w:r>
        <w:t xml:space="preserve"> </w:t>
      </w:r>
      <w:hyperlink w:anchor="ref-ewingTravelBuiltEnvironment2010">
        <w:r>
          <w:rPr>
            <w:rStyle w:val="Hyperlink"/>
          </w:rPr>
          <w:t xml:space="preserve">Reid Ewing and Cervero</w:t>
        </w:r>
      </w:hyperlink>
      <w:r>
        <w:t xml:space="preserve"> </w:t>
      </w:r>
      <w:r>
        <w:t xml:space="preserve">(</w:t>
      </w:r>
      <w:hyperlink w:anchor="ref-ewingTravelBuiltEnvironment2010">
        <w:r>
          <w:rPr>
            <w:rStyle w:val="Hyperlink"/>
          </w:rPr>
          <w:t xml:space="preserve">2010</w:t>
        </w:r>
      </w:hyperlink>
      <w:r>
        <w:t xml:space="preserve">)</w:t>
      </w:r>
      <w:r>
        <w:t xml:space="preserve">). They suspect that this phenomenon is aggregation bias or ecological fallacy. They further explain that the two scales represent two different questions: The metropolitan-level density, which strongly affects the VMT, is not equivalent to the neighborhood density, which has much weaker effects on VMT.</w:t>
      </w:r>
    </w:p>
    <w:p>
      <w:pPr>
        <w:pStyle w:val="BodyText"/>
      </w:pPr>
      <w:r>
        <w:t xml:space="preserve">Early in 1930, scholars noticed that, when a set of smaller areal units was aggregated into larger areal units, the variance structure will be changed and the estimated coefficients will be larger</w:t>
      </w:r>
      <w:r>
        <w:t xml:space="preserve"> </w:t>
      </w:r>
      <w:r>
        <w:t xml:space="preserve">(</w:t>
      </w:r>
      <w:hyperlink w:anchor="ref-gehlkeCertainEffectsGrouping1934">
        <w:r>
          <w:rPr>
            <w:rStyle w:val="Hyperlink"/>
          </w:rPr>
          <w:t xml:space="preserve">Gehlke and Biehl 1934</w:t>
        </w:r>
      </w:hyperlink>
      <w:r>
        <w:t xml:space="preserve">)</w:t>
      </w:r>
      <w:r>
        <w:t xml:space="preserve">. This inconsistency/sensitivity of analysis results is called modifiable areal unit problem (MAUP) or ecological fallacy</w:t>
      </w:r>
      <w:r>
        <w:t xml:space="preserve"> </w:t>
      </w:r>
      <w:r>
        <w:t xml:space="preserve">(</w:t>
      </w:r>
      <w:hyperlink w:anchor="Xfc7121045e9feb714fe62b955823e772ab9c664">
        <w:r>
          <w:rPr>
            <w:rStyle w:val="Hyperlink"/>
          </w:rPr>
          <w:t xml:space="preserve">Openshaw 1984</w:t>
        </w:r>
      </w:hyperlink>
      <w:r>
        <w:t xml:space="preserve">)</w:t>
      </w:r>
      <w:r>
        <w:t xml:space="preserve">.</w:t>
      </w:r>
      <w:r>
        <w:t xml:space="preserve"> </w:t>
      </w:r>
      <w:r>
        <w:t xml:space="preserve">In spatial analysis, two kinds of MAUP often happen simultaneously</w:t>
      </w:r>
      <w:r>
        <w:t xml:space="preserve"> </w:t>
      </w:r>
      <w:r>
        <w:t xml:space="preserve">(</w:t>
      </w:r>
      <w:hyperlink w:anchor="ref-wongModifiableArealUnit2004">
        <w:r>
          <w:rPr>
            <w:rStyle w:val="Hyperlink"/>
          </w:rPr>
          <w:t xml:space="preserve">Wong 2004</w:t>
        </w:r>
      </w:hyperlink>
      <w:r>
        <w:t xml:space="preserve">)</w:t>
      </w:r>
      <w:r>
        <w:t xml:space="preserve">. The first one called</w:t>
      </w:r>
      <w:r>
        <w:t xml:space="preserve"> </w:t>
      </w:r>
      <w:r>
        <w:t xml:space="preserve">‘</w:t>
      </w:r>
      <w:r>
        <w:t xml:space="preserve">scale effect</w:t>
      </w:r>
      <w:r>
        <w:t xml:space="preserve">’</w:t>
      </w:r>
      <w:r>
        <w:t xml:space="preserve"> </w:t>
      </w:r>
      <w:r>
        <w:t xml:space="preserve">means that the correlation among variables depends on the size of areal units. Larger units usually lead to larger estimations. The second one,</w:t>
      </w:r>
      <w:r>
        <w:t xml:space="preserve"> </w:t>
      </w:r>
      <w:r>
        <w:t xml:space="preserve">‘</w:t>
      </w:r>
      <w:r>
        <w:t xml:space="preserve">zone effect</w:t>
      </w:r>
      <w:r>
        <w:t xml:space="preserve">’</w:t>
      </w:r>
      <w:r>
        <w:t xml:space="preserve"> </w:t>
      </w:r>
      <w:r>
        <w:t xml:space="preserve">describe the various results of correlation by choosing different areal shape or subset at the same scale.</w:t>
      </w:r>
    </w:p>
    <w:p>
      <w:pPr>
        <w:pStyle w:val="BodyText"/>
      </w:pPr>
      <w:hyperlink w:anchor="ref-fotheringhamModifiableArealUnit1991">
        <w:r>
          <w:rPr>
            <w:rStyle w:val="Hyperlink"/>
          </w:rPr>
          <w:t xml:space="preserve">Fotheringham and Wong</w:t>
        </w:r>
      </w:hyperlink>
      <w:r>
        <w:t xml:space="preserve"> </w:t>
      </w:r>
      <w:r>
        <w:t xml:space="preserve">(</w:t>
      </w:r>
      <w:hyperlink w:anchor="ref-fotheringhamModifiableArealUnit1991">
        <w:r>
          <w:rPr>
            <w:rStyle w:val="Hyperlink"/>
          </w:rPr>
          <w:t xml:space="preserve">1991</w:t>
        </w:r>
      </w:hyperlink>
      <w:r>
        <w:t xml:space="preserve">)</w:t>
      </w:r>
      <w:r>
        <w:t xml:space="preserve"> </w:t>
      </w:r>
      <w:r>
        <w:t xml:space="preserve">found that multivariate analysis is unreliable when using the data from areal units. Both value and direction of estimated coefficients may change for different spatial configurations</w:t>
      </w:r>
      <w:r>
        <w:t xml:space="preserve"> </w:t>
      </w:r>
      <w:r>
        <w:t xml:space="preserve">(</w:t>
      </w:r>
      <w:hyperlink w:anchor="ref-leeModifiableArealUnit2016">
        <w:r>
          <w:rPr>
            <w:rStyle w:val="Hyperlink"/>
          </w:rPr>
          <w:t xml:space="preserve">G. Lee, Cho, and Kim 2016</w:t>
        </w:r>
      </w:hyperlink>
      <w:r>
        <w:t xml:space="preserve">;</w:t>
      </w:r>
      <w:r>
        <w:t xml:space="preserve"> </w:t>
      </w:r>
      <w:hyperlink w:anchor="ref-xuModifiableArealUnit2018">
        <w:r>
          <w:rPr>
            <w:rStyle w:val="Hyperlink"/>
          </w:rPr>
          <w:t xml:space="preserve">Xu, Huang, and Dong 2018</w:t>
        </w:r>
      </w:hyperlink>
      <w:r>
        <w:t xml:space="preserve">)</w:t>
      </w:r>
      <w:r>
        <w:t xml:space="preserve">.</w:t>
      </w:r>
      <w:r>
        <w:t xml:space="preserve"> </w:t>
      </w:r>
      <w:r>
        <w:t xml:space="preserve">The factors measured at a specific scale could only explain the variation generated at or above that level. Some factors such as density has cross scales. Their distributions in different units and scales are not identical. It is reasonable for them to have various meanings and influences on travel. A systematic comparison should be conducted among multi-scale studies. The inconsistent might not be about correct or wrong. As</w:t>
      </w:r>
      <w:r>
        <w:t xml:space="preserve"> </w:t>
      </w:r>
      <w:hyperlink w:anchor="ref-ewingTestingNewmanKenworthy2018">
        <w:r>
          <w:rPr>
            <w:rStyle w:val="Hyperlink"/>
          </w:rPr>
          <w:t xml:space="preserve">Reid Ewing et al.</w:t>
        </w:r>
      </w:hyperlink>
      <w:r>
        <w:t xml:space="preserve"> </w:t>
      </w:r>
      <w:r>
        <w:t xml:space="preserve">(</w:t>
      </w:r>
      <w:hyperlink w:anchor="ref-ewingTestingNewmanKenworthy2018">
        <w:r>
          <w:rPr>
            <w:rStyle w:val="Hyperlink"/>
          </w:rPr>
          <w:t xml:space="preserve">2018</w:t>
        </w:r>
      </w:hyperlink>
      <w:r>
        <w:t xml:space="preserve">)</w:t>
      </w:r>
      <w:r>
        <w:t xml:space="preserve"> </w:t>
      </w:r>
      <w:r>
        <w:t xml:space="preserve">commented, the aggregate and disaggregate studies are asking the apples and oranges questions.</w:t>
      </w:r>
    </w:p>
    <w:bookmarkEnd w:id="39"/>
    <w:bookmarkStart w:id="42" w:name="aggregated-analysis"/>
    <w:p>
      <w:pPr>
        <w:pStyle w:val="Heading3"/>
      </w:pPr>
      <w:r>
        <w:rPr>
          <w:rStyle w:val="SectionNumber"/>
        </w:rPr>
        <w:t xml:space="preserve">2.4.2</w:t>
      </w:r>
      <w:r>
        <w:tab/>
      </w:r>
      <w:r>
        <w:t xml:space="preserve">Aggregated Analysis</w:t>
      </w:r>
    </w:p>
    <w:p>
      <w:pPr>
        <w:pStyle w:val="FirstParagraph"/>
      </w:pPr>
      <w:r>
        <w:t xml:space="preserve">Aggregate data is more accessible and more convenient to combine with other data sources.</w:t>
      </w:r>
      <w:r>
        <w:t xml:space="preserve"> </w:t>
      </w:r>
      <w:r>
        <w:t xml:space="preserve">Once a travel survey contains the attribute of</w:t>
      </w:r>
      <w:r>
        <w:t xml:space="preserve"> </w:t>
      </w:r>
      <w:hyperlink r:id="rId40">
        <w:r>
          <w:rPr>
            <w:rStyle w:val="Hyperlink"/>
          </w:rPr>
          <w:t xml:space="preserve">geographic identifiers</w:t>
        </w:r>
      </w:hyperlink>
      <w:r>
        <w:t xml:space="preserve"> </w:t>
      </w:r>
      <w:r>
        <w:t xml:space="preserve">defined by Census, this information of travel can be integrated to other demographic, employment, and built environment data (e.g. </w:t>
      </w:r>
      <w:hyperlink r:id="rId41">
        <w:r>
          <w:rPr>
            <w:rStyle w:val="Hyperlink"/>
          </w:rPr>
          <w:t xml:space="preserve">American Community Survey (ACS)</w:t>
        </w:r>
      </w:hyperlink>
      <w:r>
        <w:t xml:space="preserve">). Using the uniform coding, the data can further mapping to other levels (Table</w:t>
      </w:r>
      <w:r>
        <w:t xml:space="preserve"> </w:t>
      </w:r>
      <w:r>
        <w:t xml:space="preserve">2.2</w:t>
      </w:r>
      <w:r>
        <w:t xml:space="preserve">).</w:t>
      </w:r>
      <w:r>
        <w:t xml:space="preserve"> </w:t>
      </w:r>
      <w:r>
        <w:t xml:space="preserve">For example,</w:t>
      </w:r>
      <w:r>
        <w:t xml:space="preserve"> </w:t>
      </w:r>
      <w:hyperlink w:anchor="ref-ewingTestingNewmanKenworthy2018">
        <w:r>
          <w:rPr>
            <w:rStyle w:val="Hyperlink"/>
          </w:rPr>
          <w:t xml:space="preserve">Reid Ewing et al.</w:t>
        </w:r>
      </w:hyperlink>
      <w:r>
        <w:t xml:space="preserve"> </w:t>
      </w:r>
      <w:r>
        <w:t xml:space="preserve">(</w:t>
      </w:r>
      <w:hyperlink w:anchor="ref-ewingTestingNewmanKenworthy2018">
        <w:r>
          <w:rPr>
            <w:rStyle w:val="Hyperlink"/>
          </w:rPr>
          <w:t xml:space="preserve">2018</w:t>
        </w:r>
      </w:hyperlink>
      <w:r>
        <w:t xml:space="preserve">)</w:t>
      </w:r>
      <w:r>
        <w:t xml:space="preserve"> </w:t>
      </w:r>
      <w:r>
        <w:t xml:space="preserve">use the average per capita VMT of all urbanized areas across the U.S. from FHWA’s Highway Statistics. Then they join the 2010 census data in 157 urbanized areas with populations of two hundred thousand or more.</w:t>
      </w:r>
      <w:r>
        <w:t xml:space="preserve"> </w:t>
      </w:r>
      <w:r>
        <w:t xml:space="preserve">to FHWA’s VMT data.</w:t>
      </w:r>
    </w:p>
    <w:p>
      <w:pPr>
        <w:pStyle w:val="BodyText"/>
      </w:pPr>
      <w:r>
        <w:t xml:space="preserve">(#tab:geoid)GEOID Structure for Geographic Areas</w:t>
      </w:r>
    </w:p>
    <w:p>
      <w:pPr>
        <w:pStyle w:val="BodyText"/>
      </w:pPr>
      <w:r>
        <w:t xml:space="preserve">Area.Type</w:t>
      </w:r>
    </w:p>
    <w:p>
      <w:pPr>
        <w:pStyle w:val="BodyText"/>
      </w:pPr>
      <w:r>
        <w:t xml:space="preserve">GEOID</w:t>
      </w:r>
    </w:p>
    <w:p>
      <w:pPr>
        <w:pStyle w:val="BodyText"/>
      </w:pPr>
      <w:r>
        <w:t xml:space="preserve">Geographic.Area</w:t>
      </w:r>
    </w:p>
    <w:p>
      <w:pPr>
        <w:pStyle w:val="BodyText"/>
      </w:pPr>
      <w:r>
        <w:t xml:space="preserve">Nested Entities</w:t>
      </w:r>
    </w:p>
    <w:p>
      <w:pPr>
        <w:pStyle w:val="BodyText"/>
      </w:pPr>
      <w:r>
        <w:t xml:space="preserve">State</w:t>
      </w:r>
    </w:p>
    <w:p>
      <w:pPr>
        <w:pStyle w:val="BodyText"/>
      </w:pPr>
      <w:r>
        <w:t xml:space="preserve">41</w:t>
      </w:r>
    </w:p>
    <w:p>
      <w:pPr>
        <w:pStyle w:val="BodyText"/>
      </w:pPr>
      <w:r>
        <w:t xml:space="preserve">Oregon</w:t>
      </w:r>
    </w:p>
    <w:p>
      <w:pPr>
        <w:pStyle w:val="BodyText"/>
      </w:pPr>
      <w:r>
        <w:t xml:space="preserve">County</w:t>
      </w:r>
    </w:p>
    <w:p>
      <w:pPr>
        <w:pStyle w:val="BodyText"/>
      </w:pPr>
      <w:r>
        <w:t xml:space="preserve">41051</w:t>
      </w:r>
    </w:p>
    <w:p>
      <w:pPr>
        <w:pStyle w:val="BodyText"/>
      </w:pPr>
      <w:r>
        <w:t xml:space="preserve">Multnomah County, OR</w:t>
      </w:r>
    </w:p>
    <w:p>
      <w:pPr>
        <w:pStyle w:val="BodyText"/>
      </w:pPr>
      <w:r>
        <w:t xml:space="preserve">County Subdivision</w:t>
      </w:r>
    </w:p>
    <w:p>
      <w:pPr>
        <w:pStyle w:val="BodyText"/>
      </w:pPr>
      <w:r>
        <w:t xml:space="preserve">4105192520</w:t>
      </w:r>
    </w:p>
    <w:p>
      <w:pPr>
        <w:pStyle w:val="BodyText"/>
      </w:pPr>
      <w:r>
        <w:t xml:space="preserve">Portland West CCD, Multnomah County, OR</w:t>
      </w:r>
    </w:p>
    <w:p>
      <w:pPr>
        <w:pStyle w:val="BodyText"/>
      </w:pPr>
      <w:r>
        <w:t xml:space="preserve">Tract</w:t>
      </w:r>
    </w:p>
    <w:p>
      <w:pPr>
        <w:pStyle w:val="BodyText"/>
      </w:pPr>
      <w:r>
        <w:t xml:space="preserve">410510056</w:t>
      </w:r>
    </w:p>
    <w:p>
      <w:pPr>
        <w:pStyle w:val="BodyText"/>
      </w:pPr>
      <w:r>
        <w:t xml:space="preserve">Census Tract 56, Multnomah County, OR</w:t>
      </w:r>
    </w:p>
    <w:p>
      <w:pPr>
        <w:pStyle w:val="BodyText"/>
      </w:pPr>
      <w:r>
        <w:t xml:space="preserve">Block Group</w:t>
      </w:r>
    </w:p>
    <w:p>
      <w:pPr>
        <w:pStyle w:val="BodyText"/>
      </w:pPr>
      <w:r>
        <w:t xml:space="preserve">410510056002</w:t>
      </w:r>
    </w:p>
    <w:p>
      <w:pPr>
        <w:pStyle w:val="BodyText"/>
      </w:pPr>
      <w:r>
        <w:t xml:space="preserve">Block Group 2, Census Tract 56, Multnomah County, OR</w:t>
      </w:r>
    </w:p>
    <w:p>
      <w:pPr>
        <w:pStyle w:val="BodyText"/>
      </w:pPr>
      <w:r>
        <w:t xml:space="preserve">Block</w:t>
      </w:r>
    </w:p>
    <w:p>
      <w:pPr>
        <w:pStyle w:val="BodyText"/>
      </w:pPr>
      <w:r>
        <w:t xml:space="preserve">410510056002014</w:t>
      </w:r>
    </w:p>
    <w:p>
      <w:pPr>
        <w:pStyle w:val="BodyText"/>
      </w:pPr>
      <w:r>
        <w:t xml:space="preserve">Block 2014, Census Tract 56, Multnomah County, OR</w:t>
      </w:r>
    </w:p>
    <w:p>
      <w:pPr>
        <w:pStyle w:val="BodyText"/>
      </w:pPr>
      <w:r>
        <w:t xml:space="preserve">Other Entities</w:t>
      </w:r>
    </w:p>
    <w:p>
      <w:pPr>
        <w:pStyle w:val="BodyText"/>
      </w:pPr>
      <w:r>
        <w:t xml:space="preserve">CSA</w:t>
      </w:r>
    </w:p>
    <w:p>
      <w:pPr>
        <w:pStyle w:val="BodyText"/>
      </w:pPr>
      <w:r>
        <w:t xml:space="preserve">440</w:t>
      </w:r>
    </w:p>
    <w:p>
      <w:pPr>
        <w:pStyle w:val="BodyText"/>
      </w:pPr>
      <w:r>
        <w:t xml:space="preserve">Portland-Vancouver-Salem, OR-WA</w:t>
      </w:r>
    </w:p>
    <w:p>
      <w:pPr>
        <w:pStyle w:val="BodyText"/>
      </w:pPr>
      <w:r>
        <w:t xml:space="preserve">CMSA</w:t>
      </w:r>
    </w:p>
    <w:p>
      <w:pPr>
        <w:pStyle w:val="BodyText"/>
      </w:pPr>
      <w:r>
        <w:t xml:space="preserve">6442</w:t>
      </w:r>
    </w:p>
    <w:p>
      <w:pPr>
        <w:pStyle w:val="BodyText"/>
      </w:pPr>
      <w:r>
        <w:t xml:space="preserve">Portland-Salem, OR-WA</w:t>
      </w:r>
    </w:p>
    <w:p>
      <w:pPr>
        <w:pStyle w:val="BodyText"/>
      </w:pPr>
      <w:r>
        <w:t xml:space="preserve">CBSA</w:t>
      </w:r>
    </w:p>
    <w:p>
      <w:pPr>
        <w:pStyle w:val="BodyText"/>
      </w:pPr>
      <w:r>
        <w:t xml:space="preserve">38900</w:t>
      </w:r>
    </w:p>
    <w:p>
      <w:pPr>
        <w:pStyle w:val="BodyText"/>
      </w:pPr>
      <w:r>
        <w:t xml:space="preserve">Portland-Vancouver-Hillsboro, OR-WA</w:t>
      </w:r>
    </w:p>
    <w:p>
      <w:pPr>
        <w:pStyle w:val="BodyText"/>
      </w:pPr>
      <w:r>
        <w:t xml:space="preserve">UACE</w:t>
      </w:r>
    </w:p>
    <w:p>
      <w:pPr>
        <w:pStyle w:val="BodyText"/>
      </w:pPr>
      <w:r>
        <w:t xml:space="preserve">71317</w:t>
      </w:r>
    </w:p>
    <w:p>
      <w:pPr>
        <w:pStyle w:val="BodyText"/>
      </w:pPr>
      <w:r>
        <w:t xml:space="preserve">Portland, OR-WA</w:t>
      </w:r>
    </w:p>
    <w:p>
      <w:pPr>
        <w:pStyle w:val="BodyText"/>
      </w:pPr>
      <w:r>
        <w:t xml:space="preserve">Places</w:t>
      </w:r>
    </w:p>
    <w:p>
      <w:pPr>
        <w:pStyle w:val="BodyText"/>
      </w:pPr>
      <w:r>
        <w:t xml:space="preserve">4159000</w:t>
      </w:r>
    </w:p>
    <w:p>
      <w:pPr>
        <w:pStyle w:val="BodyText"/>
      </w:pPr>
      <w:r>
        <w:t xml:space="preserve">Portland city, OR</w:t>
      </w:r>
    </w:p>
    <w:p>
      <w:pPr>
        <w:pStyle w:val="BodyText"/>
      </w:pPr>
      <w:r>
        <w:t xml:space="preserve">PUMA</w:t>
      </w:r>
    </w:p>
    <w:p>
      <w:pPr>
        <w:pStyle w:val="BodyText"/>
      </w:pPr>
      <w:r>
        <w:t xml:space="preserve">4101314</w:t>
      </w:r>
    </w:p>
    <w:p>
      <w:pPr>
        <w:pStyle w:val="BodyText"/>
      </w:pPr>
      <w:r>
        <w:t xml:space="preserve">Portland City (Northwest &amp; Southwest)</w:t>
      </w:r>
    </w:p>
    <w:p>
      <w:pPr>
        <w:pStyle w:val="BodyText"/>
      </w:pPr>
      <w:r>
        <w:t xml:space="preserve">Some aggregate studies shows that, using the simple averages of individual data, the estimations of coefficients in linear model are unbiased</w:t>
      </w:r>
      <w:r>
        <w:t xml:space="preserve"> </w:t>
      </w:r>
      <w:r>
        <w:t xml:space="preserve">(</w:t>
      </w:r>
      <w:hyperlink w:anchor="X18f36b148967e58482f817e90a14fd6e7fad3e5">
        <w:r>
          <w:rPr>
            <w:rStyle w:val="Hyperlink"/>
          </w:rPr>
          <w:t xml:space="preserve">Prais and Aitchison 1954</w:t>
        </w:r>
      </w:hyperlink>
      <w:r>
        <w:t xml:space="preserve">)</w:t>
      </w:r>
      <w:r>
        <w:t xml:space="preserve">. A condition is that the regression model must fix the</w:t>
      </w:r>
      <w:r>
        <w:t xml:space="preserve"> </w:t>
      </w:r>
      <w:r>
        <w:rPr>
          <w:iCs/>
          <w:i/>
        </w:rPr>
        <w:t xml:space="preserve">omission error</w:t>
      </w:r>
      <w:r>
        <w:t xml:space="preserve"> </w:t>
      </w:r>
      <w:r>
        <w:t xml:space="preserve">using proper specification</w:t>
      </w:r>
      <w:r>
        <w:t xml:space="preserve"> </w:t>
      </w:r>
      <w:r>
        <w:t xml:space="preserve">(</w:t>
      </w:r>
      <w:hyperlink w:anchor="X60d0a7d6c60787b4a4d4365011f7a4f20a25347">
        <w:r>
          <w:rPr>
            <w:rStyle w:val="Hyperlink"/>
          </w:rPr>
          <w:t xml:space="preserve">Amrhein 1995</w:t>
        </w:r>
      </w:hyperlink>
      <w:r>
        <w:t xml:space="preserve">;</w:t>
      </w:r>
      <w:r>
        <w:t xml:space="preserve"> </w:t>
      </w:r>
      <w:hyperlink w:anchor="ref-yeImpactsModifiableAreal2021">
        <w:r>
          <w:rPr>
            <w:rStyle w:val="Hyperlink"/>
          </w:rPr>
          <w:t xml:space="preserve">Ye and Rogerson 2021</w:t>
        </w:r>
      </w:hyperlink>
      <w:r>
        <w:t xml:space="preserve">)</w:t>
      </w:r>
      <w:r>
        <w:t xml:space="preserve">. The check of unit consistency may help to examine the biases by MAUP on the estimations.</w:t>
      </w:r>
    </w:p>
    <w:p>
      <w:pPr>
        <w:pStyle w:val="BodyText"/>
      </w:pPr>
      <w:r>
        <w:t xml:space="preserve">Tradition of aggregate analysis treat a city or metropolitan as an observation. Both dependent and independent variables are aggregated at macro level. The aggregate models confound the individual level’s variance. Urban form factors usually show significant effect.</w:t>
      </w:r>
      <w:r>
        <w:t xml:space="preserve"> </w:t>
      </w:r>
      <w:hyperlink w:anchor="X5fd53cccac1026259dcdd41fbb1ebdb095a8ee1">
        <w:r>
          <w:rPr>
            <w:rStyle w:val="Hyperlink"/>
          </w:rPr>
          <w:t xml:space="preserve">van de Coevering and Schwanen</w:t>
        </w:r>
      </w:hyperlink>
      <w:r>
        <w:t xml:space="preserve"> </w:t>
      </w:r>
      <w:r>
        <w:t xml:space="preserve">(</w:t>
      </w:r>
      <w:hyperlink w:anchor="X5fd53cccac1026259dcdd41fbb1ebdb095a8ee1">
        <w:r>
          <w:rPr>
            <w:rStyle w:val="Hyperlink"/>
          </w:rPr>
          <w:t xml:space="preserve">2006</w:t>
        </w:r>
      </w:hyperlink>
      <w:r>
        <w:t xml:space="preserve">)</w:t>
      </w:r>
      <w:r>
        <w:t xml:space="preserve"> </w:t>
      </w:r>
      <w:r>
        <w:t xml:space="preserve">carry on Newman and Kenworthy’s work and consider four sets of potential explanatory variables: ten of urban form, six of transport service, five of housing and development history, and thirteen of socio-economic situations. They fit some linear regression models (all the variables keep the initial magnitude without taking logarithm or other transformation) and all of their adjusted</w:t>
      </w:r>
      <w:r>
        <w:t xml:space="preserve"> </w:t>
      </w:r>
      <m:oMath>
        <m:sSup>
          <m:e>
            <m:r>
              <m:t>R</m:t>
            </m:r>
          </m:e>
          <m:sup>
            <m:r>
              <m:t>2</m:t>
            </m:r>
          </m:sup>
        </m:sSup>
      </m:oMath>
      <w:r>
        <w:t xml:space="preserve"> </w:t>
      </w:r>
      <w:r>
        <w:t xml:space="preserve">are higher than 0.7. Their models also show that the cities with higher population density drive less. They found the land use characteristics of the inner area are more important than metropolitan-wide population density.</w:t>
      </w:r>
    </w:p>
    <w:p>
      <w:pPr>
        <w:pStyle w:val="BodyText"/>
      </w:pPr>
      <w:r>
        <w:t xml:space="preserve">In aggregate analysis the urban form factors measure the overall magnitude, such as population density, and can not reflect the land-use pattern or structure.</w:t>
      </w:r>
      <w:r>
        <w:t xml:space="preserve"> </w:t>
      </w:r>
      <w:r>
        <w:t xml:space="preserve">A recent city-level study</w:t>
      </w:r>
      <w:r>
        <w:t xml:space="preserve"> </w:t>
      </w:r>
      <w:r>
        <w:t xml:space="preserve">(</w:t>
      </w:r>
      <w:hyperlink w:anchor="ref-gimAnalyzingCitylevelEffects2021">
        <w:r>
          <w:rPr>
            <w:rStyle w:val="Hyperlink"/>
          </w:rPr>
          <w:t xml:space="preserve">Gim 2021</w:t>
        </w:r>
      </w:hyperlink>
      <w:r>
        <w:t xml:space="preserve">)</w:t>
      </w:r>
      <w:r>
        <w:t xml:space="preserve"> </w:t>
      </w:r>
      <w:r>
        <w:t xml:space="preserve">fits multiple regression models based on the data from 65 global cities. Using structural equation modeling, their results show that fuel price, household size, and congestion level have strong effects on travel time. In their model, the effect of overall population density becomes not significant while in the high-density built-up areas, the population density still has a larger effect on travel.</w:t>
      </w:r>
    </w:p>
    <w:bookmarkEnd w:id="42"/>
    <w:bookmarkStart w:id="44" w:name="disaggregated-analysis"/>
    <w:p>
      <w:pPr>
        <w:pStyle w:val="Heading3"/>
      </w:pPr>
      <w:r>
        <w:rPr>
          <w:rStyle w:val="SectionNumber"/>
        </w:rPr>
        <w:t xml:space="preserve">2.4.3</w:t>
      </w:r>
      <w:r>
        <w:tab/>
      </w:r>
      <w:r>
        <w:t xml:space="preserve">Disaggregated Analysis</w:t>
      </w:r>
    </w:p>
    <w:p>
      <w:pPr>
        <w:pStyle w:val="FirstParagraph"/>
      </w:pPr>
      <w:r>
        <w:t xml:space="preserve">For disaggregate studies, collecting complete personal travel records and the built environment information is difficult. A common way is to get travel survey data from the local department of transportation and combine it with census data and GIS data. Some scholars start their relevant research from individual data, then make a bottom-up aggregation to 193 traffic zones.</w:t>
      </w:r>
      <w:r>
        <w:t xml:space="preserve"> </w:t>
      </w:r>
      <w:r>
        <w:t xml:space="preserve">(</w:t>
      </w:r>
      <w:hyperlink w:anchor="Xd7acbb969e0914ae7bc742ad8e0677be36bd797">
        <w:r>
          <w:rPr>
            <w:rStyle w:val="Hyperlink"/>
          </w:rPr>
          <w:t xml:space="preserve">Zhao and Li 2021</w:t>
        </w:r>
      </w:hyperlink>
      <w:r>
        <w:t xml:space="preserve">)</w:t>
      </w:r>
      <w:r>
        <w:t xml:space="preserve">.</w:t>
      </w:r>
      <w:r>
        <w:t xml:space="preserve"> </w:t>
      </w:r>
      <w:r>
        <w:t xml:space="preserve">In disaggregate analysis, the travel records by individual or household are the basic unit of dependent variables. Traveler’s socio-demographic characteristics such as income, working status, and vehicle ownership also keep this resolution. However, built environment factors technically have a minimum geographic unit as the measure scope. Census tract and block group are the most common unit in disaggregate analysis.</w:t>
      </w:r>
    </w:p>
    <w:p>
      <w:pPr>
        <w:pStyle w:val="BodyText"/>
      </w:pPr>
      <w:r>
        <w:t xml:space="preserve">Scholars who choose disaggregate analysis believe that the internal difference of urban characteristics be neglected at region level. They are interested in the impact of meso-level built-environment factors like the population and employment distribution of intra-urban</w:t>
      </w:r>
      <w:r>
        <w:t xml:space="preserve"> </w:t>
      </w:r>
      <w:r>
        <w:t xml:space="preserve">(</w:t>
      </w:r>
      <w:hyperlink w:anchor="ref-buchananEffectUrbanGrowth2006">
        <w:r>
          <w:rPr>
            <w:rStyle w:val="Hyperlink"/>
          </w:rPr>
          <w:t xml:space="preserve">Buchanan et al. 2006</w:t>
        </w:r>
      </w:hyperlink>
      <w:r>
        <w:t xml:space="preserve">;</w:t>
      </w:r>
      <w:r>
        <w:t xml:space="preserve"> </w:t>
      </w:r>
      <w:hyperlink w:anchor="ref-sultanaJourneytoWorkPatternsAge2007">
        <w:r>
          <w:rPr>
            <w:rStyle w:val="Hyperlink"/>
          </w:rPr>
          <w:t xml:space="preserve">Sultana and Weber 2007</w:t>
        </w:r>
      </w:hyperlink>
      <w:r>
        <w:t xml:space="preserve">)</w:t>
      </w:r>
      <w:r>
        <w:t xml:space="preserve">.</w:t>
      </w:r>
      <w:r>
        <w:t xml:space="preserve"> </w:t>
      </w:r>
      <w:r>
        <w:t xml:space="preserve">Some study also confirm that individual-level data make the travel-land use model more reliable</w:t>
      </w:r>
      <w:r>
        <w:t xml:space="preserve"> </w:t>
      </w:r>
      <w:r>
        <w:t xml:space="preserve">(</w:t>
      </w:r>
      <w:hyperlink w:anchor="ref-boarnetInfluenceLandUse2001">
        <w:r>
          <w:rPr>
            <w:rStyle w:val="Hyperlink"/>
          </w:rPr>
          <w:t xml:space="preserve">Boarnet and Crane 2001</w:t>
        </w:r>
      </w:hyperlink>
      <w:r>
        <w:t xml:space="preserve">)</w:t>
      </w:r>
      <w:r>
        <w:t xml:space="preserve">.</w:t>
      </w:r>
      <w:r>
        <w:t xml:space="preserve"> </w:t>
      </w:r>
      <w:r>
        <w:t xml:space="preserve">Using disaggregate data can disclose the neighborhood-level differences and eliminate aggregation bias. Using logarithms of VMTs per vehicle from</w:t>
      </w:r>
      <w:r>
        <w:t xml:space="preserve"> </w:t>
      </w:r>
      <w:r>
        <w:rPr>
          <w:iCs/>
          <w:i/>
        </w:rPr>
        <w:t xml:space="preserve">National Personal Travel Survey (NPTS)</w:t>
      </w:r>
      <w:r>
        <w:t xml:space="preserve"> </w:t>
      </w:r>
      <w:r>
        <w:t xml:space="preserve">data with 114 urban areas,</w:t>
      </w:r>
      <w:r>
        <w:t xml:space="preserve"> </w:t>
      </w:r>
      <w:hyperlink w:anchor="ref-bentoEffectsUrbanSpatial2005">
        <w:r>
          <w:rPr>
            <w:rStyle w:val="Hyperlink"/>
          </w:rPr>
          <w:t xml:space="preserve">Bento et al.</w:t>
        </w:r>
      </w:hyperlink>
      <w:r>
        <w:t xml:space="preserve"> </w:t>
      </w:r>
      <w:r>
        <w:t xml:space="preserve">(</w:t>
      </w:r>
      <w:hyperlink w:anchor="ref-bentoEffectsUrbanSpatial2005">
        <w:r>
          <w:rPr>
            <w:rStyle w:val="Hyperlink"/>
          </w:rPr>
          <w:t xml:space="preserve">2005</w:t>
        </w:r>
      </w:hyperlink>
      <w:r>
        <w:t xml:space="preserve">)</w:t>
      </w:r>
      <w:r>
        <w:t xml:space="preserve"> </w:t>
      </w:r>
      <w:r>
        <w:t xml:space="preserve">fit the linear model with 19 variables. They found that, instead of population density, population centrality has a significant effect on VMT. The elasticity of annual VMT with respect to population centrality is 1.5.</w:t>
      </w:r>
      <w:r>
        <w:rPr>
          <w:rStyle w:val="FootnoteReference"/>
        </w:rPr>
        <w:footnoteReference w:id="43"/>
      </w:r>
    </w:p>
    <w:p>
      <w:pPr>
        <w:pStyle w:val="BodyText"/>
      </w:pPr>
      <w:r>
        <w:t xml:space="preserve">Aggregate and disaggregate are relative concepts. Literature usually treat the data at household level as disaggregated but it is aggregated by person or trip. Form Census Block to Tract, County, and Metropolitan Area, the data at these levels are all called aggregated but they have substantial difference.</w:t>
      </w:r>
      <w:r>
        <w:t xml:space="preserve"> </w:t>
      </w:r>
      <w:hyperlink w:anchor="Xcbfe56367405deedd1671a632dc52d33ef41e5c">
        <w:r>
          <w:rPr>
            <w:rStyle w:val="Hyperlink"/>
          </w:rPr>
          <w:t xml:space="preserve">Schwanen, Dieleman, and Dijst</w:t>
        </w:r>
      </w:hyperlink>
      <w:r>
        <w:t xml:space="preserve"> </w:t>
      </w:r>
      <w:r>
        <w:t xml:space="preserve">(</w:t>
      </w:r>
      <w:hyperlink w:anchor="Xcbfe56367405deedd1671a632dc52d33ef41e5c">
        <w:r>
          <w:rPr>
            <w:rStyle w:val="Hyperlink"/>
          </w:rPr>
          <w:t xml:space="preserve">2004</w:t>
        </w:r>
      </w:hyperlink>
      <w:r>
        <w:t xml:space="preserve">)</w:t>
      </w:r>
      <w:r>
        <w:t xml:space="preserve"> </w:t>
      </w:r>
      <w:r>
        <w:t xml:space="preserve">explains that many urban form dimensions are tied to specific geographical scales. Recently, more studies import the spatial scales as an explanatory variable. In a report of travel and polycentic development,</w:t>
      </w:r>
      <w:r>
        <w:t xml:space="preserve"> </w:t>
      </w:r>
      <w:hyperlink w:anchor="ref-ewingReducingVehicleMiles2020">
        <w:r>
          <w:rPr>
            <w:rStyle w:val="Hyperlink"/>
          </w:rPr>
          <w:t xml:space="preserve">Reid Ewing et al.</w:t>
        </w:r>
      </w:hyperlink>
      <w:r>
        <w:t xml:space="preserve"> </w:t>
      </w:r>
      <w:r>
        <w:t xml:space="preserve">(</w:t>
      </w:r>
      <w:hyperlink w:anchor="ref-ewingReducingVehicleMiles2020">
        <w:r>
          <w:rPr>
            <w:rStyle w:val="Hyperlink"/>
          </w:rPr>
          <w:t xml:space="preserve">2020</w:t>
        </w:r>
      </w:hyperlink>
      <w:r>
        <w:t xml:space="preserve">)</w:t>
      </w:r>
      <w:r>
        <w:t xml:space="preserve"> </w:t>
      </w:r>
      <w:r>
        <w:t xml:space="preserve">identify 589 centers in 28 U.S. regions. Then a categorical variable,</w:t>
      </w:r>
      <w:r>
        <w:t xml:space="preserve"> </w:t>
      </w:r>
      <w:r>
        <w:t xml:space="preserve">‘</w:t>
      </w:r>
      <w:r>
        <w:t xml:space="preserve">within/outside a center</w:t>
      </w:r>
      <w:r>
        <w:t xml:space="preserve">’</w:t>
      </w:r>
      <w:r>
        <w:t xml:space="preserve"> </w:t>
      </w:r>
      <w:r>
        <w:t xml:space="preserve">is added into the model. The results show that the household living within a center have more walk trips and fewer VMT than who living outside a center.</w:t>
      </w:r>
      <w:r>
        <w:t xml:space="preserve"> </w:t>
      </w:r>
      <w:hyperlink w:anchor="ref-leeComparingImpactsLocal2020">
        <w:r>
          <w:rPr>
            <w:rStyle w:val="Hyperlink"/>
          </w:rPr>
          <w:t xml:space="preserve">S. Lee and Lee</w:t>
        </w:r>
      </w:hyperlink>
      <w:r>
        <w:t xml:space="preserve"> </w:t>
      </w:r>
      <w:r>
        <w:t xml:space="preserve">(</w:t>
      </w:r>
      <w:hyperlink w:anchor="ref-leeComparingImpactsLocal2020">
        <w:r>
          <w:rPr>
            <w:rStyle w:val="Hyperlink"/>
          </w:rPr>
          <w:t xml:space="preserve">2020</w:t>
        </w:r>
      </w:hyperlink>
      <w:r>
        <w:t xml:space="preserve">)</w:t>
      </w:r>
      <w:r>
        <w:t xml:space="preserve"> </w:t>
      </w:r>
      <w:r>
        <w:t xml:space="preserve">also conduct a study involving factors at three level: household, census tract, and urbanized area. They find that density and centrality affect VMT at urban level as well as the meso-scale jobs-housing mix. After controlling for factors, the effect of local factors the urban-level spatial structure moderates the effects size of local built environment on travel.</w:t>
      </w:r>
    </w:p>
    <w:bookmarkEnd w:id="44"/>
    <w:bookmarkEnd w:id="45"/>
    <w:bookmarkEnd w:id="46"/>
    <w:bookmarkStart w:id="65" w:name="travel"/>
    <w:p>
      <w:pPr>
        <w:pStyle w:val="Heading1"/>
      </w:pPr>
      <w:r>
        <w:rPr>
          <w:rStyle w:val="SectionNumber"/>
        </w:rPr>
        <w:t xml:space="preserve">3</w:t>
      </w:r>
      <w:r>
        <w:tab/>
      </w:r>
      <w:r>
        <w:t xml:space="preserve">Travel as Response</w:t>
      </w:r>
    </w:p>
    <w:p>
      <w:pPr>
        <w:pStyle w:val="FirstParagraph"/>
      </w:pPr>
      <w:r>
        <w:t xml:space="preserve">Two different perspectives, individual and collective, can explain travel behavior and car use. When people contextualizing travel as a personal choice or decision-making, the traveler as a subject make mode choices, driving or not.</w:t>
      </w:r>
      <w:r>
        <w:t xml:space="preserve"> </w:t>
      </w:r>
      <w:r>
        <w:t xml:space="preserve">When travel behavior is understood as a social phenomenon, researcher observe and understand all the trip distance, time, and distributions as a whole.</w:t>
      </w:r>
    </w:p>
    <w:p>
      <w:pPr>
        <w:pStyle w:val="BodyText"/>
      </w:pPr>
      <w:r>
        <w:t xml:space="preserve">The two perspectives derived two schools of theory, Traveler choice and human mobility. In the school of Traveler choice, travel distance could be treat as an independent variable, a part of travel cost, or could be decided in the next step after mode choice , such as route choice.</w:t>
      </w:r>
      <w:r>
        <w:t xml:space="preserve"> </w:t>
      </w:r>
      <w:r>
        <w:t xml:space="preserve">In the school of human mobility, driving distance grab more attentions.</w:t>
      </w:r>
    </w:p>
    <w:bookmarkStart w:id="47" w:name="travel-variables"/>
    <w:p>
      <w:pPr>
        <w:pStyle w:val="Heading2"/>
      </w:pPr>
      <w:r>
        <w:rPr>
          <w:rStyle w:val="SectionNumber"/>
        </w:rPr>
        <w:t xml:space="preserve">3.1</w:t>
      </w:r>
      <w:r>
        <w:tab/>
      </w:r>
      <w:r>
        <w:t xml:space="preserve">Travel Variables</w:t>
      </w:r>
    </w:p>
    <w:p>
      <w:pPr>
        <w:pStyle w:val="FirstParagraph"/>
      </w:pPr>
      <w:r>
        <w:t xml:space="preserve">Three dimensions can reflect the degree of car use, travel mode, driving frequency, and driving distance.</w:t>
      </w:r>
      <w:r>
        <w:t xml:space="preserve"> </w:t>
      </w:r>
      <w:r>
        <w:t xml:space="preserve">Previous studies commonly choose two metrics for measuring them, the share of auto trips (or other modes) and Vehicle Miles Traveled (VMT).</w:t>
      </w:r>
    </w:p>
    <w:p>
      <w:pPr>
        <w:pStyle w:val="BodyText"/>
      </w:pPr>
      <w:r>
        <w:t xml:space="preserve">The share of mode is calculated by dividing the number of chosen mode over the total number of trips.</w:t>
      </w:r>
      <w:r>
        <w:t xml:space="preserve"> </w:t>
      </w:r>
      <w:r>
        <w:t xml:space="preserve">The main travel modes, transit, bicycle, and walking are the alternatives to driving personal car.</w:t>
      </w:r>
      <w:r>
        <w:t xml:space="preserve"> </w:t>
      </w:r>
      <w:r>
        <w:t xml:space="preserve">Given the same amount of travel demand, more active and transit modes means less car use.</w:t>
      </w:r>
      <w:r>
        <w:t xml:space="preserve"> </w:t>
      </w:r>
      <w:r>
        <w:t xml:space="preserve">VMT is used to measure the travel distance made by a private vehicle.</w:t>
      </w:r>
      <w:r>
        <w:t xml:space="preserve"> </w:t>
      </w:r>
      <w:r>
        <w:t xml:space="preserve">An integrated viewpoint is to treat the non-auto trips as zero-VMT.</w:t>
      </w:r>
      <w:r>
        <w:t xml:space="preserve"> </w:t>
      </w:r>
      <w:r>
        <w:t xml:space="preserve">In this way, the probability distribution of VMT can comprehensively represents the travel behavior.</w:t>
      </w:r>
    </w:p>
    <w:p>
      <w:pPr>
        <w:pStyle w:val="BodyText"/>
      </w:pPr>
      <w:r>
        <w:t xml:space="preserve">The smallest unit of VMT is recorded by trip from a daily travel survey. Then these records can be aggregated to personal or household daily VMT (DVMT).</w:t>
      </w:r>
      <w:r>
        <w:t xml:space="preserve"> </w:t>
      </w:r>
      <w:r>
        <w:t xml:space="preserve">A traveler’s or household’s DVMT can account for the degree of automobile dependency by combining the number of trips and driving distance during a day.</w:t>
      </w:r>
      <w:r>
        <w:t xml:space="preserve"> </w:t>
      </w:r>
      <w:r>
        <w:t xml:space="preserve">Given the survey day is randomly selected, DVMT can reflect the typical travel pattern in general.</w:t>
      </w:r>
    </w:p>
    <w:p>
      <w:pPr>
        <w:pStyle w:val="BodyText"/>
      </w:pPr>
      <w:r>
        <w:t xml:space="preserve">Although, there are other approaches collect weekly, monthly, or longer VMT records by tracking car usage.</w:t>
      </w:r>
      <w:r>
        <w:t xml:space="preserve"> </w:t>
      </w:r>
      <w:r>
        <w:t xml:space="preserve">The odometer records are more likely to represent the usage of vehicle rather than traveler’s behavior.</w:t>
      </w:r>
      <w:r>
        <w:t xml:space="preserve"> </w:t>
      </w:r>
      <w:r>
        <w:t xml:space="preserve">It is not easy to acquire long-term VMT through survey-based method. The annual mileage and fuel efficiency information provided in some public data usually are estimated values using daily records and are not as accurate as DVMT.</w:t>
      </w:r>
    </w:p>
    <w:p>
      <w:pPr>
        <w:pStyle w:val="BodyText"/>
      </w:pPr>
      <w:r>
        <w:t xml:space="preserve">On a personal scale, VMT relates to the economic cost of travel by car, while another dimension, travel time measuring the time cost of vehicle travel.</w:t>
      </w:r>
      <w:r>
        <w:t xml:space="preserve"> </w:t>
      </w:r>
      <w:r>
        <w:t xml:space="preserve">For society as a whole, the total VMT measures the usage of road network.</w:t>
      </w:r>
      <w:r>
        <w:t xml:space="preserve"> </w:t>
      </w:r>
      <w:r>
        <w:t xml:space="preserve">Thus, it acts as a major interest within the field of transportation, especially in the research of travel demand and infrastructure capacity.</w:t>
      </w:r>
    </w:p>
    <w:p>
      <w:pPr>
        <w:pStyle w:val="BodyText"/>
      </w:pPr>
      <w:r>
        <w:t xml:space="preserve">And VMT highly correlated with the amount of fuel consumption, which is one of the main indicators of pollution and GHG emission. Since transportation is the second source of GHG emissions, it is also one of the priority issues involving sustainable development and climate change.</w:t>
      </w:r>
    </w:p>
    <w:p>
      <w:pPr>
        <w:pStyle w:val="BodyText"/>
      </w:pPr>
      <w:r>
        <w:t xml:space="preserve">Previous research found that reducing VMT is instrumental in solving some urban problems and improving the qualities of urban life. The proportion of transportation cost in household expenditures is about 15 to 25 percent in the U.S.</w:t>
      </w:r>
      <w:r>
        <w:t xml:space="preserve"> </w:t>
      </w:r>
      <w:r>
        <w:t xml:space="preserve">It is natural that urban studies try to figure out the relationship between VMT and some urban built-environment factors. Then urban or regional policies could identify the best practices to contribute VMT reduction.</w:t>
      </w:r>
    </w:p>
    <w:bookmarkEnd w:id="47"/>
    <w:bookmarkStart w:id="53" w:name="traveler-choice"/>
    <w:p>
      <w:pPr>
        <w:pStyle w:val="Heading2"/>
      </w:pPr>
      <w:r>
        <w:rPr>
          <w:rStyle w:val="SectionNumber"/>
        </w:rPr>
        <w:t xml:space="preserve">3.2</w:t>
      </w:r>
      <w:r>
        <w:tab/>
      </w:r>
      <w:r>
        <w:t xml:space="preserve">Traveler Choice</w:t>
      </w:r>
    </w:p>
    <w:p>
      <w:pPr>
        <w:pStyle w:val="FirstParagraph"/>
      </w:pPr>
      <w:r>
        <w:t xml:space="preserve">Are</w:t>
      </w:r>
      <w:r>
        <w:t xml:space="preserve"> </w:t>
      </w:r>
      <w:r>
        <w:t xml:space="preserve">‘</w:t>
      </w:r>
      <w:r>
        <w:t xml:space="preserve">decision</w:t>
      </w:r>
      <w:r>
        <w:t xml:space="preserve">’</w:t>
      </w:r>
      <w:r>
        <w:t xml:space="preserve"> </w:t>
      </w:r>
      <w:r>
        <w:t xml:space="preserve">and</w:t>
      </w:r>
      <w:r>
        <w:t xml:space="preserve"> </w:t>
      </w:r>
      <w:r>
        <w:t xml:space="preserve">‘</w:t>
      </w:r>
      <w:r>
        <w:t xml:space="preserve">choice</w:t>
      </w:r>
      <w:r>
        <w:t xml:space="preserve">’</w:t>
      </w:r>
      <w:r>
        <w:t xml:space="preserve"> </w:t>
      </w:r>
      <w:r>
        <w:t xml:space="preserve">the same when discussing travel modes? Literally, a</w:t>
      </w:r>
      <w:r>
        <w:t xml:space="preserve"> </w:t>
      </w:r>
      <w:r>
        <w:t xml:space="preserve">‘</w:t>
      </w:r>
      <w:r>
        <w:t xml:space="preserve">choice</w:t>
      </w:r>
      <w:r>
        <w:t xml:space="preserve">’</w:t>
      </w:r>
      <w:r>
        <w:t xml:space="preserve"> </w:t>
      </w:r>
      <w:r>
        <w:t xml:space="preserve">is one decision given all available options at the same time. While</w:t>
      </w:r>
      <w:r>
        <w:t xml:space="preserve"> </w:t>
      </w:r>
      <w:r>
        <w:t xml:space="preserve">‘</w:t>
      </w:r>
      <w:r>
        <w:t xml:space="preserve">decision</w:t>
      </w:r>
      <w:r>
        <w:t xml:space="preserve">’</w:t>
      </w:r>
      <w:r>
        <w:t xml:space="preserve"> </w:t>
      </w:r>
      <w:r>
        <w:t xml:space="preserve">is a broader concept. A decision could be a schedule with a combination of many choices, such as modes, destination, and activities. A decision related to travel behavior could even include bicycle or car purchase, and relocation. This section will start from the theories of mode choice, then extend to a broader discussion of decision processes.</w:t>
      </w:r>
    </w:p>
    <w:bookmarkStart w:id="48" w:name="rational-choice-theory"/>
    <w:p>
      <w:pPr>
        <w:pStyle w:val="Heading3"/>
      </w:pPr>
      <w:r>
        <w:rPr>
          <w:rStyle w:val="SectionNumber"/>
        </w:rPr>
        <w:t xml:space="preserve">3.2.1</w:t>
      </w:r>
      <w:r>
        <w:tab/>
      </w:r>
      <w:r>
        <w:t xml:space="preserve">Rational Choice Theory</w:t>
      </w:r>
    </w:p>
    <w:p>
      <w:pPr>
        <w:pStyle w:val="FirstParagraph"/>
      </w:pPr>
      <w:r>
        <w:t xml:space="preserve">For prescriptive, analytical everyday decision-making, rationality is a basic assumption in reasoned behavior or rational choice theories</w:t>
      </w:r>
      <w:r>
        <w:t xml:space="preserve"> </w:t>
      </w:r>
      <w:r>
        <w:t xml:space="preserve">(</w:t>
      </w:r>
      <w:hyperlink w:anchor="ref-edwardsTheoryDecisionMaking1954">
        <w:r>
          <w:rPr>
            <w:rStyle w:val="Hyperlink"/>
          </w:rPr>
          <w:t xml:space="preserve">Edwards 1954</w:t>
        </w:r>
      </w:hyperlink>
      <w:r>
        <w:t xml:space="preserve">;</w:t>
      </w:r>
      <w:r>
        <w:t xml:space="preserve"> </w:t>
      </w:r>
      <w:hyperlink w:anchor="ref-vonneumannTheoryGamesEconomic1944">
        <w:r>
          <w:rPr>
            <w:rStyle w:val="Hyperlink"/>
          </w:rPr>
          <w:t xml:space="preserve">Von Neumann and Morgenstern 1944</w:t>
        </w:r>
      </w:hyperlink>
      <w:r>
        <w:t xml:space="preserve">)</w:t>
      </w:r>
      <w:r>
        <w:t xml:space="preserve">.</w:t>
      </w:r>
    </w:p>
    <w:p>
      <w:pPr>
        <w:pStyle w:val="BodyText"/>
      </w:pPr>
      <w:r>
        <w:t xml:space="preserve">This category is also called</w:t>
      </w:r>
      <w:r>
        <w:t xml:space="preserve"> </w:t>
      </w:r>
      <w:r>
        <w:t xml:space="preserve">‘</w:t>
      </w:r>
      <w:r>
        <w:t xml:space="preserve">Normative Decision Theory,</w:t>
      </w:r>
      <w:r>
        <w:t xml:space="preserve">’</w:t>
      </w:r>
      <w:r>
        <w:t xml:space="preserve"> </w:t>
      </w:r>
      <w:r>
        <w:t xml:space="preserve">which assume people a traveler is an ideal decision maker who are full rational. It requires three necessary steps including information collection, utility evaluation, and choice making.</w:t>
      </w:r>
    </w:p>
    <w:p>
      <w:pPr>
        <w:numPr>
          <w:ilvl w:val="0"/>
          <w:numId w:val="1005"/>
        </w:numPr>
        <w:pStyle w:val="Compact"/>
      </w:pPr>
      <w:r>
        <w:t xml:space="preserve">Expected Utility Theory (EUT)</w:t>
      </w:r>
    </w:p>
    <w:p>
      <w:pPr>
        <w:pStyle w:val="FirstParagraph"/>
      </w:pPr>
      <w:r>
        <w:t xml:space="preserve">Traditional economics focus on the utility evaluation and come up with the Expected Utility Theory (EUT) which is also called Consumer Choice Theory. The rule of EUT is Random Utility Maximization (RUM)</w:t>
      </w:r>
      <w:r>
        <w:t xml:space="preserve"> </w:t>
      </w:r>
      <w:r>
        <w:t xml:space="preserve">(</w:t>
      </w:r>
      <w:hyperlink w:anchor="ref-ben-akivaDiscreteChoiceAnalysis1985">
        <w:r>
          <w:rPr>
            <w:rStyle w:val="Hyperlink"/>
          </w:rPr>
          <w:t xml:space="preserve">Ben-Akiva and Lerman 1985</w:t>
        </w:r>
      </w:hyperlink>
      <w:r>
        <w:t xml:space="preserve">;</w:t>
      </w:r>
      <w:r>
        <w:t xml:space="preserve"> </w:t>
      </w:r>
      <w:hyperlink w:anchor="ref-mcfaddenConditionalLogitAnalysis1973">
        <w:r>
          <w:rPr>
            <w:rStyle w:val="Hyperlink"/>
          </w:rPr>
          <w:t xml:space="preserve">McFadden 1973</w:t>
        </w:r>
      </w:hyperlink>
      <w:r>
        <w:t xml:space="preserve">)</w:t>
      </w:r>
      <w:r>
        <w:t xml:space="preserve">. This classical theory claims that customer always choose the one most appropriate by comparing the advantages and disadvantages of a range of alternatives, evaluating the benefits and costs of each possible outcome. Eventually travelers will select the optimal solution with the maximum</w:t>
      </w:r>
      <w:r>
        <w:t xml:space="preserve"> </w:t>
      </w:r>
      <w:r>
        <w:t xml:space="preserve">‘</w:t>
      </w:r>
      <w:r>
        <w:t xml:space="preserve">utility</w:t>
      </w:r>
      <w:r>
        <w:t xml:space="preserve">’</w:t>
      </w:r>
      <w:r>
        <w:t xml:space="preserve"> </w:t>
      </w:r>
      <w:r>
        <w:t xml:space="preserve">from the choice set.</w:t>
      </w:r>
    </w:p>
    <w:p>
      <w:pPr>
        <w:pStyle w:val="BodyText"/>
      </w:pPr>
      <w:r>
        <w:t xml:space="preserve">In real life, Rational Choice Theory can not accurately describe the actual human behavior. Individuals do not often collect and analyse all the relevant information. They are not</w:t>
      </w:r>
      <w:r>
        <w:t xml:space="preserve"> </w:t>
      </w:r>
      <w:r>
        <w:t xml:space="preserve">‘</w:t>
      </w:r>
      <w:r>
        <w:t xml:space="preserve">ideal</w:t>
      </w:r>
      <w:r>
        <w:t xml:space="preserve">’</w:t>
      </w:r>
      <w:r>
        <w:t xml:space="preserve"> </w:t>
      </w:r>
      <w:r>
        <w:t xml:space="preserve">and are not able to calculate the utility for all possible alternatives with perfect accuracy. In many cases, the travel decision is not regarded as the</w:t>
      </w:r>
      <w:r>
        <w:t xml:space="preserve"> </w:t>
      </w:r>
      <w:r>
        <w:t xml:space="preserve">‘</w:t>
      </w:r>
      <w:r>
        <w:t xml:space="preserve">best</w:t>
      </w:r>
      <w:r>
        <w:t xml:space="preserve">’</w:t>
      </w:r>
      <w:r>
        <w:t xml:space="preserve"> </w:t>
      </w:r>
      <w:r>
        <w:t xml:space="preserve">one to achieve travelers’ desired objective. Many other theories were developmed to fix these issues.</w:t>
      </w:r>
    </w:p>
    <w:bookmarkEnd w:id="48"/>
    <w:bookmarkStart w:id="49" w:name="bounded-rational-behavior"/>
    <w:p>
      <w:pPr>
        <w:pStyle w:val="Heading3"/>
      </w:pPr>
      <w:r>
        <w:rPr>
          <w:rStyle w:val="SectionNumber"/>
        </w:rPr>
        <w:t xml:space="preserve">3.2.2</w:t>
      </w:r>
      <w:r>
        <w:tab/>
      </w:r>
      <w:r>
        <w:t xml:space="preserve">Bounded Rational Behavior</w:t>
      </w:r>
    </w:p>
    <w:p>
      <w:pPr>
        <w:pStyle w:val="FirstParagraph"/>
      </w:pPr>
      <w:r>
        <w:t xml:space="preserve">Bounded rationality focused on the limitation of self-control</w:t>
      </w:r>
      <w:r>
        <w:t xml:space="preserve"> </w:t>
      </w:r>
      <w:r>
        <w:t xml:space="preserve">(</w:t>
      </w:r>
      <w:hyperlink w:anchor="ref-marchCognitiveLimitsRationality2005">
        <w:r>
          <w:rPr>
            <w:rStyle w:val="Hyperlink"/>
          </w:rPr>
          <w:t xml:space="preserve">March and Simon 2005</w:t>
        </w:r>
      </w:hyperlink>
      <w:r>
        <w:t xml:space="preserve">)</w:t>
      </w:r>
      <w:r>
        <w:t xml:space="preserve">. In reality, individuals are behaving under many constraints including incomplete information, limited time, and cognitive capacity. The observed behaviors often are not optimal and are inconsistent with</w:t>
      </w:r>
      <w:r>
        <w:t xml:space="preserve"> </w:t>
      </w:r>
      <w:r>
        <w:t xml:space="preserve">‘</w:t>
      </w:r>
      <w:r>
        <w:t xml:space="preserve">pure</w:t>
      </w:r>
      <w:r>
        <w:t xml:space="preserve">’</w:t>
      </w:r>
      <w:r>
        <w:t xml:space="preserve"> </w:t>
      </w:r>
      <w:r>
        <w:t xml:space="preserve">rationality. Bounded rationality claims that, when people make decisions under constraints, heuristics and rules of thumb are more common than statistical inference. People are satisfied with a</w:t>
      </w:r>
      <w:r>
        <w:t xml:space="preserve"> </w:t>
      </w:r>
      <w:r>
        <w:t xml:space="preserve">‘</w:t>
      </w:r>
      <w:r>
        <w:t xml:space="preserve">good enough</w:t>
      </w:r>
      <w:r>
        <w:t xml:space="preserve">’</w:t>
      </w:r>
      <w:r>
        <w:t xml:space="preserve"> </w:t>
      </w:r>
      <w:r>
        <w:t xml:space="preserve">decision unless there is a definitively better alternative. The recently witnessed events would have stronger effects on an individual’s decision than others</w:t>
      </w:r>
      <w:r>
        <w:t xml:space="preserve"> </w:t>
      </w:r>
      <w:r>
        <w:t xml:space="preserve">(</w:t>
      </w:r>
      <w:hyperlink w:anchor="X1dd93d48bf146f5370b3ca6512fd435ec418987">
        <w:r>
          <w:rPr>
            <w:rStyle w:val="Hyperlink"/>
          </w:rPr>
          <w:t xml:space="preserve">Camerer, Loewenstein, and Rabin 2004</w:t>
        </w:r>
      </w:hyperlink>
      <w:r>
        <w:t xml:space="preserve">)</w:t>
      </w:r>
      <w:r>
        <w:t xml:space="preserve">.</w:t>
      </w:r>
    </w:p>
    <w:bookmarkEnd w:id="49"/>
    <w:bookmarkStart w:id="51" w:name="theory-of-planned-behavior"/>
    <w:p>
      <w:pPr>
        <w:pStyle w:val="Heading3"/>
      </w:pPr>
      <w:r>
        <w:rPr>
          <w:rStyle w:val="SectionNumber"/>
        </w:rPr>
        <w:t xml:space="preserve">3.2.3</w:t>
      </w:r>
      <w:r>
        <w:tab/>
      </w:r>
      <w:r>
        <w:t xml:space="preserve">Theory of Planned Behavior</w:t>
      </w:r>
    </w:p>
    <w:p>
      <w:pPr>
        <w:pStyle w:val="FirstParagraph"/>
      </w:pPr>
      <w:r>
        <w:t xml:space="preserve">In psychology, many theories and models are developed to explain people’s decision-making processes.</w:t>
      </w:r>
      <w:r>
        <w:rPr>
          <w:rStyle w:val="FootnoteReference"/>
        </w:rPr>
        <w:footnoteReference w:id="50"/>
      </w:r>
    </w:p>
    <w:p>
      <w:pPr>
        <w:pStyle w:val="BodyText"/>
      </w:pPr>
      <w:hyperlink w:anchor="Xb41d4c052f339331f0b92b55db5bc1bf316ec86">
        <w:r>
          <w:rPr>
            <w:rStyle w:val="Hyperlink"/>
          </w:rPr>
          <w:t xml:space="preserve">Ajzen and Fishbein</w:t>
        </w:r>
      </w:hyperlink>
      <w:r>
        <w:t xml:space="preserve"> </w:t>
      </w:r>
      <w:r>
        <w:t xml:space="preserve">(</w:t>
      </w:r>
      <w:hyperlink w:anchor="Xb41d4c052f339331f0b92b55db5bc1bf316ec86">
        <w:r>
          <w:rPr>
            <w:rStyle w:val="Hyperlink"/>
          </w:rPr>
          <w:t xml:space="preserve">1977</w:t>
        </w:r>
      </w:hyperlink>
      <w:r>
        <w:t xml:space="preserve">)</w:t>
      </w:r>
      <w:r>
        <w:t xml:space="preserve"> </w:t>
      </w:r>
      <w:r>
        <w:t xml:space="preserve">proposed the Theory of Reasoned Action (TRA) to understand people’s</w:t>
      </w:r>
      <w:r>
        <w:t xml:space="preserve"> </w:t>
      </w:r>
      <w:r>
        <w:rPr>
          <w:iCs/>
          <w:i/>
        </w:rPr>
        <w:t xml:space="preserve">behavioral intentions</w:t>
      </w:r>
      <w:r>
        <w:t xml:space="preserve"> </w:t>
      </w:r>
      <w:r>
        <w:t xml:space="preserve">and actual behaviors.</w:t>
      </w:r>
      <w:r>
        <w:t xml:space="preserve"> </w:t>
      </w:r>
      <w:r>
        <w:t xml:space="preserve">They found two deciding psychological elements as</w:t>
      </w:r>
      <w:r>
        <w:t xml:space="preserve"> </w:t>
      </w:r>
      <w:r>
        <w:rPr>
          <w:iCs/>
          <w:i/>
        </w:rPr>
        <w:t xml:space="preserve">attitudes</w:t>
      </w:r>
      <w:r>
        <w:t xml:space="preserve"> </w:t>
      </w:r>
      <w:r>
        <w:t xml:space="preserve">and</w:t>
      </w:r>
      <w:r>
        <w:t xml:space="preserve"> </w:t>
      </w:r>
      <w:r>
        <w:rPr>
          <w:iCs/>
          <w:i/>
        </w:rPr>
        <w:t xml:space="preserve">subjective norms</w:t>
      </w:r>
      <w:r>
        <w:t xml:space="preserve">.</w:t>
      </w:r>
      <w:r>
        <w:t xml:space="preserve"> </w:t>
      </w:r>
      <w:hyperlink w:anchor="ref-ajzenTheoryPlannedBehavior1991">
        <w:r>
          <w:rPr>
            <w:rStyle w:val="Hyperlink"/>
          </w:rPr>
          <w:t xml:space="preserve">Ajzen</w:t>
        </w:r>
      </w:hyperlink>
      <w:r>
        <w:t xml:space="preserve"> </w:t>
      </w:r>
      <w:r>
        <w:t xml:space="preserve">(</w:t>
      </w:r>
      <w:hyperlink w:anchor="ref-ajzenTheoryPlannedBehavior1991">
        <w:r>
          <w:rPr>
            <w:rStyle w:val="Hyperlink"/>
          </w:rPr>
          <w:t xml:space="preserve">1991</w:t>
        </w:r>
      </w:hyperlink>
      <w:r>
        <w:t xml:space="preserve">)</w:t>
      </w:r>
      <w:r>
        <w:t xml:space="preserve"> </w:t>
      </w:r>
      <w:r>
        <w:t xml:space="preserve">adds a new part of</w:t>
      </w:r>
      <w:r>
        <w:t xml:space="preserve"> </w:t>
      </w:r>
      <w:r>
        <w:rPr>
          <w:iCs/>
          <w:i/>
        </w:rPr>
        <w:t xml:space="preserve">Perceived Behavioral Control</w:t>
      </w:r>
      <w:r>
        <w:t xml:space="preserve"> </w:t>
      </w:r>
      <w:r>
        <w:t xml:space="preserve">(PBC) and renames TRA as Theory of Planned Behavior (TPB).</w:t>
      </w:r>
    </w:p>
    <w:p>
      <w:pPr>
        <w:pStyle w:val="BodyText"/>
      </w:pPr>
      <w:r>
        <w:t xml:space="preserve">Attitudes are personal evaluation and it means how people prefer or are against performing an activity. For example, a commuter might choose transit in spite of the longer travel time because this person believes that transit is an environment-friendly transport mode.</w:t>
      </w:r>
    </w:p>
    <w:p>
      <w:pPr>
        <w:pStyle w:val="BodyText"/>
      </w:pPr>
      <w:r>
        <w:t xml:space="preserve">Subjective norm is the social pressure from others. In the example above, choosing transit is because of other people’s normative expectations rather than personal desirability.</w:t>
      </w:r>
    </w:p>
    <w:p>
      <w:pPr>
        <w:pStyle w:val="BodyText"/>
      </w:pPr>
      <w:r>
        <w:t xml:space="preserve">PBC represents some nonvolitional factors such as time, budget, and resources. PBC is assessed by the individual’s perception of ease or difficulty of the behavior. PBC is one reason of the different between intentions and actual behaviors, which is called attitude-behavior gap</w:t>
      </w:r>
      <w:r>
        <w:t xml:space="preserve"> </w:t>
      </w:r>
      <w:r>
        <w:t xml:space="preserve">(</w:t>
      </w:r>
      <w:hyperlink w:anchor="ref-kollmussMindGapWhy2002">
        <w:r>
          <w:rPr>
            <w:rStyle w:val="Hyperlink"/>
          </w:rPr>
          <w:t xml:space="preserve">Kollmuss and Agyeman 2002</w:t>
        </w:r>
      </w:hyperlink>
      <w:r>
        <w:t xml:space="preserve">;</w:t>
      </w:r>
      <w:r>
        <w:t xml:space="preserve"> </w:t>
      </w:r>
      <w:hyperlink w:anchor="ref-laneAdoptionCleanerVehicles2007">
        <w:r>
          <w:rPr>
            <w:rStyle w:val="Hyperlink"/>
          </w:rPr>
          <w:t xml:space="preserve">Lane and Potter 2007</w:t>
        </w:r>
      </w:hyperlink>
      <w:r>
        <w:t xml:space="preserve">)</w:t>
      </w:r>
      <w:r>
        <w:t xml:space="preserve">. In this case, a commuter might choose transit because this person is confident in catching the bus every day.</w:t>
      </w:r>
    </w:p>
    <w:p>
      <w:pPr>
        <w:pStyle w:val="BodyText"/>
      </w:pPr>
      <w:r>
        <w:t xml:space="preserve">Based on RUM models,</w:t>
      </w:r>
      <w:r>
        <w:t xml:space="preserve"> </w:t>
      </w:r>
      <w:hyperlink w:anchor="ref-mcfaddenEconomicChoices2001">
        <w:r>
          <w:rPr>
            <w:rStyle w:val="Hyperlink"/>
          </w:rPr>
          <w:t xml:space="preserve">McFadden</w:t>
        </w:r>
      </w:hyperlink>
      <w:r>
        <w:t xml:space="preserve"> </w:t>
      </w:r>
      <w:r>
        <w:t xml:space="preserve">(</w:t>
      </w:r>
      <w:hyperlink w:anchor="ref-mcfaddenEconomicChoices2001">
        <w:r>
          <w:rPr>
            <w:rStyle w:val="Hyperlink"/>
          </w:rPr>
          <w:t xml:space="preserve">2001</w:t>
        </w:r>
      </w:hyperlink>
      <w:r>
        <w:t xml:space="preserve">)</w:t>
      </w:r>
      <w:r>
        <w:t xml:space="preserve"> </w:t>
      </w:r>
      <w:r>
        <w:t xml:space="preserve">proposes a similar framework called the choice process including attitudes, perception, and preference. This framework is further developed to hybrid choice model (HCM) and non-RUM decision protocols</w:t>
      </w:r>
      <w:r>
        <w:t xml:space="preserve"> </w:t>
      </w:r>
      <w:r>
        <w:t xml:space="preserve">(</w:t>
      </w:r>
      <w:hyperlink w:anchor="ref-ben-akivaHybridChoiceModels2002">
        <w:r>
          <w:rPr>
            <w:rStyle w:val="Hyperlink"/>
          </w:rPr>
          <w:t xml:space="preserve">Ben-Akiva et al. 2002</w:t>
        </w:r>
      </w:hyperlink>
      <w:r>
        <w:t xml:space="preserve">)</w:t>
      </w:r>
      <w:r>
        <w:t xml:space="preserve">.</w:t>
      </w:r>
    </w:p>
    <w:p>
      <w:pPr>
        <w:pStyle w:val="BodyText"/>
      </w:pPr>
      <w:r>
        <w:t xml:space="preserve">Two meta-analyses found that intentions to drive, perceived behavioral control, habits and past behavior play the primary roles in travel mode choice. Among these factors, PBC have the strongest effects on private car use. People don’t want to reduce the car use because they think it is very inconvenient. The effect of attitudes is modest while subjective norms have weak effect on car use</w:t>
      </w:r>
      <w:r>
        <w:t xml:space="preserve"> </w:t>
      </w:r>
      <w:r>
        <w:t xml:space="preserve">(</w:t>
      </w:r>
      <w:hyperlink w:anchor="X8f5daf96363a6ad5344b2b6fb28300fd0607148">
        <w:r>
          <w:rPr>
            <w:rStyle w:val="Hyperlink"/>
          </w:rPr>
          <w:t xml:space="preserve">Lanzini and Khan 2017</w:t>
        </w:r>
      </w:hyperlink>
      <w:r>
        <w:t xml:space="preserve">;</w:t>
      </w:r>
      <w:r>
        <w:t xml:space="preserve"> </w:t>
      </w:r>
      <w:hyperlink w:anchor="Xd8507baf5be0f90b24b390d886a35b9f0d7c713">
        <w:r>
          <w:rPr>
            <w:rStyle w:val="Hyperlink"/>
          </w:rPr>
          <w:t xml:space="preserve">Gardner and Abraham 2008</w:t>
        </w:r>
      </w:hyperlink>
      <w:r>
        <w:t xml:space="preserve">)</w:t>
      </w:r>
      <w:r>
        <w:t xml:space="preserve">.</w:t>
      </w:r>
    </w:p>
    <w:bookmarkEnd w:id="51"/>
    <w:bookmarkStart w:id="52" w:name="prospect-theory"/>
    <w:p>
      <w:pPr>
        <w:pStyle w:val="Heading3"/>
      </w:pPr>
      <w:r>
        <w:rPr>
          <w:rStyle w:val="SectionNumber"/>
        </w:rPr>
        <w:t xml:space="preserve">3.2.4</w:t>
      </w:r>
      <w:r>
        <w:tab/>
      </w:r>
      <w:r>
        <w:t xml:space="preserve">Prospect Theory</w:t>
      </w:r>
    </w:p>
    <w:p>
      <w:pPr>
        <w:pStyle w:val="FirstParagraph"/>
      </w:pPr>
      <w:hyperlink w:anchor="ref-kahnemanProspectTheoryAnalysis1979a">
        <w:r>
          <w:rPr>
            <w:rStyle w:val="Hyperlink"/>
          </w:rPr>
          <w:t xml:space="preserve">Kahneman and Tversky</w:t>
        </w:r>
      </w:hyperlink>
      <w:r>
        <w:t xml:space="preserve"> </w:t>
      </w:r>
      <w:r>
        <w:t xml:space="preserve">(</w:t>
      </w:r>
      <w:hyperlink w:anchor="ref-kahnemanProspectTheoryAnalysis1979a">
        <w:r>
          <w:rPr>
            <w:rStyle w:val="Hyperlink"/>
          </w:rPr>
          <w:t xml:space="preserve">1979</w:t>
        </w:r>
      </w:hyperlink>
      <w:r>
        <w:t xml:space="preserve">)</w:t>
      </w:r>
      <w:r>
        <w:t xml:space="preserve"> </w:t>
      </w:r>
      <w:r>
        <w:t xml:space="preserve">introduced the ProspectTheory to study the impacts of biases. Prospect Theory is a descriptive theory with three main components: First, people are more sensitive to the sure things (e.g., the probability between 0.9 and 1.0, or between 0.0 and 0.1 ), while being indifferent to the middle range (e.g., from 0.45 to 0.55). Second, people care more about the change of overall proportion than the absolute values regardless of gains or losses. Third, people make choice based on a reference point, rather than the overall situation or worth. Economist also extend the theory of expected utility maximization to Behavioral Economics by address the influence of psychology on human behavior.</w:t>
      </w:r>
    </w:p>
    <w:p>
      <w:pPr>
        <w:numPr>
          <w:ilvl w:val="0"/>
          <w:numId w:val="1006"/>
        </w:numPr>
        <w:pStyle w:val="Compact"/>
      </w:pPr>
      <w:r>
        <w:t xml:space="preserve">Regret Theory</w:t>
      </w:r>
    </w:p>
    <w:p>
      <w:pPr>
        <w:pStyle w:val="FirstParagraph"/>
      </w:pPr>
      <w:r>
        <w:t xml:space="preserve">Regret Theory introduces the notions of risk or uncertainty in decisions</w:t>
      </w:r>
      <w:r>
        <w:t xml:space="preserve"> </w:t>
      </w:r>
      <w:r>
        <w:t xml:space="preserve">(</w:t>
      </w:r>
      <w:hyperlink w:anchor="ref-loomesRegretTheoryAlternative1982">
        <w:r>
          <w:rPr>
            <w:rStyle w:val="Hyperlink"/>
          </w:rPr>
          <w:t xml:space="preserve">Loomes and Sugden 1982</w:t>
        </w:r>
      </w:hyperlink>
      <w:r>
        <w:t xml:space="preserve">)</w:t>
      </w:r>
      <w:r>
        <w:t xml:space="preserve">. Psychological studies found that individuals will not only try to maximize the utility but to minimize the anticipation of regret. The fear of regret could affect people’s rational behavior. For example, A high risk of congestion in peak hours could encourage a commuter to choose transit mode. Likewise, a good reputation for punctuality can give traveler confidence in the rail system.</w:t>
      </w:r>
    </w:p>
    <w:p>
      <w:pPr>
        <w:pStyle w:val="BodyText"/>
      </w:pPr>
      <w:r>
        <w:t xml:space="preserve">In addition to the traditional utility framework, a regret term is added to address the uncertainty resolution. The utility function on the best alternative outcome will be smaller after subtracting the regret term, which is an increasing, continuous and non-negative function.</w:t>
      </w:r>
    </w:p>
    <w:p>
      <w:pPr>
        <w:numPr>
          <w:ilvl w:val="0"/>
          <w:numId w:val="1007"/>
        </w:numPr>
        <w:pStyle w:val="Compact"/>
      </w:pPr>
      <w:r>
        <w:t xml:space="preserve">Cognitive Bias</w:t>
      </w:r>
    </w:p>
    <w:p>
      <w:pPr>
        <w:pStyle w:val="FirstParagraph"/>
      </w:pPr>
      <w:r>
        <w:t xml:space="preserve">Another psychological factor, cognitive bias can result in judgement errors. For example, people treat potential gains and losses differently, that is called Loss Aversion. Loss Aversion suggests that the negative feeling about losses is greater than the positive response to gains</w:t>
      </w:r>
      <w:r>
        <w:t xml:space="preserve"> </w:t>
      </w:r>
      <w:r>
        <w:t xml:space="preserve">(</w:t>
      </w:r>
      <w:hyperlink w:anchor="ref-tverskyAdvancesProspectTheory1992">
        <w:r>
          <w:rPr>
            <w:rStyle w:val="Hyperlink"/>
          </w:rPr>
          <w:t xml:space="preserve">Tversky and Kahneman 1992</w:t>
        </w:r>
      </w:hyperlink>
      <w:r>
        <w:t xml:space="preserve">)</w:t>
      </w:r>
      <w:r>
        <w:t xml:space="preserve">. As a result, individual’s decisions may not be consistent with evidence and tend to pay additional costs to avoid losses.</w:t>
      </w:r>
    </w:p>
    <w:bookmarkEnd w:id="52"/>
    <w:bookmarkEnd w:id="53"/>
    <w:bookmarkStart w:id="59" w:name="human-mobility"/>
    <w:p>
      <w:pPr>
        <w:pStyle w:val="Heading2"/>
      </w:pPr>
      <w:r>
        <w:rPr>
          <w:rStyle w:val="SectionNumber"/>
        </w:rPr>
        <w:t xml:space="preserve">3.3</w:t>
      </w:r>
      <w:r>
        <w:tab/>
      </w:r>
      <w:r>
        <w:t xml:space="preserve">Human Mobility</w:t>
      </w:r>
    </w:p>
    <w:p>
      <w:pPr>
        <w:pStyle w:val="FirstParagraph"/>
      </w:pPr>
      <w:r>
        <w:t xml:space="preserve">In Physics and Geography, travel distance and pattern are treated as an objective phenomenon.</w:t>
      </w:r>
      <w:r>
        <w:t xml:space="preserve"> </w:t>
      </w:r>
      <w:r>
        <w:t xml:space="preserve">There is a long history of human mobility studies. The related theories try to use some statistical expressions to fit the aggregated trip distributions.</w:t>
      </w:r>
    </w:p>
    <w:p>
      <w:pPr>
        <w:pStyle w:val="BodyText"/>
      </w:pPr>
      <w:r>
        <w:t xml:space="preserve">Gravity Law is a dominant theory in this field. Scholars have developed some more delicate forms of Gravity Law and found some mathematical relationship to other famous distribution laws. Some theories from different perspectives, like intervening opportunities also show strong ability for explaining travel patterns and regularities.</w:t>
      </w:r>
    </w:p>
    <w:bookmarkStart w:id="56" w:name="distance-based-theories"/>
    <w:p>
      <w:pPr>
        <w:pStyle w:val="Heading3"/>
      </w:pPr>
      <w:r>
        <w:rPr>
          <w:rStyle w:val="SectionNumber"/>
        </w:rPr>
        <w:t xml:space="preserve">3.3.1</w:t>
      </w:r>
      <w:r>
        <w:tab/>
      </w:r>
      <w:r>
        <w:t xml:space="preserve">Distance Based Theories</w:t>
      </w:r>
    </w:p>
    <w:p>
      <w:pPr>
        <w:numPr>
          <w:ilvl w:val="0"/>
          <w:numId w:val="1008"/>
        </w:numPr>
        <w:pStyle w:val="Compact"/>
      </w:pPr>
      <w:r>
        <w:t xml:space="preserve">Law of Migration</w:t>
      </w:r>
    </w:p>
    <w:p>
      <w:pPr>
        <w:pStyle w:val="FirstParagraph"/>
      </w:pPr>
      <w:r>
        <w:t xml:space="preserve">An early theory called</w:t>
      </w:r>
      <w:r>
        <w:t xml:space="preserve"> </w:t>
      </w:r>
      <w:r>
        <w:rPr>
          <w:iCs/>
          <w:i/>
        </w:rPr>
        <w:t xml:space="preserve">Law of Migration</w:t>
      </w:r>
      <w:r>
        <w:t xml:space="preserve"> </w:t>
      </w:r>
      <w:r>
        <w:t xml:space="preserve">by</w:t>
      </w:r>
      <w:r>
        <w:t xml:space="preserve"> </w:t>
      </w:r>
      <w:hyperlink w:anchor="ref-ravensteinLawsMigration1885">
        <w:r>
          <w:rPr>
            <w:rStyle w:val="Hyperlink"/>
          </w:rPr>
          <w:t xml:space="preserve">Ravenstein</w:t>
        </w:r>
      </w:hyperlink>
      <w:r>
        <w:t xml:space="preserve"> </w:t>
      </w:r>
      <w:r>
        <w:t xml:space="preserve">(</w:t>
      </w:r>
      <w:hyperlink w:anchor="ref-ravensteinLawsMigration1885">
        <w:r>
          <w:rPr>
            <w:rStyle w:val="Hyperlink"/>
          </w:rPr>
          <w:t xml:space="preserve">1885</w:t>
        </w:r>
      </w:hyperlink>
      <w:r>
        <w:t xml:space="preserve">)</w:t>
      </w:r>
      <w:r>
        <w:t xml:space="preserve"> </w:t>
      </w:r>
      <w:r>
        <w:t xml:space="preserve">tried to explain the regional migration patterns. This found is based on observation rather than quantitative analysis. But it capture the fact that the direction of migration is toward the regional center with great commerce and industry. It also pointed out that distance is a primary factor for migrant. This theory inspired many studies on population movement consequently. Even today, socio-economic factors and distance-constraints are the essential parts in the relevant models and frameworks.</w:t>
      </w:r>
    </w:p>
    <w:p>
      <w:pPr>
        <w:numPr>
          <w:ilvl w:val="0"/>
          <w:numId w:val="1009"/>
        </w:numPr>
        <w:pStyle w:val="Compact"/>
      </w:pPr>
      <w:r>
        <w:t xml:space="preserve">Zipf’s Law</w:t>
      </w:r>
    </w:p>
    <w:p>
      <w:pPr>
        <w:pStyle w:val="FirstParagraph"/>
      </w:pPr>
      <w:r>
        <w:t xml:space="preserve">Zip’s law is also called</w:t>
      </w:r>
      <w:r>
        <w:t xml:space="preserve"> </w:t>
      </w:r>
      <w:r>
        <w:rPr>
          <w:iCs/>
          <w:i/>
        </w:rPr>
        <w:t xml:space="preserve">discrete Pareto distribution</w:t>
      </w:r>
      <w:r>
        <w:t xml:space="preserve">. It is found in linguistics to explain the inverse relationship between the frequency and rank of a word. The charm is that this rank-frequency distribution disclosed a universal law in many realms of society and physics, such as urban size, corporation sizes, cells’ transcriptomes and so on. Zipf interpreted the two competing factors as</w:t>
      </w:r>
      <w:r>
        <w:t xml:space="preserve"> </w:t>
      </w:r>
      <w:r>
        <w:rPr>
          <w:iCs/>
          <w:i/>
        </w:rPr>
        <w:t xml:space="preserve">force of diversification and unification</w:t>
      </w:r>
      <w:r>
        <w:t xml:space="preserve">. The former produces larger amount of cases and the later tries to upgrade the rank. An equilibrium of the rank-frequency balance is controlled through a parameter</w:t>
      </w:r>
      <w:r>
        <w:t xml:space="preserve"> </w:t>
      </w:r>
      <m:oMath>
        <m:r>
          <m:t>α</m:t>
        </m:r>
      </m:oMath>
      <w:r>
        <w:t xml:space="preserve"> </w:t>
      </w:r>
      <w:r>
        <w:t xml:space="preserve">in the exponent. For example, a city’s population size</w:t>
      </w:r>
      <w:r>
        <w:t xml:space="preserve"> </w:t>
      </w:r>
      <m:oMath>
        <m:r>
          <m:t>m</m:t>
        </m:r>
      </m:oMath>
      <w:r>
        <w:t xml:space="preserve"> </w:t>
      </w:r>
      <w:r>
        <w:t xml:space="preserve">has a negative power relationship to its rank</w:t>
      </w:r>
      <w:r>
        <w:t xml:space="preserve"> </w:t>
      </w:r>
      <m:oMath>
        <m:r>
          <m:t>r</m:t>
        </m:r>
      </m:oMath>
      <w:r>
        <w:t xml:space="preserve"> </w:t>
      </w:r>
      <w:r>
        <w:t xml:space="preserve">as below.</w:t>
      </w:r>
      <w:r>
        <w:rPr>
          <w:rStyle w:val="FootnoteReference"/>
        </w:rPr>
        <w:footnoteReference w:id="54"/>
      </w:r>
    </w:p>
    <w:p>
      <w:pPr>
        <w:pStyle w:val="BodyText"/>
      </w:pPr>
      <m:oMathPara>
        <m:oMathParaPr>
          <m:jc m:val="center"/>
        </m:oMathParaPr>
        <m:oMath>
          <m:r>
            <m:t>m</m:t>
          </m:r>
          <m:r>
            <m:rPr>
              <m:sty m:val="p"/>
            </m:rPr>
            <m:t>∼</m:t>
          </m:r>
          <m:r>
            <m:t>1</m:t>
          </m:r>
          <m:r>
            <m:rPr>
              <m:sty m:val="p"/>
            </m:rPr>
            <m:t>/</m:t>
          </m:r>
          <m:sSup>
            <m:e>
              <m:r>
                <m:t>r</m:t>
              </m:r>
            </m:e>
            <m:sup>
              <m:r>
                <m:t>α</m:t>
              </m:r>
            </m:sup>
          </m:sSup>
        </m:oMath>
      </m:oMathPara>
    </w:p>
    <w:p>
      <w:pPr>
        <w:pStyle w:val="FirstParagraph"/>
      </w:pPr>
      <w:hyperlink w:anchor="ref-zipfP1P2Hypothesis1946">
        <w:r>
          <w:rPr>
            <w:rStyle w:val="Hyperlink"/>
          </w:rPr>
          <w:t xml:space="preserve">Zipf</w:t>
        </w:r>
      </w:hyperlink>
      <w:r>
        <w:t xml:space="preserve"> </w:t>
      </w:r>
      <w:r>
        <w:t xml:space="preserve">(</w:t>
      </w:r>
      <w:hyperlink w:anchor="ref-zipfP1P2Hypothesis1946">
        <w:r>
          <w:rPr>
            <w:rStyle w:val="Hyperlink"/>
          </w:rPr>
          <w:t xml:space="preserve">1946</w:t>
        </w:r>
      </w:hyperlink>
      <w:r>
        <w:t xml:space="preserve">)</w:t>
      </w:r>
      <w:r>
        <w:t xml:space="preserve"> </w:t>
      </w:r>
      <w:r>
        <w:t xml:space="preserve">extended this expression to describe the traffic in both directions between two cities:</w:t>
      </w:r>
    </w:p>
    <w:p>
      <w:pPr>
        <w:pStyle w:val="BodyText"/>
      </w:pPr>
      <m:oMathPara>
        <m:oMathParaPr>
          <m:jc m:val="center"/>
        </m:oMathParaPr>
        <m:oMath>
          <m:sSub>
            <m:e>
              <m:r>
                <m:t>t</m:t>
              </m:r>
            </m:e>
            <m:sub>
              <m:r>
                <m:t>i</m:t>
              </m:r>
              <m:r>
                <m:t>j</m:t>
              </m:r>
            </m:sub>
          </m:sSub>
          <m:r>
            <m:rPr>
              <m:sty m:val="p"/>
            </m:rPr>
            <m:t>∝</m:t>
          </m:r>
          <m:f>
            <m:fPr>
              <m:type m:val="bar"/>
            </m:fPr>
            <m:num>
              <m:sSub>
                <m:e>
                  <m:r>
                    <m:t>m</m:t>
                  </m:r>
                </m:e>
                <m:sub>
                  <m:r>
                    <m:t>i</m:t>
                  </m:r>
                </m:sub>
              </m:sSub>
              <m:sSub>
                <m:e>
                  <m:r>
                    <m:t>m</m:t>
                  </m:r>
                </m:e>
                <m:sub>
                  <m:r>
                    <m:t>j</m:t>
                  </m:r>
                </m:sub>
              </m:sSub>
            </m:num>
            <m:den>
              <m:sSub>
                <m:e>
                  <m:r>
                    <m:t>d</m:t>
                  </m:r>
                </m:e>
                <m:sub>
                  <m:r>
                    <m:t>i</m:t>
                  </m:r>
                  <m:r>
                    <m:t>j</m:t>
                  </m:r>
                </m:sub>
              </m:sSub>
            </m:den>
          </m:f>
        </m:oMath>
      </m:oMathPara>
    </w:p>
    <w:p>
      <w:pPr>
        <w:pStyle w:val="FirstParagraph"/>
      </w:pPr>
      <w:r>
        <w:t xml:space="preserve">where</w:t>
      </w:r>
      <w:r>
        <w:t xml:space="preserve"> </w:t>
      </w:r>
      <m:oMath>
        <m:sSub>
          <m:e>
            <m:r>
              <m:t>t</m:t>
            </m:r>
          </m:e>
          <m:sub>
            <m:r>
              <m:t>i</m:t>
            </m:r>
            <m:r>
              <m:t>j</m:t>
            </m:r>
          </m:sub>
        </m:sSub>
      </m:oMath>
      <w:r>
        <w:t xml:space="preserve"> </w:t>
      </w:r>
      <w:r>
        <w:t xml:space="preserve">represent the traffic flow of goods between two centers</w:t>
      </w:r>
      <w:r>
        <w:t xml:space="preserve"> </w:t>
      </w:r>
      <m:oMath>
        <m:r>
          <m:t>i</m:t>
        </m:r>
      </m:oMath>
      <w:r>
        <w:t xml:space="preserve"> </w:t>
      </w:r>
      <w:r>
        <w:t xml:space="preserve">and</w:t>
      </w:r>
      <w:r>
        <w:t xml:space="preserve"> </w:t>
      </w:r>
      <m:oMath>
        <m:r>
          <m:t>j</m:t>
        </m:r>
      </m:oMath>
      <w:r>
        <w:t xml:space="preserve"> </w:t>
      </w:r>
      <w:r>
        <w:t xml:space="preserve">with population sizes</w:t>
      </w:r>
      <w:r>
        <w:t xml:space="preserve"> </w:t>
      </w:r>
      <m:oMath>
        <m:sSub>
          <m:e>
            <m:r>
              <m:t>m</m:t>
            </m:r>
          </m:e>
          <m:sub>
            <m:r>
              <m:t>i</m:t>
            </m:r>
          </m:sub>
        </m:sSub>
      </m:oMath>
      <w:r>
        <w:t xml:space="preserve"> </w:t>
      </w:r>
      <w:r>
        <w:t xml:space="preserve">and</w:t>
      </w:r>
      <w:r>
        <w:t xml:space="preserve"> </w:t>
      </w:r>
      <m:oMath>
        <m:sSub>
          <m:e>
            <m:r>
              <m:t>m</m:t>
            </m:r>
          </m:e>
          <m:sub>
            <m:r>
              <m:t>j</m:t>
            </m:r>
          </m:sub>
        </m:sSub>
      </m:oMath>
      <w:r>
        <w:t xml:space="preserve">.</w:t>
      </w:r>
      <w:r>
        <w:t xml:space="preserve"> </w:t>
      </w:r>
      <m:oMath>
        <m:sSub>
          <m:e>
            <m:r>
              <m:t>d</m:t>
            </m:r>
          </m:e>
          <m:sub>
            <m:r>
              <m:t>i</m:t>
            </m:r>
            <m:r>
              <m:t>j</m:t>
            </m:r>
          </m:sub>
        </m:sSub>
      </m:oMath>
      <w:r>
        <w:t xml:space="preserve"> </w:t>
      </w:r>
      <w:r>
        <w:t xml:space="preserve">is the distance from</w:t>
      </w:r>
      <w:r>
        <w:t xml:space="preserve"> </w:t>
      </w:r>
      <m:oMath>
        <m:r>
          <m:t>i</m:t>
        </m:r>
      </m:oMath>
      <w:r>
        <w:t xml:space="preserve"> </w:t>
      </w:r>
      <w:r>
        <w:t xml:space="preserve">to</w:t>
      </w:r>
      <w:r>
        <w:t xml:space="preserve"> </w:t>
      </w:r>
      <m:oMath>
        <m:r>
          <m:t>j</m:t>
        </m:r>
      </m:oMath>
      <w:r>
        <w:t xml:space="preserve">. Because Zipf’s formula has a same form with Newtonian mechanics</w:t>
      </w:r>
      <w:r>
        <w:t xml:space="preserve"> </w:t>
      </w:r>
      <w:r>
        <w:t xml:space="preserve">(</w:t>
      </w:r>
      <w:hyperlink w:anchor="ref-newton18481687">
        <w:r>
          <w:rPr>
            <w:rStyle w:val="Hyperlink"/>
          </w:rPr>
          <w:t xml:space="preserve">Newton 1848</w:t>
        </w:r>
      </w:hyperlink>
      <w:r>
        <w:t xml:space="preserve">)</w:t>
      </w:r>
      <w:r>
        <w:t xml:space="preserve">, people call this expression as Gravity Law.</w:t>
      </w:r>
    </w:p>
    <w:p>
      <w:pPr>
        <w:numPr>
          <w:ilvl w:val="0"/>
          <w:numId w:val="1010"/>
        </w:numPr>
        <w:pStyle w:val="Compact"/>
      </w:pPr>
      <w:r>
        <w:t xml:space="preserve">Gravity Law</w:t>
      </w:r>
    </w:p>
    <w:p>
      <w:pPr>
        <w:pStyle w:val="FirstParagraph"/>
      </w:pPr>
      <w:r>
        <w:t xml:space="preserve">As the most influential theory, Gravity Law asserts that the amount of traffic flow between two centers is proportional to the product of their mass and inverse to their distance. The mass is often measured by population size.</w:t>
      </w:r>
    </w:p>
    <w:p>
      <w:pPr>
        <w:pStyle w:val="BodyText"/>
      </w:pPr>
      <m:oMathPara>
        <m:oMathParaPr>
          <m:jc m:val="center"/>
        </m:oMathParaPr>
        <m:oMath>
          <m:sSub>
            <m:e>
              <m:r>
                <m:t>p</m:t>
              </m:r>
            </m:e>
            <m:sub>
              <m:r>
                <m:t>i</m:t>
              </m:r>
              <m:r>
                <m:t>j</m:t>
              </m:r>
            </m:sub>
          </m:sSub>
          <m:r>
            <m:rPr>
              <m:sty m:val="p"/>
            </m:rPr>
            <m:t>∝</m:t>
          </m:r>
          <m:sSub>
            <m:e>
              <m:r>
                <m:t>m</m:t>
              </m:r>
            </m:e>
            <m:sub>
              <m:r>
                <m:t>i</m:t>
              </m:r>
            </m:sub>
          </m:sSub>
          <m:sSub>
            <m:e>
              <m:r>
                <m:t>m</m:t>
              </m:r>
            </m:e>
            <m:sub>
              <m:r>
                <m:t>j</m:t>
              </m:r>
            </m:sub>
          </m:sSub>
          <m:r>
            <m:t>f</m:t>
          </m:r>
          <m:d>
            <m:dPr>
              <m:begChr m:val="("/>
              <m:endChr m:val=")"/>
              <m:sepChr m:val=""/>
              <m:grow/>
            </m:dPr>
            <m:e>
              <m:sSub>
                <m:e>
                  <m:r>
                    <m:t>d</m:t>
                  </m:r>
                </m:e>
                <m:sub>
                  <m:r>
                    <m:t>i</m:t>
                  </m:r>
                  <m:r>
                    <m:t>j</m:t>
                  </m:r>
                </m:sub>
              </m:sSub>
            </m:e>
          </m:d>
          <m:r>
            <m:rPr>
              <m:sty m:val="p"/>
            </m:rPr>
            <m:t>,</m:t>
          </m:r>
          <m:r>
            <m:t>  </m:t>
          </m:r>
          <m:r>
            <m:t>i</m:t>
          </m:r>
          <m:r>
            <m:rPr>
              <m:sty m:val="p"/>
            </m:rPr>
            <m:t>≠</m:t>
          </m:r>
          <m:r>
            <m:t>j</m:t>
          </m:r>
          <m:r>
            <m:t>  </m:t>
          </m:r>
          <m:d>
            <m:dPr>
              <m:begChr m:val="("/>
              <m:endChr m:val=")"/>
              <m:sepChr m:val=""/>
              <m:grow/>
            </m:dPr>
            <m:e>
              <m:r>
                <m:t>3.1</m:t>
              </m:r>
            </m:e>
          </m:d>
        </m:oMath>
      </m:oMathPara>
    </w:p>
    <w:p>
      <w:pPr>
        <w:pStyle w:val="FirstParagraph"/>
      </w:pPr>
      <w:r>
        <w:t xml:space="preserve">where</w:t>
      </w:r>
      <w:r>
        <w:t xml:space="preserve"> </w:t>
      </w:r>
      <m:oMath>
        <m:sSub>
          <m:e>
            <m:r>
              <m:t>p</m:t>
            </m:r>
          </m:e>
          <m:sub>
            <m:r>
              <m:t>i</m:t>
            </m:r>
            <m:r>
              <m:t>j</m:t>
            </m:r>
          </m:sub>
        </m:sSub>
      </m:oMath>
      <w:r>
        <w:t xml:space="preserve"> </w:t>
      </w:r>
      <w:r>
        <w:t xml:space="preserve">is the probability of commuting between origin</w:t>
      </w:r>
      <w:r>
        <w:t xml:space="preserve"> </w:t>
      </w:r>
      <m:oMath>
        <m:r>
          <m:t>i</m:t>
        </m:r>
      </m:oMath>
      <w:r>
        <w:t xml:space="preserve"> </w:t>
      </w:r>
      <w:r>
        <w:t xml:space="preserve">and destination</w:t>
      </w:r>
      <w:r>
        <w:t xml:space="preserve"> </w:t>
      </w:r>
      <m:oMath>
        <m:r>
          <m:t>j</m:t>
        </m:r>
      </m:oMath>
      <w:r>
        <w:t xml:space="preserve">, satisfying</w:t>
      </w:r>
      <w:r>
        <w:t xml:space="preserve"> </w:t>
      </w:r>
      <m:oMath>
        <m:nary>
          <m:naryPr>
            <m:chr m:val="∑"/>
            <m:limLoc m:val="undOvr"/>
            <m:subHide m:val="0"/>
            <m:supHide m:val="0"/>
          </m:naryPr>
          <m:sub>
            <m:r>
              <m:t>i</m:t>
            </m:r>
            <m:r>
              <m:rPr>
                <m:sty m:val="p"/>
              </m:rPr>
              <m:t>,</m:t>
            </m:r>
            <m:r>
              <m:t>j</m:t>
            </m:r>
            <m:r>
              <m:rPr>
                <m:sty m:val="p"/>
              </m:rPr>
              <m:t>=</m:t>
            </m:r>
            <m:r>
              <m:t>1</m:t>
            </m:r>
          </m:sub>
          <m:sup>
            <m:r>
              <m:t>n</m:t>
            </m:r>
          </m:sup>
          <m:e>
            <m:sSub>
              <m:e>
                <m:r>
                  <m:t>p</m:t>
                </m:r>
              </m:e>
              <m:sub>
                <m:r>
                  <m:t>i</m:t>
                </m:r>
                <m:r>
                  <m:t>j</m:t>
                </m:r>
              </m:sub>
            </m:sSub>
          </m:e>
        </m:nary>
        <m:r>
          <m:rPr>
            <m:sty m:val="p"/>
          </m:rPr>
          <m:t>=</m:t>
        </m:r>
        <m:r>
          <m:t>1</m:t>
        </m:r>
      </m:oMath>
      <w:r>
        <w:t xml:space="preserve">.</w:t>
      </w:r>
      <w:r>
        <w:t xml:space="preserve"> </w:t>
      </w:r>
      <m:oMath>
        <m:sSub>
          <m:e>
            <m:r>
              <m:t>m</m:t>
            </m:r>
          </m:e>
          <m:sub>
            <m:r>
              <m:t>i</m:t>
            </m:r>
          </m:sub>
        </m:sSub>
      </m:oMath>
      <w:r>
        <w:t xml:space="preserve"> </w:t>
      </w:r>
      <w:r>
        <w:t xml:space="preserve">and</w:t>
      </w:r>
      <w:r>
        <w:t xml:space="preserve"> </w:t>
      </w:r>
      <m:oMath>
        <m:sSub>
          <m:e>
            <m:r>
              <m:t>m</m:t>
            </m:r>
          </m:e>
          <m:sub>
            <m:r>
              <m:t>j</m:t>
            </m:r>
          </m:sub>
        </m:sSub>
      </m:oMath>
      <w:r>
        <w:t xml:space="preserve"> </w:t>
      </w:r>
      <w:r>
        <w:t xml:space="preserve">are the population of two census units. The travel cost between the two places is represented as a distance decay function of</w:t>
      </w:r>
      <w:r>
        <w:t xml:space="preserve"> </w:t>
      </w:r>
      <m:oMath>
        <m:sSub>
          <m:e>
            <m:r>
              <m:t>d</m:t>
            </m:r>
          </m:e>
          <m:sub>
            <m:r>
              <m:t>i</m:t>
            </m:r>
            <m:r>
              <m:t>j</m:t>
            </m:r>
          </m:sub>
        </m:sSub>
      </m:oMath>
      <w:r>
        <w:t xml:space="preserve"> </w:t>
      </w:r>
      <w:r>
        <w:t xml:space="preserve">.</w:t>
      </w:r>
    </w:p>
    <w:p>
      <w:pPr>
        <w:pStyle w:val="BodyText"/>
      </w:pPr>
      <w:r>
        <w:t xml:space="preserve">Exponential and power are the two forms of the distance decay function with a parameter</w:t>
      </w:r>
      <w:r>
        <w:t xml:space="preserve"> </w:t>
      </w:r>
      <m:oMath>
        <m:r>
          <m:t>λ</m:t>
        </m:r>
      </m:oMath>
      <w:r>
        <w:t xml:space="preserve"> </w:t>
      </w:r>
      <w:r>
        <w:t xml:space="preserve">showed as below:</w:t>
      </w:r>
    </w:p>
    <w:p>
      <w:pPr>
        <w:pStyle w:val="BodyText"/>
      </w:pPr>
      <m:oMathPara>
        <m:oMathParaPr>
          <m:jc m:val="center"/>
        </m:oMathParaPr>
        <m:oMath>
          <m:r>
            <m:t>f</m:t>
          </m:r>
          <m:d>
            <m:dPr>
              <m:begChr m:val="("/>
              <m:endChr m:val=")"/>
              <m:sepChr m:val=""/>
              <m:grow/>
            </m:dPr>
            <m:e>
              <m:sSub>
                <m:e>
                  <m:r>
                    <m:t>d</m:t>
                  </m:r>
                </m:e>
                <m:sub>
                  <m:r>
                    <m:t>i</m:t>
                  </m:r>
                  <m:r>
                    <m:t>j</m:t>
                  </m:r>
                </m:sub>
              </m:sSub>
            </m:e>
          </m:d>
          <m:r>
            <m:rPr>
              <m:sty m:val="p"/>
            </m:rPr>
            <m:t>=</m:t>
          </m:r>
          <m:r>
            <m:rPr>
              <m:nor/>
              <m:sty m:val="p"/>
            </m:rPr>
            <m:t>exp</m:t>
          </m:r>
          <m:d>
            <m:dPr>
              <m:begChr m:val="("/>
              <m:endChr m:val=")"/>
              <m:sepChr m:val=""/>
              <m:grow/>
            </m:dPr>
            <m:e>
              <m:r>
                <m:rPr>
                  <m:sty m:val="p"/>
                </m:rPr>
                <m:t>−</m:t>
              </m:r>
              <m:r>
                <m:t>λ</m:t>
              </m:r>
              <m:sSub>
                <m:e>
                  <m:r>
                    <m:t>d</m:t>
                  </m:r>
                </m:e>
                <m:sub>
                  <m:r>
                    <m:t>i</m:t>
                  </m:r>
                  <m:r>
                    <m:t>j</m:t>
                  </m:r>
                </m:sub>
              </m:sSub>
            </m:e>
          </m:d>
        </m:oMath>
      </m:oMathPara>
    </w:p>
    <w:p>
      <w:pPr>
        <w:pStyle w:val="FirstParagraph"/>
      </w:pPr>
      <w:r>
        <w:t xml:space="preserve">and</w:t>
      </w:r>
    </w:p>
    <w:p>
      <w:pPr>
        <w:pStyle w:val="BodyText"/>
      </w:pPr>
      <m:oMathPara>
        <m:oMathParaPr>
          <m:jc m:val="center"/>
        </m:oMathParaPr>
        <m:oMath>
          <m:r>
            <m:t>f</m:t>
          </m:r>
          <m:d>
            <m:dPr>
              <m:begChr m:val="("/>
              <m:endChr m:val=")"/>
              <m:sepChr m:val=""/>
              <m:grow/>
            </m:dPr>
            <m:e>
              <m:sSub>
                <m:e>
                  <m:r>
                    <m:t>d</m:t>
                  </m:r>
                </m:e>
                <m:sub>
                  <m:r>
                    <m:t>i</m:t>
                  </m:r>
                  <m:r>
                    <m:t>j</m:t>
                  </m:r>
                </m:sub>
              </m:sSub>
            </m:e>
          </m:d>
          <m:r>
            <m:rPr>
              <m:sty m:val="p"/>
            </m:rPr>
            <m:t>=</m:t>
          </m:r>
          <m:sSup>
            <m:e>
              <m:sSub>
                <m:e>
                  <m:r>
                    <m:t>d</m:t>
                  </m:r>
                </m:e>
                <m:sub>
                  <m:r>
                    <m:t>i</m:t>
                  </m:r>
                  <m:r>
                    <m:t>j</m:t>
                  </m:r>
                </m:sub>
              </m:sSub>
            </m:e>
            <m:sup>
              <m:r>
                <m:rPr>
                  <m:sty m:val="p"/>
                </m:rPr>
                <m:t>−</m:t>
              </m:r>
              <m:r>
                <m:t>λ</m:t>
              </m:r>
            </m:sup>
          </m:sSup>
        </m:oMath>
      </m:oMathPara>
    </w:p>
    <w:p>
      <w:pPr>
        <w:pStyle w:val="FirstParagraph"/>
      </w:pPr>
      <w:r>
        <w:t xml:space="preserve">The function implies that the movements between the origin and destination decays with their distance. In transportation modeling, a common form of gravity model is :</w:t>
      </w:r>
    </w:p>
    <w:p>
      <w:pPr>
        <w:pStyle w:val="BodyText"/>
      </w:pPr>
      <m:oMathPara>
        <m:oMathParaPr>
          <m:jc m:val="center"/>
        </m:oMathParaPr>
        <m:oMath>
          <m:sSub>
            <m:e>
              <m:r>
                <m:t>T</m:t>
              </m:r>
            </m:e>
            <m:sub>
              <m:r>
                <m:t>i</m:t>
              </m:r>
              <m:r>
                <m:t>j</m:t>
              </m:r>
            </m:sub>
          </m:sSub>
          <m:r>
            <m:rPr>
              <m:sty m:val="p"/>
            </m:rPr>
            <m:t>=</m:t>
          </m:r>
          <m:sSub>
            <m:e>
              <m:r>
                <m:t>α</m:t>
              </m:r>
            </m:e>
            <m:sub>
              <m:r>
                <m:t>i</m:t>
              </m:r>
            </m:sub>
          </m:sSub>
          <m:sSub>
            <m:e>
              <m:r>
                <m:t>O</m:t>
              </m:r>
            </m:e>
            <m:sub>
              <m:r>
                <m:t>i</m:t>
              </m:r>
            </m:sub>
          </m:sSub>
          <m:r>
            <m:rPr>
              <m:sty m:val="p"/>
            </m:rPr>
            <m:t>⋅</m:t>
          </m:r>
          <m:sSub>
            <m:e>
              <m:r>
                <m:t>β</m:t>
              </m:r>
            </m:e>
            <m:sub>
              <m:r>
                <m:t>j</m:t>
              </m:r>
            </m:sub>
          </m:sSub>
          <m:sSub>
            <m:e>
              <m:r>
                <m:t>D</m:t>
              </m:r>
            </m:e>
            <m:sub>
              <m:r>
                <m:t>j</m:t>
              </m:r>
            </m:sub>
          </m:sSub>
          <m:r>
            <m:rPr>
              <m:sty m:val="p"/>
            </m:rPr>
            <m:t>⋅</m:t>
          </m:r>
          <m:r>
            <m:t>f</m:t>
          </m:r>
          <m:d>
            <m:dPr>
              <m:begChr m:val="("/>
              <m:endChr m:val=")"/>
              <m:sepChr m:val=""/>
              <m:grow/>
            </m:dPr>
            <m:e>
              <m:sSub>
                <m:e>
                  <m:r>
                    <m:t>d</m:t>
                  </m:r>
                </m:e>
                <m:sub>
                  <m:r>
                    <m:t>i</m:t>
                  </m:r>
                  <m:r>
                    <m:t>j</m:t>
                  </m:r>
                </m:sub>
              </m:sSub>
            </m:e>
          </m:d>
        </m:oMath>
      </m:oMathPara>
    </w:p>
    <w:p>
      <w:pPr>
        <w:pStyle w:val="FirstParagraph"/>
      </w:pPr>
      <w:r>
        <w:t xml:space="preserve">where</w:t>
      </w:r>
      <w:r>
        <w:t xml:space="preserve"> </w:t>
      </w:r>
      <m:oMath>
        <m:sSub>
          <m:e>
            <m:r>
              <m:t>T</m:t>
            </m:r>
          </m:e>
          <m:sub>
            <m:r>
              <m:t>i</m:t>
            </m:r>
            <m:r>
              <m:t>j</m:t>
            </m:r>
          </m:sub>
        </m:sSub>
      </m:oMath>
      <w:r>
        <w:t xml:space="preserve"> </w:t>
      </w:r>
      <w:r>
        <w:t xml:space="preserve">is the flow between</w:t>
      </w:r>
      <w:r>
        <w:t xml:space="preserve"> </w:t>
      </w:r>
      <m:oMath>
        <m:r>
          <m:t>i</m:t>
        </m:r>
      </m:oMath>
      <w:r>
        <w:t xml:space="preserve"> </w:t>
      </w:r>
      <w:r>
        <w:t xml:space="preserve">and</w:t>
      </w:r>
      <w:r>
        <w:t xml:space="preserve"> </w:t>
      </w:r>
      <m:oMath>
        <m:r>
          <m:t>j</m:t>
        </m:r>
      </m:oMath>
      <w:r>
        <w:t xml:space="preserve">. the two population are replaced by total tirp generation of origin</w:t>
      </w:r>
      <w:r>
        <w:t xml:space="preserve"> </w:t>
      </w:r>
      <m:oMath>
        <m:sSub>
          <m:e>
            <m:r>
              <m:t>O</m:t>
            </m:r>
          </m:e>
          <m:sub>
            <m:r>
              <m:t>i</m:t>
            </m:r>
          </m:sub>
        </m:sSub>
      </m:oMath>
      <w:r>
        <w:t xml:space="preserve"> </w:t>
      </w:r>
      <w:r>
        <w:t xml:space="preserve">and total trip attraction of destination</w:t>
      </w:r>
      <w:r>
        <w:t xml:space="preserve"> </w:t>
      </w:r>
      <m:oMath>
        <m:sSub>
          <m:e>
            <m:r>
              <m:t>D</m:t>
            </m:r>
          </m:e>
          <m:sub>
            <m:r>
              <m:t>i</m:t>
            </m:r>
          </m:sub>
        </m:sSub>
      </m:oMath>
      <w:r>
        <w:t xml:space="preserve">.</w:t>
      </w:r>
      <w:r>
        <w:t xml:space="preserve"> </w:t>
      </w:r>
      <m:oMath>
        <m:sSub>
          <m:e>
            <m:r>
              <m:t>α</m:t>
            </m:r>
          </m:e>
          <m:sub>
            <m:r>
              <m:t>i</m:t>
            </m:r>
          </m:sub>
        </m:sSub>
      </m:oMath>
      <w:r>
        <w:t xml:space="preserve"> </w:t>
      </w:r>
      <w:r>
        <w:t xml:space="preserve">and</w:t>
      </w:r>
      <w:r>
        <w:t xml:space="preserve"> </w:t>
      </w:r>
      <m:oMath>
        <m:sSub>
          <m:e>
            <m:r>
              <m:t>β</m:t>
            </m:r>
          </m:e>
          <m:sub>
            <m:r>
              <m:t>j</m:t>
            </m:r>
          </m:sub>
        </m:sSub>
      </m:oMath>
      <w:r>
        <w:t xml:space="preserve"> </w:t>
      </w:r>
      <w:r>
        <w:t xml:space="preserve">are two constraining parameters to satisfy</w:t>
      </w:r>
      <w:r>
        <w:t xml:space="preserve"> </w:t>
      </w:r>
      <m:oMath>
        <m:nary>
          <m:naryPr>
            <m:chr m:val="∑"/>
            <m:limLoc m:val="undOvr"/>
            <m:subHide m:val="0"/>
            <m:supHide m:val="0"/>
          </m:naryPr>
          <m:sub>
            <m:r>
              <m:t>i</m:t>
            </m:r>
          </m:sub>
          <m:sup>
            <m:sSub>
              <m:e>
                <m:r>
                  <m:t>n</m:t>
                </m:r>
              </m:e>
              <m:sub>
                <m:r>
                  <m:t>i</m:t>
                </m:r>
              </m:sub>
            </m:sSub>
          </m:sup>
          <m:e>
            <m:sSub>
              <m:e>
                <m:r>
                  <m:t>T</m:t>
                </m:r>
              </m:e>
              <m:sub>
                <m:r>
                  <m:t>i</m:t>
                </m:r>
                <m:r>
                  <m:t>j</m:t>
                </m:r>
              </m:sub>
            </m:sSub>
          </m:e>
        </m:nary>
        <m:r>
          <m:rPr>
            <m:sty m:val="p"/>
          </m:rPr>
          <m:t>=</m:t>
        </m:r>
        <m:sSub>
          <m:e>
            <m:r>
              <m:t>D</m:t>
            </m:r>
          </m:e>
          <m:sub>
            <m:r>
              <m:t>j</m:t>
            </m:r>
          </m:sub>
        </m:sSub>
      </m:oMath>
      <w:r>
        <w:t xml:space="preserve"> </w:t>
      </w:r>
      <w:r>
        <w:t xml:space="preserve">and</w:t>
      </w:r>
      <w:r>
        <w:t xml:space="preserve"> </w:t>
      </w:r>
      <m:oMath>
        <m:nary>
          <m:naryPr>
            <m:chr m:val="∑"/>
            <m:limLoc m:val="undOvr"/>
            <m:subHide m:val="0"/>
            <m:supHide m:val="0"/>
          </m:naryPr>
          <m:sub>
            <m:r>
              <m:t>j</m:t>
            </m:r>
          </m:sub>
          <m:sup>
            <m:sSub>
              <m:e>
                <m:r>
                  <m:t>n</m:t>
                </m:r>
              </m:e>
              <m:sub>
                <m:r>
                  <m:t>j</m:t>
                </m:r>
              </m:sub>
            </m:sSub>
          </m:sup>
          <m:e>
            <m:sSub>
              <m:e>
                <m:r>
                  <m:t>T</m:t>
                </m:r>
              </m:e>
              <m:sub>
                <m:r>
                  <m:t>i</m:t>
                </m:r>
                <m:r>
                  <m:t>j</m:t>
                </m:r>
              </m:sub>
            </m:sSub>
          </m:e>
        </m:nary>
        <m:r>
          <m:rPr>
            <m:sty m:val="p"/>
          </m:rPr>
          <m:t>=</m:t>
        </m:r>
        <m:sSub>
          <m:e>
            <m:r>
              <m:t>O</m:t>
            </m:r>
          </m:e>
          <m:sub>
            <m:r>
              <m:t>i</m:t>
            </m:r>
          </m:sub>
        </m:sSub>
      </m:oMath>
      <w:r>
        <w:t xml:space="preserve">. It means that</w:t>
      </w:r>
      <w:r>
        <w:t xml:space="preserve"> </w:t>
      </w:r>
      <m:oMath>
        <m:sSub>
          <m:e>
            <m:r>
              <m:t>α</m:t>
            </m:r>
          </m:e>
          <m:sub>
            <m:r>
              <m:t>i</m:t>
            </m:r>
          </m:sub>
        </m:sSub>
        <m:r>
          <m:rPr>
            <m:sty m:val="p"/>
          </m:rPr>
          <m:t>=</m:t>
        </m:r>
        <m:sSup>
          <m:e>
            <m:d>
              <m:dPr>
                <m:begChr m:val="["/>
                <m:endChr m:val="]"/>
                <m:sepChr m:val=""/>
                <m:grow/>
              </m:dPr>
              <m:e>
                <m:nary>
                  <m:naryPr>
                    <m:chr m:val="∑"/>
                    <m:limLoc m:val="undOvr"/>
                    <m:subHide m:val="0"/>
                    <m:supHide m:val="0"/>
                  </m:naryPr>
                  <m:sub>
                    <m:r>
                      <m:t>j</m:t>
                    </m:r>
                  </m:sub>
                  <m:sup>
                    <m:sSub>
                      <m:e>
                        <m:r>
                          <m:t>n</m:t>
                        </m:r>
                      </m:e>
                      <m:sub>
                        <m:r>
                          <m:t>j</m:t>
                        </m:r>
                      </m:sub>
                    </m:sSub>
                  </m:sup>
                  <m:e>
                    <m:sSub>
                      <m:e>
                        <m:r>
                          <m:t>β</m:t>
                        </m:r>
                      </m:e>
                      <m:sub>
                        <m:r>
                          <m:t>j</m:t>
                        </m:r>
                      </m:sub>
                    </m:sSub>
                  </m:e>
                </m:nary>
                <m:sSub>
                  <m:e>
                    <m:r>
                      <m:t>D</m:t>
                    </m:r>
                  </m:e>
                  <m:sub>
                    <m:r>
                      <m:t>j</m:t>
                    </m:r>
                  </m:sub>
                </m:sSub>
                <m:r>
                  <m:rPr>
                    <m:sty m:val="p"/>
                  </m:rPr>
                  <m:t>⋅</m:t>
                </m:r>
                <m:r>
                  <m:t>f</m:t>
                </m:r>
                <m:d>
                  <m:dPr>
                    <m:begChr m:val="("/>
                    <m:endChr m:val=")"/>
                    <m:sepChr m:val=""/>
                    <m:grow/>
                  </m:dPr>
                  <m:e>
                    <m:sSub>
                      <m:e>
                        <m:r>
                          <m:t>d</m:t>
                        </m:r>
                      </m:e>
                      <m:sub>
                        <m:r>
                          <m:t>i</m:t>
                        </m:r>
                        <m:r>
                          <m:t>j</m:t>
                        </m:r>
                      </m:sub>
                    </m:sSub>
                  </m:e>
                </m:d>
              </m:e>
            </m:d>
          </m:e>
          <m:sup>
            <m:r>
              <m:rPr>
                <m:sty m:val="p"/>
              </m:rPr>
              <m:t>−</m:t>
            </m:r>
            <m:r>
              <m:t>1</m:t>
            </m:r>
          </m:sup>
        </m:sSup>
      </m:oMath>
      <w:r>
        <w:t xml:space="preserve"> </w:t>
      </w:r>
      <w:r>
        <w:t xml:space="preserve">and</w:t>
      </w:r>
      <w:r>
        <w:t xml:space="preserve"> </w:t>
      </w:r>
      <m:oMath>
        <m:sSub>
          <m:e>
            <m:r>
              <m:t>β</m:t>
            </m:r>
          </m:e>
          <m:sub>
            <m:r>
              <m:t>j</m:t>
            </m:r>
          </m:sub>
        </m:sSub>
        <m:r>
          <m:rPr>
            <m:sty m:val="p"/>
          </m:rPr>
          <m:t>=</m:t>
        </m:r>
        <m:sSup>
          <m:e>
            <m:d>
              <m:dPr>
                <m:begChr m:val="["/>
                <m:endChr m:val="]"/>
                <m:sepChr m:val=""/>
                <m:grow/>
              </m:dPr>
              <m:e>
                <m:nary>
                  <m:naryPr>
                    <m:chr m:val="∑"/>
                    <m:limLoc m:val="undOvr"/>
                    <m:subHide m:val="0"/>
                    <m:supHide m:val="0"/>
                  </m:naryPr>
                  <m:sub>
                    <m:r>
                      <m:t>i</m:t>
                    </m:r>
                  </m:sub>
                  <m:sup>
                    <m:sSub>
                      <m:e>
                        <m:r>
                          <m:t>n</m:t>
                        </m:r>
                      </m:e>
                      <m:sub>
                        <m:r>
                          <m:t>i</m:t>
                        </m:r>
                      </m:sub>
                    </m:sSub>
                  </m:sup>
                  <m:e>
                    <m:sSub>
                      <m:e>
                        <m:r>
                          <m:t>α</m:t>
                        </m:r>
                      </m:e>
                      <m:sub>
                        <m:r>
                          <m:t>i</m:t>
                        </m:r>
                      </m:sub>
                    </m:sSub>
                  </m:e>
                </m:nary>
                <m:sSub>
                  <m:e>
                    <m:r>
                      <m:t>O</m:t>
                    </m:r>
                  </m:e>
                  <m:sub>
                    <m:r>
                      <m:t>i</m:t>
                    </m:r>
                  </m:sub>
                </m:sSub>
                <m:r>
                  <m:rPr>
                    <m:sty m:val="p"/>
                  </m:rPr>
                  <m:t>⋅</m:t>
                </m:r>
                <m:r>
                  <m:t>f</m:t>
                </m:r>
                <m:d>
                  <m:dPr>
                    <m:begChr m:val="("/>
                    <m:endChr m:val=")"/>
                    <m:sepChr m:val=""/>
                    <m:grow/>
                  </m:dPr>
                  <m:e>
                    <m:sSub>
                      <m:e>
                        <m:r>
                          <m:t>d</m:t>
                        </m:r>
                      </m:e>
                      <m:sub>
                        <m:r>
                          <m:t>i</m:t>
                        </m:r>
                        <m:r>
                          <m:t>j</m:t>
                        </m:r>
                      </m:sub>
                    </m:sSub>
                  </m:e>
                </m:d>
              </m:e>
            </m:d>
          </m:e>
          <m:sup>
            <m:r>
              <m:rPr>
                <m:sty m:val="p"/>
              </m:rPr>
              <m:t>−</m:t>
            </m:r>
            <m:r>
              <m:t>1</m:t>
            </m:r>
          </m:sup>
        </m:sSup>
      </m:oMath>
      <w:r>
        <w:t xml:space="preserve">. Thus, this model is called as doubly constrained gravity model.</w:t>
      </w:r>
    </w:p>
    <w:p>
      <w:pPr>
        <w:pStyle w:val="BodyText"/>
      </w:pPr>
      <w:r>
        <w:t xml:space="preserve">If it relieves the two constrains. this model will be simplified to single-constrained and unconstrained gravity model. By assuming</w:t>
      </w:r>
      <w:r>
        <w:t xml:space="preserve"> </w:t>
      </w:r>
      <m:oMath>
        <m:r>
          <m:t>α</m:t>
        </m:r>
        <m:r>
          <m:t>β</m:t>
        </m:r>
      </m:oMath>
      <w:r>
        <w:t xml:space="preserve"> </w:t>
      </w:r>
      <w:r>
        <w:t xml:space="preserve">is an adjustment parameter irrelevant to locations</w:t>
      </w:r>
      <w:r>
        <w:t xml:space="preserve"> </w:t>
      </w:r>
      <m:oMath>
        <m:r>
          <m:t>i</m:t>
        </m:r>
      </m:oMath>
      <w:r>
        <w:t xml:space="preserve"> </w:t>
      </w:r>
      <w:r>
        <w:t xml:space="preserve">and</w:t>
      </w:r>
      <w:r>
        <w:t xml:space="preserve"> </w:t>
      </w:r>
      <m:oMath>
        <m:r>
          <m:t>j</m:t>
        </m:r>
      </m:oMath>
      <w:r>
        <w:t xml:space="preserve"> </w:t>
      </w:r>
      <w:r>
        <w:t xml:space="preserve">for controlling the total flows, this model will not guarantee that the attraction of a destination equals the sum of flow from all origins, and the generation of a origin equals the sum of flow to all destinations.</w:t>
      </w:r>
    </w:p>
    <w:p>
      <w:pPr>
        <w:numPr>
          <w:ilvl w:val="0"/>
          <w:numId w:val="1011"/>
        </w:numPr>
        <w:pStyle w:val="Compact"/>
      </w:pPr>
      <w:r>
        <w:t xml:space="preserve">Power Law</w:t>
      </w:r>
    </w:p>
    <w:p>
      <w:pPr>
        <w:pStyle w:val="FirstParagraph"/>
      </w:pPr>
      <w:r>
        <w:t xml:space="preserve">Broadly speaking, Zipf’s law and Gravity Law have a common essence of power law, or scaling pattern. The Zipfian distribution is one of a family of power-law probability distributions. The power-law distribution also holds in many realms: urban size, population density, street blocks, building heights, etc.</w:t>
      </w:r>
    </w:p>
    <w:p>
      <w:pPr>
        <w:pStyle w:val="BodyText"/>
      </w:pPr>
      <w:r>
        <w:t xml:space="preserve">The state-of-the-art studies of human mobility agree that travel behavior follows a power-law distribution at the population level</w:t>
      </w:r>
      <w:r>
        <w:t xml:space="preserve"> </w:t>
      </w:r>
      <w:r>
        <w:t xml:space="preserve">(</w:t>
      </w:r>
      <w:hyperlink w:anchor="ref-barbosaHumanMobilityModels2018">
        <w:r>
          <w:rPr>
            <w:rStyle w:val="Hyperlink"/>
          </w:rPr>
          <w:t xml:space="preserve">Barbosa et al. 2018</w:t>
        </w:r>
      </w:hyperlink>
      <w:r>
        <w:t xml:space="preserve">)</w:t>
      </w:r>
      <w:r>
        <w:t xml:space="preserve">. An example is</w:t>
      </w:r>
      <w:r>
        <w:t xml:space="preserve"> </w:t>
      </w:r>
      <w:hyperlink w:anchor="ref-brockmannScalingLawsHuman2006">
        <w:r>
          <w:rPr>
            <w:rStyle w:val="Hyperlink"/>
          </w:rPr>
          <w:t xml:space="preserve">Brockmann, Hufnagel, and Geisel</w:t>
        </w:r>
      </w:hyperlink>
      <w:r>
        <w:t xml:space="preserve"> </w:t>
      </w:r>
      <w:r>
        <w:t xml:space="preserve">(</w:t>
      </w:r>
      <w:hyperlink w:anchor="ref-brockmannScalingLawsHuman2006">
        <w:r>
          <w:rPr>
            <w:rStyle w:val="Hyperlink"/>
          </w:rPr>
          <w:t xml:space="preserve">2006</w:t>
        </w:r>
      </w:hyperlink>
      <w:r>
        <w:t xml:space="preserve">)</w:t>
      </w:r>
      <w:r>
        <w:t xml:space="preserve"> </w:t>
      </w:r>
      <w:r>
        <w:t xml:space="preserve">use dollar bills to track travel habits and confirm this theory. It reflects the fact that both trip and land use, as two geographic variables, follow some Paretian-like distribution. Apparently, it conflicts with Gaussian thinking, the foundation frame of linear models based on the location and scale parameters.</w:t>
      </w:r>
      <w:r>
        <w:rPr>
          <w:rStyle w:val="FootnoteReference"/>
        </w:rPr>
        <w:footnoteReference w:id="55"/>
      </w:r>
    </w:p>
    <w:p>
      <w:pPr>
        <w:pStyle w:val="BodyText"/>
      </w:pPr>
      <w:r>
        <w:t xml:space="preserve">Meanwhile, the log-normal distribution may be asymptotically equivalent to a special case of Zipf’s law, which could support the logarithm transform in current VMT-density models</w:t>
      </w:r>
      <w:r>
        <w:t xml:space="preserve"> </w:t>
      </w:r>
      <w:r>
        <w:t xml:space="preserve">(</w:t>
      </w:r>
      <w:hyperlink w:anchor="ref-saichevTheoryZipfLaw2010">
        <w:r>
          <w:rPr>
            <w:rStyle w:val="Hyperlink"/>
          </w:rPr>
          <w:t xml:space="preserve">Saichev, Malevergne, and Sornette 2010</w:t>
        </w:r>
      </w:hyperlink>
      <w:r>
        <w:t xml:space="preserve">)</w:t>
      </w:r>
      <w:r>
        <w:t xml:space="preserve">.</w:t>
      </w:r>
    </w:p>
    <w:bookmarkEnd w:id="56"/>
    <w:bookmarkStart w:id="57" w:name="opportunity-based-theories"/>
    <w:p>
      <w:pPr>
        <w:pStyle w:val="Heading3"/>
      </w:pPr>
      <w:r>
        <w:rPr>
          <w:rStyle w:val="SectionNumber"/>
        </w:rPr>
        <w:t xml:space="preserve">3.3.2</w:t>
      </w:r>
      <w:r>
        <w:tab/>
      </w:r>
      <w:r>
        <w:t xml:space="preserve">Opportunity Based Theories</w:t>
      </w:r>
    </w:p>
    <w:p>
      <w:pPr>
        <w:numPr>
          <w:ilvl w:val="0"/>
          <w:numId w:val="1012"/>
        </w:numPr>
        <w:pStyle w:val="Compact"/>
      </w:pPr>
      <w:r>
        <w:t xml:space="preserve">Law of Intervening Opportunities</w:t>
      </w:r>
    </w:p>
    <w:p>
      <w:pPr>
        <w:pStyle w:val="FirstParagraph"/>
      </w:pPr>
      <w:r>
        <w:rPr>
          <w:iCs/>
          <w:i/>
        </w:rPr>
        <w:t xml:space="preserve">Law of Intervening Opportunities</w:t>
      </w:r>
      <w:r>
        <w:t xml:space="preserve"> </w:t>
      </w:r>
      <w:r>
        <w:t xml:space="preserve">by</w:t>
      </w:r>
      <w:r>
        <w:t xml:space="preserve"> </w:t>
      </w:r>
      <w:hyperlink w:anchor="X66bac8982b413fabd62f4448b202c33ae4901f0">
        <w:r>
          <w:rPr>
            <w:rStyle w:val="Hyperlink"/>
          </w:rPr>
          <w:t xml:space="preserve">Stouffer</w:t>
        </w:r>
      </w:hyperlink>
      <w:r>
        <w:t xml:space="preserve"> </w:t>
      </w:r>
      <w:r>
        <w:t xml:space="preserve">(</w:t>
      </w:r>
      <w:hyperlink w:anchor="X66bac8982b413fabd62f4448b202c33ae4901f0">
        <w:r>
          <w:rPr>
            <w:rStyle w:val="Hyperlink"/>
          </w:rPr>
          <w:t xml:space="preserve">1940</w:t>
        </w:r>
      </w:hyperlink>
      <w:r>
        <w:t xml:space="preserve">)</w:t>
      </w:r>
      <w:r>
        <w:t xml:space="preserve"> </w:t>
      </w:r>
      <w:r>
        <w:t xml:space="preserve">developed the migration theory in a different direction. Stouffer proposed that</w:t>
      </w:r>
      <w:r>
        <w:t xml:space="preserve"> </w:t>
      </w:r>
      <w:r>
        <w:t xml:space="preserve">“</w:t>
      </w:r>
      <w:r>
        <w:t xml:space="preserve">the number of people going a given distance is directly proportional to the number of opportunities at that distance and inversely proportional to the number of intervening opportunities.</w:t>
      </w:r>
      <w:r>
        <w:t xml:space="preserve">”</w:t>
      </w:r>
    </w:p>
    <w:p>
      <w:pPr>
        <w:pStyle w:val="BodyText"/>
      </w:pPr>
      <w:r>
        <w:t xml:space="preserve">Comparing with gravity law, the number of intervening opportunities</w:t>
      </w:r>
      <w:r>
        <w:t xml:space="preserve"> </w:t>
      </w:r>
      <m:oMath>
        <m:sSub>
          <m:e>
            <m:r>
              <m:t>s</m:t>
            </m:r>
          </m:e>
          <m:sub>
            <m:r>
              <m:t>i</m:t>
            </m:r>
            <m:r>
              <m:t>j</m:t>
            </m:r>
          </m:sub>
        </m:sSub>
      </m:oMath>
      <w:r>
        <w:t xml:space="preserve"> </w:t>
      </w:r>
      <w:r>
        <w:t xml:space="preserve">replaces the distance between origin and destination. For example, a resident living in location</w:t>
      </w:r>
      <w:r>
        <w:t xml:space="preserve"> </w:t>
      </w:r>
      <m:oMath>
        <m:r>
          <m:t>i</m:t>
        </m:r>
      </m:oMath>
      <w:r>
        <w:t xml:space="preserve"> </w:t>
      </w:r>
      <w:r>
        <w:t xml:space="preserve">is attracted to location</w:t>
      </w:r>
      <w:r>
        <w:t xml:space="preserve"> </w:t>
      </w:r>
      <m:oMath>
        <m:r>
          <m:t>j</m:t>
        </m:r>
      </m:oMath>
      <w:r>
        <w:t xml:space="preserve"> </w:t>
      </w:r>
      <w:r>
        <w:t xml:space="preserve">with</w:t>
      </w:r>
      <w:r>
        <w:t xml:space="preserve"> </w:t>
      </w:r>
      <m:oMath>
        <m:sSub>
          <m:e>
            <m:r>
              <m:t>s</m:t>
            </m:r>
          </m:e>
          <m:sub>
            <m:r>
              <m:t>i</m:t>
            </m:r>
            <m:r>
              <m:t>j</m:t>
            </m:r>
          </m:sub>
        </m:sSub>
      </m:oMath>
      <w:r>
        <w:t xml:space="preserve"> </w:t>
      </w:r>
      <w:r>
        <w:t xml:space="preserve">job opportunities in between.</w:t>
      </w:r>
    </w:p>
    <w:p>
      <w:pPr>
        <w:pStyle w:val="BodyText"/>
      </w:pPr>
      <m:oMathPara>
        <m:oMathParaPr>
          <m:jc m:val="center"/>
        </m:oMathParaPr>
        <m:oMath>
          <m:sSub>
            <m:e>
              <m:r>
                <m:t>p</m:t>
              </m:r>
            </m:e>
            <m:sub>
              <m:r>
                <m:t>i</m:t>
              </m:r>
              <m:r>
                <m:t>j</m:t>
              </m:r>
            </m:sub>
          </m:sSub>
          <m:r>
            <m:rPr>
              <m:sty m:val="p"/>
            </m:rPr>
            <m:t>∝</m:t>
          </m:r>
          <m:sSub>
            <m:e>
              <m:r>
                <m:t>m</m:t>
              </m:r>
            </m:e>
            <m:sub>
              <m:r>
                <m:t>i</m:t>
              </m:r>
            </m:sub>
          </m:sSub>
          <m:f>
            <m:fPr>
              <m:type m:val="bar"/>
            </m:fPr>
            <m:num>
              <m:r>
                <m:t>P</m:t>
              </m:r>
              <m:d>
                <m:dPr>
                  <m:begChr m:val="("/>
                  <m:endChr m:val=")"/>
                  <m:sepChr m:val=""/>
                  <m:grow/>
                </m:dPr>
                <m:e>
                  <m:r>
                    <m:t>1</m:t>
                  </m:r>
                  <m:r>
                    <m:rPr>
                      <m:sty m:val="p"/>
                    </m:rPr>
                    <m:t>|</m:t>
                  </m:r>
                  <m:sSub>
                    <m:e>
                      <m:r>
                        <m:t>m</m:t>
                      </m:r>
                    </m:e>
                    <m:sub>
                      <m:r>
                        <m:t>i</m:t>
                      </m:r>
                    </m:sub>
                  </m:sSub>
                  <m:r>
                    <m:rPr>
                      <m:sty m:val="p"/>
                    </m:rPr>
                    <m:t>,</m:t>
                  </m:r>
                  <m:sSub>
                    <m:e>
                      <m:r>
                        <m:t>m</m:t>
                      </m:r>
                    </m:e>
                    <m:sub>
                      <m:r>
                        <m:t>j</m:t>
                      </m:r>
                    </m:sub>
                  </m:sSub>
                  <m:r>
                    <m:rPr>
                      <m:sty m:val="p"/>
                    </m:rPr>
                    <m:t>,</m:t>
                  </m:r>
                  <m:sSub>
                    <m:e>
                      <m:r>
                        <m:t>s</m:t>
                      </m:r>
                    </m:e>
                    <m:sub>
                      <m:r>
                        <m:t>i</m:t>
                      </m:r>
                      <m:r>
                        <m:t>j</m:t>
                      </m:r>
                    </m:sub>
                  </m:sSub>
                </m:e>
              </m:d>
            </m:num>
            <m:den>
              <m:nary>
                <m:naryPr>
                  <m:chr m:val="∑"/>
                  <m:limLoc m:val="undOvr"/>
                  <m:subHide m:val="0"/>
                  <m:supHide m:val="0"/>
                </m:naryPr>
                <m:sub>
                  <m:r>
                    <m:t>k</m:t>
                  </m:r>
                  <m:r>
                    <m:rPr>
                      <m:sty m:val="p"/>
                    </m:rPr>
                    <m:t>=</m:t>
                  </m:r>
                  <m:r>
                    <m:t>1</m:t>
                  </m:r>
                </m:sub>
                <m:sup>
                  <m:r>
                    <m:t>n</m:t>
                  </m:r>
                </m:sup>
                <m:e>
                  <m:r>
                    <m:t>P</m:t>
                  </m:r>
                </m:e>
              </m:nary>
              <m:d>
                <m:dPr>
                  <m:begChr m:val="("/>
                  <m:endChr m:val=")"/>
                  <m:sepChr m:val=""/>
                  <m:grow/>
                </m:dPr>
                <m:e>
                  <m:r>
                    <m:t>1</m:t>
                  </m:r>
                  <m:r>
                    <m:rPr>
                      <m:sty m:val="p"/>
                    </m:rPr>
                    <m:t>|</m:t>
                  </m:r>
                  <m:sSub>
                    <m:e>
                      <m:r>
                        <m:t>m</m:t>
                      </m:r>
                    </m:e>
                    <m:sub>
                      <m:r>
                        <m:t>i</m:t>
                      </m:r>
                    </m:sub>
                  </m:sSub>
                  <m:r>
                    <m:rPr>
                      <m:sty m:val="p"/>
                    </m:rPr>
                    <m:t>,</m:t>
                  </m:r>
                  <m:sSub>
                    <m:e>
                      <m:r>
                        <m:t>m</m:t>
                      </m:r>
                    </m:e>
                    <m:sub>
                      <m:r>
                        <m:t>j</m:t>
                      </m:r>
                    </m:sub>
                  </m:sSub>
                  <m:r>
                    <m:rPr>
                      <m:sty m:val="p"/>
                    </m:rPr>
                    <m:t>,</m:t>
                  </m:r>
                  <m:sSub>
                    <m:e>
                      <m:r>
                        <m:t>s</m:t>
                      </m:r>
                    </m:e>
                    <m:sub>
                      <m:r>
                        <m:t>i</m:t>
                      </m:r>
                      <m:r>
                        <m:t>j</m:t>
                      </m:r>
                    </m:sub>
                  </m:sSub>
                </m:e>
              </m:d>
            </m:den>
          </m:f>
          <m:r>
            <m:rPr>
              <m:sty m:val="p"/>
            </m:rPr>
            <m:t>,</m:t>
          </m:r>
          <m:r>
            <m:t>  </m:t>
          </m:r>
          <m:r>
            <m:t>i</m:t>
          </m:r>
          <m:r>
            <m:rPr>
              <m:sty m:val="p"/>
            </m:rPr>
            <m:t>≠</m:t>
          </m:r>
          <m:r>
            <m:t>j</m:t>
          </m:r>
        </m:oMath>
      </m:oMathPara>
    </w:p>
    <w:p>
      <w:pPr>
        <w:pStyle w:val="FirstParagraph"/>
      </w:pPr>
      <w:r>
        <w:t xml:space="preserve">where the conditional probability</w:t>
      </w:r>
      <w:r>
        <w:t xml:space="preserve"> </w:t>
      </w:r>
      <m:oMath>
        <m:r>
          <m:t>P</m:t>
        </m:r>
        <m:d>
          <m:dPr>
            <m:begChr m:val="("/>
            <m:endChr m:val=")"/>
            <m:sepChr m:val=""/>
            <m:grow/>
          </m:dPr>
          <m:e>
            <m:r>
              <m:t>1</m:t>
            </m:r>
            <m:r>
              <m:rPr>
                <m:sty m:val="p"/>
              </m:rPr>
              <m:t>|</m:t>
            </m:r>
            <m:sSub>
              <m:e>
                <m:r>
                  <m:t>m</m:t>
                </m:r>
              </m:e>
              <m:sub>
                <m:r>
                  <m:t>i</m:t>
                </m:r>
              </m:sub>
            </m:sSub>
            <m:r>
              <m:rPr>
                <m:sty m:val="p"/>
              </m:rPr>
              <m:t>,</m:t>
            </m:r>
            <m:sSub>
              <m:e>
                <m:r>
                  <m:t>m</m:t>
                </m:r>
              </m:e>
              <m:sub>
                <m:r>
                  <m:t>j</m:t>
                </m:r>
              </m:sub>
            </m:sSub>
            <m:r>
              <m:rPr>
                <m:sty m:val="p"/>
              </m:rPr>
              <m:t>,</m:t>
            </m:r>
            <m:sSub>
              <m:e>
                <m:r>
                  <m:t>s</m:t>
                </m:r>
              </m:e>
              <m:sub>
                <m:r>
                  <m:t>i</m:t>
                </m:r>
                <m:r>
                  <m:t>j</m:t>
                </m:r>
              </m:sub>
            </m:sSub>
          </m:e>
        </m:d>
      </m:oMath>
      <w:r>
        <w:t xml:space="preserve"> </w:t>
      </w:r>
      <w:r>
        <w:t xml:space="preserve">can be expressed by Schneider (1959) as:</w:t>
      </w:r>
    </w:p>
    <w:p>
      <w:pPr>
        <w:pStyle w:val="BodyText"/>
      </w:pPr>
      <m:oMathPara>
        <m:oMathParaPr>
          <m:jc m:val="center"/>
        </m:oMathParaPr>
        <m:oMath>
          <m:r>
            <m:t>P</m:t>
          </m:r>
          <m:d>
            <m:dPr>
              <m:begChr m:val="("/>
              <m:endChr m:val=")"/>
              <m:sepChr m:val=""/>
              <m:grow/>
            </m:dPr>
            <m:e>
              <m:r>
                <m:t>1</m:t>
              </m:r>
              <m:r>
                <m:rPr>
                  <m:sty m:val="p"/>
                </m:rPr>
                <m:t>|</m:t>
              </m:r>
              <m:sSub>
                <m:e>
                  <m:r>
                    <m:t>m</m:t>
                  </m:r>
                </m:e>
                <m:sub>
                  <m:r>
                    <m:t>i</m:t>
                  </m:r>
                </m:sub>
              </m:sSub>
              <m:r>
                <m:rPr>
                  <m:sty m:val="p"/>
                </m:rPr>
                <m:t>,</m:t>
              </m:r>
              <m:sSub>
                <m:e>
                  <m:r>
                    <m:t>m</m:t>
                  </m:r>
                </m:e>
                <m:sub>
                  <m:r>
                    <m:t>j</m:t>
                  </m:r>
                </m:sub>
              </m:sSub>
              <m:r>
                <m:rPr>
                  <m:sty m:val="p"/>
                </m:rPr>
                <m:t>,</m:t>
              </m:r>
              <m:sSub>
                <m:e>
                  <m:r>
                    <m:t>s</m:t>
                  </m:r>
                </m:e>
                <m:sub>
                  <m:r>
                    <m:t>i</m:t>
                  </m:r>
                  <m:r>
                    <m:t>j</m:t>
                  </m:r>
                </m:sub>
              </m:sSub>
            </m:e>
          </m:d>
          <m:r>
            <m:rPr>
              <m:sty m:val="p"/>
            </m:rPr>
            <m:t>=</m:t>
          </m:r>
          <m:r>
            <m:rPr>
              <m:nor/>
              <m:sty m:val="p"/>
            </m:rPr>
            <m:t>exp</m:t>
          </m:r>
          <m:d>
            <m:dPr>
              <m:begChr m:val="["/>
              <m:endChr m:val="]"/>
              <m:sepChr m:val=""/>
              <m:grow/>
            </m:dPr>
            <m:e>
              <m:r>
                <m:rPr>
                  <m:sty m:val="p"/>
                </m:rPr>
                <m:t>−</m:t>
              </m:r>
              <m:r>
                <m:t>γ</m:t>
              </m:r>
              <m:sSub>
                <m:e>
                  <m:r>
                    <m:t>s</m:t>
                  </m:r>
                </m:e>
                <m:sub>
                  <m:r>
                    <m:t>i</m:t>
                  </m:r>
                  <m:r>
                    <m:t>j</m:t>
                  </m:r>
                </m:sub>
              </m:sSub>
            </m:e>
          </m:d>
          <m:r>
            <m:rPr>
              <m:sty m:val="p"/>
            </m:rPr>
            <m:t>−</m:t>
          </m:r>
          <m:r>
            <m:rPr>
              <m:nor/>
              <m:sty m:val="p"/>
            </m:rPr>
            <m:t>exp</m:t>
          </m:r>
          <m:d>
            <m:dPr>
              <m:begChr m:val="["/>
              <m:endChr m:val="]"/>
              <m:sepChr m:val=""/>
              <m:grow/>
            </m:dPr>
            <m:e>
              <m:r>
                <m:rPr>
                  <m:sty m:val="p"/>
                </m:rPr>
                <m:t>−</m:t>
              </m:r>
              <m:r>
                <m:t>γ</m:t>
              </m:r>
              <m:d>
                <m:dPr>
                  <m:begChr m:val="("/>
                  <m:endChr m:val=")"/>
                  <m:sepChr m:val=""/>
                  <m:grow/>
                </m:dPr>
                <m:e>
                  <m:sSub>
                    <m:e>
                      <m:r>
                        <m:t>m</m:t>
                      </m:r>
                    </m:e>
                    <m:sub>
                      <m:r>
                        <m:t>j</m:t>
                      </m:r>
                    </m:sub>
                  </m:sSub>
                  <m:r>
                    <m:rPr>
                      <m:sty m:val="p"/>
                    </m:rPr>
                    <m:t>+</m:t>
                  </m:r>
                  <m:sSub>
                    <m:e>
                      <m:r>
                        <m:t>s</m:t>
                      </m:r>
                    </m:e>
                    <m:sub>
                      <m:r>
                        <m:t>i</m:t>
                      </m:r>
                      <m:r>
                        <m:t>j</m:t>
                      </m:r>
                    </m:sub>
                  </m:sSub>
                </m:e>
              </m:d>
            </m:e>
          </m:d>
        </m:oMath>
      </m:oMathPara>
    </w:p>
    <w:p>
      <w:pPr>
        <w:numPr>
          <w:ilvl w:val="0"/>
          <w:numId w:val="1013"/>
        </w:numPr>
        <w:pStyle w:val="Compact"/>
      </w:pPr>
      <w:r>
        <w:t xml:space="preserve">Radiation Law</w:t>
      </w:r>
    </w:p>
    <w:p>
      <w:pPr>
        <w:pStyle w:val="FirstParagraph"/>
      </w:pPr>
      <w:hyperlink w:anchor="ref-siminiUniversalModelMobility2012">
        <w:r>
          <w:rPr>
            <w:rStyle w:val="Hyperlink"/>
          </w:rPr>
          <w:t xml:space="preserve">Simini et al.</w:t>
        </w:r>
      </w:hyperlink>
      <w:r>
        <w:t xml:space="preserve"> </w:t>
      </w:r>
      <w:r>
        <w:t xml:space="preserve">(</w:t>
      </w:r>
      <w:hyperlink w:anchor="ref-siminiUniversalModelMobility2012">
        <w:r>
          <w:rPr>
            <w:rStyle w:val="Hyperlink"/>
          </w:rPr>
          <w:t xml:space="preserve">2012</w:t>
        </w:r>
      </w:hyperlink>
      <w:r>
        <w:t xml:space="preserve">)</w:t>
      </w:r>
      <w:r>
        <w:t xml:space="preserve"> </w:t>
      </w:r>
      <w:r>
        <w:t xml:space="preserve">propose a radiation model express the probability of the destination</w:t>
      </w:r>
      <w:r>
        <w:t xml:space="preserve"> </w:t>
      </w:r>
      <m:oMath>
        <m:r>
          <m:t>j</m:t>
        </m:r>
      </m:oMath>
      <w:r>
        <w:t xml:space="preserve"> </w:t>
      </w:r>
      <w:r>
        <w:t xml:space="preserve">absorbing a person living in location</w:t>
      </w:r>
      <w:r>
        <w:t xml:space="preserve"> </w:t>
      </w:r>
      <m:oMath>
        <m:r>
          <m:t>i</m:t>
        </m:r>
      </m:oMath>
      <w:r>
        <w:t xml:space="preserve"> </w:t>
      </w:r>
      <w:r>
        <w:t xml:space="preserve">as below:</w:t>
      </w:r>
    </w:p>
    <w:p>
      <w:pPr>
        <w:pStyle w:val="BodyText"/>
      </w:pPr>
      <m:oMathPara>
        <m:oMathParaPr>
          <m:jc m:val="center"/>
        </m:oMathParaPr>
        <m:oMath>
          <m:r>
            <m:t>P</m:t>
          </m:r>
          <m:d>
            <m:dPr>
              <m:begChr m:val="("/>
              <m:endChr m:val=")"/>
              <m:sepChr m:val=""/>
              <m:grow/>
            </m:dPr>
            <m:e>
              <m:r>
                <m:t>1</m:t>
              </m:r>
              <m:r>
                <m:rPr>
                  <m:sty m:val="p"/>
                </m:rPr>
                <m:t>|</m:t>
              </m:r>
              <m:sSub>
                <m:e>
                  <m:r>
                    <m:t>m</m:t>
                  </m:r>
                </m:e>
                <m:sub>
                  <m:r>
                    <m:t>i</m:t>
                  </m:r>
                </m:sub>
              </m:sSub>
              <m:r>
                <m:rPr>
                  <m:sty m:val="p"/>
                </m:rPr>
                <m:t>,</m:t>
              </m:r>
              <m:sSub>
                <m:e>
                  <m:r>
                    <m:t>m</m:t>
                  </m:r>
                </m:e>
                <m:sub>
                  <m:r>
                    <m:t>j</m:t>
                  </m:r>
                </m:sub>
              </m:sSub>
              <m:r>
                <m:rPr>
                  <m:sty m:val="p"/>
                </m:rPr>
                <m:t>,</m:t>
              </m:r>
              <m:sSub>
                <m:e>
                  <m:r>
                    <m:t>s</m:t>
                  </m:r>
                </m:e>
                <m:sub>
                  <m:r>
                    <m:t>i</m:t>
                  </m:r>
                  <m:r>
                    <m:t>j</m:t>
                  </m:r>
                </m:sub>
              </m:sSub>
            </m:e>
          </m:d>
          <m:r>
            <m:rPr>
              <m:sty m:val="p"/>
            </m:rPr>
            <m:t>=</m:t>
          </m:r>
          <m:f>
            <m:fPr>
              <m:type m:val="bar"/>
            </m:fPr>
            <m:num>
              <m:sSub>
                <m:e>
                  <m:r>
                    <m:t>m</m:t>
                  </m:r>
                </m:e>
                <m:sub>
                  <m:r>
                    <m:t>i</m:t>
                  </m:r>
                </m:sub>
              </m:sSub>
              <m:sSub>
                <m:e>
                  <m:r>
                    <m:t>m</m:t>
                  </m:r>
                </m:e>
                <m:sub>
                  <m:r>
                    <m:t>j</m:t>
                  </m:r>
                </m:sub>
              </m:sSub>
            </m:num>
            <m:den>
              <m:d>
                <m:dPr>
                  <m:begChr m:val="("/>
                  <m:endChr m:val=")"/>
                  <m:sepChr m:val=""/>
                  <m:grow/>
                </m:dPr>
                <m:e>
                  <m:sSub>
                    <m:e>
                      <m:r>
                        <m:t>m</m:t>
                      </m:r>
                    </m:e>
                    <m:sub>
                      <m:r>
                        <m:t>i</m:t>
                      </m:r>
                    </m:sub>
                  </m:sSub>
                  <m:r>
                    <m:rPr>
                      <m:sty m:val="p"/>
                    </m:rPr>
                    <m:t>+</m:t>
                  </m:r>
                  <m:sSub>
                    <m:e>
                      <m:r>
                        <m:t>s</m:t>
                      </m:r>
                    </m:e>
                    <m:sub>
                      <m:r>
                        <m:t>i</m:t>
                      </m:r>
                      <m:r>
                        <m:t>j</m:t>
                      </m:r>
                    </m:sub>
                  </m:sSub>
                </m:e>
              </m:d>
              <m:d>
                <m:dPr>
                  <m:begChr m:val="("/>
                  <m:endChr m:val=")"/>
                  <m:sepChr m:val=""/>
                  <m:grow/>
                </m:dPr>
                <m:e>
                  <m:sSub>
                    <m:e>
                      <m:r>
                        <m:t>m</m:t>
                      </m:r>
                    </m:e>
                    <m:sub>
                      <m:r>
                        <m:t>i</m:t>
                      </m:r>
                    </m:sub>
                  </m:sSub>
                  <m:r>
                    <m:rPr>
                      <m:sty m:val="p"/>
                    </m:rPr>
                    <m:t>+</m:t>
                  </m:r>
                  <m:sSub>
                    <m:e>
                      <m:r>
                        <m:t>m</m:t>
                      </m:r>
                    </m:e>
                    <m:sub>
                      <m:r>
                        <m:t>j</m:t>
                      </m:r>
                    </m:sub>
                  </m:sSub>
                  <m:r>
                    <m:rPr>
                      <m:sty m:val="p"/>
                    </m:rPr>
                    <m:t>+</m:t>
                  </m:r>
                  <m:sSub>
                    <m:e>
                      <m:r>
                        <m:t>s</m:t>
                      </m:r>
                    </m:e>
                    <m:sub>
                      <m:r>
                        <m:t>i</m:t>
                      </m:r>
                      <m:r>
                        <m:t>j</m:t>
                      </m:r>
                    </m:sub>
                  </m:sSub>
                </m:e>
              </m:d>
            </m:den>
          </m:f>
        </m:oMath>
      </m:oMathPara>
    </w:p>
    <w:p>
      <w:pPr>
        <w:pStyle w:val="FirstParagraph"/>
      </w:pPr>
      <w:r>
        <w:t xml:space="preserve">Or in transportation model it is expressed as:</w:t>
      </w:r>
    </w:p>
    <w:p>
      <w:pPr>
        <w:pStyle w:val="BodyText"/>
      </w:pPr>
      <m:oMathPara>
        <m:oMathParaPr>
          <m:jc m:val="center"/>
        </m:oMathParaPr>
        <m:oMath>
          <m:sSub>
            <m:e>
              <m:r>
                <m:t>T</m:t>
              </m:r>
            </m:e>
            <m:sub>
              <m:r>
                <m:t>i</m:t>
              </m:r>
              <m:r>
                <m:t>j</m:t>
              </m:r>
            </m:sub>
          </m:sSub>
          <m:r>
            <m:rPr>
              <m:sty m:val="p"/>
            </m:rPr>
            <m:t>=</m:t>
          </m:r>
          <m:sSub>
            <m:e>
              <m:r>
                <m:t>O</m:t>
              </m:r>
            </m:e>
            <m:sub>
              <m:r>
                <m:t>i</m:t>
              </m:r>
            </m:sub>
          </m:sSub>
          <m:r>
            <m:rPr>
              <m:sty m:val="p"/>
            </m:rPr>
            <m:t>⋅</m:t>
          </m:r>
          <m:f>
            <m:fPr>
              <m:type m:val="bar"/>
            </m:fPr>
            <m:num>
              <m:sSub>
                <m:e>
                  <m:r>
                    <m:t>m</m:t>
                  </m:r>
                </m:e>
                <m:sub>
                  <m:r>
                    <m:t>i</m:t>
                  </m:r>
                </m:sub>
              </m:sSub>
              <m:sSub>
                <m:e>
                  <m:r>
                    <m:t>m</m:t>
                  </m:r>
                </m:e>
                <m:sub>
                  <m:r>
                    <m:t>j</m:t>
                  </m:r>
                </m:sub>
              </m:sSub>
            </m:num>
            <m:den>
              <m:d>
                <m:dPr>
                  <m:begChr m:val="("/>
                  <m:endChr m:val=")"/>
                  <m:sepChr m:val=""/>
                  <m:grow/>
                </m:dPr>
                <m:e>
                  <m:sSub>
                    <m:e>
                      <m:r>
                        <m:t>m</m:t>
                      </m:r>
                    </m:e>
                    <m:sub>
                      <m:r>
                        <m:t>i</m:t>
                      </m:r>
                    </m:sub>
                  </m:sSub>
                  <m:r>
                    <m:rPr>
                      <m:sty m:val="p"/>
                    </m:rPr>
                    <m:t>+</m:t>
                  </m:r>
                  <m:sSub>
                    <m:e>
                      <m:r>
                        <m:t>s</m:t>
                      </m:r>
                    </m:e>
                    <m:sub>
                      <m:r>
                        <m:t>i</m:t>
                      </m:r>
                      <m:r>
                        <m:t>j</m:t>
                      </m:r>
                    </m:sub>
                  </m:sSub>
                </m:e>
              </m:d>
              <m:d>
                <m:dPr>
                  <m:begChr m:val="("/>
                  <m:endChr m:val=")"/>
                  <m:sepChr m:val=""/>
                  <m:grow/>
                </m:dPr>
                <m:e>
                  <m:sSub>
                    <m:e>
                      <m:r>
                        <m:t>m</m:t>
                      </m:r>
                    </m:e>
                    <m:sub>
                      <m:r>
                        <m:t>i</m:t>
                      </m:r>
                    </m:sub>
                  </m:sSub>
                  <m:r>
                    <m:rPr>
                      <m:sty m:val="p"/>
                    </m:rPr>
                    <m:t>+</m:t>
                  </m:r>
                  <m:sSub>
                    <m:e>
                      <m:r>
                        <m:t>m</m:t>
                      </m:r>
                    </m:e>
                    <m:sub>
                      <m:r>
                        <m:t>j</m:t>
                      </m:r>
                    </m:sub>
                  </m:sSub>
                  <m:r>
                    <m:rPr>
                      <m:sty m:val="p"/>
                    </m:rPr>
                    <m:t>+</m:t>
                  </m:r>
                  <m:sSub>
                    <m:e>
                      <m:r>
                        <m:t>s</m:t>
                      </m:r>
                    </m:e>
                    <m:sub>
                      <m:r>
                        <m:t>i</m:t>
                      </m:r>
                      <m:r>
                        <m:t>j</m:t>
                      </m:r>
                    </m:sub>
                  </m:sSub>
                </m:e>
              </m:d>
            </m:den>
          </m:f>
        </m:oMath>
      </m:oMathPara>
    </w:p>
    <w:p>
      <w:pPr>
        <w:pStyle w:val="FirstParagraph"/>
      </w:pPr>
      <w:r>
        <w:t xml:space="preserve">To approximating the number of opportunities,</w:t>
      </w:r>
      <w:r>
        <w:t xml:space="preserve"> </w:t>
      </w:r>
      <m:oMath>
        <m:sSub>
          <m:e>
            <m:r>
              <m:t>s</m:t>
            </m:r>
          </m:e>
          <m:sub>
            <m:r>
              <m:t>i</m:t>
            </m:r>
            <m:r>
              <m:t>j</m:t>
            </m:r>
          </m:sub>
        </m:sSub>
      </m:oMath>
      <w:r>
        <w:t xml:space="preserve"> </w:t>
      </w:r>
      <w:r>
        <w:t xml:space="preserve">is from the population within a circle centered at origin. The radius is the distance between</w:t>
      </w:r>
      <w:r>
        <w:t xml:space="preserve"> </w:t>
      </w:r>
      <m:oMath>
        <m:r>
          <m:t>i</m:t>
        </m:r>
      </m:oMath>
      <w:r>
        <w:t xml:space="preserve"> </w:t>
      </w:r>
      <w:r>
        <w:t xml:space="preserve">and</w:t>
      </w:r>
      <w:r>
        <w:t xml:space="preserve"> </w:t>
      </w:r>
      <m:oMath>
        <m:r>
          <m:t>j</m:t>
        </m:r>
      </m:oMath>
      <w:r>
        <w:t xml:space="preserve">. Then</w:t>
      </w:r>
      <w:r>
        <w:t xml:space="preserve"> </w:t>
      </w:r>
      <m:oMath>
        <m:sSub>
          <m:e>
            <m:r>
              <m:t>m</m:t>
            </m:r>
          </m:e>
          <m:sub>
            <m:r>
              <m:t>i</m:t>
            </m:r>
          </m:sub>
        </m:sSub>
        <m:r>
          <m:rPr>
            <m:sty m:val="p"/>
          </m:rPr>
          <m:t>+</m:t>
        </m:r>
        <m:sSub>
          <m:e>
            <m:r>
              <m:t>m</m:t>
            </m:r>
          </m:e>
          <m:sub>
            <m:r>
              <m:t>j</m:t>
            </m:r>
          </m:sub>
        </m:sSub>
        <m:r>
          <m:rPr>
            <m:sty m:val="p"/>
          </m:rPr>
          <m:t>+</m:t>
        </m:r>
        <m:sSub>
          <m:e>
            <m:r>
              <m:t>s</m:t>
            </m:r>
          </m:e>
          <m:sub>
            <m:r>
              <m:t>i</m:t>
            </m:r>
            <m:r>
              <m:t>j</m:t>
            </m:r>
          </m:sub>
        </m:sSub>
      </m:oMath>
      <w:r>
        <w:t xml:space="preserve"> </w:t>
      </w:r>
      <w:r>
        <w:t xml:space="preserve">represents the total population within the circle, and</w:t>
      </w:r>
      <w:r>
        <w:t xml:space="preserve"> </w:t>
      </w:r>
      <m:oMath>
        <m:sSub>
          <m:e>
            <m:r>
              <m:t>m</m:t>
            </m:r>
          </m:e>
          <m:sub>
            <m:r>
              <m:t>i</m:t>
            </m:r>
          </m:sub>
        </m:sSub>
        <m:r>
          <m:rPr>
            <m:sty m:val="p"/>
          </m:rPr>
          <m:t>+</m:t>
        </m:r>
        <m:sSub>
          <m:e>
            <m:r>
              <m:t>s</m:t>
            </m:r>
          </m:e>
          <m:sub>
            <m:r>
              <m:t>i</m:t>
            </m:r>
            <m:r>
              <m:t>j</m:t>
            </m:r>
          </m:sub>
        </m:sSub>
      </m:oMath>
      <w:r>
        <w:t xml:space="preserve"> </w:t>
      </w:r>
      <w:r>
        <w:t xml:space="preserve">is the total population within the circle but excluding</w:t>
      </w:r>
      <w:r>
        <w:t xml:space="preserve"> </w:t>
      </w:r>
      <m:oMath>
        <m:r>
          <m:t>j</m:t>
        </m:r>
      </m:oMath>
      <w:r>
        <w:t xml:space="preserve">, that is:</w:t>
      </w:r>
    </w:p>
    <w:p>
      <w:pPr>
        <w:pStyle w:val="BodyText"/>
      </w:pPr>
      <m:oMathPara>
        <m:oMathParaPr>
          <m:jc m:val="center"/>
        </m:oMathParaPr>
        <m:oMath>
          <m:sSub>
            <m:e>
              <m:r>
                <m:t>T</m:t>
              </m:r>
            </m:e>
            <m:sub>
              <m:r>
                <m:t>i</m:t>
              </m:r>
              <m:r>
                <m:t>j</m:t>
              </m:r>
            </m:sub>
          </m:sSub>
          <m:r>
            <m:rPr>
              <m:sty m:val="p"/>
            </m:rPr>
            <m:t>=</m:t>
          </m:r>
          <m:sSub>
            <m:e>
              <m:r>
                <m:t>O</m:t>
              </m:r>
            </m:e>
            <m:sub>
              <m:r>
                <m:t>i</m:t>
              </m:r>
            </m:sub>
          </m:sSub>
          <m:r>
            <m:rPr>
              <m:sty m:val="p"/>
            </m:rPr>
            <m:t>⋅</m:t>
          </m:r>
          <m:f>
            <m:fPr>
              <m:type m:val="bar"/>
            </m:fPr>
            <m:num>
              <m:sSub>
                <m:e>
                  <m:r>
                    <m:t>m</m:t>
                  </m:r>
                </m:e>
                <m:sub>
                  <m:r>
                    <m:t>i</m:t>
                  </m:r>
                </m:sub>
              </m:sSub>
            </m:num>
            <m:den>
              <m:sSub>
                <m:e>
                  <m:r>
                    <m:t>m</m:t>
                  </m:r>
                </m:e>
                <m:sub>
                  <m:r>
                    <m:t>i</m:t>
                  </m:r>
                </m:sub>
              </m:sSub>
              <m:r>
                <m:rPr>
                  <m:sty m:val="p"/>
                </m:rPr>
                <m:t>+</m:t>
              </m:r>
              <m:sSub>
                <m:e>
                  <m:r>
                    <m:t>s</m:t>
                  </m:r>
                </m:e>
                <m:sub>
                  <m:r>
                    <m:t>i</m:t>
                  </m:r>
                  <m:r>
                    <m:t>j</m:t>
                  </m:r>
                </m:sub>
              </m:sSub>
            </m:den>
          </m:f>
          <m:r>
            <m:rPr>
              <m:sty m:val="p"/>
            </m:rPr>
            <m:t>⋅</m:t>
          </m:r>
          <m:f>
            <m:fPr>
              <m:type m:val="bar"/>
            </m:fPr>
            <m:num>
              <m:sSub>
                <m:e>
                  <m:r>
                    <m:t>m</m:t>
                  </m:r>
                </m:e>
                <m:sub>
                  <m:r>
                    <m:t>j</m:t>
                  </m:r>
                </m:sub>
              </m:sSub>
            </m:num>
            <m:den>
              <m:sSub>
                <m:e>
                  <m:r>
                    <m:t>m</m:t>
                  </m:r>
                </m:e>
                <m:sub>
                  <m:r>
                    <m:t>i</m:t>
                  </m:r>
                </m:sub>
              </m:sSub>
              <m:r>
                <m:rPr>
                  <m:sty m:val="p"/>
                </m:rPr>
                <m:t>+</m:t>
              </m:r>
              <m:sSub>
                <m:e>
                  <m:r>
                    <m:t>m</m:t>
                  </m:r>
                </m:e>
                <m:sub>
                  <m:r>
                    <m:t>j</m:t>
                  </m:r>
                </m:sub>
              </m:sSub>
              <m:r>
                <m:rPr>
                  <m:sty m:val="p"/>
                </m:rPr>
                <m:t>+</m:t>
              </m:r>
              <m:sSub>
                <m:e>
                  <m:r>
                    <m:t>s</m:t>
                  </m:r>
                </m:e>
                <m:sub>
                  <m:r>
                    <m:t>i</m:t>
                  </m:r>
                  <m:r>
                    <m:t>j</m:t>
                  </m:r>
                </m:sub>
              </m:sSub>
            </m:den>
          </m:f>
        </m:oMath>
      </m:oMathPara>
    </w:p>
    <w:p>
      <w:pPr>
        <w:pStyle w:val="FirstParagraph"/>
      </w:pPr>
      <w:r>
        <w:t xml:space="preserve">The part of fraction converts to the product of two weights, the weights of origin and destination in the whole region. Although distance</w:t>
      </w:r>
      <w:r>
        <w:t xml:space="preserve"> </w:t>
      </w:r>
      <m:oMath>
        <m:sSub>
          <m:e>
            <m:r>
              <m:t>d</m:t>
            </m:r>
          </m:e>
          <m:sub>
            <m:r>
              <m:t>i</m:t>
            </m:r>
            <m:r>
              <m:t>j</m:t>
            </m:r>
          </m:sub>
        </m:sSub>
      </m:oMath>
      <w:r>
        <w:t xml:space="preserve"> </w:t>
      </w:r>
      <w:r>
        <w:t xml:space="preserve">doesn’t appear in the expression of radiation model, it is still a determinant as in gravity model.</w:t>
      </w:r>
    </w:p>
    <w:p>
      <w:pPr>
        <w:numPr>
          <w:ilvl w:val="0"/>
          <w:numId w:val="1014"/>
        </w:numPr>
        <w:pStyle w:val="Compact"/>
      </w:pPr>
      <w:r>
        <w:t xml:space="preserve">Distance Decay (hazard models)</w:t>
      </w:r>
    </w:p>
    <w:p>
      <w:pPr>
        <w:pStyle w:val="FirstParagraph"/>
      </w:pPr>
      <w:r>
        <w:t xml:space="preserve">Using the survival analysis framework,</w:t>
      </w:r>
      <w:r>
        <w:t xml:space="preserve"> </w:t>
      </w:r>
      <w:hyperlink w:anchor="Xc87b8e9d4ec5484a7c56063dde3297ebe0f1385">
        <w:r>
          <w:rPr>
            <w:rStyle w:val="Hyperlink"/>
          </w:rPr>
          <w:t xml:space="preserve">Yang et al.</w:t>
        </w:r>
      </w:hyperlink>
      <w:r>
        <w:t xml:space="preserve"> </w:t>
      </w:r>
      <w:r>
        <w:t xml:space="preserve">(</w:t>
      </w:r>
      <w:hyperlink w:anchor="Xc87b8e9d4ec5484a7c56063dde3297ebe0f1385">
        <w:r>
          <w:rPr>
            <w:rStyle w:val="Hyperlink"/>
          </w:rPr>
          <w:t xml:space="preserve">2014</w:t>
        </w:r>
      </w:hyperlink>
      <w:r>
        <w:t xml:space="preserve">)</w:t>
      </w:r>
      <w:r>
        <w:t xml:space="preserve"> </w:t>
      </w:r>
      <w:r>
        <w:t xml:space="preserve">further extended this model by assuming a trip from origin to destination as a time-to-event process. Here time variable is replaced by the number of opportunities.</w:t>
      </w:r>
    </w:p>
    <w:p>
      <w:pPr>
        <w:pStyle w:val="BodyText"/>
      </w:pPr>
      <w:r>
        <w:t xml:space="preserve">The survival function</w:t>
      </w:r>
      <w:r>
        <w:t xml:space="preserve"> </w:t>
      </w:r>
      <m:oMath>
        <m:r>
          <m:t>S</m:t>
        </m:r>
        <m:d>
          <m:dPr>
            <m:begChr m:val="("/>
            <m:endChr m:val=")"/>
            <m:sepChr m:val=""/>
            <m:grow/>
          </m:dPr>
          <m:e>
            <m:r>
              <m:t>t</m:t>
            </m:r>
          </m:e>
        </m:d>
        <m:r>
          <m:rPr>
            <m:sty m:val="p"/>
          </m:rPr>
          <m:t>=</m:t>
        </m:r>
        <m:r>
          <m:t>P</m:t>
        </m:r>
        <m:r>
          <m:t>r</m:t>
        </m:r>
        <m:d>
          <m:dPr>
            <m:begChr m:val="("/>
            <m:endChr m:val=")"/>
            <m:sepChr m:val=""/>
            <m:grow/>
          </m:dPr>
          <m:e>
            <m:r>
              <m:t>T</m:t>
            </m:r>
            <m:r>
              <m:rPr>
                <m:sty m:val="p"/>
              </m:rPr>
              <m:t>&gt;</m:t>
            </m:r>
            <m:r>
              <m:t>t</m:t>
            </m:r>
          </m:e>
        </m:d>
      </m:oMath>
      <w:r>
        <w:t xml:space="preserve"> </w:t>
      </w:r>
      <w:r>
        <w:t xml:space="preserve">represents the cumulative probability of the event not happened within a certain amount of opportunities. Choosing Weibull distribution as the survival function,</w:t>
      </w:r>
      <w:r>
        <w:t xml:space="preserve"> </w:t>
      </w:r>
      <m:oMath>
        <m:r>
          <m:t>S</m:t>
        </m:r>
        <m:d>
          <m:dPr>
            <m:begChr m:val="("/>
            <m:endChr m:val=")"/>
            <m:sepChr m:val=""/>
            <m:grow/>
          </m:dPr>
          <m:e>
            <m:r>
              <m:t>t</m:t>
            </m:r>
          </m:e>
        </m:d>
        <m:r>
          <m:rPr>
            <m:sty m:val="p"/>
          </m:rPr>
          <m:t>=</m:t>
        </m:r>
        <m:r>
          <m:rPr>
            <m:nor/>
            <m:sty m:val="p"/>
          </m:rPr>
          <m:t>exp</m:t>
        </m:r>
        <m:d>
          <m:dPr>
            <m:begChr m:val="["/>
            <m:endChr m:val="]"/>
            <m:sepChr m:val=""/>
            <m:grow/>
          </m:dPr>
          <m:e>
            <m:r>
              <m:rPr>
                <m:sty m:val="p"/>
              </m:rPr>
              <m:t>−</m:t>
            </m:r>
            <m:r>
              <m:t>λ</m:t>
            </m:r>
            <m:sSup>
              <m:e>
                <m:r>
                  <m:t>t</m:t>
                </m:r>
              </m:e>
              <m:sup>
                <m:r>
                  <m:t>α</m:t>
                </m:r>
              </m:sup>
            </m:sSup>
          </m:e>
        </m:d>
      </m:oMath>
      <w:r>
        <w:t xml:space="preserve"> </w:t>
      </w:r>
      <w:r>
        <w:t xml:space="preserve">with scale parameter</w:t>
      </w:r>
      <w:r>
        <w:t xml:space="preserve"> </w:t>
      </w:r>
      <m:oMath>
        <m:r>
          <m:t>λ</m:t>
        </m:r>
        <m:r>
          <m:rPr>
            <m:sty m:val="p"/>
          </m:rPr>
          <m:t>∈</m:t>
        </m:r>
        <m:d>
          <m:dPr>
            <m:begChr m:val="("/>
            <m:endChr m:val=")"/>
            <m:sepChr m:val=""/>
            <m:grow/>
          </m:dPr>
          <m:e>
            <m:r>
              <m:t>0</m:t>
            </m:r>
            <m:r>
              <m:rPr>
                <m:sty m:val="p"/>
              </m:rPr>
              <m:t>,</m:t>
            </m:r>
            <m:r>
              <m:rPr>
                <m:sty m:val="p"/>
              </m:rPr>
              <m:t>+</m:t>
            </m:r>
            <m:r>
              <m:rPr>
                <m:sty m:val="p"/>
              </m:rPr>
              <m:t>∞</m:t>
            </m:r>
          </m:e>
        </m:d>
      </m:oMath>
      <w:r>
        <w:t xml:space="preserve">. By assuming</w:t>
      </w:r>
      <w:r>
        <w:t xml:space="preserve"> </w:t>
      </w:r>
      <m:oMath>
        <m:r>
          <m:t>f</m:t>
        </m:r>
        <m:d>
          <m:dPr>
            <m:begChr m:val="("/>
            <m:endChr m:val=")"/>
            <m:sepChr m:val=""/>
            <m:grow/>
          </m:dPr>
          <m:e>
            <m:r>
              <m:t>λ</m:t>
            </m:r>
          </m:e>
        </m:d>
        <m:r>
          <m:rPr>
            <m:sty m:val="p"/>
          </m:rPr>
          <m:t>=</m:t>
        </m:r>
        <m:r>
          <m:rPr>
            <m:nor/>
            <m:sty m:val="p"/>
          </m:rPr>
          <m:t>exp</m:t>
        </m:r>
        <m:d>
          <m:dPr>
            <m:begChr m:val="["/>
            <m:endChr m:val="]"/>
            <m:sepChr m:val=""/>
            <m:grow/>
          </m:dPr>
          <m:e>
            <m:r>
              <m:rPr>
                <m:sty m:val="p"/>
              </m:rPr>
              <m:t>−</m:t>
            </m:r>
            <m:r>
              <m:t>λ</m:t>
            </m:r>
          </m:e>
        </m:d>
      </m:oMath>
      <w:r>
        <w:t xml:space="preserve"> </w:t>
      </w:r>
      <w:r>
        <w:t xml:space="preserve">and integral on</w:t>
      </w:r>
      <w:r>
        <w:t xml:space="preserve"> </w:t>
      </w:r>
      <m:oMath>
        <m:r>
          <m:t>λ</m:t>
        </m:r>
      </m:oMath>
      <w:r>
        <w:t xml:space="preserve">, the derivation is:</w:t>
      </w:r>
    </w:p>
    <w:p>
      <w:pPr>
        <w:pStyle w:val="BodyText"/>
      </w:pPr>
      <w:r>
        <w:t xml:space="preserve">By replacing</w:t>
      </w:r>
      <w:r>
        <w:t xml:space="preserve"> </w:t>
      </w:r>
      <m:oMath>
        <m:r>
          <m:t>t</m:t>
        </m:r>
      </m:oMath>
      <w:r>
        <w:t xml:space="preserve"> </w:t>
      </w:r>
      <w:r>
        <w:t xml:space="preserve">with</w:t>
      </w:r>
      <w:r>
        <w:t xml:space="preserve"> </w:t>
      </w:r>
      <m:oMath>
        <m:sSub>
          <m:e>
            <m:r>
              <m:t>m</m:t>
            </m:r>
          </m:e>
          <m:sub>
            <m:r>
              <m:t>i</m:t>
            </m:r>
          </m:sub>
        </m:sSub>
        <m:r>
          <m:rPr>
            <m:sty m:val="p"/>
          </m:rPr>
          <m:t>+</m:t>
        </m:r>
        <m:sSub>
          <m:e>
            <m:r>
              <m:t>s</m:t>
            </m:r>
          </m:e>
          <m:sub>
            <m:r>
              <m:t>i</m:t>
            </m:r>
            <m:r>
              <m:t>j</m:t>
            </m:r>
          </m:sub>
        </m:sSub>
      </m:oMath>
      <w:r>
        <w:t xml:space="preserve">, the conditional probability is:</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t>1</m:t>
                    </m:r>
                    <m:r>
                      <m:rPr>
                        <m:sty m:val="p"/>
                      </m:rPr>
                      <m:t>|</m:t>
                    </m:r>
                    <m:sSub>
                      <m:e>
                        <m:r>
                          <m:t>m</m:t>
                        </m:r>
                      </m:e>
                      <m:sub>
                        <m:r>
                          <m:t>i</m:t>
                        </m:r>
                      </m:sub>
                    </m:sSub>
                    <m:r>
                      <m:rPr>
                        <m:sty m:val="p"/>
                      </m:rPr>
                      <m:t>,</m:t>
                    </m:r>
                    <m:sSub>
                      <m:e>
                        <m:r>
                          <m:t>m</m:t>
                        </m:r>
                      </m:e>
                      <m:sub>
                        <m:r>
                          <m:t>j</m:t>
                        </m:r>
                      </m:sub>
                    </m:sSub>
                    <m:r>
                      <m:rPr>
                        <m:sty m:val="p"/>
                      </m:rPr>
                      <m:t>,</m:t>
                    </m:r>
                    <m:sSub>
                      <m:e>
                        <m:r>
                          <m:t>s</m:t>
                        </m:r>
                      </m:e>
                      <m:sub>
                        <m:r>
                          <m:t>i</m:t>
                        </m:r>
                        <m:r>
                          <m:t>j</m:t>
                        </m:r>
                      </m:sub>
                    </m:sSub>
                  </m:e>
                </m:d>
                <m:r>
                  <m:rPr>
                    <m:sty m:val="p"/>
                  </m:rPr>
                  <m:t>=</m:t>
                </m:r>
              </m:e>
              <m:e>
                <m:f>
                  <m:fPr>
                    <m:type m:val="bar"/>
                  </m:fPr>
                  <m:num>
                    <m:r>
                      <m:t>P</m:t>
                    </m:r>
                    <m:d>
                      <m:dPr>
                        <m:begChr m:val="("/>
                        <m:endChr m:val=")"/>
                        <m:sepChr m:val=""/>
                        <m:grow/>
                      </m:dPr>
                      <m:e>
                        <m:r>
                          <m:t>T</m:t>
                        </m:r>
                        <m:r>
                          <m:rPr>
                            <m:sty m:val="p"/>
                          </m:rPr>
                          <m:t>&gt;</m:t>
                        </m:r>
                        <m:sSub>
                          <m:e>
                            <m:r>
                              <m:t>m</m:t>
                            </m:r>
                          </m:e>
                          <m:sub>
                            <m:r>
                              <m:t>i</m:t>
                            </m:r>
                          </m:sub>
                        </m:sSub>
                        <m:r>
                          <m:rPr>
                            <m:sty m:val="p"/>
                          </m:rPr>
                          <m:t>+</m:t>
                        </m:r>
                        <m:sSub>
                          <m:e>
                            <m:r>
                              <m:t>s</m:t>
                            </m:r>
                          </m:e>
                          <m:sub>
                            <m:r>
                              <m:t>i</m:t>
                            </m:r>
                            <m:r>
                              <m:t>j</m:t>
                            </m:r>
                          </m:sub>
                        </m:sSub>
                      </m:e>
                    </m:d>
                    <m:r>
                      <m:rPr>
                        <m:sty m:val="p"/>
                      </m:rPr>
                      <m:t>−</m:t>
                    </m:r>
                    <m:r>
                      <m:t>P</m:t>
                    </m:r>
                    <m:d>
                      <m:dPr>
                        <m:begChr m:val="("/>
                        <m:endChr m:val=")"/>
                        <m:sepChr m:val=""/>
                        <m:grow/>
                      </m:dPr>
                      <m:e>
                        <m:r>
                          <m:t>T</m:t>
                        </m:r>
                        <m:r>
                          <m:rPr>
                            <m:sty m:val="p"/>
                          </m:rPr>
                          <m:t>&gt;</m:t>
                        </m:r>
                        <m:sSub>
                          <m:e>
                            <m:r>
                              <m:t>m</m:t>
                            </m:r>
                          </m:e>
                          <m:sub>
                            <m:r>
                              <m:t>i</m:t>
                            </m:r>
                          </m:sub>
                        </m:sSub>
                        <m:r>
                          <m:rPr>
                            <m:sty m:val="p"/>
                          </m:rPr>
                          <m:t>+</m:t>
                        </m:r>
                        <m:sSub>
                          <m:e>
                            <m:r>
                              <m:t>s</m:t>
                            </m:r>
                          </m:e>
                          <m:sub>
                            <m:r>
                              <m:t>i</m:t>
                            </m:r>
                            <m:r>
                              <m:t>j</m:t>
                            </m:r>
                          </m:sub>
                        </m:sSub>
                        <m:r>
                          <m:rPr>
                            <m:sty m:val="p"/>
                          </m:rPr>
                          <m:t>+</m:t>
                        </m:r>
                        <m:sSub>
                          <m:e>
                            <m:r>
                              <m:t>m</m:t>
                            </m:r>
                          </m:e>
                          <m:sub>
                            <m:r>
                              <m:t>j</m:t>
                            </m:r>
                          </m:sub>
                        </m:sSub>
                      </m:e>
                    </m:d>
                  </m:num>
                  <m:den>
                    <m:r>
                      <m:t>P</m:t>
                    </m:r>
                    <m:d>
                      <m:dPr>
                        <m:begChr m:val="("/>
                        <m:endChr m:val=")"/>
                        <m:sepChr m:val=""/>
                        <m:grow/>
                      </m:dPr>
                      <m:e>
                        <m:r>
                          <m:t>T</m:t>
                        </m:r>
                        <m:r>
                          <m:rPr>
                            <m:sty m:val="p"/>
                          </m:rPr>
                          <m:t>&gt;</m:t>
                        </m:r>
                        <m:sSub>
                          <m:e>
                            <m:r>
                              <m:t>m</m:t>
                            </m:r>
                          </m:e>
                          <m:sub>
                            <m:r>
                              <m:t>i</m:t>
                            </m:r>
                          </m:sub>
                        </m:sSub>
                      </m:e>
                    </m:d>
                  </m:den>
                </m:f>
              </m:e>
            </m:mr>
            <m:mr>
              <m:e>
                <m:r>
                  <m:rPr>
                    <m:sty m:val="p"/>
                  </m:rPr>
                  <m:t>=</m:t>
                </m:r>
              </m:e>
              <m:e>
                <m:f>
                  <m:fPr>
                    <m:type m:val="bar"/>
                  </m:fPr>
                  <m:num>
                    <m:d>
                      <m:dPr>
                        <m:begChr m:val="["/>
                        <m:endChr m:val="]"/>
                        <m:sepChr m:val=""/>
                        <m:grow/>
                      </m:dPr>
                      <m:e>
                        <m:sSup>
                          <m:e>
                            <m:d>
                              <m:dPr>
                                <m:begChr m:val="("/>
                                <m:endChr m:val=")"/>
                                <m:sepChr m:val=""/>
                                <m:grow/>
                              </m:dPr>
                              <m:e>
                                <m:sSub>
                                  <m:e>
                                    <m:r>
                                      <m:t>m</m:t>
                                    </m:r>
                                  </m:e>
                                  <m:sub>
                                    <m:r>
                                      <m:t>i</m:t>
                                    </m:r>
                                  </m:sub>
                                </m:sSub>
                                <m:r>
                                  <m:rPr>
                                    <m:sty m:val="p"/>
                                  </m:rPr>
                                  <m:t>+</m:t>
                                </m:r>
                                <m:sSub>
                                  <m:e>
                                    <m:r>
                                      <m:t>s</m:t>
                                    </m:r>
                                  </m:e>
                                  <m:sub>
                                    <m:r>
                                      <m:t>i</m:t>
                                    </m:r>
                                    <m:r>
                                      <m:t>j</m:t>
                                    </m:r>
                                  </m:sub>
                                </m:sSub>
                                <m:r>
                                  <m:rPr>
                                    <m:sty m:val="p"/>
                                  </m:rPr>
                                  <m:t>+</m:t>
                                </m:r>
                                <m:sSub>
                                  <m:e>
                                    <m:r>
                                      <m:t>m</m:t>
                                    </m:r>
                                  </m:e>
                                  <m:sub>
                                    <m:r>
                                      <m:t>j</m:t>
                                    </m:r>
                                  </m:sub>
                                </m:sSub>
                              </m:e>
                            </m:d>
                          </m:e>
                          <m:sup>
                            <m:r>
                              <m:t>α</m:t>
                            </m:r>
                          </m:sup>
                        </m:sSup>
                        <m:r>
                          <m:rPr>
                            <m:sty m:val="p"/>
                          </m:rPr>
                          <m:t>−</m:t>
                        </m:r>
                        <m:sSup>
                          <m:e>
                            <m:d>
                              <m:dPr>
                                <m:begChr m:val="("/>
                                <m:endChr m:val=")"/>
                                <m:sepChr m:val=""/>
                                <m:grow/>
                              </m:dPr>
                              <m:e>
                                <m:sSub>
                                  <m:e>
                                    <m:r>
                                      <m:t>m</m:t>
                                    </m:r>
                                  </m:e>
                                  <m:sub>
                                    <m:r>
                                      <m:t>i</m:t>
                                    </m:r>
                                  </m:sub>
                                </m:sSub>
                                <m:r>
                                  <m:rPr>
                                    <m:sty m:val="p"/>
                                  </m:rPr>
                                  <m:t>+</m:t>
                                </m:r>
                                <m:sSub>
                                  <m:e>
                                    <m:r>
                                      <m:t>s</m:t>
                                    </m:r>
                                  </m:e>
                                  <m:sub>
                                    <m:r>
                                      <m:t>i</m:t>
                                    </m:r>
                                    <m:r>
                                      <m:t>j</m:t>
                                    </m:r>
                                  </m:sub>
                                </m:sSub>
                              </m:e>
                            </m:d>
                          </m:e>
                          <m:sup>
                            <m:r>
                              <m:t>α</m:t>
                            </m:r>
                          </m:sup>
                        </m:sSup>
                      </m:e>
                    </m:d>
                    <m:d>
                      <m:dPr>
                        <m:begChr m:val="("/>
                        <m:endChr m:val=")"/>
                        <m:sepChr m:val=""/>
                        <m:grow/>
                      </m:dPr>
                      <m:e>
                        <m:sSubSup>
                          <m:e>
                            <m:r>
                              <m:t>m</m:t>
                            </m:r>
                          </m:e>
                          <m:sub>
                            <m:r>
                              <m:t>i</m:t>
                            </m:r>
                          </m:sub>
                          <m:sup>
                            <m:r>
                              <m:t>α</m:t>
                            </m:r>
                          </m:sup>
                        </m:sSubSup>
                        <m:r>
                          <m:rPr>
                            <m:sty m:val="p"/>
                          </m:rPr>
                          <m:t>+</m:t>
                        </m:r>
                        <m:r>
                          <m:t>1</m:t>
                        </m:r>
                      </m:e>
                    </m:d>
                  </m:num>
                  <m:den>
                    <m:d>
                      <m:dPr>
                        <m:begChr m:val="["/>
                        <m:endChr m:val="]"/>
                        <m:sepChr m:val=""/>
                        <m:grow/>
                      </m:dPr>
                      <m:e>
                        <m:sSup>
                          <m:e>
                            <m:d>
                              <m:dPr>
                                <m:begChr m:val="("/>
                                <m:endChr m:val=")"/>
                                <m:sepChr m:val=""/>
                                <m:grow/>
                              </m:dPr>
                              <m:e>
                                <m:sSub>
                                  <m:e>
                                    <m:r>
                                      <m:t>m</m:t>
                                    </m:r>
                                  </m:e>
                                  <m:sub>
                                    <m:r>
                                      <m:t>i</m:t>
                                    </m:r>
                                  </m:sub>
                                </m:sSub>
                                <m:r>
                                  <m:rPr>
                                    <m:sty m:val="p"/>
                                  </m:rPr>
                                  <m:t>+</m:t>
                                </m:r>
                                <m:sSub>
                                  <m:e>
                                    <m:r>
                                      <m:t>s</m:t>
                                    </m:r>
                                  </m:e>
                                  <m:sub>
                                    <m:r>
                                      <m:t>i</m:t>
                                    </m:r>
                                    <m:r>
                                      <m:t>j</m:t>
                                    </m:r>
                                  </m:sub>
                                </m:sSub>
                                <m:r>
                                  <m:rPr>
                                    <m:sty m:val="p"/>
                                  </m:rPr>
                                  <m:t>+</m:t>
                                </m:r>
                                <m:sSub>
                                  <m:e>
                                    <m:r>
                                      <m:t>m</m:t>
                                    </m:r>
                                  </m:e>
                                  <m:sub>
                                    <m:r>
                                      <m:t>j</m:t>
                                    </m:r>
                                  </m:sub>
                                </m:sSub>
                              </m:e>
                            </m:d>
                          </m:e>
                          <m:sup>
                            <m:r>
                              <m:t>α</m:t>
                            </m:r>
                          </m:sup>
                        </m:sSup>
                        <m:r>
                          <m:rPr>
                            <m:sty m:val="p"/>
                          </m:rPr>
                          <m:t>+</m:t>
                        </m:r>
                        <m:r>
                          <m:t>1</m:t>
                        </m:r>
                      </m:e>
                    </m:d>
                    <m:d>
                      <m:dPr>
                        <m:begChr m:val="["/>
                        <m:endChr m:val="]"/>
                        <m:sepChr m:val=""/>
                        <m:grow/>
                      </m:dPr>
                      <m:e>
                        <m:sSup>
                          <m:e>
                            <m:d>
                              <m:dPr>
                                <m:begChr m:val="("/>
                                <m:endChr m:val=")"/>
                                <m:sepChr m:val=""/>
                                <m:grow/>
                              </m:dPr>
                              <m:e>
                                <m:sSub>
                                  <m:e>
                                    <m:r>
                                      <m:t>m</m:t>
                                    </m:r>
                                  </m:e>
                                  <m:sub>
                                    <m:r>
                                      <m:t>i</m:t>
                                    </m:r>
                                  </m:sub>
                                </m:sSub>
                                <m:r>
                                  <m:rPr>
                                    <m:sty m:val="p"/>
                                  </m:rPr>
                                  <m:t>+</m:t>
                                </m:r>
                                <m:sSub>
                                  <m:e>
                                    <m:r>
                                      <m:t>s</m:t>
                                    </m:r>
                                  </m:e>
                                  <m:sub>
                                    <m:r>
                                      <m:t>i</m:t>
                                    </m:r>
                                    <m:r>
                                      <m:t>j</m:t>
                                    </m:r>
                                  </m:sub>
                                </m:sSub>
                              </m:e>
                            </m:d>
                          </m:e>
                          <m:sup>
                            <m:r>
                              <m:t>α</m:t>
                            </m:r>
                          </m:sup>
                        </m:sSup>
                        <m:r>
                          <m:rPr>
                            <m:sty m:val="p"/>
                          </m:rPr>
                          <m:t>+</m:t>
                        </m:r>
                        <m:r>
                          <m:t>1</m:t>
                        </m:r>
                      </m:e>
                    </m:d>
                  </m:den>
                </m:f>
              </m:e>
            </m:mr>
          </m:m>
        </m:oMath>
      </m:oMathPara>
    </w:p>
    <w:p>
      <w:pPr>
        <w:pStyle w:val="FirstParagraph"/>
      </w:pPr>
      <w:r>
        <w:t xml:space="preserve">where</w:t>
      </w:r>
      <w:r>
        <w:t xml:space="preserve"> </w:t>
      </w:r>
      <m:oMath>
        <m:r>
          <m:t>α</m:t>
        </m:r>
      </m:oMath>
      <w:r>
        <w:t xml:space="preserve"> </w:t>
      </w:r>
      <w:r>
        <w:t xml:space="preserve">is a parameter adjusting the effect of the number of job opportunities between origins and destinations.</w:t>
      </w:r>
    </w:p>
    <w:p>
      <w:pPr>
        <w:pStyle w:val="BodyText"/>
      </w:pPr>
      <w:r>
        <w:t xml:space="preserve">A similar method can be found in</w:t>
      </w:r>
      <w:r>
        <w:t xml:space="preserve"> </w:t>
      </w:r>
      <w:hyperlink w:anchor="ref-dingInfluencesBuiltEnvironment2017">
        <w:r>
          <w:rPr>
            <w:rStyle w:val="Hyperlink"/>
          </w:rPr>
          <w:t xml:space="preserve">Ding, Mishra, et al.</w:t>
        </w:r>
      </w:hyperlink>
      <w:r>
        <w:t xml:space="preserve"> </w:t>
      </w:r>
      <w:r>
        <w:t xml:space="preserve">(</w:t>
      </w:r>
      <w:hyperlink w:anchor="ref-dingInfluencesBuiltEnvironment2017">
        <w:r>
          <w:rPr>
            <w:rStyle w:val="Hyperlink"/>
          </w:rPr>
          <w:t xml:space="preserve">2017</w:t>
        </w:r>
      </w:hyperlink>
      <w:r>
        <w:t xml:space="preserve">)</w:t>
      </w:r>
      <w:r>
        <w:t xml:space="preserve"> </w:t>
      </w:r>
      <w:r>
        <w:t xml:space="preserve">’s study. They use a multilevel hazard model to examine the effects of TAZ level and individual level factors with respect to commuting distance using the data of Washington metropolitan area.</w:t>
      </w:r>
    </w:p>
    <w:p>
      <w:pPr>
        <w:pStyle w:val="BodyText"/>
      </w:pPr>
      <w:r>
        <w:t xml:space="preserve">Based on commuting data from six countries,</w:t>
      </w:r>
      <w:r>
        <w:t xml:space="preserve"> </w:t>
      </w:r>
      <w:hyperlink w:anchor="X81c0426130725a7ac62a04ea66e701cfbebdf95">
        <w:r>
          <w:rPr>
            <w:rStyle w:val="Hyperlink"/>
          </w:rPr>
          <w:t xml:space="preserve">Lenormand, Bassolas, and Ramasco</w:t>
        </w:r>
      </w:hyperlink>
      <w:r>
        <w:t xml:space="preserve"> </w:t>
      </w:r>
      <w:r>
        <w:t xml:space="preserve">(</w:t>
      </w:r>
      <w:hyperlink w:anchor="X81c0426130725a7ac62a04ea66e701cfbebdf95">
        <w:r>
          <w:rPr>
            <w:rStyle w:val="Hyperlink"/>
          </w:rPr>
          <w:t xml:space="preserve">2016</w:t>
        </w:r>
      </w:hyperlink>
      <w:r>
        <w:t xml:space="preserve">)</w:t>
      </w:r>
      <w:r>
        <w:t xml:space="preserve"> </w:t>
      </w:r>
      <w:r>
        <w:t xml:space="preserve">found gravity law performs better than the intervening opportunities law. The reasons could be the circle with radius</w:t>
      </w:r>
      <w:r>
        <w:t xml:space="preserve"> </w:t>
      </w:r>
      <m:oMath>
        <m:sSub>
          <m:e>
            <m:r>
              <m:t>d</m:t>
            </m:r>
          </m:e>
          <m:sub>
            <m:r>
              <m:t>i</m:t>
            </m:r>
            <m:r>
              <m:t>j</m:t>
            </m:r>
          </m:sub>
        </m:sSub>
      </m:oMath>
      <w:r>
        <w:t xml:space="preserve"> </w:t>
      </w:r>
      <w:r>
        <w:t xml:space="preserve">can not accurately represent the real influencing area, and the different between population and opportunities is not captured in this way.</w:t>
      </w:r>
    </w:p>
    <w:bookmarkEnd w:id="57"/>
    <w:bookmarkStart w:id="58" w:name="time-geography"/>
    <w:p>
      <w:pPr>
        <w:pStyle w:val="Heading3"/>
      </w:pPr>
      <w:r>
        <w:rPr>
          <w:rStyle w:val="SectionNumber"/>
        </w:rPr>
        <w:t xml:space="preserve">3.3.3</w:t>
      </w:r>
      <w:r>
        <w:tab/>
      </w:r>
      <w:r>
        <w:t xml:space="preserve">Time Geography</w:t>
      </w:r>
    </w:p>
    <w:p>
      <w:pPr>
        <w:pStyle w:val="FirstParagraph"/>
      </w:pPr>
      <w:r>
        <w:t xml:space="preserve">In contrast to overall trip distribution, the movements of individuals are always research interest in geography.</w:t>
      </w:r>
      <w:r>
        <w:t xml:space="preserve"> </w:t>
      </w:r>
      <w:hyperlink w:anchor="ref-hagerstraandWhatPeopleRegional1970">
        <w:r>
          <w:rPr>
            <w:rStyle w:val="Hyperlink"/>
          </w:rPr>
          <w:t xml:space="preserve">Hägerstraand</w:t>
        </w:r>
      </w:hyperlink>
      <w:r>
        <w:t xml:space="preserve"> </w:t>
      </w:r>
      <w:r>
        <w:t xml:space="preserve">(</w:t>
      </w:r>
      <w:hyperlink w:anchor="ref-hagerstraandWhatPeopleRegional1970">
        <w:r>
          <w:rPr>
            <w:rStyle w:val="Hyperlink"/>
          </w:rPr>
          <w:t xml:space="preserve">1970</w:t>
        </w:r>
      </w:hyperlink>
      <w:r>
        <w:t xml:space="preserve">)</w:t>
      </w:r>
      <w:r>
        <w:t xml:space="preserve"> </w:t>
      </w:r>
      <w:r>
        <w:t xml:space="preserve">proposed some concepts and tools in space and time to measure and understand the individual trajectories. This branch is called time geography. The famous</w:t>
      </w:r>
      <w:r>
        <w:t xml:space="preserve"> </w:t>
      </w:r>
      <w:r>
        <w:t xml:space="preserve">“</w:t>
      </w:r>
      <w:r>
        <w:t xml:space="preserve">space-time aquarium/prism</w:t>
      </w:r>
      <w:r>
        <w:t xml:space="preserve">”</w:t>
      </w:r>
      <w:r>
        <w:t xml:space="preserve"> </w:t>
      </w:r>
      <w:r>
        <w:t xml:space="preserve">is a 3D cube by adding temporal scales on the geographic space. It can capture the detailed structure and behavior of traveler.</w:t>
      </w:r>
    </w:p>
    <w:p>
      <w:pPr>
        <w:pStyle w:val="BodyText"/>
      </w:pPr>
      <w:r>
        <w:t xml:space="preserve">A daily travel could include multiple trips and form a travel chain. The traveler may switch the sequence or adjust the routes to optimize the chain and minimize the travel costs. The daily total travel distance is the summation of every trip distances. The number of trips denotes as trip count. It exists but not so common that driving itself is the travel purpose, especially in daily life.</w:t>
      </w:r>
    </w:p>
    <w:p>
      <w:pPr>
        <w:pStyle w:val="BodyText"/>
      </w:pPr>
      <w:r>
        <w:t xml:space="preserve">At individual level, time geography borrows some physical and mathematical concept and methods such as random walk, Brownian motion, and Levy flight</w:t>
      </w:r>
    </w:p>
    <w:p>
      <w:pPr>
        <w:pStyle w:val="BodyText"/>
      </w:pPr>
      <w:r>
        <w:t xml:space="preserve">Along with the wide usage of Global Positioning System (GPS), high performance computer, and sophisticated algorithms, the high-resolution data being collected. The relevant studies also have a dramatic increase after 2005.</w:t>
      </w:r>
    </w:p>
    <w:bookmarkEnd w:id="58"/>
    <w:bookmarkEnd w:id="59"/>
    <w:bookmarkStart w:id="62" w:name="probability-distributions"/>
    <w:p>
      <w:pPr>
        <w:pStyle w:val="Heading2"/>
      </w:pPr>
      <w:r>
        <w:rPr>
          <w:rStyle w:val="SectionNumber"/>
        </w:rPr>
        <w:t xml:space="preserve">3.4</w:t>
      </w:r>
      <w:r>
        <w:tab/>
      </w:r>
      <w:r>
        <w:t xml:space="preserve">Probability Distributions</w:t>
      </w:r>
    </w:p>
    <w:p>
      <w:pPr>
        <w:pStyle w:val="FirstParagraph"/>
      </w:pPr>
      <w:r>
        <w:t xml:space="preserve">In the transportation field, there are some valuable studies to identify the distributions of trip variables. Based on some theoretical or empirical studies,</w:t>
      </w:r>
      <w:r>
        <w:rPr>
          <w:rStyle w:val="FootnoteReference"/>
        </w:rPr>
        <w:footnoteReference w:id="60"/>
      </w:r>
      <w:r>
        <w:t xml:space="preserve"> scholars prove that trip generating frequency should not choose the linear regression models based on continuous functional forms. A zero-inflated negative binomial model is appropriate to solve the problems of over-dispersion and excess zero. This study implies that the diagnosis of variable distribution may be critical for regression modeling.</w:t>
      </w:r>
    </w:p>
    <w:p>
      <w:pPr>
        <w:pStyle w:val="BodyText"/>
      </w:pPr>
      <w:r>
        <w:t xml:space="preserve">For continuous variables, it seems like choosing log-normal distribution for trip distance/time is a convention.</w:t>
      </w:r>
      <w:r>
        <w:t xml:space="preserve"> </w:t>
      </w:r>
      <w:hyperlink w:anchor="ref-puAnalyticRelationshipsTravel2011">
        <w:r>
          <w:rPr>
            <w:rStyle w:val="Hyperlink"/>
          </w:rPr>
          <w:t xml:space="preserve">Pu</w:t>
        </w:r>
      </w:hyperlink>
      <w:r>
        <w:t xml:space="preserve"> </w:t>
      </w:r>
      <w:r>
        <w:t xml:space="preserve">(</w:t>
      </w:r>
      <w:hyperlink w:anchor="ref-puAnalyticRelationshipsTravel2011">
        <w:r>
          <w:rPr>
            <w:rStyle w:val="Hyperlink"/>
          </w:rPr>
          <w:t xml:space="preserve">2011</w:t>
        </w:r>
      </w:hyperlink>
      <w:r>
        <w:t xml:space="preserve">)</w:t>
      </w:r>
      <w:r>
        <w:t xml:space="preserve"> </w:t>
      </w:r>
      <w:r>
        <w:t xml:space="preserve">choose log-normal as prior assumption because a report called Future Strategic Highway Research Program (F-SHRP)</w:t>
      </w:r>
      <w:r>
        <w:rPr>
          <w:rStyle w:val="FootnoteReference"/>
        </w:rPr>
        <w:footnoteReference w:id="61"/>
      </w:r>
      <w:r>
        <w:t xml:space="preserve"> </w:t>
      </w:r>
      <w:r>
        <w:t xml:space="preserve">says</w:t>
      </w:r>
      <w:r>
        <w:t xml:space="preserve"> </w:t>
      </w:r>
      <w:r>
        <w:t xml:space="preserve">“</w:t>
      </w:r>
      <w:r>
        <w:t xml:space="preserve">the log-normal distribution is the closest traditional statistical distribution that describes the distribution of travel times.</w:t>
      </w:r>
      <w:r>
        <w:t xml:space="preserve">”</w:t>
      </w:r>
      <w:r>
        <w:t xml:space="preserve"> </w:t>
      </w:r>
      <w:r>
        <w:t xml:space="preserve">Actually, the new version, SHRP2 says</w:t>
      </w:r>
      <w:r>
        <w:t xml:space="preserve"> </w:t>
      </w:r>
      <w:r>
        <w:t xml:space="preserve">“</w:t>
      </w:r>
      <w:r>
        <w:t xml:space="preserve">formal tests (e.g., a Kolmogorov-Smirnov test) could be employed to evaluate the assumption and identify the sensitivity of the results to departures from this assumption.</w:t>
      </w:r>
      <w:r>
        <w:t xml:space="preserve">”</w:t>
      </w:r>
      <w:r>
        <w:t xml:space="preserve"> </w:t>
      </w:r>
      <w:r>
        <w:t xml:space="preserve">(p. 130)</w:t>
      </w:r>
    </w:p>
    <w:p>
      <w:pPr>
        <w:pStyle w:val="BodyText"/>
      </w:pPr>
      <w:r>
        <w:t xml:space="preserve">Meanwhile,</w:t>
      </w:r>
      <w:r>
        <w:t xml:space="preserve"> </w:t>
      </w:r>
      <w:hyperlink w:anchor="ref-linEstimationEnergyUse2012">
        <w:r>
          <w:rPr>
            <w:rStyle w:val="Hyperlink"/>
          </w:rPr>
          <w:t xml:space="preserve">Lin et al.</w:t>
        </w:r>
      </w:hyperlink>
      <w:r>
        <w:t xml:space="preserve"> </w:t>
      </w:r>
      <w:r>
        <w:t xml:space="preserve">(</w:t>
      </w:r>
      <w:hyperlink w:anchor="ref-linEstimationEnergyUse2012">
        <w:r>
          <w:rPr>
            <w:rStyle w:val="Hyperlink"/>
          </w:rPr>
          <w:t xml:space="preserve">2012</w:t>
        </w:r>
      </w:hyperlink>
      <w:r>
        <w:t xml:space="preserve">)</w:t>
      </w:r>
      <w:r>
        <w:t xml:space="preserve"> </w:t>
      </w:r>
      <w:r>
        <w:t xml:space="preserve">validates the daily vehicle miles traveled (DVMT) follows a gamma distribution in the context of PHEV energy analysis. Based on the multidate (7-200 days) data sets from four countries,</w:t>
      </w:r>
      <w:r>
        <w:t xml:space="preserve"> </w:t>
      </w:r>
      <w:hyperlink w:anchor="ref-plotzDistributionIndividualDaily2017">
        <w:r>
          <w:rPr>
            <w:rStyle w:val="Hyperlink"/>
          </w:rPr>
          <w:t xml:space="preserve">Plötz, Jakobsson, and Sprei</w:t>
        </w:r>
      </w:hyperlink>
      <w:r>
        <w:t xml:space="preserve"> </w:t>
      </w:r>
      <w:r>
        <w:t xml:space="preserve">(</w:t>
      </w:r>
      <w:hyperlink w:anchor="ref-plotzDistributionIndividualDaily2017">
        <w:r>
          <w:rPr>
            <w:rStyle w:val="Hyperlink"/>
          </w:rPr>
          <w:t xml:space="preserve">2017</w:t>
        </w:r>
      </w:hyperlink>
      <w:r>
        <w:t xml:space="preserve">)</w:t>
      </w:r>
      <w:r>
        <w:t xml:space="preserve"> </w:t>
      </w:r>
      <w:r>
        <w:t xml:space="preserve">found Weibull distribution is an overall good two-parameter distribution for daily VKT; while the log-normal estimates are more conservative. The studies on trip distance are still not conclusive. But the attention of three distributions is similar to the survival analysis, which is also called time-to-event analysis</w:t>
      </w:r>
      <w:r>
        <w:t xml:space="preserve"> </w:t>
      </w:r>
      <w:r>
        <w:t xml:space="preserve">(</w:t>
      </w:r>
      <w:hyperlink w:anchor="Xe536ae5ea0f100b7df8255ac703d193dcc26429">
        <w:r>
          <w:rPr>
            <w:rStyle w:val="Hyperlink"/>
          </w:rPr>
          <w:t xml:space="preserve">Kleinbaum and Klein 2012</w:t>
        </w:r>
      </w:hyperlink>
      <w:r>
        <w:t xml:space="preserve">)</w:t>
      </w:r>
      <w:r>
        <w:t xml:space="preserve">. This shows a potential relation with the Distance-Decay, or travel-time-budget theories</w:t>
      </w:r>
      <w:r>
        <w:t xml:space="preserve"> </w:t>
      </w:r>
      <w:r>
        <w:t xml:space="preserve">(</w:t>
      </w:r>
      <w:hyperlink w:anchor="X8c2bad29eb3dec50d1d76533ecced34d7306925">
        <w:r>
          <w:rPr>
            <w:rStyle w:val="Hyperlink"/>
          </w:rPr>
          <w:t xml:space="preserve">Marchetti 1994</w:t>
        </w:r>
      </w:hyperlink>
      <w:r>
        <w:t xml:space="preserve">)</w:t>
      </w:r>
      <w:r>
        <w:t xml:space="preserve">. Similar to that,</w:t>
      </w:r>
      <w:r>
        <w:t xml:space="preserve"> </w:t>
      </w:r>
      <w:hyperlink w:anchor="ref-kolblEnergyLawsHuman2003">
        <w:r>
          <w:rPr>
            <w:rStyle w:val="Hyperlink"/>
          </w:rPr>
          <w:t xml:space="preserve">Kölbl and Helbing</w:t>
        </w:r>
      </w:hyperlink>
      <w:r>
        <w:t xml:space="preserve"> </w:t>
      </w:r>
      <w:r>
        <w:t xml:space="preserve">(</w:t>
      </w:r>
      <w:hyperlink w:anchor="ref-kolblEnergyLawsHuman2003">
        <w:r>
          <w:rPr>
            <w:rStyle w:val="Hyperlink"/>
          </w:rPr>
          <w:t xml:space="preserve">2003</w:t>
        </w:r>
      </w:hyperlink>
      <w:r>
        <w:t xml:space="preserve">)</w:t>
      </w:r>
      <w:r>
        <w:t xml:space="preserve"> </w:t>
      </w:r>
      <w:r>
        <w:t xml:space="preserve">show a canonical-like energy distribution for short trips by modes, which imply</w:t>
      </w:r>
      <w:r>
        <w:t xml:space="preserve"> </w:t>
      </w:r>
      <w:r>
        <w:t xml:space="preserve">“</w:t>
      </w:r>
      <w:r>
        <w:t xml:space="preserve">a law of constant average energy consumption for the physical activity of daily travel.</w:t>
      </w:r>
      <w:r>
        <w:t xml:space="preserve">”</w:t>
      </w:r>
      <w:r>
        <w:t xml:space="preserve"> </w:t>
      </w:r>
      <w:r>
        <w:t xml:space="preserve">Some studies are not limited in parameter methods.</w:t>
      </w:r>
      <w:r>
        <w:t xml:space="preserve"> </w:t>
      </w:r>
      <w:hyperlink w:anchor="ref-siminiUniversalModelMobility2012">
        <w:r>
          <w:rPr>
            <w:rStyle w:val="Hyperlink"/>
          </w:rPr>
          <w:t xml:space="preserve">Simini et al.</w:t>
        </w:r>
      </w:hyperlink>
      <w:r>
        <w:t xml:space="preserve"> </w:t>
      </w:r>
      <w:r>
        <w:t xml:space="preserve">(</w:t>
      </w:r>
      <w:hyperlink w:anchor="ref-siminiUniversalModelMobility2012">
        <w:r>
          <w:rPr>
            <w:rStyle w:val="Hyperlink"/>
          </w:rPr>
          <w:t xml:space="preserve">2012</w:t>
        </w:r>
      </w:hyperlink>
      <w:r>
        <w:t xml:space="preserve">)</w:t>
      </w:r>
      <w:r>
        <w:t xml:space="preserve"> </w:t>
      </w:r>
      <w:r>
        <w:t xml:space="preserve">propose a parameter-free model that predicts patterns of commuting.</w:t>
      </w:r>
    </w:p>
    <w:bookmarkEnd w:id="62"/>
    <w:bookmarkStart w:id="64" w:name="summary-opt."/>
    <w:p>
      <w:pPr>
        <w:pStyle w:val="Heading2"/>
      </w:pPr>
      <w:r>
        <w:rPr>
          <w:rStyle w:val="SectionNumber"/>
        </w:rPr>
        <w:t xml:space="preserve">3.5</w:t>
      </w:r>
      <w:r>
        <w:tab/>
      </w:r>
      <w:r>
        <w:t xml:space="preserve">Summary (Opt.)</w:t>
      </w:r>
    </w:p>
    <w:p>
      <w:pPr>
        <w:pStyle w:val="FirstParagraph"/>
      </w:pPr>
      <w:r>
        <w:t xml:space="preserve">The theories of travel behavior follow a positivism tradition for a long time. Economics and geography give some strong explanations for both macro and micro travel patterns. In order to remove the limitation of ideal rationality, more sociological and psychological theories and methods are introduced into this field. Gradually, people realized the normative concept is not sufficient for real world applications. More descriptive and narrative arguments appear in transportation and land use planning. An example is the shift from mobility to accessibility.</w:t>
      </w:r>
    </w:p>
    <w:p>
      <w:pPr>
        <w:pStyle w:val="BodyText"/>
      </w:pPr>
      <w:r>
        <w:t xml:space="preserve">A primary trend in urban and transportation fields recently is the transition from techno-centric to socio-centric (Lanzini &amp; Stochetti, 2020)</w:t>
      </w:r>
      <w:r>
        <w:rPr>
          <w:rStyle w:val="FootnoteReference"/>
        </w:rPr>
        <w:footnoteReference w:id="63"/>
      </w:r>
      <w:r>
        <w:t xml:space="preserve"> </w:t>
      </w:r>
      <w:r>
        <w:t xml:space="preserve">The socio-centric methods claim that accessibility is the key concept for evaluating urban sustainable mobility. This trend emphasizes the interpretations of travel behavior are context dependent and avoids generalizations.</w:t>
      </w:r>
    </w:p>
    <w:p>
      <w:pPr>
        <w:pStyle w:val="BodyText"/>
      </w:pPr>
      <w:r>
        <w:t xml:space="preserve">Research in human mobility insist the positivism methodology and has some significant contributions because the individuals differences are confounded at the macro level. Under this framework, geographic distance always plays a prominent role in all human mobility theories. In adding to travel distance and Origin-Destination Matrices, Some primary metrics such as Mean Square Displacement and Radius of gyration are defined to quantitatively describe travel behaviors</w:t>
      </w:r>
    </w:p>
    <w:p>
      <w:pPr>
        <w:pStyle w:val="BodyText"/>
      </w:pPr>
      <w:r>
        <w:t xml:space="preserve">A vital insight is that human behavior has two mobility roles: explorers and returners. It might be an inherent property of society, the instinct of exploring more territory and keeping together for division of labor. The explorers’ behavior is consistent with the theory of utility maximization. People are always looking for more benefit. The concept of habit also match the behavior of</w:t>
      </w:r>
      <w:r>
        <w:t xml:space="preserve"> </w:t>
      </w:r>
      <w:r>
        <w:t xml:space="preserve">‘</w:t>
      </w:r>
      <w:r>
        <w:t xml:space="preserve">preferential return,</w:t>
      </w:r>
      <w:r>
        <w:t xml:space="preserve">’</w:t>
      </w:r>
      <w:r>
        <w:t xml:space="preserve"> </w:t>
      </w:r>
      <w:r>
        <w:t xml:space="preserve">which means people are natural or nurtured likely to return to frequently visited locations or recently-visited locations.</w:t>
      </w:r>
    </w:p>
    <w:p>
      <w:pPr>
        <w:pStyle w:val="BodyText"/>
      </w:pPr>
      <w:r>
        <w:t xml:space="preserve">Both gravity and opportunities theory choose population size as the source of travel demand. This is a rough assumption and is not enough to get more accurate predictions. One solution is to use empirical observed demand to calibrate the model case by case. Another way is to find more suitable variables such as residential, employment, or activity size to improve the model.</w:t>
      </w:r>
    </w:p>
    <w:p>
      <w:pPr>
        <w:pStyle w:val="BodyText"/>
      </w:pPr>
      <w:r>
        <w:t xml:space="preserve">When area of interest is intra-urban, the O-D matrix records the trip connections among all paired locations. The matrix contain plenty of information including urban spatial structure, opportunities, activities and other socio-economic characteristics. The theories imply that O-D matrix have some strong connections to travel behavior in some ways. The first challenge is how to mine the information and extract some explainable elements. A limitation is that the empirical O-D matrix may only reflect the particular characteristics in that city and can not be applied to others. The second challenge is how to get a generalized interpretation,</w:t>
      </w:r>
    </w:p>
    <w:p>
      <w:pPr>
        <w:pStyle w:val="BodyText"/>
      </w:pPr>
      <w:r>
        <w:t xml:space="preserve">Once choosing the individual perspective, current theories and methods are still insufficient. For example, the physical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 Using social media data, some studies provide valuable insight but still have a gap to form new theories.</w:t>
      </w:r>
    </w:p>
    <w:p>
      <w:pPr>
        <w:pStyle w:val="BodyText"/>
      </w:pPr>
      <w:r>
        <w:t xml:space="preserve">An interdisciplinary perspective could provide a theoretical explanation for model selection. Existing mobility theories can play an anchor to identify the key variables’ property and confirm the additive and linear relation among the factors.</w:t>
      </w:r>
    </w:p>
    <w:bookmarkEnd w:id="64"/>
    <w:bookmarkEnd w:id="65"/>
    <w:bookmarkStart w:id="71" w:name="struc"/>
    <w:p>
      <w:pPr>
        <w:pStyle w:val="Heading1"/>
      </w:pPr>
      <w:r>
        <w:rPr>
          <w:rStyle w:val="SectionNumber"/>
        </w:rPr>
        <w:t xml:space="preserve">4</w:t>
      </w:r>
      <w:r>
        <w:tab/>
      </w:r>
      <w:r>
        <w:t xml:space="preserve">Model Structures</w:t>
      </w:r>
    </w:p>
    <w:p>
      <w:pPr>
        <w:pStyle w:val="FirstParagraph"/>
      </w:pPr>
      <w:r>
        <w:t xml:space="preserve">Based on related theories and studies, this section introduces several different analytical frameworks</w:t>
      </w:r>
      <w:r>
        <w:t xml:space="preserve"> </w:t>
      </w:r>
      <w:r>
        <w:t xml:space="preserve">(</w:t>
      </w:r>
      <w:hyperlink w:anchor="Xe18eda686d46de0ac286959f5644501f25924a8">
        <w:r>
          <w:rPr>
            <w:rStyle w:val="Hyperlink"/>
          </w:rPr>
          <w:t xml:space="preserve">Götschi et al. 2017</w:t>
        </w:r>
      </w:hyperlink>
      <w:r>
        <w:t xml:space="preserve">)</w:t>
      </w:r>
      <w:r>
        <w:t xml:space="preserve">. All three explanatory frameworks can find supportive evidences.</w:t>
      </w:r>
      <w:r>
        <w:t xml:space="preserve"> </w:t>
      </w:r>
      <w:r>
        <w:t xml:space="preserve">They reflect the cognitive differences on this topic from various perspectives.</w:t>
      </w:r>
    </w:p>
    <w:bookmarkStart w:id="66" w:name="multistage"/>
    <w:p>
      <w:pPr>
        <w:pStyle w:val="Heading2"/>
      </w:pPr>
      <w:r>
        <w:rPr>
          <w:rStyle w:val="SectionNumber"/>
        </w:rPr>
        <w:t xml:space="preserve">4.1</w:t>
      </w:r>
      <w:r>
        <w:tab/>
      </w:r>
      <w:r>
        <w:t xml:space="preserve">Multistage</w:t>
      </w:r>
    </w:p>
    <w:p>
      <w:pPr>
        <w:pStyle w:val="CaptionedFigure"/>
      </w:pPr>
      <w:r>
        <w:t xml:space="preserve">Figure 4.1: Multistage Structure</w:t>
      </w:r>
    </w:p>
    <w:p>
      <w:pPr>
        <w:pStyle w:val="ImageCaption"/>
      </w:pPr>
      <w:r>
        <w:t xml:space="preserve">Figure 4.1: Multistage Structure</w:t>
      </w:r>
    </w:p>
    <w:p>
      <w:pPr>
        <w:pStyle w:val="BodyText"/>
      </w:pPr>
      <w:hyperlink w:anchor="Xde8b113418b043d587132455dcb4ef4a51ff8c0">
        <w:r>
          <w:rPr>
            <w:rStyle w:val="Hyperlink"/>
          </w:rPr>
          <w:t xml:space="preserve">Ben-Ariva and Atherton</w:t>
        </w:r>
      </w:hyperlink>
      <w:r>
        <w:t xml:space="preserve"> </w:t>
      </w:r>
      <w:r>
        <w:t xml:space="preserve">(</w:t>
      </w:r>
      <w:hyperlink w:anchor="Xde8b113418b043d587132455dcb4ef4a51ff8c0">
        <w:r>
          <w:rPr>
            <w:rStyle w:val="Hyperlink"/>
          </w:rPr>
          <w:t xml:space="preserve">1977</w:t>
        </w:r>
      </w:hyperlink>
      <w:r>
        <w:t xml:space="preserve">)</w:t>
      </w:r>
      <w:r>
        <w:t xml:space="preserve"> </w:t>
      </w:r>
      <w:r>
        <w:t xml:space="preserve">introduced a hierarchical framework of travel behavior. According to the length of time in travel decision, they divided the relevant factors into three levels. For example, people could change their travel mode choice for each day or each trip. Thus mode choice is a short-term decision</w:t>
      </w:r>
      <w:r>
        <w:t xml:space="preserve"> </w:t>
      </w:r>
      <w:r>
        <w:t xml:space="preserve">Car ownership belongs medium-term decision since people usually don’t purchase or sell a car very often.</w:t>
      </w:r>
      <w:r>
        <w:t xml:space="preserve"> </w:t>
      </w:r>
      <w:r>
        <w:t xml:space="preserve">Residential location choice is long-term decision because relocation is the most infrequent event than others.</w:t>
      </w:r>
    </w:p>
    <w:p>
      <w:pPr>
        <w:pStyle w:val="BodyText"/>
      </w:pPr>
      <w:r>
        <w:t xml:space="preserve">Under this framework, the decisions in longer term can affect the decisions in shorter term, but not vice versa. (Figure</w:t>
      </w:r>
      <w:r>
        <w:t xml:space="preserve"> </w:t>
      </w:r>
      <w:r>
        <w:t xml:space="preserve">4.1</w:t>
      </w:r>
      <w:r>
        <w:t xml:space="preserve">)</w:t>
      </w:r>
      <w:r>
        <w:t xml:space="preserve"> </w:t>
      </w:r>
      <w:r>
        <w:t xml:space="preserve">For example, the distance to destination is decided by residential location choice and working location choice. And the distance is also a fundamental factor that influences travel mode choice behavior</w:t>
      </w:r>
      <w:r>
        <w:t xml:space="preserve"> </w:t>
      </w:r>
      <w:r>
        <w:t xml:space="preserve">(</w:t>
      </w:r>
      <w:hyperlink w:anchor="ref-munshiBuiltEnvironmentMode2016">
        <w:r>
          <w:rPr>
            <w:rStyle w:val="Hyperlink"/>
          </w:rPr>
          <w:t xml:space="preserve">Munshi 2016</w:t>
        </w:r>
      </w:hyperlink>
      <w:r>
        <w:t xml:space="preserve">)</w:t>
      </w:r>
      <w:r>
        <w:t xml:space="preserve">.</w:t>
      </w:r>
      <w:r>
        <w:t xml:space="preserve"> </w:t>
      </w:r>
      <w:r>
        <w:t xml:space="preserve">In this way, both household car ownership, travel distance and travel attitudes are treated as intermediate variables connecting between built environment and mode choice in decision models.</w:t>
      </w:r>
      <w:r>
        <w:t xml:space="preserve"> </w:t>
      </w:r>
      <w:r>
        <w:t xml:space="preserve">(</w:t>
      </w:r>
      <w:hyperlink w:anchor="ref-dingExploringInfluenceBuilt2017">
        <w:r>
          <w:rPr>
            <w:rStyle w:val="Hyperlink"/>
          </w:rPr>
          <w:t xml:space="preserve">Ding, Wang, et al. 2017</w:t>
        </w:r>
      </w:hyperlink>
      <w:r>
        <w:t xml:space="preserve">;</w:t>
      </w:r>
      <w:r>
        <w:t xml:space="preserve"> </w:t>
      </w:r>
      <w:hyperlink w:anchor="ref-devosIndirectEffectBuilt2021">
        <w:r>
          <w:rPr>
            <w:rStyle w:val="Hyperlink"/>
          </w:rPr>
          <w:t xml:space="preserve">De Vos et al. 2021</w:t>
        </w:r>
      </w:hyperlink>
      <w:r>
        <w:t xml:space="preserve">)</w:t>
      </w:r>
      <w:r>
        <w:t xml:space="preserve">.</w:t>
      </w:r>
      <w:r>
        <w:t xml:space="preserve"> </w:t>
      </w:r>
      <w:r>
        <w:t xml:space="preserve">A VMT models with stepwise framework is as follow.</w:t>
      </w:r>
    </w:p>
    <w:p>
      <w:pPr>
        <w:pStyle w:val="BodyText"/>
      </w:pPr>
      <m:oMathPara>
        <m:oMathParaPr>
          <m:jc m:val="center"/>
        </m:oMathParaPr>
        <m:oMath>
          <m:r>
            <m:t>  </m:t>
          </m:r>
          <m:d>
            <m:dPr>
              <m:begChr m:val="("/>
              <m:endChr m:val=")"/>
              <m:sepChr m:val=""/>
              <m:grow/>
            </m:dPr>
            <m:e>
              <m:r>
                <m:t>4.1</m:t>
              </m:r>
            </m:e>
          </m:d>
          <m:r>
            <m:rPr>
              <m:sty m:val="p"/>
            </m:rPr>
            <m:t>Y</m:t>
          </m:r>
          <m:r>
            <m:rPr>
              <m:sty m:val="p"/>
            </m:rPr>
            <m:t>=</m:t>
          </m:r>
          <m:sSub>
            <m:e>
              <m:r>
                <m:rPr>
                  <m:sty m:val="b"/>
                </m:rPr>
                <m:t>X</m:t>
              </m:r>
            </m:e>
            <m:sub>
              <m:r>
                <m:rPr>
                  <m:sty m:val="p"/>
                </m:rPr>
                <m:t>L</m:t>
              </m:r>
            </m:sub>
          </m:sSub>
          <m:sSub>
            <m:e>
              <m:r>
                <m:rPr>
                  <m:sty m:val="b"/>
                </m:rPr>
                <m:t>β</m:t>
              </m:r>
            </m:e>
            <m:sub>
              <m:r>
                <m:rPr>
                  <m:sty m:val="p"/>
                </m:rPr>
                <m:t>L</m:t>
              </m:r>
            </m:sub>
          </m:sSub>
          <m:r>
            <m:rPr>
              <m:sty m:val="p"/>
            </m:rPr>
            <m:t>+</m:t>
          </m:r>
          <m:sSub>
            <m:e>
              <m:r>
                <m:rPr>
                  <m:sty m:val="p"/>
                </m:rPr>
                <m:t>X</m:t>
              </m:r>
            </m:e>
            <m:sub>
              <m:r>
                <m:rPr>
                  <m:sty m:val="p"/>
                </m:rPr>
                <m:t>M</m:t>
              </m:r>
            </m:sub>
          </m:sSub>
          <m:sSub>
            <m:e>
              <m:r>
                <m:t>β</m:t>
              </m:r>
            </m:e>
            <m:sub>
              <m:r>
                <m:rPr>
                  <m:sty m:val="p"/>
                </m:rPr>
                <m:t>M</m:t>
              </m:r>
            </m:sub>
          </m:sSub>
          <m:r>
            <m:rPr>
              <m:sty m:val="p"/>
            </m:rPr>
            <m:t>+</m:t>
          </m:r>
          <m:sSub>
            <m:e>
              <m:r>
                <m:rPr>
                  <m:sty m:val="b"/>
                </m:rPr>
                <m:t>X</m:t>
              </m:r>
            </m:e>
            <m:sub>
              <m:r>
                <m:rPr>
                  <m:sty m:val="p"/>
                </m:rPr>
                <m:t>S</m:t>
              </m:r>
            </m:sub>
          </m:sSub>
          <m:sSub>
            <m:e>
              <m:r>
                <m:rPr>
                  <m:sty m:val="b"/>
                </m:rPr>
                <m:t>β</m:t>
              </m:r>
            </m:e>
            <m:sub>
              <m:r>
                <m:rPr>
                  <m:sty m:val="p"/>
                </m:rPr>
                <m:t>S</m:t>
              </m:r>
            </m:sub>
          </m:sSub>
          <m:r>
            <m:rPr>
              <m:sty m:val="p"/>
            </m:rPr>
            <m:t>+</m:t>
          </m:r>
          <m:r>
            <m:rPr>
              <m:sty m:val="b"/>
            </m:rPr>
            <m:t>ε</m:t>
          </m:r>
        </m:oMath>
      </m:oMathPara>
    </w:p>
    <w:p>
      <w:pPr>
        <w:pStyle w:val="FirstParagraph"/>
      </w:pPr>
      <w:r>
        <w:t xml:space="preserve">where</w:t>
      </w:r>
      <w:r>
        <w:t xml:space="preserve"> </w:t>
      </w:r>
      <m:oMath>
        <m:r>
          <m:rPr>
            <m:sty m:val="b"/>
          </m:rPr>
          <m:t>β</m:t>
        </m:r>
      </m:oMath>
      <w:r>
        <w:t xml:space="preserve"> </w:t>
      </w:r>
      <w:r>
        <w:t xml:space="preserve">are the coefficients with respect to long-term factors</w:t>
      </w:r>
      <w:r>
        <w:t xml:space="preserve"> </w:t>
      </w:r>
      <m:oMath>
        <m:sSub>
          <m:e>
            <m:r>
              <m:rPr>
                <m:sty m:val="b"/>
              </m:rPr>
              <m:t>X</m:t>
            </m:r>
          </m:e>
          <m:sub>
            <m:r>
              <m:rPr>
                <m:sty m:val="p"/>
              </m:rPr>
              <m:t>L</m:t>
            </m:r>
          </m:sub>
        </m:sSub>
      </m:oMath>
      <w:r>
        <w:t xml:space="preserve">, medium-term</w:t>
      </w:r>
      <w:r>
        <w:t xml:space="preserve"> </w:t>
      </w:r>
      <m:oMath>
        <m:sSub>
          <m:e>
            <m:r>
              <m:rPr>
                <m:sty m:val="p"/>
              </m:rPr>
              <m:t>X</m:t>
            </m:r>
          </m:e>
          <m:sub>
            <m:r>
              <m:rPr>
                <m:sty m:val="p"/>
              </m:rPr>
              <m:t>M</m:t>
            </m:r>
          </m:sub>
        </m:sSub>
      </m:oMath>
      <w:r>
        <w:t xml:space="preserve">, and short-term covariates</w:t>
      </w:r>
      <w:r>
        <w:t xml:space="preserve"> </w:t>
      </w:r>
      <m:oMath>
        <m:sSub>
          <m:e>
            <m:r>
              <m:rPr>
                <m:sty m:val="b"/>
              </m:rPr>
              <m:t>X</m:t>
            </m:r>
          </m:e>
          <m:sub>
            <m:r>
              <m:rPr>
                <m:sty m:val="p"/>
              </m:rPr>
              <m:t>S</m:t>
            </m:r>
          </m:sub>
        </m:sSub>
      </m:oMath>
      <w:r>
        <w:t xml:space="preserve">.</w:t>
      </w:r>
      <w:r>
        <w:t xml:space="preserve"> </w:t>
      </w:r>
      <w:r>
        <w:t xml:space="preserve">There could be two-way interaction effect between long-term and medium-term variables; three-way interaction effects among long-term, medium-term and short-term variables in the model (Equation (4.1)).</w:t>
      </w:r>
    </w:p>
    <w:p>
      <w:pPr>
        <w:pStyle w:val="BodyText"/>
      </w:pPr>
      <w:r>
        <w:t xml:space="preserve">This framework works well for commuting trips because people will not change work place very often. The mobility theories also agree with this pattern.</w:t>
      </w:r>
      <w:r>
        <w:t xml:space="preserve"> </w:t>
      </w:r>
      <w:r>
        <w:t xml:space="preserve">“</w:t>
      </w:r>
      <w:r>
        <w:t xml:space="preserve">commuting trips are stable in time and account for the largest fraction of the total flows in a population.</w:t>
      </w:r>
      <w:r>
        <w:t xml:space="preserve">”</w:t>
      </w:r>
      <w:r>
        <w:t xml:space="preserve"> </w:t>
      </w:r>
      <w:r>
        <w:t xml:space="preserve">(</w:t>
      </w:r>
      <w:hyperlink w:anchor="ref-vanackerCommutingTripsTours2011">
        <w:r>
          <w:rPr>
            <w:rStyle w:val="Hyperlink"/>
          </w:rPr>
          <w:t xml:space="preserve">Van Acker and Witlox 2011</w:t>
        </w:r>
      </w:hyperlink>
      <w:r>
        <w:t xml:space="preserve">)</w:t>
      </w:r>
      <w:r>
        <w:t xml:space="preserve">.</w:t>
      </w:r>
    </w:p>
    <w:p>
      <w:pPr>
        <w:pStyle w:val="BodyText"/>
      </w:pPr>
      <w:r>
        <w:t xml:space="preserve">However, the number of non-commuting trips in the U.S. have been more than commuting trips in recent years (TODO source).</w:t>
      </w:r>
      <w:r>
        <w:t xml:space="preserve"> </w:t>
      </w:r>
      <w:r>
        <w:t xml:space="preserve">For non-commuting travel purposes, such as shopping, leisure, or socializing, the destination choices are more flexible.</w:t>
      </w:r>
    </w:p>
    <w:p>
      <w:pPr>
        <w:pStyle w:val="BodyText"/>
      </w:pPr>
      <w:r>
        <w:t xml:space="preserve">The decision could be one-step. In consideration of all the benefit and cost, The traveler make a decision including the destination, mode and route at the same moment.</w:t>
      </w:r>
      <w:r>
        <w:t xml:space="preserve"> </w:t>
      </w:r>
      <w:r>
        <w:t xml:space="preserve">It also could be multistep. Starting from a travel demand or purpose, the traveler decides to make a trip then choose the destination, mode, route, and departure time step-by-step from available alternatives based on benefit, cost, and habit.</w:t>
      </w:r>
      <w:r>
        <w:t xml:space="preserve"> </w:t>
      </w:r>
      <w:r>
        <w:t xml:space="preserve">This process is progressive, iterative, and habitual in real life. Hence, the travel distance could be decided before or after mode or route choices. One structure only can capture one aspect of the process.</w:t>
      </w:r>
      <w:r>
        <w:t xml:space="preserve"> </w:t>
      </w:r>
      <w:r>
        <w:t xml:space="preserve">The framework selection should suit the research question.</w:t>
      </w:r>
    </w:p>
    <w:bookmarkEnd w:id="66"/>
    <w:bookmarkStart w:id="67" w:name="decision-tree"/>
    <w:p>
      <w:pPr>
        <w:pStyle w:val="Heading2"/>
      </w:pPr>
      <w:r>
        <w:rPr>
          <w:rStyle w:val="SectionNumber"/>
        </w:rPr>
        <w:t xml:space="preserve">4.2</w:t>
      </w:r>
      <w:r>
        <w:tab/>
      </w:r>
      <w:r>
        <w:t xml:space="preserve">Decision Tree</w:t>
      </w:r>
    </w:p>
    <w:p>
      <w:pPr>
        <w:pStyle w:val="CaptionedFigure"/>
      </w:pPr>
      <w:r>
        <w:t xml:space="preserve">Figure 4.2: Decision Tree Structure</w:t>
      </w:r>
    </w:p>
    <w:p>
      <w:pPr>
        <w:pStyle w:val="ImageCaption"/>
      </w:pPr>
      <w:r>
        <w:t xml:space="preserve">Figure 4.2: Decision Tree Structure</w:t>
      </w:r>
    </w:p>
    <w:p>
      <w:pPr>
        <w:pStyle w:val="BodyText"/>
      </w:pPr>
      <w:r>
        <w:t xml:space="preserve">The single-step decision frameworks often require some strong assumptions. For example, the principle of utility maximization applied in either mode choice or VMT models is supposed to explain all the observations, including no-trip or no-driving cases.</w:t>
      </w:r>
      <w:r>
        <w:t xml:space="preserve"> </w:t>
      </w:r>
      <w:r>
        <w:t xml:space="preserve">Here these observation are treated as censored data with negative utilities. (That will leads to Tobit model for VMT.)</w:t>
      </w:r>
    </w:p>
    <w:p>
      <w:pPr>
        <w:pStyle w:val="BodyText"/>
      </w:pPr>
      <w:r>
        <w:t xml:space="preserve">In contrast, a Decision Tree structure allows to use a hierarchical structure to fit different observation respectively (Figure</w:t>
      </w:r>
      <w:r>
        <w:t xml:space="preserve"> </w:t>
      </w:r>
      <w:r>
        <w:t xml:space="preserve">4.2</w:t>
      </w:r>
      <w:r>
        <w:t xml:space="preserve">).</w:t>
      </w:r>
      <w:r>
        <w:t xml:space="preserve"> </w:t>
      </w:r>
      <w:r>
        <w:t xml:space="preserve">The model will split into three equations (4.2)</w:t>
      </w:r>
      <w:r>
        <w:t xml:space="preserve"> </w:t>
      </w:r>
      <w:r>
        <w:t xml:space="preserve">Starting from a travel demand or purpose, the traveler decides to make a trip or not at the first-level dichotomous node.</w:t>
      </w:r>
      <w:r>
        <w:t xml:space="preserve"> </w:t>
      </w:r>
      <w:r>
        <w:t xml:space="preserve">A logit or probit model will fit all the data using a suitable model specification.</w:t>
      </w:r>
    </w:p>
    <w:p>
      <w:pPr>
        <w:pStyle w:val="BodyText"/>
      </w:pPr>
      <w:r>
        <w:t xml:space="preserve">Then the second layer with polychotomous nodes is about mode choice, which is respect to the multinomial models.</w:t>
      </w:r>
      <w:r>
        <w:t xml:space="preserve"> </w:t>
      </w:r>
      <w:r>
        <w:t xml:space="preserve">At the bottom layer, a linear (or log-linear) model will only fit the data with positive driving distance (hurdle models;</w:t>
      </w:r>
      <w:r>
        <w:t xml:space="preserve"> </w:t>
      </w:r>
      <w:hyperlink w:anchor="ref-maModelingTrafficCrash2015">
        <w:r>
          <w:rPr>
            <w:rStyle w:val="Hyperlink"/>
          </w:rPr>
          <w:t xml:space="preserve">Ma, Yan, and Weng</w:t>
        </w:r>
      </w:hyperlink>
      <w:r>
        <w:t xml:space="preserve"> </w:t>
      </w:r>
      <w:r>
        <w:t xml:space="preserve">(</w:t>
      </w:r>
      <w:hyperlink w:anchor="ref-maModelingTrafficCrash2015">
        <w:r>
          <w:rPr>
            <w:rStyle w:val="Hyperlink"/>
          </w:rPr>
          <w:t xml:space="preserve">2015</w:t>
        </w:r>
      </w:hyperlink>
      <w:r>
        <w:t xml:space="preserve">)</w:t>
      </w:r>
      <w:r>
        <w:t xml:space="preserve">;</w:t>
      </w:r>
      <w:r>
        <w:t xml:space="preserve"> </w:t>
      </w:r>
      <w:hyperlink w:anchor="ref-ewingVaryingInfluencesBuilt2015">
        <w:r>
          <w:rPr>
            <w:rStyle w:val="Hyperlink"/>
          </w:rPr>
          <w:t xml:space="preserve">Reid Ewing et al.</w:t>
        </w:r>
      </w:hyperlink>
      <w:r>
        <w:t xml:space="preserve"> </w:t>
      </w:r>
      <w:r>
        <w:t xml:space="preserve">(</w:t>
      </w:r>
      <w:hyperlink w:anchor="ref-ewingVaryingInfluencesBuilt2015">
        <w:r>
          <w:rPr>
            <w:rStyle w:val="Hyperlink"/>
          </w:rPr>
          <w:t xml:space="preserve">2015</w:t>
        </w:r>
      </w:hyperlink>
      <w:r>
        <w:t xml:space="preserve">)</w:t>
      </w:r>
      <w:r>
        <w:t xml:space="preserve">).</w:t>
      </w:r>
      <w:r>
        <w:t xml:space="preserve"> </w:t>
      </w:r>
      <w:r>
        <w:t xml:space="preserve">It is remarkable that the covariates set could vary in different layer’s models. For example the lifecycle factor could strongly affect the travel frequency but not affect the driving distance significantly.</w:t>
      </w:r>
      <w:r>
        <w:t xml:space="preserve"> </w:t>
      </w:r>
      <w:r>
        <w:t xml:space="preserve">Therefore, this structure is more flexible and is consistent with real decision process.</w:t>
      </w:r>
    </w:p>
    <w:p>
      <w:pPr>
        <w:pStyle w:val="BodyText"/>
      </w:pPr>
      <m:oMathPara>
        <m:oMathParaPr>
          <m:jc m:val="center"/>
        </m:oMathParaPr>
        <m:oMath>
          <m:m>
            <m:mPr>
              <m:baseJc m:val="center"/>
              <m:plcHide m:val="1"/>
              <m:mcs>
                <m:mc>
                  <m:mcPr>
                    <m:mcJc m:val="right"/>
                    <m:count m:val="1"/>
                  </m:mcPr>
                </m:mc>
                <m:mc>
                  <m:mcPr>
                    <m:mcJc m:val="left"/>
                    <m:count m:val="1"/>
                  </m:mcPr>
                </m:mc>
              </m:mcs>
            </m:mPr>
            <m:mr>
              <m:e>
                <m:r>
                  <m:t>E</m:t>
                </m:r>
                <m:d>
                  <m:dPr>
                    <m:begChr m:val="["/>
                    <m:endChr m:val="]"/>
                    <m:sepChr m:val=""/>
                    <m:grow/>
                  </m:dPr>
                  <m:e>
                    <m:sSub>
                      <m:e>
                        <m:r>
                          <m:rPr>
                            <m:sty m:val="b"/>
                          </m:rPr>
                          <m:t>Y</m:t>
                        </m:r>
                      </m:e>
                      <m:sub>
                        <m:r>
                          <m:rPr>
                            <m:sty m:val="p"/>
                          </m:rPr>
                          <m:t>{</m:t>
                        </m:r>
                        <m:r>
                          <m:t>y</m:t>
                        </m:r>
                        <m:r>
                          <m:t>e</m:t>
                        </m:r>
                        <m:r>
                          <m:t>s</m:t>
                        </m:r>
                        <m:r>
                          <m:rPr>
                            <m:sty m:val="p"/>
                          </m:rPr>
                          <m:t>,</m:t>
                        </m:r>
                        <m:r>
                          <m:t>n</m:t>
                        </m:r>
                        <m:r>
                          <m:t>o</m:t>
                        </m:r>
                        <m:r>
                          <m:rPr>
                            <m:sty m:val="p"/>
                          </m:rPr>
                          <m:t>}</m:t>
                        </m:r>
                      </m:sub>
                    </m:sSub>
                    <m:r>
                      <m:rPr>
                        <m:sty m:val="p"/>
                      </m:rPr>
                      <m:t>|</m:t>
                    </m:r>
                    <m:sSub>
                      <m:e>
                        <m:r>
                          <m:rPr>
                            <m:sty m:val="b"/>
                          </m:rPr>
                          <m:t>X</m:t>
                        </m:r>
                      </m:e>
                      <m:sub>
                        <m:r>
                          <m:rPr>
                            <m:sty m:val="b"/>
                          </m:rPr>
                          <m:t>0</m:t>
                        </m:r>
                      </m:sub>
                    </m:sSub>
                  </m:e>
                </m:d>
                <m:r>
                  <m:rPr>
                    <m:sty m:val="p"/>
                  </m:rPr>
                  <m:t>=</m:t>
                </m:r>
              </m:e>
              <m:e>
                <m:sSub>
                  <m:e>
                    <m:r>
                      <m:rPr>
                        <m:sty m:val="b"/>
                      </m:rPr>
                      <m:t>μ</m:t>
                    </m:r>
                  </m:e>
                  <m:sub>
                    <m:r>
                      <m:rPr>
                        <m:sty m:val="b"/>
                      </m:rPr>
                      <m:t>0</m:t>
                    </m:r>
                  </m:sub>
                </m:sSub>
                <m:r>
                  <m:rPr>
                    <m:sty m:val="p"/>
                  </m:rPr>
                  <m:t>=</m:t>
                </m:r>
                <m:sSup>
                  <m:e>
                    <m:r>
                      <m:t>g</m:t>
                    </m:r>
                  </m:e>
                  <m:sup>
                    <m:r>
                      <m:rPr>
                        <m:sty m:val="p"/>
                      </m:rPr>
                      <m:t>−</m:t>
                    </m:r>
                    <m:r>
                      <m:t>1</m:t>
                    </m:r>
                  </m:sup>
                </m:sSup>
                <m:d>
                  <m:dPr>
                    <m:begChr m:val="("/>
                    <m:endChr m:val=")"/>
                    <m:sepChr m:val=""/>
                    <m:grow/>
                  </m:dPr>
                  <m:e>
                    <m:sSub>
                      <m:e>
                        <m:r>
                          <m:rPr>
                            <m:sty m:val="b"/>
                          </m:rPr>
                          <m:t>X</m:t>
                        </m:r>
                      </m:e>
                      <m:sub>
                        <m:r>
                          <m:rPr>
                            <m:sty m:val="b"/>
                          </m:rPr>
                          <m:t>0</m:t>
                        </m:r>
                      </m:sub>
                    </m:sSub>
                    <m:r>
                      <m:rPr>
                        <m:sty m:val="b"/>
                      </m:rPr>
                      <m:t>β</m:t>
                    </m:r>
                  </m:e>
                </m:d>
              </m:e>
            </m:mr>
            <m:mr>
              <m:e>
                <m:r>
                  <m:t>E</m:t>
                </m:r>
                <m:d>
                  <m:dPr>
                    <m:begChr m:val="["/>
                    <m:endChr m:val="]"/>
                    <m:sepChr m:val=""/>
                    <m:grow/>
                  </m:dPr>
                  <m:e>
                    <m:sSub>
                      <m:e>
                        <m:r>
                          <m:rPr>
                            <m:sty m:val="b"/>
                          </m:rPr>
                          <m:t>Y</m:t>
                        </m:r>
                      </m:e>
                      <m:sub>
                        <m:r>
                          <m:rPr>
                            <m:sty m:val="p"/>
                          </m:rPr>
                          <m:t>{</m:t>
                        </m:r>
                        <m:r>
                          <m:t>c</m:t>
                        </m:r>
                        <m:r>
                          <m:t>a</m:t>
                        </m:r>
                        <m:r>
                          <m:t>r</m:t>
                        </m:r>
                        <m:r>
                          <m:rPr>
                            <m:sty m:val="p"/>
                          </m:rPr>
                          <m:t>,</m:t>
                        </m:r>
                        <m:r>
                          <m:t>b</m:t>
                        </m:r>
                        <m:r>
                          <m:t>u</m:t>
                        </m:r>
                        <m:r>
                          <m:t>s</m:t>
                        </m:r>
                        <m:r>
                          <m:rPr>
                            <m:sty m:val="p"/>
                          </m:rPr>
                          <m:t>,</m:t>
                        </m:r>
                        <m:r>
                          <m:rPr>
                            <m:sty m:val="p"/>
                          </m:rPr>
                          <m:t>.</m:t>
                        </m:r>
                        <m:r>
                          <m:rPr>
                            <m:sty m:val="p"/>
                          </m:rPr>
                          <m:t>.</m:t>
                        </m:r>
                        <m:r>
                          <m:rPr>
                            <m:sty m:val="p"/>
                          </m:rPr>
                          <m:t>.</m:t>
                        </m:r>
                        <m:r>
                          <m:rPr>
                            <m:sty m:val="p"/>
                          </m:rPr>
                          <m:t>}</m:t>
                        </m:r>
                      </m:sub>
                    </m:sSub>
                    <m:r>
                      <m:rPr>
                        <m:sty m:val="p"/>
                      </m:rPr>
                      <m:t>|</m:t>
                    </m:r>
                    <m:sSub>
                      <m:e>
                        <m:r>
                          <m:rPr>
                            <m:sty m:val="b"/>
                          </m:rPr>
                          <m:t>X</m:t>
                        </m:r>
                      </m:e>
                      <m:sub>
                        <m:r>
                          <m:rPr>
                            <m:sty m:val="b"/>
                          </m:rPr>
                          <m:t>1</m:t>
                        </m:r>
                      </m:sub>
                    </m:sSub>
                    <m:r>
                      <m:rPr>
                        <m:sty m:val="p"/>
                      </m:rPr>
                      <m:t>,</m:t>
                    </m:r>
                    <m:sSub>
                      <m:e>
                        <m:r>
                          <m:rPr>
                            <m:sty m:val="b"/>
                          </m:rPr>
                          <m:t>Y</m:t>
                        </m:r>
                      </m:e>
                      <m:sub>
                        <m:r>
                          <m:rPr>
                            <m:sty m:val="p"/>
                          </m:rPr>
                          <m:t>{</m:t>
                        </m:r>
                        <m:r>
                          <m:t>y</m:t>
                        </m:r>
                        <m:r>
                          <m:t>e</m:t>
                        </m:r>
                        <m:r>
                          <m:t>s</m:t>
                        </m:r>
                        <m:r>
                          <m:rPr>
                            <m:sty m:val="p"/>
                          </m:rPr>
                          <m:t>}</m:t>
                        </m:r>
                      </m:sub>
                    </m:sSub>
                  </m:e>
                </m:d>
                <m:r>
                  <m:rPr>
                    <m:sty m:val="p"/>
                  </m:rPr>
                  <m:t>=</m:t>
                </m:r>
              </m:e>
              <m:e>
                <m:sSub>
                  <m:e>
                    <m:r>
                      <m:rPr>
                        <m:sty m:val="b"/>
                      </m:rPr>
                      <m:t>μ</m:t>
                    </m:r>
                  </m:e>
                  <m:sub>
                    <m:r>
                      <m:rPr>
                        <m:sty m:val="b"/>
                      </m:rPr>
                      <m:t>1</m:t>
                    </m:r>
                  </m:sub>
                </m:sSub>
                <m:r>
                  <m:rPr>
                    <m:sty m:val="p"/>
                  </m:rPr>
                  <m:t>=</m:t>
                </m:r>
                <m:sSup>
                  <m:e>
                    <m:r>
                      <m:t>g</m:t>
                    </m:r>
                  </m:e>
                  <m:sup>
                    <m:r>
                      <m:rPr>
                        <m:sty m:val="p"/>
                      </m:rPr>
                      <m:t>−</m:t>
                    </m:r>
                    <m:r>
                      <m:t>1</m:t>
                    </m:r>
                  </m:sup>
                </m:sSup>
                <m:d>
                  <m:dPr>
                    <m:begChr m:val="("/>
                    <m:endChr m:val=")"/>
                    <m:sepChr m:val=""/>
                    <m:grow/>
                  </m:dPr>
                  <m:e>
                    <m:sSub>
                      <m:e>
                        <m:r>
                          <m:rPr>
                            <m:sty m:val="b"/>
                          </m:rPr>
                          <m:t>X</m:t>
                        </m:r>
                      </m:e>
                      <m:sub>
                        <m:r>
                          <m:rPr>
                            <m:sty m:val="b"/>
                          </m:rPr>
                          <m:t>1</m:t>
                        </m:r>
                      </m:sub>
                    </m:sSub>
                    <m:r>
                      <m:rPr>
                        <m:sty m:val="b"/>
                      </m:rPr>
                      <m:t>γ</m:t>
                    </m:r>
                  </m:e>
                </m:d>
              </m:e>
            </m:mr>
            <m:mr>
              <m:e>
                <m:sSub>
                  <m:e>
                    <m:r>
                      <m:rPr>
                        <m:sty m:val="b"/>
                      </m:rPr>
                      <m:t>Z</m:t>
                    </m:r>
                  </m:e>
                  <m:sub>
                    <m:r>
                      <m:rPr>
                        <m:sty m:val="p"/>
                      </m:rPr>
                      <m:t>{</m:t>
                    </m:r>
                    <m:r>
                      <m:t>c</m:t>
                    </m:r>
                    <m:r>
                      <m:t>a</m:t>
                    </m:r>
                    <m:r>
                      <m:t>r</m:t>
                    </m:r>
                    <m:r>
                      <m:rPr>
                        <m:sty m:val="p"/>
                      </m:rPr>
                      <m:t>}</m:t>
                    </m:r>
                  </m:sub>
                </m:sSub>
                <m:r>
                  <m:rPr>
                    <m:sty m:val="p"/>
                  </m:rPr>
                  <m:t>=</m:t>
                </m:r>
              </m:e>
              <m:e>
                <m:sSub>
                  <m:e>
                    <m:r>
                      <m:rPr>
                        <m:sty m:val="b"/>
                      </m:rPr>
                      <m:t>X</m:t>
                    </m:r>
                  </m:e>
                  <m:sub>
                    <m:r>
                      <m:rPr>
                        <m:sty m:val="p"/>
                      </m:rPr>
                      <m:t>2</m:t>
                    </m:r>
                  </m:sub>
                </m:sSub>
                <m:r>
                  <m:rPr>
                    <m:sty m:val="b"/>
                  </m:rPr>
                  <m:t>δ</m:t>
                </m:r>
                <m:r>
                  <m:rPr>
                    <m:sty m:val="p"/>
                  </m:rPr>
                  <m:t>+</m:t>
                </m:r>
                <m:r>
                  <m:rPr>
                    <m:sty m:val="b"/>
                  </m:rPr>
                  <m:t>ε</m:t>
                </m:r>
              </m:e>
            </m:mr>
          </m:m>
          <m:r>
            <m:t>  </m:t>
          </m:r>
          <m:d>
            <m:dPr>
              <m:begChr m:val="("/>
              <m:endChr m:val=")"/>
              <m:sepChr m:val=""/>
              <m:grow/>
            </m:dPr>
            <m:e>
              <m:r>
                <m:t>4.2</m:t>
              </m:r>
            </m:e>
          </m:d>
        </m:oMath>
      </m:oMathPara>
    </w:p>
    <w:p>
      <w:pPr>
        <w:pStyle w:val="FirstParagraph"/>
      </w:pPr>
      <w:r>
        <w:t xml:space="preserve">where</w:t>
      </w:r>
      <w:r>
        <w:t xml:space="preserve"> </w:t>
      </w:r>
      <m:oMath>
        <m:sSub>
          <m:e>
            <m:r>
              <m:rPr>
                <m:sty m:val="b"/>
              </m:rPr>
              <m:t>Y</m:t>
            </m:r>
          </m:e>
          <m:sub>
            <m:r>
              <m:rPr>
                <m:sty m:val="p"/>
              </m:rPr>
              <m:t>{</m:t>
            </m:r>
            <m:r>
              <m:t>y</m:t>
            </m:r>
            <m:r>
              <m:t>e</m:t>
            </m:r>
            <m:r>
              <m:t>s</m:t>
            </m:r>
            <m:r>
              <m:rPr>
                <m:sty m:val="p"/>
              </m:rPr>
              <m:t>,</m:t>
            </m:r>
            <m:r>
              <m:t>n</m:t>
            </m:r>
            <m:r>
              <m:t>o</m:t>
            </m:r>
            <m:r>
              <m:rPr>
                <m:sty m:val="p"/>
              </m:rPr>
              <m:t>}</m:t>
            </m:r>
          </m:sub>
        </m:sSub>
      </m:oMath>
      <w:r>
        <w:t xml:space="preserve"> </w:t>
      </w:r>
      <w:r>
        <w:t xml:space="preserve">is a binary variable of making a trip or not.</w:t>
      </w:r>
      <w:r>
        <w:t xml:space="preserve"> </w:t>
      </w:r>
      <m:oMath>
        <m:sSub>
          <m:e>
            <m:r>
              <m:rPr>
                <m:sty m:val="b"/>
              </m:rPr>
              <m:t>Y</m:t>
            </m:r>
          </m:e>
          <m:sub>
            <m:r>
              <m:rPr>
                <m:sty m:val="p"/>
              </m:rPr>
              <m:t>{</m:t>
            </m:r>
            <m:r>
              <m:t>c</m:t>
            </m:r>
            <m:r>
              <m:t>a</m:t>
            </m:r>
            <m:r>
              <m:t>r</m:t>
            </m:r>
            <m:r>
              <m:rPr>
                <m:sty m:val="p"/>
              </m:rPr>
              <m:t>,</m:t>
            </m:r>
            <m:r>
              <m:t>b</m:t>
            </m:r>
            <m:r>
              <m:t>u</m:t>
            </m:r>
            <m:r>
              <m:t>s</m:t>
            </m:r>
            <m:r>
              <m:rPr>
                <m:sty m:val="p"/>
              </m:rPr>
              <m:t>,</m:t>
            </m:r>
            <m:r>
              <m:rPr>
                <m:sty m:val="p"/>
              </m:rPr>
              <m:t>.</m:t>
            </m:r>
            <m:r>
              <m:rPr>
                <m:sty m:val="p"/>
              </m:rPr>
              <m:t>.</m:t>
            </m:r>
            <m:r>
              <m:rPr>
                <m:sty m:val="p"/>
              </m:rPr>
              <m:t>.</m:t>
            </m:r>
            <m:r>
              <m:rPr>
                <m:sty m:val="p"/>
              </m:rPr>
              <m:t>}</m:t>
            </m:r>
          </m:sub>
        </m:sSub>
      </m:oMath>
      <w:r>
        <w:t xml:space="preserve"> </w:t>
      </w:r>
      <w:r>
        <w:t xml:space="preserve">is a categorical variable only including the cases of making a trip.</w:t>
      </w:r>
      <w:r>
        <w:t xml:space="preserve"> </w:t>
      </w:r>
      <m:oMath>
        <m:sSub>
          <m:e>
            <m:r>
              <m:rPr>
                <m:sty m:val="b"/>
              </m:rPr>
              <m:t>Z</m:t>
            </m:r>
          </m:e>
          <m:sub>
            <m:r>
              <m:rPr>
                <m:sty m:val="p"/>
              </m:rPr>
              <m:t>{</m:t>
            </m:r>
            <m:r>
              <m:t>c</m:t>
            </m:r>
            <m:r>
              <m:t>a</m:t>
            </m:r>
            <m:r>
              <m:t>r</m:t>
            </m:r>
            <m:r>
              <m:rPr>
                <m:sty m:val="p"/>
              </m:rPr>
              <m:t>}</m:t>
            </m:r>
          </m:sub>
        </m:sSub>
      </m:oMath>
      <w:r>
        <w:t xml:space="preserve"> </w:t>
      </w:r>
      <w:r>
        <w:t xml:space="preserve">is a continuous variable represent driving distance among the group of choosing driving.</w:t>
      </w:r>
      <w:r>
        <w:t xml:space="preserve"> </w:t>
      </w:r>
      <m:oMath>
        <m:sSub>
          <m:e>
            <m:r>
              <m:rPr>
                <m:sty m:val="b"/>
              </m:rPr>
              <m:t>X</m:t>
            </m:r>
          </m:e>
          <m:sub>
            <m:r>
              <m:rPr>
                <m:sty m:val="p"/>
              </m:rPr>
              <m:t>{</m:t>
            </m:r>
            <m:r>
              <m:t>0</m:t>
            </m:r>
            <m:r>
              <m:rPr>
                <m:sty m:val="p"/>
              </m:rPr>
              <m:t>,</m:t>
            </m:r>
            <m:r>
              <m:t>1</m:t>
            </m:r>
            <m:r>
              <m:rPr>
                <m:sty m:val="p"/>
              </m:rPr>
              <m:t>,</m:t>
            </m:r>
            <m:r>
              <m:t>2</m:t>
            </m:r>
            <m:r>
              <m:rPr>
                <m:sty m:val="p"/>
              </m:rPr>
              <m:t>}</m:t>
            </m:r>
          </m:sub>
        </m:sSub>
      </m:oMath>
      <w:r>
        <w:t xml:space="preserve"> </w:t>
      </w:r>
      <w:r>
        <w:t xml:space="preserve">means the three equations could have different model specifications and will estimate corresponding coefficients,</w:t>
      </w:r>
      <w:r>
        <w:t xml:space="preserve"> </w:t>
      </w:r>
      <m:oMath>
        <m:r>
          <m:rPr>
            <m:sty m:val="b"/>
          </m:rPr>
          <m:t>β</m:t>
        </m:r>
      </m:oMath>
      <w:r>
        <w:t xml:space="preserve">,</w:t>
      </w:r>
      <w:r>
        <w:t xml:space="preserve"> </w:t>
      </w:r>
      <m:oMath>
        <m:r>
          <m:rPr>
            <m:sty m:val="b"/>
          </m:rPr>
          <m:t>γ</m:t>
        </m:r>
      </m:oMath>
      <w:r>
        <w:t xml:space="preserve">, and</w:t>
      </w:r>
      <w:r>
        <w:t xml:space="preserve"> </w:t>
      </w:r>
      <m:oMath>
        <m:r>
          <m:rPr>
            <m:sty m:val="b"/>
          </m:rPr>
          <m:t>δ</m:t>
        </m:r>
      </m:oMath>
      <w:r>
        <w:t xml:space="preserve">.</w:t>
      </w:r>
    </w:p>
    <w:bookmarkEnd w:id="67"/>
    <w:bookmarkStart w:id="68" w:name="multi-scales"/>
    <w:p>
      <w:pPr>
        <w:pStyle w:val="Heading2"/>
      </w:pPr>
      <w:r>
        <w:rPr>
          <w:rStyle w:val="SectionNumber"/>
        </w:rPr>
        <w:t xml:space="preserve">4.3</w:t>
      </w:r>
      <w:r>
        <w:tab/>
      </w:r>
      <w:r>
        <w:t xml:space="preserve">Multi-scales</w:t>
      </w:r>
    </w:p>
    <w:p>
      <w:pPr>
        <w:pStyle w:val="CaptionedFigure"/>
      </w:pPr>
      <w:r>
        <w:t xml:space="preserve">Figure 4.3: Multi-scales Structure</w:t>
      </w:r>
    </w:p>
    <w:p>
      <w:pPr>
        <w:pStyle w:val="ImageCaption"/>
      </w:pPr>
      <w:r>
        <w:t xml:space="preserve">Figure 4.3: Multi-scales Structure</w:t>
      </w:r>
    </w:p>
    <w:p>
      <w:pPr>
        <w:pStyle w:val="BodyText"/>
      </w:pPr>
      <w:r>
        <w:t xml:space="preserve">As discussed in previous section, the external factors affect individual’s travel behavior at multiple scales (Figure</w:t>
      </w:r>
      <w:r>
        <w:t xml:space="preserve"> </w:t>
      </w:r>
      <w:r>
        <w:t xml:space="preserve">4.3</w:t>
      </w:r>
      <w:r>
        <w:t xml:space="preserve">).</w:t>
      </w:r>
      <w:r>
        <w:t xml:space="preserve"> </w:t>
      </w:r>
      <w:r>
        <w:t xml:space="preserve">Van Dender and Clever (2013) doubt weither VMT is determined by local built envrionment factors.</w:t>
      </w:r>
    </w:p>
    <w:p>
      <w:pPr>
        <w:pStyle w:val="BodyText"/>
      </w:pPr>
      <w:r>
        <w:t xml:space="preserve">It is necessary to distinguish the meso-scale and macro-scale variable.</w:t>
      </w:r>
      <w:r>
        <w:t xml:space="preserve"> </w:t>
      </w:r>
      <w:r>
        <w:t xml:space="preserve">The external factors always affect a group of individuals. Therefore, the meso-scale factors like built environment still can be examined. But the social and nature environment will impact all the people living inside the cities and regions.</w:t>
      </w:r>
      <w:r>
        <w:t xml:space="preserve"> </w:t>
      </w:r>
      <w:r>
        <w:t xml:space="preserve">Only when the data sources cover many cities or regions, these factors can be involved in the models.(Equation (4.3))</w:t>
      </w:r>
    </w:p>
    <w:p>
      <w:pPr>
        <w:pStyle w:val="BodyText"/>
      </w:pPr>
      <m:oMathPara>
        <m:oMathParaPr>
          <m:jc m:val="center"/>
        </m:oMathParaPr>
        <m:oMath>
          <m:r>
            <m:t>  </m:t>
          </m:r>
          <m:d>
            <m:dPr>
              <m:begChr m:val="("/>
              <m:endChr m:val=")"/>
              <m:sepChr m:val=""/>
              <m:grow/>
            </m:dPr>
            <m:e>
              <m:r>
                <m:t>4.3</m:t>
              </m:r>
            </m:e>
          </m:d>
          <m:r>
            <m:rPr>
              <m:sty m:val="b"/>
            </m:rPr>
            <m:t>Y</m:t>
          </m:r>
          <m:r>
            <m:rPr>
              <m:sty m:val="p"/>
            </m:rPr>
            <m:t>=</m:t>
          </m:r>
          <m:sSub>
            <m:e>
              <m:r>
                <m:rPr>
                  <m:sty m:val="b"/>
                </m:rPr>
                <m:t>X</m:t>
              </m:r>
            </m:e>
            <m:sub>
              <m:r>
                <m:rPr>
                  <m:sty m:val="p"/>
                </m:rPr>
                <m:t>U</m:t>
              </m:r>
            </m:sub>
          </m:sSub>
          <m:sSub>
            <m:e>
              <m:r>
                <m:rPr>
                  <m:sty m:val="b"/>
                </m:rPr>
                <m:t>β</m:t>
              </m:r>
            </m:e>
            <m:sub>
              <m:r>
                <m:rPr>
                  <m:sty m:val="p"/>
                </m:rPr>
                <m:t>U</m:t>
              </m:r>
            </m:sub>
          </m:sSub>
          <m:r>
            <m:rPr>
              <m:sty m:val="p"/>
            </m:rPr>
            <m:t>+</m:t>
          </m:r>
          <m:sSub>
            <m:e>
              <m:r>
                <m:rPr>
                  <m:sty m:val="b"/>
                </m:rPr>
                <m:t>X</m:t>
              </m:r>
            </m:e>
            <m:sub>
              <m:r>
                <m:rPr>
                  <m:sty m:val="p"/>
                </m:rPr>
                <m:t>N</m:t>
              </m:r>
            </m:sub>
          </m:sSub>
          <m:sSub>
            <m:e>
              <m:r>
                <m:t>β</m:t>
              </m:r>
            </m:e>
            <m:sub>
              <m:r>
                <m:rPr>
                  <m:sty m:val="p"/>
                </m:rPr>
                <m:t>N</m:t>
              </m:r>
            </m:sub>
          </m:sSub>
          <m:r>
            <m:rPr>
              <m:sty m:val="p"/>
            </m:rPr>
            <m:t>+</m:t>
          </m:r>
          <m:sSub>
            <m:e>
              <m:r>
                <m:rPr>
                  <m:sty m:val="b"/>
                </m:rPr>
                <m:t>X</m:t>
              </m:r>
            </m:e>
            <m:sub>
              <m:r>
                <m:rPr>
                  <m:sty m:val="p"/>
                </m:rPr>
                <m:t>H</m:t>
              </m:r>
            </m:sub>
          </m:sSub>
          <m:sSub>
            <m:e>
              <m:r>
                <m:t>β</m:t>
              </m:r>
            </m:e>
            <m:sub>
              <m:r>
                <m:rPr>
                  <m:sty m:val="p"/>
                </m:rPr>
                <m:t>H</m:t>
              </m:r>
            </m:sub>
          </m:sSub>
          <m:r>
            <m:rPr>
              <m:sty m:val="p"/>
            </m:rPr>
            <m:t>+</m:t>
          </m:r>
          <m:r>
            <m:rPr>
              <m:sty m:val="p"/>
            </m:rPr>
            <m:t>⋯</m:t>
          </m:r>
          <m:r>
            <m:rPr>
              <m:sty m:val="p"/>
            </m:rPr>
            <m:t>+</m:t>
          </m:r>
          <m:r>
            <m:rPr>
              <m:sty m:val="b"/>
            </m:rPr>
            <m:t>ε</m:t>
          </m:r>
        </m:oMath>
      </m:oMathPara>
    </w:p>
    <w:p>
      <w:pPr>
        <w:pStyle w:val="FirstParagraph"/>
      </w:pPr>
      <w:r>
        <w:t xml:space="preserve">where</w:t>
      </w:r>
      <w:r>
        <w:t xml:space="preserve"> </w:t>
      </w:r>
      <m:oMath>
        <m:sSub>
          <m:e>
            <m:r>
              <m:rPr>
                <m:sty m:val="b"/>
              </m:rPr>
              <m:t>X</m:t>
            </m:r>
          </m:e>
          <m:sub>
            <m:r>
              <m:rPr>
                <m:sty m:val="p"/>
              </m:rPr>
              <m:t>U</m:t>
            </m:r>
          </m:sub>
        </m:sSub>
      </m:oMath>
      <w:r>
        <w:t xml:space="preserve">,</w:t>
      </w:r>
      <w:r>
        <w:t xml:space="preserve"> </w:t>
      </w:r>
      <m:oMath>
        <m:sSub>
          <m:e>
            <m:r>
              <m:rPr>
                <m:sty m:val="b"/>
              </m:rPr>
              <m:t>X</m:t>
            </m:r>
          </m:e>
          <m:sub>
            <m:r>
              <m:rPr>
                <m:sty m:val="p"/>
              </m:rPr>
              <m:t>N</m:t>
            </m:r>
          </m:sub>
        </m:sSub>
      </m:oMath>
      <w:r>
        <w:t xml:space="preserve">, and</w:t>
      </w:r>
      <w:r>
        <w:t xml:space="preserve"> </w:t>
      </w:r>
      <m:oMath>
        <m:sSub>
          <m:e>
            <m:r>
              <m:rPr>
                <m:sty m:val="b"/>
              </m:rPr>
              <m:t>X</m:t>
            </m:r>
          </m:e>
          <m:sub>
            <m:r>
              <m:rPr>
                <m:sty m:val="p"/>
              </m:rPr>
              <m:t>H</m:t>
            </m:r>
          </m:sub>
        </m:sSub>
      </m:oMath>
      <w:r>
        <w:t xml:space="preserve"> </w:t>
      </w:r>
      <w:r>
        <w:t xml:space="preserve">are the covariates at the scales of urban, neighborhood, and household. And</w:t>
      </w:r>
      <w:r>
        <w:t xml:space="preserve"> </w:t>
      </w:r>
      <m:oMath>
        <m:sSub>
          <m:e>
            <m:r>
              <m:rPr>
                <m:sty m:val="b"/>
              </m:rPr>
              <m:t>β</m:t>
            </m:r>
          </m:e>
          <m:sub>
            <m:r>
              <m:rPr>
                <m:sty m:val="p"/>
              </m:rPr>
              <m:t>U</m:t>
            </m:r>
          </m:sub>
        </m:sSub>
      </m:oMath>
      <w:r>
        <w:t xml:space="preserve">,</w:t>
      </w:r>
      <w:r>
        <w:t xml:space="preserve"> </w:t>
      </w:r>
      <m:oMath>
        <m:sSub>
          <m:e>
            <m:r>
              <m:rPr>
                <m:sty m:val="b"/>
              </m:rPr>
              <m:t>β</m:t>
            </m:r>
          </m:e>
          <m:sub>
            <m:r>
              <m:rPr>
                <m:sty m:val="p"/>
              </m:rPr>
              <m:t>N</m:t>
            </m:r>
          </m:sub>
        </m:sSub>
      </m:oMath>
      <w:r>
        <w:t xml:space="preserve">, and</w:t>
      </w:r>
      <w:r>
        <w:t xml:space="preserve"> </w:t>
      </w:r>
      <m:oMath>
        <m:sSub>
          <m:e>
            <m:r>
              <m:rPr>
                <m:sty m:val="b"/>
              </m:rPr>
              <m:t>β</m:t>
            </m:r>
          </m:e>
          <m:sub>
            <m:r>
              <m:rPr>
                <m:sty m:val="p"/>
              </m:rPr>
              <m:t>H</m:t>
            </m:r>
          </m:sub>
        </m:sSub>
      </m:oMath>
      <w:r>
        <w:t xml:space="preserve"> </w:t>
      </w:r>
      <w:r>
        <w:t xml:space="preserve">are corresponding coefficients respectively.</w:t>
      </w:r>
    </w:p>
    <w:bookmarkEnd w:id="68"/>
    <w:bookmarkStart w:id="70" w:name="summary"/>
    <w:p>
      <w:pPr>
        <w:pStyle w:val="Heading2"/>
      </w:pPr>
      <w:r>
        <w:rPr>
          <w:rStyle w:val="SectionNumber"/>
        </w:rPr>
        <w:t xml:space="preserve">4.4</w:t>
      </w:r>
      <w:r>
        <w:tab/>
      </w:r>
      <w:r>
        <w:t xml:space="preserve">Summary</w:t>
      </w:r>
    </w:p>
    <w:p>
      <w:pPr>
        <w:numPr>
          <w:ilvl w:val="0"/>
          <w:numId w:val="1015"/>
        </w:numPr>
        <w:pStyle w:val="Compact"/>
      </w:pPr>
      <w:r>
        <w:t xml:space="preserve">Mixed Model</w:t>
      </w:r>
    </w:p>
    <w:p>
      <w:pPr>
        <w:pStyle w:val="FirstParagraph"/>
      </w:pPr>
      <w:r>
        <w:t xml:space="preserve">Regression models usually assume the fixed effects of covariate on response. has to random effects</w:t>
      </w:r>
    </w:p>
    <w:p>
      <w:pPr>
        <w:pStyle w:val="BodyText"/>
      </w:pPr>
      <w:r>
        <w:t xml:space="preserve">In travel survey data, every observation are nested in some geographic units, such as tract, TAZ, or city</w:t>
      </w:r>
      <w:r>
        <w:t xml:space="preserve"> </w:t>
      </w:r>
      <w:r>
        <w:t xml:space="preserve">(</w:t>
      </w:r>
      <w:hyperlink w:anchor="ref-dingInfluencesBuiltEnvironment2017">
        <w:r>
          <w:rPr>
            <w:rStyle w:val="Hyperlink"/>
          </w:rPr>
          <w:t xml:space="preserve">Ding, Mishra, et al. 2017</w:t>
        </w:r>
      </w:hyperlink>
      <w:r>
        <w:t xml:space="preserve">)</w:t>
      </w:r>
      <w:r>
        <w:t xml:space="preserve">.</w:t>
      </w:r>
      <w:r>
        <w:t xml:space="preserve"> </w:t>
      </w:r>
      <w:r>
        <w:t xml:space="preserve">The geographic location often have some nature of artificial feature influencing travel but the factor is unknown or unobserved.</w:t>
      </w:r>
      <w:r>
        <w:t xml:space="preserve"> </w:t>
      </w:r>
      <w:r>
        <w:t xml:space="preserve">When the data across many different regions, the model need to control the location effect to identify the crossed effect of built environment. For example, the hypothesis is whether density variable has a strong effects on travel in all place.</w:t>
      </w:r>
    </w:p>
    <w:p>
      <w:pPr>
        <w:pStyle w:val="BodyText"/>
      </w:pPr>
      <w:r>
        <w:t xml:space="preserve">In spatial analysis, autocorrelation is a common issue which means the observation values in a location will be affected by its neighbors. Mixed model can help to eliminate the neighborhood effects.</w:t>
      </w:r>
    </w:p>
    <w:p>
      <w:pPr>
        <w:pStyle w:val="BodyText"/>
      </w:pPr>
      <m:oMathPara>
        <m:oMathParaPr>
          <m:jc m:val="center"/>
        </m:oMathParaPr>
        <m:oMath>
          <m:r>
            <m:t>  </m:t>
          </m:r>
          <m:d>
            <m:dPr>
              <m:begChr m:val="("/>
              <m:endChr m:val=")"/>
              <m:sepChr m:val=""/>
              <m:grow/>
            </m:dPr>
            <m:e>
              <m:r>
                <m:t>4.3</m:t>
              </m:r>
            </m:e>
          </m:d>
          <m:r>
            <m:rPr>
              <m:sty m:val="b"/>
            </m:rPr>
            <m:t>Y</m:t>
          </m:r>
          <m:r>
            <m:rPr>
              <m:sty m:val="p"/>
            </m:rPr>
            <m:t>=</m:t>
          </m:r>
          <m:sSub>
            <m:e>
              <m:r>
                <m:rPr>
                  <m:sty m:val="b"/>
                </m:rPr>
                <m:t>X</m:t>
              </m:r>
            </m:e>
            <m:sub>
              <m:r>
                <m:rPr>
                  <m:sty m:val="p"/>
                </m:rPr>
                <m:t>H</m:t>
              </m:r>
            </m:sub>
          </m:sSub>
          <m:r>
            <m:rPr>
              <m:sty m:val="b"/>
            </m:rPr>
            <m:t>β</m:t>
          </m:r>
          <m:r>
            <m:rPr>
              <m:sty m:val="p"/>
            </m:rPr>
            <m:t>+</m:t>
          </m:r>
          <m:sSub>
            <m:e>
              <m:r>
                <m:rPr>
                  <m:sty m:val="b"/>
                </m:rPr>
                <m:t>X</m:t>
              </m:r>
            </m:e>
            <m:sub>
              <m:r>
                <m:rPr>
                  <m:sty m:val="p"/>
                </m:rPr>
                <m:t>N</m:t>
              </m:r>
            </m:sub>
          </m:sSub>
          <m:r>
            <m:t>γ</m:t>
          </m:r>
          <m:r>
            <m:rPr>
              <m:sty m:val="p"/>
            </m:rPr>
            <m:t>+</m:t>
          </m:r>
          <m:sSub>
            <m:e>
              <m:r>
                <m:rPr>
                  <m:sty m:val="b"/>
                </m:rPr>
                <m:t>X</m:t>
              </m:r>
            </m:e>
            <m:sub>
              <m:r>
                <m:rPr>
                  <m:sty m:val="p"/>
                </m:rPr>
                <m:t>U</m:t>
              </m:r>
            </m:sub>
          </m:sSub>
          <m:r>
            <m:t>δ</m:t>
          </m:r>
          <m:r>
            <m:rPr>
              <m:sty m:val="p"/>
            </m:rPr>
            <m:t>+</m:t>
          </m:r>
          <m:r>
            <m:rPr>
              <m:sty m:val="b"/>
            </m:rPr>
            <m:t>ε</m:t>
          </m:r>
        </m:oMath>
      </m:oMathPara>
    </w:p>
    <w:p>
      <w:pPr>
        <w:pStyle w:val="FirstParagraph"/>
      </w:pPr>
      <w:r>
        <w:t xml:space="preserve">where</w:t>
      </w:r>
      <w:r>
        <w:t xml:space="preserve"> </w:t>
      </w:r>
      <m:oMath>
        <m:sSub>
          <m:e>
            <m:r>
              <m:rPr>
                <m:sty m:val="b"/>
              </m:rPr>
              <m:t>X</m:t>
            </m:r>
          </m:e>
          <m:sub>
            <m:r>
              <m:rPr>
                <m:sty m:val="p"/>
              </m:rPr>
              <m:t>U</m:t>
            </m:r>
          </m:sub>
        </m:sSub>
      </m:oMath>
      <w:r>
        <w:t xml:space="preserve">,</w:t>
      </w:r>
      <w:r>
        <w:t xml:space="preserve"> </w:t>
      </w:r>
      <m:oMath>
        <m:sSub>
          <m:e>
            <m:r>
              <m:rPr>
                <m:sty m:val="b"/>
              </m:rPr>
              <m:t>X</m:t>
            </m:r>
          </m:e>
          <m:sub>
            <m:r>
              <m:rPr>
                <m:sty m:val="p"/>
              </m:rPr>
              <m:t>N</m:t>
            </m:r>
          </m:sub>
        </m:sSub>
      </m:oMath>
      <w:r>
        <w:t xml:space="preserve">, and</w:t>
      </w:r>
      <w:r>
        <w:t xml:space="preserve"> </w:t>
      </w:r>
      <m:oMath>
        <m:sSub>
          <m:e>
            <m:r>
              <m:rPr>
                <m:sty m:val="b"/>
              </m:rPr>
              <m:t>X</m:t>
            </m:r>
          </m:e>
          <m:sub>
            <m:r>
              <m:rPr>
                <m:sty m:val="p"/>
              </m:rPr>
              <m:t>H</m:t>
            </m:r>
          </m:sub>
        </m:sSub>
      </m:oMath>
      <w:r>
        <w:t xml:space="preserve"> </w:t>
      </w:r>
      <w:r>
        <w:t xml:space="preserve">are the same as above.</w:t>
      </w:r>
      <w:r>
        <w:t xml:space="preserve"> </w:t>
      </w:r>
      <m:oMath>
        <m:r>
          <m:rPr>
            <m:sty m:val="b"/>
          </m:rPr>
          <m:t>β</m:t>
        </m:r>
      </m:oMath>
      <w:r>
        <w:t xml:space="preserve"> </w:t>
      </w:r>
      <w:r>
        <w:t xml:space="preserve">is a vector of fixed effects.</w:t>
      </w:r>
      <w:r>
        <w:t xml:space="preserve"> </w:t>
      </w:r>
      <m:oMath>
        <m:r>
          <m:rPr>
            <m:sty m:val="b"/>
          </m:rPr>
          <m:t>γ</m:t>
        </m:r>
      </m:oMath>
      <w:r>
        <w:t xml:space="preserve"> </w:t>
      </w:r>
      <w:r>
        <w:t xml:space="preserve">and</w:t>
      </w:r>
      <w:r>
        <w:t xml:space="preserve"> </w:t>
      </w:r>
      <m:oMath>
        <m:r>
          <m:rPr>
            <m:sty m:val="b"/>
          </m:rPr>
          <m:t>δ</m:t>
        </m:r>
      </m:oMath>
      <w:r>
        <w:t xml:space="preserve"> </w:t>
      </w:r>
      <w:r>
        <w:t xml:space="preserve">are two vectors of random effects at neighborhood and urban scales. Assume that</w:t>
      </w:r>
      <w:r>
        <w:t xml:space="preserve"> </w:t>
      </w:r>
      <m:oMath>
        <m:r>
          <m:rPr>
            <m:sty m:val="b"/>
          </m:rPr>
          <m:t>γ</m:t>
        </m:r>
        <m:r>
          <m:rPr>
            <m:sty m:val="p"/>
          </m:rPr>
          <m:t>∼</m:t>
        </m:r>
        <m:r>
          <m:t>N</m:t>
        </m:r>
        <m:d>
          <m:dPr>
            <m:begChr m:val="("/>
            <m:endChr m:val=")"/>
            <m:sepChr m:val=""/>
            <m:grow/>
          </m:dPr>
          <m:e>
            <m:r>
              <m:rPr>
                <m:sty m:val="b"/>
              </m:rPr>
              <m:t>0</m:t>
            </m:r>
            <m:r>
              <m:rPr>
                <m:sty m:val="p"/>
              </m:rPr>
              <m:t>,</m:t>
            </m:r>
            <m:sSub>
              <m:e>
                <m:r>
                  <m:rPr>
                    <m:sty m:val="b"/>
                  </m:rPr>
                  <m:t>Σ</m:t>
                </m:r>
              </m:e>
              <m:sub>
                <m:r>
                  <m:rPr>
                    <m:sty m:val="p"/>
                  </m:rPr>
                  <m:t>N</m:t>
                </m:r>
              </m:sub>
            </m:sSub>
          </m:e>
        </m:d>
      </m:oMath>
      <w:r>
        <w:t xml:space="preserve"> </w:t>
      </w:r>
      <w:r>
        <w:t xml:space="preserve">and</w:t>
      </w:r>
      <w:r>
        <w:t xml:space="preserve"> </w:t>
      </w:r>
      <m:oMath>
        <m:r>
          <m:rPr>
            <m:sty m:val="b"/>
          </m:rPr>
          <m:t>δ</m:t>
        </m:r>
        <m:r>
          <m:rPr>
            <m:sty m:val="p"/>
          </m:rPr>
          <m:t>∼</m:t>
        </m:r>
        <m:r>
          <m:t>N</m:t>
        </m:r>
        <m:d>
          <m:dPr>
            <m:begChr m:val="("/>
            <m:endChr m:val=")"/>
            <m:sepChr m:val=""/>
            <m:grow/>
          </m:dPr>
          <m:e>
            <m:r>
              <m:rPr>
                <m:sty m:val="b"/>
              </m:rPr>
              <m:t>0</m:t>
            </m:r>
            <m:r>
              <m:rPr>
                <m:sty m:val="p"/>
              </m:rPr>
              <m:t>,</m:t>
            </m:r>
            <m:sSub>
              <m:e>
                <m:r>
                  <m:rPr>
                    <m:sty m:val="b"/>
                  </m:rPr>
                  <m:t>Σ</m:t>
                </m:r>
              </m:e>
              <m:sub>
                <m:r>
                  <m:rPr>
                    <m:sty m:val="p"/>
                  </m:rPr>
                  <m:t>U</m:t>
                </m:r>
              </m:sub>
            </m:sSub>
          </m:e>
        </m:d>
      </m:oMath>
      <w:r>
        <w:t xml:space="preserve">. And also assume</w:t>
      </w:r>
      <w:r>
        <w:t xml:space="preserve"> </w:t>
      </w:r>
      <m:oMath>
        <m:r>
          <m:t>C</m:t>
        </m:r>
        <m:r>
          <m:t>o</m:t>
        </m:r>
        <m:r>
          <m:t>v</m:t>
        </m:r>
        <m:d>
          <m:dPr>
            <m:begChr m:val="("/>
            <m:endChr m:val=")"/>
            <m:sepChr m:val=""/>
            <m:grow/>
          </m:dPr>
          <m:e>
            <m:r>
              <m:rPr>
                <m:sty m:val="b"/>
              </m:rPr>
              <m:t>γ</m:t>
            </m:r>
            <m:r>
              <m:rPr>
                <m:sty m:val="p"/>
              </m:rPr>
              <m:t>,</m:t>
            </m:r>
            <m:r>
              <m:rPr>
                <m:sty m:val="b"/>
              </m:rPr>
              <m:t>δ</m:t>
            </m:r>
          </m:e>
        </m:d>
        <m:r>
          <m:rPr>
            <m:sty m:val="p"/>
          </m:rPr>
          <m:t>=</m:t>
        </m:r>
        <m:r>
          <m:t>C</m:t>
        </m:r>
        <m:r>
          <m:t>o</m:t>
        </m:r>
        <m:r>
          <m:t>v</m:t>
        </m:r>
        <m:d>
          <m:dPr>
            <m:begChr m:val="("/>
            <m:endChr m:val=")"/>
            <m:sepChr m:val=""/>
            <m:grow/>
          </m:dPr>
          <m:e>
            <m:r>
              <m:rPr>
                <m:sty m:val="b"/>
              </m:rPr>
              <m:t>γ</m:t>
            </m:r>
            <m:r>
              <m:rPr>
                <m:sty m:val="p"/>
              </m:rPr>
              <m:t>,</m:t>
            </m:r>
            <m:r>
              <m:rPr>
                <m:sty m:val="b"/>
              </m:rPr>
              <m:t>ε</m:t>
            </m:r>
          </m:e>
        </m:d>
        <m:r>
          <m:rPr>
            <m:sty m:val="p"/>
          </m:rPr>
          <m:t>=</m:t>
        </m:r>
        <m:r>
          <m:t>C</m:t>
        </m:r>
        <m:r>
          <m:t>o</m:t>
        </m:r>
        <m:r>
          <m:t>v</m:t>
        </m:r>
        <m:d>
          <m:dPr>
            <m:begChr m:val="("/>
            <m:endChr m:val=")"/>
            <m:sepChr m:val=""/>
            <m:grow/>
          </m:dPr>
          <m:e>
            <m:r>
              <m:rPr>
                <m:sty m:val="b"/>
              </m:rPr>
              <m:t>δ</m:t>
            </m:r>
            <m:r>
              <m:rPr>
                <m:sty m:val="p"/>
              </m:rPr>
              <m:t>,</m:t>
            </m:r>
            <m:r>
              <m:rPr>
                <m:sty m:val="b"/>
              </m:rPr>
              <m:t>ε</m:t>
            </m:r>
          </m:e>
        </m:d>
        <m:r>
          <m:rPr>
            <m:sty m:val="p"/>
          </m:rPr>
          <m:t>=</m:t>
        </m:r>
        <m:r>
          <m:rPr>
            <m:sty m:val="b"/>
          </m:rPr>
          <m:t>0</m:t>
        </m:r>
      </m:oMath>
      <w:r>
        <w:t xml:space="preserve">.</w:t>
      </w:r>
    </w:p>
    <w:p>
      <w:pPr>
        <w:numPr>
          <w:ilvl w:val="0"/>
          <w:numId w:val="1016"/>
        </w:numPr>
        <w:pStyle w:val="Compact"/>
      </w:pPr>
      <w:r>
        <w:t xml:space="preserve">Non-linear models</w:t>
      </w:r>
    </w:p>
    <w:p>
      <w:pPr>
        <w:pStyle w:val="FirstParagraph"/>
      </w:pPr>
      <w:r>
        <w:t xml:space="preserve">As</w:t>
      </w:r>
      <w:r>
        <w:t xml:space="preserve"> </w:t>
      </w:r>
      <w:hyperlink w:anchor="ref-cliftonGettingHereThere2017">
        <w:r>
          <w:rPr>
            <w:rStyle w:val="Hyperlink"/>
          </w:rPr>
          <w:t xml:space="preserve">Clifton</w:t>
        </w:r>
      </w:hyperlink>
      <w:r>
        <w:t xml:space="preserve"> </w:t>
      </w:r>
      <w:r>
        <w:t xml:space="preserve">(</w:t>
      </w:r>
      <w:hyperlink w:anchor="ref-cliftonGettingHereThere2017">
        <w:r>
          <w:rPr>
            <w:rStyle w:val="Hyperlink"/>
          </w:rPr>
          <w:t xml:space="preserve">2017</w:t>
        </w:r>
      </w:hyperlink>
      <w:r>
        <w:t xml:space="preserve">)</w:t>
      </w:r>
      <w:r>
        <w:t xml:space="preserve"> </w:t>
      </w:r>
      <w:r>
        <w:t xml:space="preserve">said, built environment-travel studies often assume the linearity holds for the density measures and the travel outcome of interest. In practice, the relationship of trip vesus built environment variables may be non-linear or follow a step function with lower and upper threshold. The shape of the curve is highly informative. Recently, scholars have an increasing interest in the non-parameter methods</w:t>
      </w:r>
      <w:r>
        <w:t xml:space="preserve"> </w:t>
      </w:r>
      <w:r>
        <w:t xml:space="preserve">(</w:t>
      </w:r>
      <w:hyperlink w:anchor="ref-dingNonlinearAssociationsZonal2021">
        <w:r>
          <w:rPr>
            <w:rStyle w:val="Hyperlink"/>
          </w:rPr>
          <w:t xml:space="preserve">Ding et al. 2021</w:t>
        </w:r>
      </w:hyperlink>
      <w:r>
        <w:t xml:space="preserve">)</w:t>
      </w:r>
      <w:r>
        <w:t xml:space="preserve">. The overall effects of density might be small. But the curve might have a steep rise or sheer drop in some intervals. The inflection points, called effective thresholds, are more attractive and instructional. For example, Using Generalized Additive Model (GAM)</w:t>
      </w:r>
      <w:r>
        <w:t xml:space="preserve"> </w:t>
      </w:r>
      <w:r>
        <w:t xml:space="preserve">(</w:t>
      </w:r>
      <w:hyperlink w:anchor="ref-hastieGeneralizedAdditiveModels1990">
        <w:r>
          <w:rPr>
            <w:rStyle w:val="Hyperlink"/>
          </w:rPr>
          <w:t xml:space="preserve">Hastie and Tibshirani 1990</w:t>
        </w:r>
      </w:hyperlink>
      <w:r>
        <w:t xml:space="preserve">)</w:t>
      </w:r>
      <w:r>
        <w:t xml:space="preserve">, Ewing’s study finds some potential points of encouraging shorter driving. His study recommended the suitable activity density (population and employment size/square mile) should be between 10000-25000 according to a center type (Figure</w:t>
      </w:r>
      <w:r>
        <w:t xml:space="preserve"> </w:t>
      </w:r>
      <w:r>
        <w:t xml:space="preserve">).</w:t>
      </w:r>
      <w:r>
        <w:t xml:space="preserve"> </w:t>
      </w:r>
      <w:r>
        <w:t xml:space="preserve">More and more studies reveal the non-linear relationship between population density and VMT (Cheng, De Vos, Zhao, Yang, &amp; Witlox, 2020; Ding, Cao, &amp; Næss, 2018; Hong, 2015).</w:t>
      </w:r>
      <w:r>
        <w:t xml:space="preserve"> </w:t>
      </w:r>
      <w:r>
        <w:t xml:space="preserve">People can interpret the different trends as trigger effects, ceiling effects, U-shapes, hybrid, or synergy effect.</w:t>
      </w:r>
    </w:p>
    <w:p>
      <w:pPr>
        <w:pStyle w:val="CaptionedFigure"/>
      </w:pPr>
      <w:r>
        <w:drawing>
          <wp:inline>
            <wp:extent cx="2135731" cy="1892744"/>
            <wp:effectExtent b="0" l="0" r="0" t="0"/>
            <wp:docPr descr="Figure 4.4: Activity density v.s its smooth function ( Source: Ewing, R. 2021. Webinar: Transportation Benefits of Polycentric Urban Form)" title="" id="1" name="Picture"/>
            <a:graphic>
              <a:graphicData uri="http://schemas.openxmlformats.org/drawingml/2006/picture">
                <pic:pic>
                  <pic:nvPicPr>
                    <pic:cNvPr descr="fig/Ewing_gam1.png" id="0" name="Picture"/>
                    <pic:cNvPicPr>
                      <a:picLocks noChangeArrowheads="1" noChangeAspect="1"/>
                    </pic:cNvPicPr>
                  </pic:nvPicPr>
                  <pic:blipFill>
                    <a:blip r:embed="rId69"/>
                    <a:stretch>
                      <a:fillRect/>
                    </a:stretch>
                  </pic:blipFill>
                  <pic:spPr bwMode="auto">
                    <a:xfrm>
                      <a:off x="0" y="0"/>
                      <a:ext cx="2135731" cy="1892744"/>
                    </a:xfrm>
                    <a:prstGeom prst="rect">
                      <a:avLst/>
                    </a:prstGeom>
                    <a:noFill/>
                    <a:ln w="9525">
                      <a:noFill/>
                      <a:headEnd/>
                      <a:tailEnd/>
                    </a:ln>
                  </pic:spPr>
                </pic:pic>
              </a:graphicData>
            </a:graphic>
          </wp:inline>
        </w:drawing>
      </w:r>
    </w:p>
    <w:p>
      <w:pPr>
        <w:pStyle w:val="ImageCaption"/>
      </w:pPr>
      <w:r>
        <w:t xml:space="preserve">Figure 4.4: Activity density v.s its smooth function ( Source: Ewing, R. 2021. Webinar: Transportation Benefits of Polycentric Urban Form)</w:t>
      </w:r>
    </w:p>
    <w:p>
      <w:pPr>
        <w:pStyle w:val="BodyText"/>
      </w:pPr>
      <m:oMathPara>
        <m:oMathParaPr>
          <m:jc m:val="center"/>
        </m:oMathParaPr>
        <m:oMath>
          <m:r>
            <m:t>  </m:t>
          </m:r>
          <m:d>
            <m:dPr>
              <m:begChr m:val="("/>
              <m:endChr m:val=")"/>
              <m:sepChr m:val=""/>
              <m:grow/>
            </m:dPr>
            <m:e>
              <m:r>
                <m:t>4.4</m:t>
              </m:r>
            </m:e>
          </m:d>
          <m:r>
            <m:rPr>
              <m:sty m:val="p"/>
            </m:rPr>
            <m:t>Y</m:t>
          </m:r>
          <m:r>
            <m:rPr>
              <m:sty m:val="p"/>
            </m:rPr>
            <m:t>=</m:t>
          </m:r>
          <m:sSub>
            <m:e>
              <m:r>
                <m:rPr>
                  <m:sty m:val="b"/>
                </m:rPr>
                <m:t>X</m:t>
              </m:r>
            </m:e>
            <m:sub>
              <m:r>
                <m:rPr>
                  <m:sty m:val="p"/>
                </m:rPr>
                <m:t>C</m:t>
              </m:r>
            </m:sub>
          </m:sSub>
          <m:sSub>
            <m:e>
              <m:r>
                <m:rPr>
                  <m:sty m:val="b"/>
                </m:rPr>
                <m:t>β</m:t>
              </m:r>
            </m:e>
            <m:sub>
              <m:r>
                <m:rPr>
                  <m:sty m:val="p"/>
                </m:rPr>
                <m:t>C</m:t>
              </m:r>
            </m:sub>
          </m:sSub>
          <m:r>
            <m:rPr>
              <m:sty m:val="p"/>
            </m:rPr>
            <m:t>+</m:t>
          </m:r>
          <m:r>
            <m:t>m</m:t>
          </m:r>
          <m:d>
            <m:dPr>
              <m:begChr m:val="("/>
              <m:endChr m:val=")"/>
              <m:sepChr m:val=""/>
              <m:grow/>
            </m:dPr>
            <m:e>
              <m:sSub>
                <m:e>
                  <m:r>
                    <m:rPr>
                      <m:sty m:val="b"/>
                    </m:rPr>
                    <m:t>X</m:t>
                  </m:r>
                </m:e>
                <m:sub>
                  <m:r>
                    <m:rPr>
                      <m:sty m:val="p"/>
                    </m:rPr>
                    <m:t>E</m:t>
                  </m:r>
                </m:sub>
              </m:sSub>
            </m:e>
          </m:d>
          <m:sSub>
            <m:e>
              <m:r>
                <m:rPr>
                  <m:sty m:val="b"/>
                </m:rPr>
                <m:t>β</m:t>
              </m:r>
            </m:e>
            <m:sub>
              <m:r>
                <m:rPr>
                  <m:sty m:val="p"/>
                </m:rPr>
                <m:t>E</m:t>
              </m:r>
            </m:sub>
          </m:sSub>
          <m:r>
            <m:rPr>
              <m:sty m:val="p"/>
            </m:rPr>
            <m:t>+</m:t>
          </m:r>
          <m:r>
            <m:rPr>
              <m:sty m:val="b"/>
            </m:rPr>
            <m:t>ε</m:t>
          </m:r>
        </m:oMath>
      </m:oMathPara>
    </w:p>
    <w:p>
      <w:pPr>
        <w:pStyle w:val="FirstParagraph"/>
      </w:pPr>
      <w:r>
        <w:t xml:space="preserve">In the model (Equation (4.4)),</w:t>
      </w:r>
      <w:r>
        <w:t xml:space="preserve"> </w:t>
      </w:r>
      <m:oMath>
        <m:r>
          <m:t>m</m:t>
        </m:r>
        <m:d>
          <m:dPr>
            <m:begChr m:val="("/>
            <m:endChr m:val=")"/>
            <m:sepChr m:val=""/>
            <m:grow/>
          </m:dPr>
          <m:e>
            <m:sSub>
              <m:e>
                <m:r>
                  <m:rPr>
                    <m:sty m:val="b"/>
                  </m:rPr>
                  <m:t>X</m:t>
                </m:r>
              </m:e>
              <m:sub>
                <m:r>
                  <m:rPr>
                    <m:sty m:val="p"/>
                  </m:rPr>
                  <m:t>E</m:t>
                </m:r>
              </m:sub>
            </m:sSub>
          </m:e>
        </m:d>
      </m:oMath>
      <w:r>
        <w:t xml:space="preserve"> </w:t>
      </w:r>
      <w:r>
        <w:t xml:space="preserve">is a proper function of built environment covariates.</w:t>
      </w:r>
    </w:p>
    <w:p>
      <w:pPr>
        <w:pStyle w:val="BodyText"/>
      </w:pPr>
      <w:r>
        <w:t xml:space="preserve">The non-linear methods can better perform goodness-of-fit, but the generated new data are unique and harder to interpret. The non-linear methods can disclose more information from the data. The risk is that their results are more likely to reflect the features of the data itself and cannot be generalized to other cases.</w:t>
      </w:r>
    </w:p>
    <w:p>
      <w:pPr>
        <w:pStyle w:val="BodyText"/>
      </w:pPr>
      <w:r>
        <w:t xml:space="preserve">The results of linear and non-linear models cannot be compared because their underlying assumptions of distribution are different. The threshold studies in urban transportation field remain in the early stages.</w:t>
      </w:r>
    </w:p>
    <w:bookmarkEnd w:id="70"/>
    <w:bookmarkEnd w:id="71"/>
    <w:bookmarkStart w:id="72" w:name="part-part-ii-statistical-methods"/>
    <w:p>
      <w:pPr>
        <w:pStyle w:val="Heading1"/>
      </w:pPr>
      <w:r>
        <w:t xml:space="preserve">(PART*) Part II Statistical Methods</w:t>
      </w:r>
    </w:p>
    <w:bookmarkEnd w:id="72"/>
    <w:bookmarkStart w:id="87" w:name="multiple-linear-models"/>
    <w:p>
      <w:pPr>
        <w:pStyle w:val="Heading1"/>
      </w:pPr>
      <w:r>
        <w:rPr>
          <w:rStyle w:val="SectionNumber"/>
        </w:rPr>
        <w:t xml:space="preserve">5</w:t>
      </w:r>
      <w:r>
        <w:tab/>
      </w:r>
      <w:r>
        <w:t xml:space="preserve">Multiple Linear Models</w:t>
      </w:r>
    </w:p>
    <w:p>
      <w:pPr>
        <w:pStyle w:val="FirstParagraph"/>
      </w:pPr>
      <w:r>
        <w:t xml:space="preserve">Part II presents some statistical methods relating to Travel-Urban Form models.</w:t>
      </w:r>
      <w:r>
        <w:t xml:space="preserve"> </w:t>
      </w:r>
      <w:r>
        <w:t xml:space="preserve">Chapter 5 to 10 introduce the main methods could be applied on VMT-urban form models because the response are continue variables. The models of mode choice are placed in Chapter of Generalized linear models.</w:t>
      </w:r>
      <w:r>
        <w:t xml:space="preserve"> </w:t>
      </w:r>
      <w:r>
        <w:t xml:space="preserve">The last chapter Meta-Analysis introduces basic ideas and approaches of meta-analysis and dealing with publication bias.</w:t>
      </w:r>
    </w:p>
    <w:p>
      <w:pPr>
        <w:pStyle w:val="BodyText"/>
      </w:pPr>
      <w:r>
        <w:t xml:space="preserve">These contents focus on some analysis which often be neglected or omitted in travel-urban form models and may give some inspiration for improving current studies.</w:t>
      </w:r>
      <w:r>
        <w:t xml:space="preserve"> </w:t>
      </w:r>
      <w:r>
        <w:t xml:space="preserve">Hence, these are mostly from several textbooks and will not involve the advanced techniques in recent published papers in statistics.</w:t>
      </w:r>
    </w:p>
    <w:bookmarkStart w:id="77" w:name="assumptions"/>
    <w:p>
      <w:pPr>
        <w:pStyle w:val="Heading2"/>
      </w:pPr>
      <w:r>
        <w:rPr>
          <w:rStyle w:val="SectionNumber"/>
        </w:rPr>
        <w:t xml:space="preserve">5.1</w:t>
      </w:r>
      <w:r>
        <w:tab/>
      </w:r>
      <w:r>
        <w:t xml:space="preserve">Assumptions</w:t>
      </w:r>
    </w:p>
    <w:bookmarkStart w:id="73" w:name="additive-and-linearity"/>
    <w:p>
      <w:pPr>
        <w:pStyle w:val="Heading3"/>
      </w:pPr>
      <w:r>
        <w:rPr>
          <w:rStyle w:val="SectionNumber"/>
        </w:rPr>
        <w:t xml:space="preserve">5.1.1</w:t>
      </w:r>
      <w:r>
        <w:tab/>
      </w:r>
      <w:r>
        <w:t xml:space="preserve">Additive and linearity</w:t>
      </w:r>
    </w:p>
    <w:p>
      <w:pPr>
        <w:pStyle w:val="FirstParagraph"/>
      </w:pPr>
      <w:r>
        <w:t xml:space="preserve">For linear models, the most important assumptions are the additive and linear relationship between the response and predictors. Gravity Law discloses that travel distance has a multiplicative (inverse) relationship with the</w:t>
      </w:r>
      <w:r>
        <w:t xml:space="preserve"> </w:t>
      </w:r>
      <w:r>
        <w:t xml:space="preserve">‘</w:t>
      </w:r>
      <w:r>
        <w:t xml:space="preserve">masses</w:t>
      </w:r>
      <w:r>
        <w:t xml:space="preserve">’</w:t>
      </w:r>
      <w:r>
        <w:t xml:space="preserve"> </w:t>
      </w:r>
      <w:r>
        <w:t xml:space="preserve">of two places. If the population size can be a representative of built environment, the additive relationship will not hold. Previous studies also shows that the effect sizes of built environment with respect of travel are small and complex. There is not sufficient evidence to support or against the linear hypothesis.</w:t>
      </w:r>
    </w:p>
    <w:bookmarkEnd w:id="73"/>
    <w:bookmarkStart w:id="75" w:name="independent-identically-distributed-iid"/>
    <w:p>
      <w:pPr>
        <w:pStyle w:val="Heading3"/>
      </w:pPr>
      <w:r>
        <w:rPr>
          <w:rStyle w:val="SectionNumber"/>
        </w:rPr>
        <w:t xml:space="preserve">5.1.2</w:t>
      </w:r>
      <w:r>
        <w:tab/>
      </w:r>
      <w:r>
        <w:t xml:space="preserve">Independent Identically Distributed (IID)</w:t>
      </w:r>
    </w:p>
    <w:p>
      <w:pPr>
        <w:pStyle w:val="FirstParagraph"/>
      </w:pPr>
      <w:r>
        <w:t xml:space="preserve">Another essential assumption is that random error are Independent Identically Distributed (IID). Random error is also called residual, which refer to the difference between observed</w:t>
      </w:r>
      <w:r>
        <w:t xml:space="preserve"> </w:t>
      </w:r>
      <m:oMath>
        <m:r>
          <m:rPr>
            <m:sty m:val="b"/>
          </m:rPr>
          <m:t>y</m:t>
        </m:r>
      </m:oMath>
      <w:r>
        <w:t xml:space="preserve"> </w:t>
      </w:r>
      <w:r>
        <w:t xml:space="preserve">and fitted</w:t>
      </w:r>
      <w:r>
        <w:t xml:space="preserve"> </w:t>
      </w:r>
      <m:oMath>
        <m:acc>
          <m:accPr>
            <m:chr m:val="̂"/>
          </m:accPr>
          <m:e>
            <m:r>
              <m:rPr>
                <m:sty m:val="b"/>
              </m:rPr>
              <m:t>y</m:t>
            </m:r>
          </m:e>
        </m:acc>
      </m:oMath>
      <w:r>
        <w:t xml:space="preserve">.</w:t>
      </w:r>
      <w:r>
        <w:t xml:space="preserve"> </w:t>
      </w:r>
      <m:oMath>
        <m:acc>
          <m:accPr>
            <m:chr m:val="̂"/>
          </m:accPr>
          <m:e>
            <m:r>
              <m:rPr>
                <m:sty m:val="b"/>
              </m:rPr>
              <m:t>y</m:t>
            </m:r>
          </m:e>
        </m:acc>
      </m:oMath>
      <w:r>
        <w:t xml:space="preserve"> </w:t>
      </w:r>
      <w:r>
        <w:t xml:space="preserve">are the linear combinations of predictors</w:t>
      </w:r>
      <w:r>
        <w:t xml:space="preserve"> </w:t>
      </w:r>
      <m:oMath>
        <m:r>
          <m:rPr>
            <m:sty m:val="b"/>
          </m:rPr>
          <m:t>X</m:t>
        </m:r>
      </m:oMath>
      <w:r>
        <w:t xml:space="preserve">. residuals represent the part can not be explained by the model.</w:t>
      </w:r>
    </w:p>
    <w:p>
      <w:pPr>
        <w:pStyle w:val="BodyText"/>
      </w:pPr>
      <m:oMathPara>
        <m:oMathParaPr>
          <m:jc m:val="center"/>
        </m:oMathParaPr>
        <m:oMath>
          <m:r>
            <m:rPr>
              <m:sty m:val="b"/>
            </m:rPr>
            <m:t>e</m:t>
          </m:r>
          <m:r>
            <m:rPr>
              <m:sty m:val="p"/>
            </m:rPr>
            <m:t>=</m:t>
          </m:r>
          <m:r>
            <m:rPr>
              <m:sty m:val="b"/>
            </m:rPr>
            <m:t>y</m:t>
          </m:r>
          <m:r>
            <m:rPr>
              <m:sty m:val="p"/>
            </m:rPr>
            <m:t>−</m:t>
          </m:r>
          <m:acc>
            <m:accPr>
              <m:chr m:val="̂"/>
            </m:accPr>
            <m:e>
              <m:r>
                <m:rPr>
                  <m:sty m:val="b"/>
                </m:rPr>
                <m:t>y</m:t>
              </m:r>
            </m:e>
          </m:acc>
          <m:r>
            <m:t>  </m:t>
          </m:r>
          <m:d>
            <m:dPr>
              <m:begChr m:val="("/>
              <m:endChr m:val=")"/>
              <m:sepChr m:val=""/>
              <m:grow/>
            </m:dPr>
            <m:e>
              <m:r>
                <m:t>5.1</m:t>
              </m:r>
            </m:e>
          </m:d>
        </m:oMath>
      </m:oMathPara>
    </w:p>
    <w:p>
      <w:pPr>
        <w:pStyle w:val="FirstParagraph"/>
      </w:pPr>
      <w:r>
        <w:t xml:space="preserve">The expected value, the variances, and the covariances among the random errors are the first- and second-moment of residuals.</w:t>
      </w:r>
      <w:r>
        <w:t xml:space="preserve"> </w:t>
      </w:r>
      <w:r>
        <w:t xml:space="preserve">‘</w:t>
      </w:r>
      <w:r>
        <w:t xml:space="preserve">Identical</w:t>
      </w:r>
      <w:r>
        <w:t xml:space="preserve">’</w:t>
      </w:r>
      <w:r>
        <w:t xml:space="preserve"> </w:t>
      </w:r>
      <w:r>
        <w:t xml:space="preserve">means that random errors should have zero mean and constant variance. The homogeneity of variance is also called homoscedasticity.</w:t>
      </w:r>
    </w:p>
    <w:p>
      <w:pPr>
        <w:pStyle w:val="BodyText"/>
      </w:pPr>
      <m:oMathPara>
        <m:oMathParaPr>
          <m:jc m:val="center"/>
        </m:oMathParaPr>
        <m:oMath>
          <m:r>
            <m:t>E</m:t>
          </m:r>
          <m:d>
            <m:dPr>
              <m:begChr m:val="("/>
              <m:endChr m:val=")"/>
              <m:sepChr m:val=""/>
              <m:grow/>
            </m:dPr>
            <m:e>
              <m:r>
                <m:t>ε</m:t>
              </m:r>
            </m:e>
          </m:d>
          <m:r>
            <m:rPr>
              <m:sty m:val="p"/>
            </m:rPr>
            <m:t>=</m:t>
          </m:r>
          <m:r>
            <m:t>0</m:t>
          </m:r>
          <m:r>
            <m:rPr>
              <m:sty m:val="p"/>
            </m:rPr>
            <m:t>,</m:t>
          </m:r>
          <m:r>
            <m:t> </m:t>
          </m:r>
          <m:r>
            <m:t>V</m:t>
          </m:r>
          <m:r>
            <m:t>a</m:t>
          </m:r>
          <m:r>
            <m:t>r</m:t>
          </m:r>
          <m:d>
            <m:dPr>
              <m:begChr m:val="("/>
              <m:endChr m:val=")"/>
              <m:sepChr m:val=""/>
              <m:grow/>
            </m:dPr>
            <m:e>
              <m:r>
                <m:t>ε</m:t>
              </m:r>
            </m:e>
          </m:d>
          <m:r>
            <m:rPr>
              <m:sty m:val="p"/>
            </m:rPr>
            <m:t>=</m:t>
          </m:r>
          <m:sSup>
            <m:e>
              <m:r>
                <m:t>σ</m:t>
              </m:r>
            </m:e>
            <m:sup>
              <m:r>
                <m:t>2</m:t>
              </m:r>
            </m:sup>
          </m:sSup>
          <m:r>
            <m:t>  </m:t>
          </m:r>
          <m:d>
            <m:dPr>
              <m:begChr m:val="("/>
              <m:endChr m:val=")"/>
              <m:sepChr m:val=""/>
              <m:grow/>
            </m:dPr>
            <m:e>
              <m:r>
                <m:t>5.2</m:t>
              </m:r>
            </m:e>
          </m:d>
        </m:oMath>
      </m:oMathPara>
    </w:p>
    <w:p>
      <w:pPr>
        <w:pStyle w:val="FirstParagraph"/>
      </w:pPr>
      <w:r>
        <w:t xml:space="preserve">‘</w:t>
      </w:r>
      <w:r>
        <w:t xml:space="preserve">Independent</w:t>
      </w:r>
      <w:r>
        <w:t xml:space="preserve">’</w:t>
      </w:r>
      <w:r>
        <w:t xml:space="preserve"> </w:t>
      </w:r>
      <w:r>
        <w:t xml:space="preserve">requires the random errors are uncorrelated. That is</w:t>
      </w:r>
    </w:p>
    <w:p>
      <w:pPr>
        <w:pStyle w:val="BodyText"/>
      </w:pPr>
      <m:oMathPara>
        <m:oMathParaPr>
          <m:jc m:val="center"/>
        </m:oMathParaPr>
        <m:oMath>
          <m:r>
            <m:t>C</m:t>
          </m:r>
          <m:r>
            <m:t>o</m:t>
          </m:r>
          <m:r>
            <m:t>v</m:t>
          </m:r>
          <m:d>
            <m:dPr>
              <m:begChr m:val="["/>
              <m:endChr m:val="]"/>
              <m:sepChr m:val=""/>
              <m:grow/>
            </m:dPr>
            <m:e>
              <m:sSub>
                <m:e>
                  <m:r>
                    <m:t>ε</m:t>
                  </m:r>
                </m:e>
                <m:sub>
                  <m:r>
                    <m:t>i</m:t>
                  </m:r>
                </m:sub>
              </m:sSub>
              <m:r>
                <m:rPr>
                  <m:sty m:val="p"/>
                </m:rPr>
                <m:t>,</m:t>
              </m:r>
              <m:sSub>
                <m:e>
                  <m:r>
                    <m:t>ε</m:t>
                  </m:r>
                </m:e>
                <m:sub>
                  <m:r>
                    <m:t>j</m:t>
                  </m:r>
                </m:sub>
              </m:sSub>
            </m:e>
          </m:d>
          <m:r>
            <m:rPr>
              <m:sty m:val="p"/>
            </m:rPr>
            <m:t>=</m:t>
          </m:r>
          <m:r>
            <m:t>0</m:t>
          </m:r>
          <m:r>
            <m:rPr>
              <m:sty m:val="p"/>
            </m:rPr>
            <m:t>,</m:t>
          </m:r>
          <m:r>
            <m:t> </m:t>
          </m:r>
          <m:r>
            <m:t>i</m:t>
          </m:r>
          <m:r>
            <m:rPr>
              <m:sty m:val="p"/>
            </m:rPr>
            <m:t>≠</m:t>
          </m:r>
          <m:r>
            <m:t>j</m:t>
          </m:r>
          <m:r>
            <m:t>  </m:t>
          </m:r>
          <m:d>
            <m:dPr>
              <m:begChr m:val="("/>
              <m:endChr m:val=")"/>
              <m:sepChr m:val=""/>
              <m:grow/>
            </m:dPr>
            <m:e>
              <m:r>
                <m:t>5.3</m:t>
              </m:r>
            </m:e>
          </m:d>
        </m:oMath>
      </m:oMathPara>
    </w:p>
    <w:p>
      <w:pPr>
        <w:pStyle w:val="FirstParagraph"/>
      </w:pPr>
      <w:r>
        <w:t xml:space="preserve">Once the conditions of IID are satisfied, the Gauss - Markov theorem</w:t>
      </w:r>
      <w:r>
        <w:t xml:space="preserve"> </w:t>
      </w:r>
      <w:r>
        <w:t xml:space="preserve">??</w:t>
      </w:r>
      <w:r>
        <w:t xml:space="preserve"> </w:t>
      </w:r>
      <w:r>
        <w:t xml:space="preserve">proves that least-square method could give the minimum-variance unbiased estimators (MVUE) or called the best linear unbiased estimators (BLUE). These conditions are not strict and make regression method widely applicable.</w:t>
      </w:r>
    </w:p>
    <w:bookmarkStart w:id="74" w:name="g-m"/>
    <w:p>
      <w:pPr>
        <w:pStyle w:val="BodyText"/>
      </w:pPr>
      <w:r>
        <w:t xml:space="preserve">For the regression model (1.1) with the assumptions</w:t>
      </w:r>
      <w:r>
        <w:t xml:space="preserve"> </w:t>
      </w:r>
      <m:oMath>
        <m:r>
          <m:t>E</m:t>
        </m:r>
        <m:d>
          <m:dPr>
            <m:begChr m:val="("/>
            <m:endChr m:val=")"/>
            <m:sepChr m:val=""/>
            <m:grow/>
          </m:dPr>
          <m:e>
            <m:r>
              <m:t>ε</m:t>
            </m:r>
          </m:e>
        </m:d>
        <m:r>
          <m:rPr>
            <m:sty m:val="p"/>
          </m:rPr>
          <m:t>=</m:t>
        </m:r>
        <m:r>
          <m:t>0</m:t>
        </m:r>
      </m:oMath>
      <w:r>
        <w:t xml:space="preserve">,</w:t>
      </w:r>
      <w:r>
        <w:t xml:space="preserve"> </w:t>
      </w:r>
      <m:oMath>
        <m:r>
          <m:t>V</m:t>
        </m:r>
        <m:r>
          <m:t>a</m:t>
        </m:r>
        <m:r>
          <m:t>r</m:t>
        </m:r>
        <m:d>
          <m:dPr>
            <m:begChr m:val="("/>
            <m:endChr m:val=")"/>
            <m:sepChr m:val=""/>
            <m:grow/>
          </m:dPr>
          <m:e>
            <m:r>
              <m:t>ε</m:t>
            </m:r>
          </m:e>
        </m:d>
        <m:r>
          <m:rPr>
            <m:sty m:val="p"/>
          </m:rPr>
          <m:t>=</m:t>
        </m:r>
        <m:sSup>
          <m:e>
            <m:r>
              <m:t>σ</m:t>
            </m:r>
          </m:e>
          <m:sup>
            <m:r>
              <m:t>2</m:t>
            </m:r>
          </m:sup>
        </m:sSup>
      </m:oMath>
      <w:r>
        <w:t xml:space="preserve">, and uncorrelated errors, the least-squares estimators are unbiased and have minimum variance when compared with all other unbiased estimators that are linear combinations of the</w:t>
      </w:r>
      <w:r>
        <w:t xml:space="preserve"> </w:t>
      </w:r>
      <m:oMath>
        <m:sSub>
          <m:e>
            <m:r>
              <m:t>y</m:t>
            </m:r>
          </m:e>
          <m:sub>
            <m:r>
              <m:t>i</m:t>
            </m:r>
          </m:sub>
        </m:sSub>
      </m:oMath>
      <w:r>
        <w:t xml:space="preserve">. (Montgomery et al., 2021)</w:t>
      </w:r>
    </w:p>
    <w:p>
      <w:pPr>
        <w:pStyle w:val="BodyText"/>
      </w:pPr>
      <w:r>
        <w:t xml:space="preserve">Another version is that: Under Models II - VII, if</w:t>
      </w:r>
      <w:r>
        <w:t xml:space="preserve"> </w:t>
      </w:r>
      <m:oMath>
        <m:r>
          <m:t>λ</m:t>
        </m:r>
        <m:r>
          <m:rPr>
            <m:sty m:val="p"/>
          </m:rPr>
          <m:t>′</m:t>
        </m:r>
        <m:r>
          <m:t>β</m:t>
        </m:r>
      </m:oMath>
      <w:r>
        <w:t xml:space="preserve"> </w:t>
      </w:r>
      <w:r>
        <w:t xml:space="preserve">is estimable and</w:t>
      </w:r>
      <w:r>
        <w:t xml:space="preserve"> </w:t>
      </w:r>
      <m:oMath>
        <m:acc>
          <m:accPr>
            <m:chr m:val="̂"/>
          </m:accPr>
          <m:e>
            <m:r>
              <m:t>β</m:t>
            </m:r>
          </m:e>
        </m:acc>
      </m:oMath>
      <w:r>
        <w:t xml:space="preserve"> </w:t>
      </w:r>
      <w:r>
        <w:t xml:space="preserve">is any solution to the normal equations, then</w:t>
      </w:r>
      <w:r>
        <w:t xml:space="preserve"> </w:t>
      </w:r>
      <m:oMath>
        <m:r>
          <m:t>λ</m:t>
        </m:r>
        <m:r>
          <m:rPr>
            <m:sty m:val="p"/>
          </m:rPr>
          <m:t>′</m:t>
        </m:r>
        <m:acc>
          <m:accPr>
            <m:chr m:val="̂"/>
          </m:accPr>
          <m:e>
            <m:r>
              <m:t>β</m:t>
            </m:r>
          </m:e>
        </m:acc>
      </m:oMath>
      <w:r>
        <w:t xml:space="preserve"> </w:t>
      </w:r>
      <w:r>
        <w:t xml:space="preserve">is a linear unbiased estimator of</w:t>
      </w:r>
      <w:r>
        <w:t xml:space="preserve"> </w:t>
      </w:r>
      <m:oMath>
        <m:r>
          <m:t>λ</m:t>
        </m:r>
        <m:r>
          <m:rPr>
            <m:sty m:val="p"/>
          </m:rPr>
          <m:t>′</m:t>
        </m:r>
        <m:r>
          <m:t>β</m:t>
        </m:r>
      </m:oMath>
      <w:r>
        <w:t xml:space="preserve"> </w:t>
      </w:r>
      <w:r>
        <w:t xml:space="preserve">and, under Model II, the variance of</w:t>
      </w:r>
      <w:r>
        <w:t xml:space="preserve"> </w:t>
      </w:r>
      <m:oMath>
        <m:r>
          <m:t>λ</m:t>
        </m:r>
        <m:r>
          <m:rPr>
            <m:sty m:val="p"/>
          </m:rPr>
          <m:t>′</m:t>
        </m:r>
        <m:acc>
          <m:accPr>
            <m:chr m:val="̂"/>
          </m:accPr>
          <m:e>
            <m:r>
              <m:t>β</m:t>
            </m:r>
          </m:e>
        </m:acc>
      </m:oMath>
      <w:r>
        <w:t xml:space="preserve"> </w:t>
      </w:r>
      <w:r>
        <w:t xml:space="preserve">is uniformly less than that of any other linear unbiased estimator of</w:t>
      </w:r>
      <w:r>
        <w:t xml:space="preserve"> </w:t>
      </w:r>
      <m:oMath>
        <m:r>
          <m:t>λ</m:t>
        </m:r>
        <m:r>
          <m:rPr>
            <m:sty m:val="p"/>
          </m:rPr>
          <m:t>′</m:t>
        </m:r>
        <m:r>
          <m:t>β</m:t>
        </m:r>
      </m:oMath>
      <w:r>
        <w:t xml:space="preserve"> </w:t>
      </w:r>
      <w:r>
        <w:t xml:space="preserve">(IX, Theorem E13, p38)</w:t>
      </w:r>
    </w:p>
    <w:bookmarkEnd w:id="74"/>
    <w:p>
      <w:pPr>
        <w:pStyle w:val="BodyText"/>
      </w:pPr>
      <w:r>
        <w:t xml:space="preserve">Unfortunately, many of the predictors are correlated. Moreover, the observations from various cities, regions, or counties are very unlikely identical. This issue is called heteroscedasticity. Related contents are in Section of Diagonusis and Validation.</w:t>
      </w:r>
    </w:p>
    <w:bookmarkEnd w:id="75"/>
    <w:bookmarkStart w:id="76" w:name="normality"/>
    <w:p>
      <w:pPr>
        <w:pStyle w:val="Heading3"/>
      </w:pPr>
      <w:r>
        <w:rPr>
          <w:rStyle w:val="SectionNumber"/>
        </w:rPr>
        <w:t xml:space="preserve">5.1.3</w:t>
      </w:r>
      <w:r>
        <w:tab/>
      </w:r>
      <w:r>
        <w:t xml:space="preserve">Normality</w:t>
      </w:r>
    </w:p>
    <w:p>
      <w:pPr>
        <w:pStyle w:val="FirstParagraph"/>
      </w:pPr>
      <w:r>
        <w:t xml:space="preserve">When conducting hypothesis test and confidence intervals, the required assumption is</w:t>
      </w:r>
      <w:r>
        <w:t xml:space="preserve"> </w:t>
      </w:r>
      <m:oMath>
        <m:r>
          <m:rPr>
            <m:sty m:val="b"/>
          </m:rPr>
          <m:t>y</m:t>
        </m:r>
        <m:r>
          <m:rPr>
            <m:sty m:val="b"/>
          </m:rPr>
          <m:t>|</m:t>
        </m:r>
        <m:r>
          <m:rPr>
            <m:sty m:val="b"/>
          </m:rPr>
          <m:t>x</m:t>
        </m:r>
        <m:r>
          <m:rPr>
            <m:sty m:val="p"/>
          </m:rPr>
          <m:t>∼</m:t>
        </m:r>
        <m:r>
          <m:t>N</m:t>
        </m:r>
        <m:d>
          <m:dPr>
            <m:begChr m:val="("/>
            <m:endChr m:val=")"/>
            <m:sepChr m:val=""/>
            <m:grow/>
          </m:dPr>
          <m:e>
            <m:r>
              <m:rPr>
                <m:sty m:val="b"/>
              </m:rPr>
              <m:t>X</m:t>
            </m:r>
            <m:r>
              <m:rPr>
                <m:sty m:val="b"/>
              </m:rPr>
              <m:t>β</m:t>
            </m:r>
            <m:r>
              <m:rPr>
                <m:sty m:val="p"/>
              </m:rPr>
              <m:t>,</m:t>
            </m:r>
            <m:sSup>
              <m:e>
                <m:r>
                  <m:t>σ</m:t>
                </m:r>
              </m:e>
              <m:sup>
                <m:r>
                  <m:t>2</m:t>
                </m:r>
              </m:sup>
            </m:sSup>
            <m:r>
              <m:rPr>
                <m:sty m:val="b"/>
              </m:rPr>
              <m:t>I</m:t>
            </m:r>
          </m:e>
        </m:d>
      </m:oMath>
      <w:r>
        <w:t xml:space="preserve">. Maximum Likelihood Methods also requires this assumption.</w:t>
      </w:r>
    </w:p>
    <w:p>
      <w:pPr>
        <w:pStyle w:val="BodyText"/>
      </w:pPr>
      <w:r>
        <w:t xml:space="preserve">Evidence has demonstrated that travel distance is not Normal distributed. The Zipf’s law also prove that travel distance follows a power distribution. Using logarithm transformations, the skewed distribution can be converted to an approximate normal distribution.</w:t>
      </w:r>
    </w:p>
    <w:p>
      <w:pPr>
        <w:pStyle w:val="BodyText"/>
      </w:pPr>
      <w:r>
        <w:t xml:space="preserve">There are some quantitative methods which can examine nomalirty of the transformed distributions.</w:t>
      </w:r>
    </w:p>
    <w:bookmarkEnd w:id="76"/>
    <w:bookmarkEnd w:id="77"/>
    <w:bookmarkStart w:id="82" w:name="estimations"/>
    <w:p>
      <w:pPr>
        <w:pStyle w:val="Heading2"/>
      </w:pPr>
      <w:r>
        <w:rPr>
          <w:rStyle w:val="SectionNumber"/>
        </w:rPr>
        <w:t xml:space="preserve">5.2</w:t>
      </w:r>
      <w:r>
        <w:tab/>
      </w:r>
      <w:r>
        <w:t xml:space="preserve">Estimations</w:t>
      </w:r>
    </w:p>
    <w:bookmarkStart w:id="78" w:name="least-squares"/>
    <w:p>
      <w:pPr>
        <w:pStyle w:val="Heading3"/>
      </w:pPr>
      <w:r>
        <w:rPr>
          <w:rStyle w:val="SectionNumber"/>
        </w:rPr>
        <w:t xml:space="preserve">5.2.1</w:t>
      </w:r>
      <w:r>
        <w:tab/>
      </w:r>
      <w:r>
        <w:t xml:space="preserve">Least Squares</w:t>
      </w:r>
    </w:p>
    <w:p>
      <w:pPr>
        <w:numPr>
          <w:ilvl w:val="0"/>
          <w:numId w:val="1017"/>
        </w:numPr>
        <w:pStyle w:val="Compact"/>
      </w:pPr>
      <w:r>
        <w:t xml:space="preserve">Ordinary Least Squares</w:t>
      </w:r>
    </w:p>
    <w:p>
      <w:pPr>
        <w:pStyle w:val="FirstParagraph"/>
      </w:pPr>
      <w:r>
        <w:t xml:space="preserve">Least-Squares method can be used to estimate the coefficients</w:t>
      </w:r>
      <w:r>
        <w:t xml:space="preserve"> </w:t>
      </w:r>
      <m:oMath>
        <m:r>
          <m:t>β</m:t>
        </m:r>
      </m:oMath>
      <w:r>
        <w:t xml:space="preserve"> </w:t>
      </w:r>
      <w:r>
        <w:t xml:space="preserve">in equation (1.1) The dimension of</w:t>
      </w:r>
      <w:r>
        <w:t xml:space="preserve"> </w:t>
      </w:r>
      <m:oMath>
        <m:r>
          <m:rPr>
            <m:sty m:val="b"/>
          </m:rPr>
          <m:t>X</m:t>
        </m:r>
      </m:oMath>
      <w:r>
        <w:t xml:space="preserve"> </w:t>
      </w:r>
      <w:r>
        <w:t xml:space="preserve">is</w:t>
      </w:r>
      <w:r>
        <w:t xml:space="preserve"> </w:t>
      </w:r>
      <m:oMath>
        <m:r>
          <m:t>n</m:t>
        </m:r>
        <m:r>
          <m:rPr>
            <m:sty m:val="p"/>
          </m:rPr>
          <m:t>×</m:t>
        </m:r>
        <m:r>
          <m:t>p</m:t>
        </m:r>
      </m:oMath>
      <w:r>
        <w:t xml:space="preserve">, which means the data contain</w:t>
      </w:r>
      <w:r>
        <w:t xml:space="preserve"> </w:t>
      </w:r>
      <m:oMath>
        <m:r>
          <m:t>n</m:t>
        </m:r>
      </m:oMath>
      <w:r>
        <w:t xml:space="preserve"> </w:t>
      </w:r>
      <w:r>
        <w:t xml:space="preserve">observations and</w:t>
      </w:r>
      <w:r>
        <w:t xml:space="preserve"> </w:t>
      </w:r>
      <m:oMath>
        <m:r>
          <m:t>p</m:t>
        </m:r>
        <m:r>
          <m:rPr>
            <m:sty m:val="p"/>
          </m:rPr>
          <m:t>−</m:t>
        </m:r>
        <m:r>
          <m:t>1</m:t>
        </m:r>
      </m:oMath>
      <w:r>
        <w:t xml:space="preserve"> </w:t>
      </w:r>
      <w:r>
        <w:t xml:space="preserve">predictors. The</w:t>
      </w:r>
      <w:r>
        <w:t xml:space="preserve"> </w:t>
      </w:r>
      <m:oMath>
        <m:r>
          <m:t>p</m:t>
        </m:r>
        <m:r>
          <m:rPr>
            <m:sty m:val="p"/>
          </m:rPr>
          <m:t>×</m:t>
        </m:r>
        <m:r>
          <m:t>1</m:t>
        </m:r>
      </m:oMath>
      <w:r>
        <w:t xml:space="preserve"> </w:t>
      </w:r>
      <w:r>
        <w:t xml:space="preserve">vector of least-squares estimators is denoted as</w:t>
      </w:r>
      <w:r>
        <w:t xml:space="preserve"> </w:t>
      </w:r>
      <m:oMath>
        <m:acc>
          <m:accPr>
            <m:chr m:val="̂"/>
          </m:accPr>
          <m:e>
            <m:r>
              <m:t>β</m:t>
            </m:r>
          </m:e>
        </m:acc>
      </m:oMath>
      <w:r>
        <w:t xml:space="preserve"> </w:t>
      </w:r>
      <w:r>
        <w:t xml:space="preserve">and the solution to the normal equations is</w:t>
      </w:r>
    </w:p>
    <w:p>
      <w:pPr>
        <w:pStyle w:val="BodyText"/>
      </w:pPr>
      <m:oMathPara>
        <m:oMathParaPr>
          <m:jc m:val="center"/>
        </m:oMathParaPr>
        <m:oMath>
          <m:acc>
            <m:accPr>
              <m:chr m:val="̂"/>
            </m:accPr>
            <m:e>
              <m:r>
                <m:rPr>
                  <m:sty m:val="b"/>
                </m:rPr>
                <m:t>β</m:t>
              </m:r>
            </m:e>
          </m:acc>
          <m:r>
            <m:rPr>
              <m:sty m:val="p"/>
            </m:rPr>
            <m:t>=</m:t>
          </m:r>
          <m:sSup>
            <m:e>
              <m:d>
                <m:dPr>
                  <m:begChr m:val="("/>
                  <m:endChr m:val=")"/>
                  <m:sepChr m:val=""/>
                  <m:grow/>
                </m:dPr>
                <m:e>
                  <m:r>
                    <m:rPr>
                      <m:sty m:val="b"/>
                    </m:rPr>
                    <m:t>X</m:t>
                  </m:r>
                  <m:r>
                    <m:rPr>
                      <m:sty m:val="b"/>
                    </m:rPr>
                    <m:t>′</m:t>
                  </m:r>
                  <m:r>
                    <m:rPr>
                      <m:sty m:val="b"/>
                    </m:rPr>
                    <m:t>X</m:t>
                  </m:r>
                </m:e>
              </m:d>
            </m:e>
            <m:sup>
              <m:r>
                <m:rPr>
                  <m:sty m:val="p"/>
                </m:rPr>
                <m:t>−</m:t>
              </m:r>
              <m:r>
                <m:t>1</m:t>
              </m:r>
            </m:sup>
          </m:sSup>
          <m:r>
            <m:rPr>
              <m:sty m:val="b"/>
            </m:rPr>
            <m:t>X</m:t>
          </m:r>
          <m:r>
            <m:rPr>
              <m:sty m:val="b"/>
            </m:rPr>
            <m:t>′</m:t>
          </m:r>
          <m:r>
            <m:rPr>
              <m:sty m:val="b"/>
            </m:rPr>
            <m:t>y</m:t>
          </m:r>
          <m:r>
            <m:t>  </m:t>
          </m:r>
          <m:d>
            <m:dPr>
              <m:begChr m:val="("/>
              <m:endChr m:val=")"/>
              <m:sepChr m:val=""/>
              <m:grow/>
            </m:dPr>
            <m:e>
              <m:r>
                <m:t>5.4</m:t>
              </m:r>
            </m:e>
          </m:d>
        </m:oMath>
      </m:oMathPara>
    </w:p>
    <w:p>
      <w:pPr>
        <w:pStyle w:val="FirstParagraph"/>
      </w:pPr>
      <w:r>
        <w:t xml:space="preserve">and</w:t>
      </w:r>
    </w:p>
    <w:p>
      <w:pPr>
        <w:pStyle w:val="BodyText"/>
      </w:pPr>
      <m:oMathPara>
        <m:oMathParaPr>
          <m:jc m:val="center"/>
        </m:oMathParaPr>
        <m:oMath>
          <m:sSup>
            <m:e>
              <m:acc>
                <m:accPr>
                  <m:chr m:val="̂"/>
                </m:accPr>
                <m:e>
                  <m:r>
                    <m:t>σ</m:t>
                  </m:r>
                </m:e>
              </m:acc>
            </m:e>
            <m:sup>
              <m:r>
                <m:t>2</m:t>
              </m:r>
            </m:sup>
          </m:sSup>
          <m:r>
            <m:rPr>
              <m:sty m:val="p"/>
            </m:rPr>
            <m:t>=</m:t>
          </m:r>
          <m:f>
            <m:fPr>
              <m:type m:val="bar"/>
            </m:fPr>
            <m:num>
              <m:r>
                <m:t>1</m:t>
              </m:r>
            </m:num>
            <m:den>
              <m:r>
                <m:t>n</m:t>
              </m:r>
              <m:r>
                <m:rPr>
                  <m:sty m:val="p"/>
                </m:rPr>
                <m:t>−</m:t>
              </m:r>
              <m:r>
                <m:t>p</m:t>
              </m:r>
            </m:den>
          </m:f>
          <m:d>
            <m:dPr>
              <m:begChr m:val="("/>
              <m:endChr m:val=")"/>
              <m:sepChr m:val=""/>
              <m:grow/>
            </m:dPr>
            <m:e>
              <m:r>
                <m:rPr>
                  <m:sty m:val="b"/>
                </m:rPr>
                <m:t>y</m:t>
              </m:r>
              <m:r>
                <m:rPr>
                  <m:sty m:val="b"/>
                </m:rPr>
                <m:t>−</m:t>
              </m:r>
              <m:r>
                <m:rPr>
                  <m:sty m:val="b"/>
                </m:rPr>
                <m:t>X</m:t>
              </m:r>
              <m:acc>
                <m:accPr>
                  <m:chr m:val="̂"/>
                </m:accPr>
                <m:e>
                  <m:r>
                    <m:rPr>
                      <m:sty m:val="b"/>
                    </m:rPr>
                    <m:t>β</m:t>
                  </m:r>
                </m:e>
              </m:acc>
            </m:e>
          </m:d>
          <m:r>
            <m:rPr>
              <m:sty m:val="p"/>
            </m:rPr>
            <m:t>′</m:t>
          </m:r>
          <m:d>
            <m:dPr>
              <m:begChr m:val="("/>
              <m:endChr m:val=")"/>
              <m:sepChr m:val=""/>
              <m:grow/>
            </m:dPr>
            <m:e>
              <m:r>
                <m:rPr>
                  <m:sty m:val="b"/>
                </m:rPr>
                <m:t>y</m:t>
              </m:r>
              <m:r>
                <m:rPr>
                  <m:sty m:val="b"/>
                </m:rPr>
                <m:t>−</m:t>
              </m:r>
              <m:r>
                <m:rPr>
                  <m:sty m:val="b"/>
                </m:rPr>
                <m:t>X</m:t>
              </m:r>
              <m:acc>
                <m:accPr>
                  <m:chr m:val="̂"/>
                </m:accPr>
                <m:e>
                  <m:r>
                    <m:rPr>
                      <m:sty m:val="b"/>
                    </m:rPr>
                    <m:t>β</m:t>
                  </m:r>
                </m:e>
              </m:acc>
            </m:e>
          </m:d>
          <m:r>
            <m:t>  </m:t>
          </m:r>
          <m:d>
            <m:dPr>
              <m:begChr m:val="("/>
              <m:endChr m:val=")"/>
              <m:sepChr m:val=""/>
              <m:grow/>
            </m:dPr>
            <m:e>
              <m:r>
                <m:t>5.5</m:t>
              </m:r>
            </m:e>
          </m:d>
        </m:oMath>
      </m:oMathPara>
    </w:p>
    <w:p>
      <w:pPr>
        <w:pStyle w:val="FirstParagraph"/>
      </w:pPr>
      <w:r>
        <w:t xml:space="preserve">Here requires</w:t>
      </w:r>
      <w:r>
        <w:t xml:space="preserve"> </w:t>
      </w:r>
      <m:oMath>
        <m:r>
          <m:rPr>
            <m:sty m:val="b"/>
          </m:rPr>
          <m:t>X</m:t>
        </m:r>
        <m:r>
          <m:rPr>
            <m:sty m:val="b"/>
          </m:rPr>
          <m:t>′</m:t>
        </m:r>
        <m:r>
          <m:rPr>
            <m:sty m:val="b"/>
          </m:rPr>
          <m:t>X</m:t>
        </m:r>
      </m:oMath>
      <w:r>
        <w:t xml:space="preserve"> </w:t>
      </w:r>
      <w:r>
        <w:t xml:space="preserve">are invertible, that is, the covariates are linearly independent if</w:t>
      </w:r>
      <w:r>
        <w:t xml:space="preserve"> </w:t>
      </w:r>
      <m:oMath>
        <m:r>
          <m:rPr>
            <m:sty m:val="b"/>
          </m:rPr>
          <m:t>X</m:t>
        </m:r>
      </m:oMath>
      <w:r>
        <w:t xml:space="preserve"> </w:t>
      </w:r>
      <w:r>
        <w:t xml:space="preserve">has rank</w:t>
      </w:r>
      <w:r>
        <w:t xml:space="preserve"> </w:t>
      </w:r>
      <m:oMath>
        <m:r>
          <m:t>p</m:t>
        </m:r>
      </m:oMath>
      <w:r>
        <w:t xml:space="preserve"> </w:t>
      </w:r>
      <w:r>
        <w:t xml:space="preserve">(V., Definition, p.22).</w:t>
      </w:r>
    </w:p>
    <w:p>
      <w:pPr>
        <w:pStyle w:val="BodyText"/>
      </w:pPr>
      <w:r>
        <w:t xml:space="preserve">Given the estimated coefficients, the model can give the fitted values of response as:</w:t>
      </w:r>
    </w:p>
    <w:p>
      <w:pPr>
        <w:pStyle w:val="BodyText"/>
      </w:pPr>
      <m:oMathPara>
        <m:oMathParaPr>
          <m:jc m:val="center"/>
        </m:oMathParaPr>
        <m:oMath>
          <m:acc>
            <m:accPr>
              <m:chr m:val="̂"/>
            </m:accPr>
            <m:e>
              <m:r>
                <m:rPr>
                  <m:sty m:val="b"/>
                </m:rPr>
                <m:t>y</m:t>
              </m:r>
            </m:e>
          </m:acc>
          <m:r>
            <m:rPr>
              <m:sty m:val="p"/>
            </m:rPr>
            <m:t>=</m:t>
          </m:r>
          <m:r>
            <m:rPr>
              <m:sty m:val="b"/>
            </m:rPr>
            <m:t>X</m:t>
          </m:r>
          <m:acc>
            <m:accPr>
              <m:chr m:val="̂"/>
            </m:accPr>
            <m:e>
              <m:r>
                <m:rPr>
                  <m:sty m:val="b"/>
                </m:rPr>
                <m:t>β</m:t>
              </m:r>
            </m:e>
          </m:acc>
          <m:r>
            <m:rPr>
              <m:sty m:val="p"/>
            </m:rPr>
            <m:t>=</m:t>
          </m:r>
          <m:r>
            <m:rPr>
              <m:sty m:val="b"/>
            </m:rPr>
            <m:t>X</m:t>
          </m:r>
          <m:sSup>
            <m:e>
              <m:d>
                <m:dPr>
                  <m:begChr m:val="("/>
                  <m:endChr m:val=")"/>
                  <m:sepChr m:val=""/>
                  <m:grow/>
                </m:dPr>
                <m:e>
                  <m:r>
                    <m:rPr>
                      <m:sty m:val="b"/>
                    </m:rPr>
                    <m:t>X</m:t>
                  </m:r>
                  <m:r>
                    <m:rPr>
                      <m:sty m:val="b"/>
                    </m:rPr>
                    <m:t>′</m:t>
                  </m:r>
                  <m:r>
                    <m:rPr>
                      <m:sty m:val="b"/>
                    </m:rPr>
                    <m:t>X</m:t>
                  </m:r>
                </m:e>
              </m:d>
            </m:e>
            <m:sup>
              <m:r>
                <m:rPr>
                  <m:sty m:val="p"/>
                </m:rPr>
                <m:t>−</m:t>
              </m:r>
              <m:r>
                <m:t>1</m:t>
              </m:r>
            </m:sup>
          </m:sSup>
          <m:r>
            <m:rPr>
              <m:sty m:val="b"/>
            </m:rPr>
            <m:t>X</m:t>
          </m:r>
          <m:r>
            <m:rPr>
              <m:sty m:val="b"/>
            </m:rPr>
            <m:t>′</m:t>
          </m:r>
          <m:r>
            <m:rPr>
              <m:sty m:val="b"/>
            </m:rPr>
            <m:t>y</m:t>
          </m:r>
          <m:r>
            <m:rPr>
              <m:sty m:val="p"/>
            </m:rPr>
            <m:t>=</m:t>
          </m:r>
          <m:r>
            <m:rPr>
              <m:sty m:val="b"/>
            </m:rPr>
            <m:t>H</m:t>
          </m:r>
          <m:r>
            <m:rPr>
              <m:sty m:val="b"/>
            </m:rPr>
            <m:t>y</m:t>
          </m:r>
          <m:r>
            <m:t>  </m:t>
          </m:r>
          <m:d>
            <m:dPr>
              <m:begChr m:val="("/>
              <m:endChr m:val=")"/>
              <m:sepChr m:val=""/>
              <m:grow/>
            </m:dPr>
            <m:e>
              <m:r>
                <m:t>5.6</m:t>
              </m:r>
            </m:e>
          </m:d>
        </m:oMath>
      </m:oMathPara>
    </w:p>
    <w:p>
      <w:pPr>
        <w:pStyle w:val="FirstParagraph"/>
      </w:pPr>
      <w:r>
        <w:t xml:space="preserve">where</w:t>
      </w:r>
      <w:r>
        <w:t xml:space="preserve"> </w:t>
      </w:r>
      <m:oMath>
        <m:r>
          <m:rPr>
            <m:sty m:val="b"/>
          </m:rPr>
          <m:t>H</m:t>
        </m:r>
        <m:r>
          <m:rPr>
            <m:sty m:val="p"/>
          </m:rPr>
          <m:t>=</m:t>
        </m:r>
        <m:r>
          <m:rPr>
            <m:sty m:val="b"/>
          </m:rPr>
          <m:t>X</m:t>
        </m:r>
        <m:sSup>
          <m:e>
            <m:d>
              <m:dPr>
                <m:begChr m:val="("/>
                <m:endChr m:val=")"/>
                <m:sepChr m:val=""/>
                <m:grow/>
              </m:dPr>
              <m:e>
                <m:r>
                  <m:rPr>
                    <m:sty m:val="b"/>
                  </m:rPr>
                  <m:t>X</m:t>
                </m:r>
                <m:r>
                  <m:rPr>
                    <m:sty m:val="b"/>
                  </m:rPr>
                  <m:t>′</m:t>
                </m:r>
                <m:r>
                  <m:rPr>
                    <m:sty m:val="b"/>
                  </m:rPr>
                  <m:t>X</m:t>
                </m:r>
              </m:e>
            </m:d>
          </m:e>
          <m:sup>
            <m:r>
              <m:rPr>
                <m:sty m:val="p"/>
              </m:rPr>
              <m:t>−</m:t>
            </m:r>
            <m:r>
              <m:t>1</m:t>
            </m:r>
          </m:sup>
        </m:sSup>
        <m:r>
          <m:rPr>
            <m:sty m:val="b"/>
          </m:rPr>
          <m:t>X</m:t>
        </m:r>
        <m:r>
          <m:rPr>
            <m:sty m:val="b"/>
          </m:rPr>
          <m:t>′</m:t>
        </m:r>
      </m:oMath>
      <w:r>
        <w:t xml:space="preserve"> </w:t>
      </w:r>
      <w:r>
        <w:t xml:space="preserve">is hat matrix and</w:t>
      </w:r>
      <w:r>
        <w:t xml:space="preserve"> </w:t>
      </w:r>
      <m:oMath>
        <m:r>
          <m:rPr>
            <m:sty m:val="b"/>
          </m:rPr>
          <m:t>e</m:t>
        </m:r>
        <m:r>
          <m:rPr>
            <m:sty m:val="p"/>
          </m:rPr>
          <m:t>=</m:t>
        </m:r>
        <m:r>
          <m:rPr>
            <m:sty m:val="b"/>
          </m:rPr>
          <m:t>y</m:t>
        </m:r>
        <m:r>
          <m:rPr>
            <m:sty m:val="p"/>
          </m:rPr>
          <m:t>−</m:t>
        </m:r>
        <m:acc>
          <m:accPr>
            <m:chr m:val="̂"/>
          </m:accPr>
          <m:e>
            <m:r>
              <m:rPr>
                <m:sty m:val="b"/>
              </m:rPr>
              <m:t>y</m:t>
            </m:r>
          </m:e>
        </m:acc>
        <m:r>
          <m:rPr>
            <m:sty m:val="p"/>
          </m:rPr>
          <m:t>=</m:t>
        </m:r>
        <m:r>
          <m:rPr>
            <m:sty m:val="b"/>
          </m:rPr>
          <m:t>y</m:t>
        </m:r>
        <m:r>
          <m:rPr>
            <m:sty m:val="p"/>
          </m:rPr>
          <m:t>−</m:t>
        </m:r>
        <m:r>
          <m:rPr>
            <m:sty m:val="b"/>
          </m:rPr>
          <m:t>X</m:t>
        </m:r>
        <m:acc>
          <m:accPr>
            <m:chr m:val="̂"/>
          </m:accPr>
          <m:e>
            <m:r>
              <m:rPr>
                <m:sty m:val="b"/>
              </m:rPr>
              <m:t>β</m:t>
            </m:r>
          </m:e>
        </m:acc>
        <m:r>
          <m:rPr>
            <m:sty m:val="p"/>
          </m:rPr>
          <m:t>=</m:t>
        </m:r>
        <m:d>
          <m:dPr>
            <m:begChr m:val="("/>
            <m:endChr m:val=")"/>
            <m:sepChr m:val=""/>
            <m:grow/>
          </m:dPr>
          <m:e>
            <m:r>
              <m:rPr>
                <m:sty m:val="b"/>
              </m:rPr>
              <m:t>I</m:t>
            </m:r>
            <m:r>
              <m:rPr>
                <m:sty m:val="p"/>
              </m:rPr>
              <m:t>−</m:t>
            </m:r>
            <m:r>
              <m:rPr>
                <m:sty m:val="b"/>
              </m:rPr>
              <m:t>H</m:t>
            </m:r>
          </m:e>
        </m:d>
        <m:r>
          <m:rPr>
            <m:sty m:val="b"/>
          </m:rPr>
          <m:t>y</m:t>
        </m:r>
      </m:oMath>
    </w:p>
    <w:p>
      <w:pPr>
        <w:numPr>
          <w:ilvl w:val="0"/>
          <w:numId w:val="1018"/>
        </w:numPr>
        <w:pStyle w:val="Compact"/>
      </w:pPr>
      <w:r>
        <w:t xml:space="preserve">Generalized Least Squares</w:t>
      </w:r>
    </w:p>
    <w:p>
      <w:pPr>
        <w:pStyle w:val="FirstParagraph"/>
      </w:pPr>
      <w:r>
        <w:t xml:space="preserve">When the observations are not independent or have unequal variances, the covariance matrix of error is not identity matrix. The assumption of regression model</w:t>
      </w:r>
      <w:r>
        <w:t xml:space="preserve"> </w:t>
      </w:r>
      <m:oMath>
        <m:r>
          <m:t>V</m:t>
        </m:r>
        <m:d>
          <m:dPr>
            <m:begChr m:val="["/>
            <m:endChr m:val="]"/>
            <m:sepChr m:val=""/>
            <m:grow/>
          </m:dPr>
          <m:e>
            <m:r>
              <m:rPr>
                <m:sty m:val="b"/>
              </m:rPr>
              <m:t>ε</m:t>
            </m:r>
          </m:e>
        </m:d>
        <m:r>
          <m:rPr>
            <m:sty m:val="p"/>
          </m:rPr>
          <m:t>=</m:t>
        </m:r>
        <m:sSup>
          <m:e>
            <m:r>
              <m:t>σ</m:t>
            </m:r>
          </m:e>
          <m:sup>
            <m:r>
              <m:t>2</m:t>
            </m:r>
          </m:sup>
        </m:sSup>
        <m:r>
          <m:rPr>
            <m:sty m:val="b"/>
          </m:rPr>
          <m:t>I</m:t>
        </m:r>
      </m:oMath>
      <w:r>
        <w:t xml:space="preserve"> </w:t>
      </w:r>
      <w:r>
        <w:t xml:space="preserve">doesn’t hold. Denote</w:t>
      </w:r>
      <w:r>
        <w:t xml:space="preserve"> </w:t>
      </w:r>
      <m:oMath>
        <m:r>
          <m:rPr>
            <m:sty m:val="b"/>
          </m:rPr>
          <m:t>V</m:t>
        </m:r>
      </m:oMath>
      <w:r>
        <w:t xml:space="preserve"> </w:t>
      </w:r>
      <w:r>
        <w:t xml:space="preserve">is a known</w:t>
      </w:r>
      <w:r>
        <w:t xml:space="preserve"> </w:t>
      </w:r>
      <m:oMath>
        <m:r>
          <m:t>n</m:t>
        </m:r>
        <m:r>
          <m:rPr>
            <m:sty m:val="p"/>
          </m:rPr>
          <m:t>×</m:t>
        </m:r>
        <m:r>
          <m:t>n</m:t>
        </m:r>
      </m:oMath>
      <w:r>
        <w:t xml:space="preserve"> </w:t>
      </w:r>
      <w:r>
        <w:t xml:space="preserve">positive definite matrix and</w:t>
      </w:r>
      <w:r>
        <w:t xml:space="preserve"> </w:t>
      </w:r>
      <m:oMath>
        <m:r>
          <m:t>V</m:t>
        </m:r>
        <m:d>
          <m:dPr>
            <m:begChr m:val="["/>
            <m:endChr m:val="]"/>
            <m:sepChr m:val=""/>
            <m:grow/>
          </m:dPr>
          <m:e>
            <m:r>
              <m:rPr>
                <m:sty m:val="b"/>
              </m:rPr>
              <m:t>ε</m:t>
            </m:r>
          </m:e>
        </m:d>
        <m:r>
          <m:rPr>
            <m:sty m:val="p"/>
          </m:rPr>
          <m:t>=</m:t>
        </m:r>
        <m:sSup>
          <m:e>
            <m:r>
              <m:t>σ</m:t>
            </m:r>
          </m:e>
          <m:sup>
            <m:r>
              <m:t>2</m:t>
            </m:r>
          </m:sup>
        </m:sSup>
        <m:r>
          <m:rPr>
            <m:sty m:val="b"/>
          </m:rPr>
          <m:t>V</m:t>
        </m:r>
      </m:oMath>
      <w:r>
        <w:t xml:space="preserve">.</w:t>
      </w:r>
      <w:r>
        <w:t xml:space="preserve"> </w:t>
      </w:r>
      <w:r>
        <w:t xml:space="preserve">Then, there exists an</w:t>
      </w:r>
      <w:r>
        <w:t xml:space="preserve"> </w:t>
      </w:r>
      <m:oMath>
        <m:r>
          <m:t>n</m:t>
        </m:r>
        <m:r>
          <m:rPr>
            <m:sty m:val="p"/>
          </m:rPr>
          <m:t>×</m:t>
        </m:r>
        <m:r>
          <m:t>n</m:t>
        </m:r>
      </m:oMath>
      <w:r>
        <w:t xml:space="preserve"> </w:t>
      </w:r>
      <w:r>
        <w:t xml:space="preserve">symmetric matrix</w:t>
      </w:r>
      <w:r>
        <w:t xml:space="preserve"> </w:t>
      </w:r>
      <m:oMath>
        <m:r>
          <m:rPr>
            <m:sty m:val="b"/>
          </m:rPr>
          <m:t>K</m:t>
        </m:r>
      </m:oMath>
      <w:r>
        <w:t xml:space="preserve"> </w:t>
      </w:r>
      <w:r>
        <w:t xml:space="preserve">with rank</w:t>
      </w:r>
      <w:r>
        <w:t xml:space="preserve"> </w:t>
      </w:r>
      <m:oMath>
        <m:r>
          <m:t>n</m:t>
        </m:r>
      </m:oMath>
      <w:r>
        <w:t xml:space="preserve"> </w:t>
      </w:r>
      <w:r>
        <w:t xml:space="preserve">and</w:t>
      </w:r>
      <w:r>
        <w:t xml:space="preserve"> </w:t>
      </w:r>
      <m:oMath>
        <m:r>
          <m:rPr>
            <m:sty m:val="b"/>
          </m:rPr>
          <m:t>V</m:t>
        </m:r>
        <m:r>
          <m:rPr>
            <m:sty m:val="p"/>
          </m:rPr>
          <m:t>=</m:t>
        </m:r>
        <m:r>
          <m:rPr>
            <m:sty m:val="b"/>
          </m:rPr>
          <m:t>K</m:t>
        </m:r>
        <m:r>
          <m:rPr>
            <m:sty m:val="b"/>
          </m:rPr>
          <m:t>K</m:t>
        </m:r>
        <m:r>
          <m:rPr>
            <m:sty m:val="b"/>
          </m:rPr>
          <m:t>′</m:t>
        </m:r>
      </m:oMath>
      <w:r>
        <w:t xml:space="preserve">. Let</w:t>
      </w:r>
    </w:p>
    <w:p>
      <w:pPr>
        <w:pStyle w:val="BodyText"/>
      </w:pPr>
      <m:oMathPara>
        <m:oMathParaPr>
          <m:jc m:val="center"/>
        </m:oMathParaPr>
        <m:oMath>
          <m:r>
            <m:rPr>
              <m:sty m:val="b"/>
            </m:rPr>
            <m:t>z</m:t>
          </m:r>
          <m:r>
            <m:rPr>
              <m:sty m:val="p"/>
            </m:rPr>
            <m:t>=</m:t>
          </m:r>
          <m:r>
            <m:rPr>
              <m:sty m:val="b"/>
            </m:rPr>
            <m:t>K</m:t>
          </m:r>
          <m:r>
            <m:rPr>
              <m:sty m:val="b"/>
            </m:rPr>
            <m:t>′</m:t>
          </m:r>
          <m:r>
            <m:rPr>
              <m:sty m:val="b"/>
            </m:rPr>
            <m:t>y</m:t>
          </m:r>
          <m:r>
            <m:rPr>
              <m:sty m:val="p"/>
            </m:rPr>
            <m:t>,</m:t>
          </m:r>
          <m:r>
            <m:t> </m:t>
          </m:r>
          <m:r>
            <m:rPr>
              <m:sty m:val="b"/>
            </m:rPr>
            <m:t>B</m:t>
          </m:r>
          <m:r>
            <m:rPr>
              <m:sty m:val="p"/>
            </m:rPr>
            <m:t>=</m:t>
          </m:r>
          <m:sSup>
            <m:e>
              <m:r>
                <m:rPr>
                  <m:sty m:val="b"/>
                </m:rPr>
                <m:t>K</m:t>
              </m:r>
            </m:e>
            <m:sup>
              <m:r>
                <m:rPr>
                  <m:sty m:val="b"/>
                </m:rPr>
                <m:t>−</m:t>
              </m:r>
              <m:r>
                <m:rPr>
                  <m:sty m:val="b"/>
                </m:rPr>
                <m:t>1</m:t>
              </m:r>
            </m:sup>
          </m:sSup>
          <m:r>
            <m:rPr>
              <m:sty m:val="b"/>
            </m:rPr>
            <m:t>X</m:t>
          </m:r>
          <m:r>
            <m:rPr>
              <m:sty m:val="p"/>
            </m:rPr>
            <m:t>,</m:t>
          </m:r>
          <m:r>
            <m:rPr>
              <m:nor/>
              <m:sty m:val="p"/>
            </m:rPr>
            <m:t>and</m:t>
          </m:r>
          <m:r>
            <m:t> </m:t>
          </m:r>
          <m:r>
            <m:rPr>
              <m:sty m:val="b"/>
            </m:rPr>
            <m:t>η</m:t>
          </m:r>
          <m:r>
            <m:rPr>
              <m:sty m:val="p"/>
            </m:rPr>
            <m:t>=</m:t>
          </m:r>
          <m:r>
            <m:rPr>
              <m:sty m:val="b"/>
            </m:rPr>
            <m:t>K</m:t>
          </m:r>
          <m:r>
            <m:rPr>
              <m:sty m:val="b"/>
            </m:rPr>
            <m:t>′</m:t>
          </m:r>
          <m:r>
            <m:rPr>
              <m:sty m:val="b"/>
            </m:rPr>
            <m:t>ε</m:t>
          </m:r>
        </m:oMath>
      </m:oMathPara>
    </w:p>
    <w:p>
      <w:pPr>
        <w:pStyle w:val="FirstParagraph"/>
      </w:pPr>
      <w:r>
        <w:t xml:space="preserve">The linear model becomes</w:t>
      </w:r>
      <w:r>
        <w:t xml:space="preserve"> </w:t>
      </w:r>
      <m:oMath>
        <m:r>
          <m:rPr>
            <m:sty m:val="b"/>
          </m:rPr>
          <m:t>z</m:t>
        </m:r>
        <m:r>
          <m:rPr>
            <m:sty m:val="p"/>
          </m:rPr>
          <m:t>=</m:t>
        </m:r>
        <m:r>
          <m:rPr>
            <m:sty m:val="b"/>
          </m:rPr>
          <m:t>B</m:t>
        </m:r>
        <m:r>
          <m:rPr>
            <m:sty m:val="b"/>
          </m:rPr>
          <m:t>β</m:t>
        </m:r>
        <m:r>
          <m:rPr>
            <m:sty m:val="p"/>
          </m:rPr>
          <m:t>+</m:t>
        </m:r>
        <m:r>
          <m:rPr>
            <m:sty m:val="b"/>
          </m:rPr>
          <m:t>η</m:t>
        </m:r>
      </m:oMath>
      <w:r>
        <w:t xml:space="preserve"> </w:t>
      </w:r>
      <w:r>
        <w:t xml:space="preserve">and</w:t>
      </w:r>
      <w:r>
        <w:t xml:space="preserve"> </w:t>
      </w:r>
      <m:oMath>
        <m:r>
          <m:t>V</m:t>
        </m:r>
        <m:d>
          <m:dPr>
            <m:begChr m:val="["/>
            <m:endChr m:val="]"/>
            <m:sepChr m:val=""/>
            <m:grow/>
          </m:dPr>
          <m:e>
            <m:r>
              <m:rPr>
                <m:sty m:val="b"/>
              </m:rPr>
              <m:t>η</m:t>
            </m:r>
          </m:e>
        </m:d>
        <m:r>
          <m:rPr>
            <m:sty m:val="p"/>
          </m:rPr>
          <m:t>=</m:t>
        </m:r>
        <m:sSup>
          <m:e>
            <m:r>
              <m:t>σ</m:t>
            </m:r>
          </m:e>
          <m:sup>
            <m:r>
              <m:t>2</m:t>
            </m:r>
          </m:sup>
        </m:sSup>
        <m:r>
          <m:rPr>
            <m:sty m:val="b"/>
          </m:rPr>
          <m:t>I</m:t>
        </m:r>
      </m:oMath>
      <w:r>
        <w:t xml:space="preserve">.</w:t>
      </w:r>
      <w:r>
        <w:t xml:space="preserve"> </w:t>
      </w:r>
      <w:r>
        <w:t xml:space="preserve">If the model is full rank, that is</w:t>
      </w:r>
      <w:r>
        <w:t xml:space="preserve"> </w:t>
      </w:r>
      <m:oMath>
        <m:r>
          <m:t>r</m:t>
        </m:r>
        <m:r>
          <m:t>a</m:t>
        </m:r>
        <m:r>
          <m:t>n</m:t>
        </m:r>
        <m:r>
          <m:t>k</m:t>
        </m:r>
        <m:d>
          <m:dPr>
            <m:begChr m:val="("/>
            <m:endChr m:val=")"/>
            <m:sepChr m:val=""/>
            <m:grow/>
          </m:dPr>
          <m:e>
            <m:r>
              <m:rPr>
                <m:sty m:val="b"/>
              </m:rPr>
              <m:t>X</m:t>
            </m:r>
          </m:e>
        </m:d>
        <m:r>
          <m:rPr>
            <m:sty m:val="p"/>
          </m:rPr>
          <m:t>=</m:t>
        </m:r>
        <m:r>
          <m:t>p</m:t>
        </m:r>
      </m:oMath>
      <w:r>
        <w:t xml:space="preserve"> </w:t>
      </w:r>
      <w:r>
        <w:t xml:space="preserve">then</w:t>
      </w:r>
      <w:r>
        <w:t xml:space="preserve"> </w:t>
      </w:r>
      <m:oMath>
        <m:r>
          <m:rPr>
            <m:sty m:val="b"/>
          </m:rPr>
          <m:t>X</m:t>
        </m:r>
        <m:r>
          <m:rPr>
            <m:sty m:val="b"/>
          </m:rPr>
          <m:t>′</m:t>
        </m:r>
        <m:sSup>
          <m:e>
            <m:r>
              <m:rPr>
                <m:sty m:val="b"/>
              </m:rPr>
              <m:t>V</m:t>
            </m:r>
          </m:e>
          <m:sup>
            <m:r>
              <m:rPr>
                <m:sty m:val="b"/>
              </m:rPr>
              <m:t>−</m:t>
            </m:r>
            <m:r>
              <m:rPr>
                <m:sty m:val="b"/>
              </m:rPr>
              <m:t>1</m:t>
            </m:r>
          </m:sup>
        </m:sSup>
        <m:r>
          <m:rPr>
            <m:sty m:val="b"/>
          </m:rPr>
          <m:t>X</m:t>
        </m:r>
      </m:oMath>
      <w:r>
        <w:t xml:space="preserve"> </w:t>
      </w:r>
      <w:r>
        <w:t xml:space="preserve">is invertible</w:t>
      </w:r>
      <w:r>
        <w:t xml:space="preserve"> </w:t>
      </w:r>
      <w:r>
        <w:t xml:space="preserve">and the generalized least squares solution is</w:t>
      </w:r>
    </w:p>
    <w:p>
      <w:pPr>
        <w:pStyle w:val="BodyText"/>
      </w:pPr>
      <m:oMathPara>
        <m:oMathParaPr>
          <m:jc m:val="center"/>
        </m:oMathParaPr>
        <m:oMath>
          <m:sSub>
            <m:e>
              <m:acc>
                <m:accPr>
                  <m:chr m:val="̂"/>
                </m:accPr>
                <m:e>
                  <m:r>
                    <m:rPr>
                      <m:sty m:val="b"/>
                    </m:rPr>
                    <m:t>β</m:t>
                  </m:r>
                </m:e>
              </m:acc>
            </m:e>
            <m:sub>
              <m:r>
                <m:t>G</m:t>
              </m:r>
              <m:r>
                <m:t>L</m:t>
              </m:r>
              <m:r>
                <m:t>S</m:t>
              </m:r>
            </m:sub>
          </m:sSub>
          <m:r>
            <m:rPr>
              <m:sty m:val="p"/>
            </m:rPr>
            <m:t>=</m:t>
          </m:r>
          <m:sSup>
            <m:e>
              <m:d>
                <m:dPr>
                  <m:begChr m:val="("/>
                  <m:endChr m:val=")"/>
                  <m:sepChr m:val=""/>
                  <m:grow/>
                </m:dPr>
                <m:e>
                  <m:r>
                    <m:rPr>
                      <m:sty m:val="b"/>
                    </m:rPr>
                    <m:t>X</m:t>
                  </m:r>
                  <m:r>
                    <m:rPr>
                      <m:sty m:val="b"/>
                    </m:rPr>
                    <m:t>′</m:t>
                  </m:r>
                  <m:sSup>
                    <m:e>
                      <m:r>
                        <m:rPr>
                          <m:sty m:val="b"/>
                        </m:rPr>
                        <m:t>V</m:t>
                      </m:r>
                    </m:e>
                    <m:sup>
                      <m:r>
                        <m:rPr>
                          <m:sty m:val="b"/>
                        </m:rPr>
                        <m:t>−</m:t>
                      </m:r>
                      <m:r>
                        <m:rPr>
                          <m:sty m:val="b"/>
                        </m:rPr>
                        <m:t>1</m:t>
                      </m:r>
                    </m:sup>
                  </m:sSup>
                  <m:r>
                    <m:rPr>
                      <m:sty m:val="b"/>
                    </m:rPr>
                    <m:t>X</m:t>
                  </m:r>
                </m:e>
              </m:d>
            </m:e>
            <m:sup>
              <m:r>
                <m:rPr>
                  <m:sty m:val="p"/>
                </m:rPr>
                <m:t>−</m:t>
              </m:r>
              <m:r>
                <m:t>1</m:t>
              </m:r>
            </m:sup>
          </m:sSup>
          <m:r>
            <m:rPr>
              <m:sty m:val="b"/>
            </m:rPr>
            <m:t>X</m:t>
          </m:r>
          <m:r>
            <m:rPr>
              <m:sty m:val="b"/>
            </m:rPr>
            <m:t>′</m:t>
          </m:r>
          <m:sSup>
            <m:e>
              <m:r>
                <m:rPr>
                  <m:sty m:val="b"/>
                </m:rPr>
                <m:t>V</m:t>
              </m:r>
            </m:e>
            <m:sup>
              <m:r>
                <m:rPr>
                  <m:sty m:val="b"/>
                </m:rPr>
                <m:t>−</m:t>
              </m:r>
              <m:r>
                <m:rPr>
                  <m:sty m:val="b"/>
                </m:rPr>
                <m:t>1</m:t>
              </m:r>
            </m:sup>
          </m:sSup>
          <m:r>
            <m:rPr>
              <m:sty m:val="b"/>
            </m:rPr>
            <m:t>y</m:t>
          </m:r>
          <m:r>
            <m:t>  </m:t>
          </m:r>
          <m:d>
            <m:dPr>
              <m:begChr m:val="("/>
              <m:endChr m:val=")"/>
              <m:sepChr m:val=""/>
              <m:grow/>
            </m:dPr>
            <m:e>
              <m:r>
                <m:t>5.7</m:t>
              </m:r>
            </m:e>
          </m:d>
        </m:oMath>
      </m:oMathPara>
    </w:p>
    <w:p>
      <w:pPr>
        <w:pStyle w:val="FirstParagraph"/>
      </w:pPr>
      <w:r>
        <w:t xml:space="preserve">and</w:t>
      </w:r>
    </w:p>
    <w:p>
      <w:pPr>
        <w:pStyle w:val="BodyText"/>
      </w:pPr>
      <m:oMathPara>
        <m:oMathParaPr>
          <m:jc m:val="center"/>
        </m:oMathParaPr>
        <m:oMath>
          <m:sSubSup>
            <m:e>
              <m:acc>
                <m:accPr>
                  <m:chr m:val="̂"/>
                </m:accPr>
                <m:e>
                  <m:r>
                    <m:t>σ</m:t>
                  </m:r>
                </m:e>
              </m:acc>
            </m:e>
            <m:sub>
              <m:r>
                <m:t>G</m:t>
              </m:r>
              <m:r>
                <m:t>L</m:t>
              </m:r>
              <m:r>
                <m:t>S</m:t>
              </m:r>
            </m:sub>
            <m:sup>
              <m:r>
                <m:t>2</m:t>
              </m:r>
            </m:sup>
          </m:sSubSup>
          <m:r>
            <m:rPr>
              <m:sty m:val="p"/>
            </m:rPr>
            <m:t>=</m:t>
          </m:r>
          <m:f>
            <m:fPr>
              <m:type m:val="bar"/>
            </m:fPr>
            <m:num>
              <m:r>
                <m:t>1</m:t>
              </m:r>
            </m:num>
            <m:den>
              <m:r>
                <m:t>n</m:t>
              </m:r>
              <m:r>
                <m:rPr>
                  <m:sty m:val="p"/>
                </m:rPr>
                <m:t>−</m:t>
              </m:r>
              <m:r>
                <m:t>p</m:t>
              </m:r>
            </m:den>
          </m:f>
          <m:d>
            <m:dPr>
              <m:begChr m:val="("/>
              <m:endChr m:val=")"/>
              <m:sepChr m:val=""/>
              <m:grow/>
            </m:dPr>
            <m:e>
              <m:r>
                <m:rPr>
                  <m:sty m:val="b"/>
                </m:rPr>
                <m:t>y</m:t>
              </m:r>
              <m:r>
                <m:rPr>
                  <m:sty m:val="b"/>
                </m:rPr>
                <m:t>−</m:t>
              </m:r>
              <m:r>
                <m:rPr>
                  <m:sty m:val="b"/>
                </m:rPr>
                <m:t>X</m:t>
              </m:r>
              <m:sSub>
                <m:e>
                  <m:acc>
                    <m:accPr>
                      <m:chr m:val="̂"/>
                    </m:accPr>
                    <m:e>
                      <m:r>
                        <m:rPr>
                          <m:sty m:val="b"/>
                        </m:rPr>
                        <m:t>β</m:t>
                      </m:r>
                    </m:e>
                  </m:acc>
                </m:e>
                <m:sub>
                  <m:r>
                    <m:t>G</m:t>
                  </m:r>
                  <m:r>
                    <m:t>L</m:t>
                  </m:r>
                  <m:r>
                    <m:t>S</m:t>
                  </m:r>
                </m:sub>
              </m:sSub>
            </m:e>
          </m:d>
          <m:r>
            <m:rPr>
              <m:sty m:val="p"/>
            </m:rPr>
            <m:t>′</m:t>
          </m:r>
          <m:sSup>
            <m:e>
              <m:r>
                <m:rPr>
                  <m:sty m:val="b"/>
                </m:rPr>
                <m:t>V</m:t>
              </m:r>
            </m:e>
            <m:sup>
              <m:r>
                <m:rPr>
                  <m:sty m:val="b"/>
                </m:rPr>
                <m:t>−</m:t>
              </m:r>
              <m:r>
                <m:rPr>
                  <m:sty m:val="b"/>
                </m:rPr>
                <m:t>1</m:t>
              </m:r>
            </m:sup>
          </m:sSup>
          <m:d>
            <m:dPr>
              <m:begChr m:val="("/>
              <m:endChr m:val=")"/>
              <m:sepChr m:val=""/>
              <m:grow/>
            </m:dPr>
            <m:e>
              <m:r>
                <m:rPr>
                  <m:sty m:val="b"/>
                </m:rPr>
                <m:t>y</m:t>
              </m:r>
              <m:r>
                <m:rPr>
                  <m:sty m:val="b"/>
                </m:rPr>
                <m:t>−</m:t>
              </m:r>
              <m:r>
                <m:rPr>
                  <m:sty m:val="b"/>
                </m:rPr>
                <m:t>X</m:t>
              </m:r>
              <m:sSub>
                <m:e>
                  <m:acc>
                    <m:accPr>
                      <m:chr m:val="̂"/>
                    </m:accPr>
                    <m:e>
                      <m:r>
                        <m:rPr>
                          <m:sty m:val="b"/>
                        </m:rPr>
                        <m:t>β</m:t>
                      </m:r>
                    </m:e>
                  </m:acc>
                </m:e>
                <m:sub>
                  <m:r>
                    <m:t>G</m:t>
                  </m:r>
                  <m:r>
                    <m:t>L</m:t>
                  </m:r>
                  <m:r>
                    <m:t>S</m:t>
                  </m:r>
                </m:sub>
              </m:sSub>
            </m:e>
          </m:d>
          <m:r>
            <m:t>  </m:t>
          </m:r>
          <m:d>
            <m:dPr>
              <m:begChr m:val="("/>
              <m:endChr m:val=")"/>
              <m:sepChr m:val=""/>
              <m:grow/>
            </m:dPr>
            <m:e>
              <m:r>
                <m:t>5.8</m:t>
              </m:r>
            </m:e>
          </m:d>
        </m:oMath>
      </m:oMathPara>
    </w:p>
    <w:bookmarkEnd w:id="78"/>
    <w:bookmarkStart w:id="79" w:name="standardized-coefficients"/>
    <w:p>
      <w:pPr>
        <w:pStyle w:val="Heading3"/>
      </w:pPr>
      <w:r>
        <w:rPr>
          <w:rStyle w:val="SectionNumber"/>
        </w:rPr>
        <w:t xml:space="preserve">5.2.2</w:t>
      </w:r>
      <w:r>
        <w:tab/>
      </w:r>
      <w:r>
        <w:t xml:space="preserve">Standardized coefficients</w:t>
      </w:r>
    </w:p>
    <w:p>
      <w:pPr>
        <w:pStyle w:val="FirstParagraph"/>
      </w:pPr>
      <w:r>
        <w:t xml:space="preserve">The value of</w:t>
      </w:r>
      <w:r>
        <w:t xml:space="preserve"> </w:t>
      </w:r>
      <m:oMath>
        <m:sSub>
          <m:e>
            <m:acc>
              <m:accPr>
                <m:chr m:val="̂"/>
              </m:accPr>
              <m:e>
                <m:r>
                  <m:t>β</m:t>
                </m:r>
              </m:e>
            </m:acc>
          </m:e>
          <m:sub>
            <m:r>
              <m:t>j</m:t>
            </m:r>
          </m:sub>
        </m:sSub>
      </m:oMath>
      <w:r>
        <w:t xml:space="preserve"> </w:t>
      </w:r>
      <w:r>
        <w:t xml:space="preserve">means that, given all other coefficients fixed, for each change of one unit in</w:t>
      </w:r>
      <w:r>
        <w:t xml:space="preserve"> </w:t>
      </w:r>
      <m:oMath>
        <m:sSub>
          <m:e>
            <m:r>
              <m:t>x</m:t>
            </m:r>
          </m:e>
          <m:sub>
            <m:r>
              <m:t>j</m:t>
            </m:r>
          </m:sub>
        </m:sSub>
      </m:oMath>
      <w:r>
        <w:t xml:space="preserve">, the average change in the mean of</w:t>
      </w:r>
      <w:r>
        <w:t xml:space="preserve"> </w:t>
      </w:r>
      <m:oMath>
        <m:r>
          <m:t>Y</m:t>
        </m:r>
      </m:oMath>
      <w:r>
        <w:t xml:space="preserve">. However, the units of predictors</w:t>
      </w:r>
      <w:r>
        <w:t xml:space="preserve"> </w:t>
      </w:r>
      <m:oMath>
        <m:r>
          <m:rPr>
            <m:sty m:val="b"/>
          </m:rPr>
          <m:t>X</m:t>
        </m:r>
      </m:oMath>
      <w:r>
        <w:t xml:space="preserve"> </w:t>
      </w:r>
      <w:r>
        <w:t xml:space="preserve">are very different. Hence, the values of coefficients are not comparable.</w:t>
      </w:r>
    </w:p>
    <w:p>
      <w:pPr>
        <w:pStyle w:val="BodyText"/>
      </w:pPr>
      <w:r>
        <w:t xml:space="preserve">Unit normal scaling or Unit length scaling can convert</w:t>
      </w:r>
      <w:r>
        <w:t xml:space="preserve"> </w:t>
      </w:r>
      <m:oMath>
        <m:sSub>
          <m:e>
            <m:acc>
              <m:accPr>
                <m:chr m:val="̂"/>
              </m:accPr>
              <m:e>
                <m:r>
                  <m:t>β</m:t>
                </m:r>
              </m:e>
            </m:acc>
          </m:e>
          <m:sub>
            <m:r>
              <m:t>j</m:t>
            </m:r>
          </m:sub>
        </m:sSub>
      </m:oMath>
      <w:r>
        <w:t xml:space="preserve"> </w:t>
      </w:r>
      <w:r>
        <w:t xml:space="preserve">to dimensionless regression coefficient, which is called standardized regression coefficients. Let</w:t>
      </w:r>
    </w:p>
    <w:p>
      <w:pPr>
        <w:pStyle w:val="BodyText"/>
      </w:pPr>
      <m:oMathPara>
        <m:oMathParaPr>
          <m:jc m:val="center"/>
        </m:oMathParaPr>
        <m:oMath>
          <m:m>
            <m:mPr>
              <m:baseJc m:val="center"/>
              <m:plcHide m:val="1"/>
              <m:mcs>
                <m:mc>
                  <m:mcPr>
                    <m:mcJc m:val="right"/>
                    <m:count m:val="1"/>
                  </m:mcPr>
                </m:mc>
                <m:mc>
                  <m:mcPr>
                    <m:mcJc m:val="left"/>
                    <m:count m:val="1"/>
                  </m:mcPr>
                </m:mc>
              </m:mcs>
            </m:mPr>
            <m:mr>
              <m:e>
                <m:sSub>
                  <m:e>
                    <m:r>
                      <m:t>z</m:t>
                    </m:r>
                  </m:e>
                  <m:sub>
                    <m:r>
                      <m:t>i</m:t>
                    </m:r>
                    <m:r>
                      <m:t>j</m:t>
                    </m:r>
                  </m:sub>
                </m:sSub>
                <m:r>
                  <m:rPr>
                    <m:sty m:val="p"/>
                  </m:rPr>
                  <m:t>=</m:t>
                </m:r>
              </m:e>
              <m:e>
                <m:f>
                  <m:fPr>
                    <m:type m:val="bar"/>
                  </m:fPr>
                  <m:num>
                    <m:sSub>
                      <m:e>
                        <m:r>
                          <m:t>x</m:t>
                        </m:r>
                      </m:e>
                      <m:sub>
                        <m:r>
                          <m:t>i</m:t>
                        </m:r>
                        <m:r>
                          <m:t>j</m:t>
                        </m:r>
                      </m:sub>
                    </m:sSub>
                    <m:r>
                      <m:rPr>
                        <m:sty m:val="p"/>
                      </m:rPr>
                      <m:t>−</m:t>
                    </m:r>
                    <m:sSub>
                      <m:e>
                        <m:acc>
                          <m:accPr>
                            <m:chr m:val="‾"/>
                          </m:accPr>
                          <m:e>
                            <m:r>
                              <m:t>x</m:t>
                            </m:r>
                          </m:e>
                        </m:acc>
                      </m:e>
                      <m:sub>
                        <m:r>
                          <m:t>j</m:t>
                        </m:r>
                      </m:sub>
                    </m:sSub>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r>
                                          <m:t>j</m:t>
                                        </m:r>
                                      </m:sub>
                                    </m:sSub>
                                    <m:r>
                                      <m:rPr>
                                        <m:sty m:val="p"/>
                                      </m:rPr>
                                      <m:t>−</m:t>
                                    </m:r>
                                    <m:sSub>
                                      <m:e>
                                        <m:acc>
                                          <m:accPr>
                                            <m:chr m:val="‾"/>
                                          </m:accPr>
                                          <m:e>
                                            <m:r>
                                              <m:t>x</m:t>
                                            </m:r>
                                          </m:e>
                                        </m:acc>
                                      </m:e>
                                      <m:sub>
                                        <m:r>
                                          <m:t>j</m:t>
                                        </m:r>
                                      </m:sub>
                                    </m:sSub>
                                  </m:e>
                                </m:d>
                              </m:e>
                              <m:sup>
                                <m:r>
                                  <m:t>2</m:t>
                                </m:r>
                              </m:sup>
                            </m:sSup>
                          </m:e>
                        </m:nary>
                      </m:e>
                    </m:rad>
                  </m:den>
                </m:f>
              </m:e>
            </m:mr>
            <m:mr>
              <m:e>
                <m:sSubSup>
                  <m:e>
                    <m:r>
                      <m:t>y</m:t>
                    </m:r>
                  </m:e>
                  <m:sub>
                    <m:r>
                      <m:t>i</m:t>
                    </m:r>
                  </m:sub>
                  <m:sup>
                    <m:r>
                      <m:t>0</m:t>
                    </m:r>
                  </m:sup>
                </m:sSubSup>
                <m:r>
                  <m:rPr>
                    <m:sty m:val="p"/>
                  </m:rPr>
                  <m:t>=</m:t>
                </m:r>
              </m:e>
              <m:e>
                <m:f>
                  <m:fPr>
                    <m:type m:val="bar"/>
                  </m:fPr>
                  <m:num>
                    <m:sSub>
                      <m:e>
                        <m:r>
                          <m:t>y</m:t>
                        </m:r>
                      </m:e>
                      <m:sub>
                        <m:r>
                          <m:t>i</m:t>
                        </m:r>
                      </m:sub>
                    </m:sSub>
                    <m:r>
                      <m:rPr>
                        <m:sty m:val="p"/>
                      </m:rPr>
                      <m:t>−</m:t>
                    </m:r>
                    <m:acc>
                      <m:accPr>
                        <m:chr m:val="‾"/>
                      </m:accPr>
                      <m:e>
                        <m:r>
                          <m:t>y</m:t>
                        </m:r>
                      </m:e>
                    </m:acc>
                  </m:num>
                  <m:den>
                    <m:rad>
                      <m:radPr>
                        <m:degHide m:val="1"/>
                      </m:radPr>
                      <m:deg/>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e>
                    </m:rad>
                  </m:den>
                </m:f>
              </m:e>
            </m:mr>
          </m:m>
          <m:r>
            <m:t>  </m:t>
          </m:r>
          <m:d>
            <m:dPr>
              <m:begChr m:val="("/>
              <m:endChr m:val=")"/>
              <m:sepChr m:val=""/>
              <m:grow/>
            </m:dPr>
            <m:e>
              <m:r>
                <m:t>5.9</m:t>
              </m:r>
            </m:e>
          </m:d>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acc>
                  <m:accPr>
                    <m:chr m:val="̂"/>
                  </m:accPr>
                  <m:e>
                    <m:r>
                      <m:rPr>
                        <m:sty m:val="b"/>
                      </m:rPr>
                      <m:t>b</m:t>
                    </m:r>
                  </m:e>
                </m:acc>
                <m:r>
                  <m:rPr>
                    <m:sty m:val="p"/>
                  </m:rPr>
                  <m:t>=</m:t>
                </m:r>
              </m:e>
              <m:e>
                <m:sSup>
                  <m:e>
                    <m:d>
                      <m:dPr>
                        <m:begChr m:val="("/>
                        <m:endChr m:val=")"/>
                        <m:sepChr m:val=""/>
                        <m:grow/>
                      </m:dPr>
                      <m:e>
                        <m:r>
                          <m:rPr>
                            <m:sty m:val="b"/>
                          </m:rPr>
                          <m:t>Z</m:t>
                        </m:r>
                        <m:r>
                          <m:rPr>
                            <m:sty m:val="b"/>
                          </m:rPr>
                          <m:t>′</m:t>
                        </m:r>
                        <m:r>
                          <m:rPr>
                            <m:sty m:val="b"/>
                          </m:rPr>
                          <m:t>Z</m:t>
                        </m:r>
                      </m:e>
                    </m:d>
                  </m:e>
                  <m:sup>
                    <m:r>
                      <m:rPr>
                        <m:sty m:val="p"/>
                      </m:rPr>
                      <m:t>−</m:t>
                    </m:r>
                    <m:r>
                      <m:t>1</m:t>
                    </m:r>
                  </m:sup>
                </m:sSup>
                <m:r>
                  <m:rPr>
                    <m:sty m:val="b"/>
                  </m:rPr>
                  <m:t>Z</m:t>
                </m:r>
                <m:r>
                  <m:rPr>
                    <m:sty m:val="b"/>
                  </m:rPr>
                  <m:t>′</m:t>
                </m:r>
                <m:sSup>
                  <m:e>
                    <m:r>
                      <m:rPr>
                        <m:sty m:val="b"/>
                      </m:rPr>
                      <m:t>y</m:t>
                    </m:r>
                  </m:e>
                  <m:sup>
                    <m:r>
                      <m:rPr>
                        <m:sty m:val="b"/>
                      </m:rPr>
                      <m:t>0</m:t>
                    </m:r>
                  </m:sup>
                </m:sSup>
                <m:r>
                  <m:rPr>
                    <m:sty m:val="p"/>
                  </m:rPr>
                  <m:t>,</m:t>
                </m:r>
                <m:r>
                  <m:t> </m:t>
                </m:r>
                <m:r>
                  <m:rPr>
                    <m:nor/>
                    <m:sty m:val="p"/>
                  </m:rPr>
                  <m:t>or</m:t>
                </m:r>
              </m:e>
            </m:mr>
            <m:mr>
              <m:e>
                <m:sSub>
                  <m:e>
                    <m:acc>
                      <m:accPr>
                        <m:chr m:val="̂"/>
                      </m:accPr>
                      <m:e>
                        <m:r>
                          <m:t>b</m:t>
                        </m:r>
                      </m:e>
                    </m:acc>
                  </m:e>
                  <m:sub>
                    <m:r>
                      <m:t>j</m:t>
                    </m:r>
                  </m:sub>
                </m:sSub>
                <m:r>
                  <m:rPr>
                    <m:sty m:val="p"/>
                  </m:rPr>
                  <m:t>=</m:t>
                </m:r>
              </m:e>
              <m:e>
                <m:sSub>
                  <m:e>
                    <m:acc>
                      <m:accPr>
                        <m:chr m:val="̂"/>
                      </m:accPr>
                      <m:e>
                        <m:r>
                          <m:t>β</m:t>
                        </m:r>
                      </m:e>
                    </m:acc>
                  </m:e>
                  <m:sub>
                    <m:r>
                      <m:t>j</m:t>
                    </m:r>
                  </m:sub>
                </m:sSub>
                <m:rad>
                  <m:radPr>
                    <m:degHide m:val="1"/>
                  </m:radPr>
                  <m:deg/>
                  <m:e>
                    <m:f>
                      <m:fPr>
                        <m:type m:val="bar"/>
                      </m:fPr>
                      <m:num>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r>
                                          <m:t>j</m:t>
                                        </m:r>
                                      </m:sub>
                                    </m:sSub>
                                    <m:r>
                                      <m:rPr>
                                        <m:sty m:val="p"/>
                                      </m:rPr>
                                      <m:t>−</m:t>
                                    </m:r>
                                    <m:sSub>
                                      <m:e>
                                        <m:acc>
                                          <m:accPr>
                                            <m:chr m:val="‾"/>
                                          </m:accPr>
                                          <m:e>
                                            <m:r>
                                              <m:t>x</m:t>
                                            </m:r>
                                          </m:e>
                                        </m:acc>
                                      </m:e>
                                      <m:sub>
                                        <m:r>
                                          <m:t>j</m:t>
                                        </m:r>
                                      </m:sub>
                                    </m:sSub>
                                  </m:e>
                                </m:d>
                              </m:e>
                              <m:sup>
                                <m:r>
                                  <m:t>2</m:t>
                                </m:r>
                              </m:sup>
                            </m:sSup>
                          </m:e>
                        </m:nary>
                      </m:num>
                      <m:den>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acc>
                                      <m:accPr>
                                        <m:chr m:val="‾"/>
                                      </m:accPr>
                                      <m:e>
                                        <m:r>
                                          <m:t>y</m:t>
                                        </m:r>
                                      </m:e>
                                    </m:acc>
                                  </m:e>
                                </m:d>
                              </m:e>
                              <m:sup>
                                <m:r>
                                  <m:t>2</m:t>
                                </m:r>
                              </m:sup>
                            </m:sSup>
                          </m:e>
                        </m:nary>
                      </m:den>
                    </m:f>
                  </m:e>
                </m:rad>
                <m:r>
                  <m:rPr>
                    <m:sty m:val="p"/>
                  </m:rPr>
                  <m:t>,</m:t>
                </m:r>
                <m:r>
                  <m:t> </m:t>
                </m:r>
                <m:r>
                  <m:t>j</m:t>
                </m:r>
                <m:r>
                  <m:rPr>
                    <m:sty m:val="p"/>
                  </m:rPr>
                  <m:t>=</m:t>
                </m:r>
                <m:r>
                  <m:t>1</m:t>
                </m:r>
                <m:r>
                  <m:rPr>
                    <m:sty m:val="p"/>
                  </m:rPr>
                  <m:t>,</m:t>
                </m:r>
                <m:r>
                  <m:t>2</m:t>
                </m:r>
                <m:r>
                  <m:rPr>
                    <m:sty m:val="p"/>
                  </m:rPr>
                  <m:t>,</m:t>
                </m:r>
                <m:r>
                  <m:rPr>
                    <m:sty m:val="p"/>
                  </m:rPr>
                  <m:t>.</m:t>
                </m:r>
                <m:r>
                  <m:rPr>
                    <m:sty m:val="p"/>
                  </m:rPr>
                  <m:t>.</m:t>
                </m:r>
                <m:r>
                  <m:rPr>
                    <m:sty m:val="p"/>
                  </m:rPr>
                  <m:t>.</m:t>
                </m:r>
                <m:d>
                  <m:dPr>
                    <m:begChr m:val="("/>
                    <m:endChr m:val=")"/>
                    <m:sepChr m:val=""/>
                    <m:grow/>
                  </m:dPr>
                  <m:e>
                    <m:r>
                      <m:t>p</m:t>
                    </m:r>
                    <m:r>
                      <m:rPr>
                        <m:sty m:val="p"/>
                      </m:rPr>
                      <m:t>−</m:t>
                    </m:r>
                    <m:r>
                      <m:t>1</m:t>
                    </m:r>
                  </m:e>
                </m:d>
                <m:r>
                  <m:rPr>
                    <m:sty m:val="p"/>
                  </m:rPr>
                  <m:t>,</m:t>
                </m:r>
                <m:r>
                  <m:rPr>
                    <m:nor/>
                    <m:sty m:val="p"/>
                  </m:rPr>
                  <m:t> and</m:t>
                </m:r>
              </m:e>
            </m:mr>
            <m:mr>
              <m:e>
                <m:sSub>
                  <m:e>
                    <m:acc>
                      <m:accPr>
                        <m:chr m:val="̂"/>
                      </m:accPr>
                      <m:e>
                        <m:r>
                          <m:t>β</m:t>
                        </m:r>
                      </m:e>
                    </m:acc>
                  </m:e>
                  <m:sub>
                    <m:r>
                      <m:t>0</m:t>
                    </m:r>
                  </m:sub>
                </m:sSub>
                <m:r>
                  <m:rPr>
                    <m:sty m:val="p"/>
                  </m:rPr>
                  <m:t>=</m:t>
                </m:r>
              </m:e>
              <m:e>
                <m:acc>
                  <m:accPr>
                    <m:chr m:val="‾"/>
                  </m:accPr>
                  <m:e>
                    <m:r>
                      <m:t>y</m:t>
                    </m:r>
                  </m:e>
                </m:acc>
                <m:r>
                  <m:rPr>
                    <m:sty m:val="p"/>
                  </m:rPr>
                  <m:t>−</m:t>
                </m:r>
                <m:nary>
                  <m:naryPr>
                    <m:chr m:val="∑"/>
                    <m:limLoc m:val="undOvr"/>
                    <m:subHide m:val="0"/>
                    <m:supHide m:val="0"/>
                  </m:naryPr>
                  <m:sub>
                    <m:r>
                      <m:t>j</m:t>
                    </m:r>
                    <m:r>
                      <m:rPr>
                        <m:sty m:val="p"/>
                      </m:rPr>
                      <m:t>=</m:t>
                    </m:r>
                    <m:r>
                      <m:t>1</m:t>
                    </m:r>
                  </m:sub>
                  <m:sup>
                    <m:r>
                      <m:t>p</m:t>
                    </m:r>
                    <m:r>
                      <m:rPr>
                        <m:sty m:val="p"/>
                      </m:rPr>
                      <m:t>−</m:t>
                    </m:r>
                    <m:r>
                      <m:t>1</m:t>
                    </m:r>
                  </m:sup>
                  <m:e>
                    <m:sSub>
                      <m:e>
                        <m:acc>
                          <m:accPr>
                            <m:chr m:val="̂"/>
                          </m:accPr>
                          <m:e>
                            <m:r>
                              <m:t>β</m:t>
                            </m:r>
                          </m:e>
                        </m:acc>
                      </m:e>
                      <m:sub>
                        <m:r>
                          <m:t>j</m:t>
                        </m:r>
                      </m:sub>
                    </m:sSub>
                  </m:e>
                </m:nary>
                <m:sSub>
                  <m:e>
                    <m:acc>
                      <m:accPr>
                        <m:chr m:val="‾"/>
                      </m:accPr>
                      <m:e>
                        <m:r>
                          <m:t>x</m:t>
                        </m:r>
                      </m:e>
                    </m:acc>
                  </m:e>
                  <m:sub>
                    <m:r>
                      <m:t>j</m:t>
                    </m:r>
                  </m:sub>
                </m:sSub>
              </m:e>
            </m:mr>
          </m:m>
          <m:r>
            <m:t>  </m:t>
          </m:r>
          <m:d>
            <m:dPr>
              <m:begChr m:val="("/>
              <m:endChr m:val=")"/>
              <m:sepChr m:val=""/>
              <m:grow/>
            </m:dPr>
            <m:e>
              <m:r>
                <m:t>5.10</m:t>
              </m:r>
            </m:e>
          </m:d>
        </m:oMath>
      </m:oMathPara>
    </w:p>
    <w:p>
      <w:pPr>
        <w:pStyle w:val="FirstParagraph"/>
      </w:pPr>
      <w:r>
        <w:t xml:space="preserve">Note that</w:t>
      </w:r>
      <w:r>
        <w:t xml:space="preserve"> </w:t>
      </w:r>
      <m:oMath>
        <m:r>
          <m:rPr>
            <m:sty m:val="b"/>
          </m:rPr>
          <m:t>Z</m:t>
        </m:r>
        <m:r>
          <m:rPr>
            <m:sty m:val="b"/>
          </m:rPr>
          <m:t>′</m:t>
        </m:r>
        <m:r>
          <m:rPr>
            <m:sty m:val="b"/>
          </m:rPr>
          <m:t>Z</m:t>
        </m:r>
      </m:oMath>
      <w:r>
        <w:t xml:space="preserve"> </w:t>
      </w:r>
      <w:r>
        <w:t xml:space="preserve">correlations matrix.</w:t>
      </w:r>
    </w:p>
    <w:p>
      <w:pPr>
        <w:pStyle w:val="BodyText"/>
      </w:pPr>
      <m:oMathPara>
        <m:oMathParaPr>
          <m:jc m:val="center"/>
        </m:oMathParaPr>
        <m:oMath>
          <m:r>
            <m:rPr>
              <m:sty m:val="b"/>
            </m:rPr>
            <m:t>Z</m:t>
          </m:r>
          <m:r>
            <m:rPr>
              <m:sty m:val="b"/>
            </m:rPr>
            <m:t>′</m:t>
          </m:r>
          <m:r>
            <m:rPr>
              <m:sty m:val="b"/>
            </m:rPr>
            <m:t>Z</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sSub>
                      <m:e>
                        <m:r>
                          <m:t>r</m:t>
                        </m:r>
                      </m:e>
                      <m:sub>
                        <m:r>
                          <m:t>12</m:t>
                        </m:r>
                      </m:sub>
                    </m:sSub>
                  </m:e>
                  <m:e>
                    <m:sSub>
                      <m:e>
                        <m:r>
                          <m:t>r</m:t>
                        </m:r>
                      </m:e>
                      <m:sub>
                        <m:r>
                          <m:t>13</m:t>
                        </m:r>
                      </m:sub>
                    </m:sSub>
                  </m:e>
                  <m:e>
                    <m:r>
                      <m:rPr>
                        <m:sty m:val="p"/>
                      </m:rPr>
                      <m:t>…</m:t>
                    </m:r>
                  </m:e>
                  <m:e>
                    <m:sSub>
                      <m:e>
                        <m:r>
                          <m:t>r</m:t>
                        </m:r>
                      </m:e>
                      <m:sub>
                        <m:r>
                          <m:t>1</m:t>
                        </m:r>
                        <m:r>
                          <m:t>k</m:t>
                        </m:r>
                      </m:sub>
                    </m:sSub>
                  </m:e>
                </m:mr>
                <m:mr>
                  <m:e>
                    <m:sSub>
                      <m:e>
                        <m:r>
                          <m:t>r</m:t>
                        </m:r>
                      </m:e>
                      <m:sub>
                        <m:r>
                          <m:t>21</m:t>
                        </m:r>
                      </m:sub>
                    </m:sSub>
                  </m:e>
                  <m:e>
                    <m:r>
                      <m:t>1</m:t>
                    </m:r>
                  </m:e>
                  <m:e>
                    <m:sSub>
                      <m:e>
                        <m:r>
                          <m:t>r</m:t>
                        </m:r>
                      </m:e>
                      <m:sub>
                        <m:r>
                          <m:t>23</m:t>
                        </m:r>
                      </m:sub>
                    </m:sSub>
                  </m:e>
                  <m:e>
                    <m:r>
                      <m:rPr>
                        <m:sty m:val="p"/>
                      </m:rPr>
                      <m:t>…</m:t>
                    </m:r>
                  </m:e>
                  <m:e>
                    <m:sSub>
                      <m:e>
                        <m:r>
                          <m:t>r</m:t>
                        </m:r>
                      </m:e>
                      <m:sub>
                        <m:r>
                          <m:t>2</m:t>
                        </m:r>
                        <m:r>
                          <m:t>k</m:t>
                        </m:r>
                      </m:sub>
                    </m:sSub>
                  </m:e>
                </m:mr>
                <m:mr>
                  <m:e>
                    <m:sSub>
                      <m:e>
                        <m:r>
                          <m:t>r</m:t>
                        </m:r>
                      </m:e>
                      <m:sub>
                        <m:r>
                          <m:t>31</m:t>
                        </m:r>
                      </m:sub>
                    </m:sSub>
                  </m:e>
                  <m:e>
                    <m:sSub>
                      <m:e>
                        <m:r>
                          <m:t>​</m:t>
                        </m:r>
                      </m:e>
                      <m:sub>
                        <m:r>
                          <m:t>32</m:t>
                        </m:r>
                      </m:sub>
                    </m:sSub>
                  </m:e>
                  <m:e>
                    <m:r>
                      <m:t>1</m:t>
                    </m:r>
                  </m:e>
                  <m:e>
                    <m:r>
                      <m:rPr>
                        <m:sty m:val="p"/>
                      </m:rPr>
                      <m:t>…</m:t>
                    </m:r>
                  </m:e>
                  <m:e>
                    <m:sSub>
                      <m:e>
                        <m:r>
                          <m:t>r</m:t>
                        </m:r>
                      </m:e>
                      <m:sub>
                        <m:r>
                          <m:t>3</m:t>
                        </m:r>
                        <m:r>
                          <m:t>k</m:t>
                        </m:r>
                      </m:sub>
                    </m:sSub>
                  </m:e>
                </m:mr>
                <m:mr>
                  <m:e>
                    <m:r>
                      <m:rPr>
                        <m:sty m:val="p"/>
                      </m:rPr>
                      <m:t>⋮</m:t>
                    </m:r>
                  </m:e>
                  <m:e>
                    <m:r>
                      <m:rPr>
                        <m:sty m:val="p"/>
                      </m:rPr>
                      <m:t>⋮</m:t>
                    </m:r>
                  </m:e>
                  <m:e>
                    <m:r>
                      <m:rPr>
                        <m:sty m:val="p"/>
                      </m:rPr>
                      <m:t>⋮</m:t>
                    </m:r>
                  </m:e>
                  <m:e>
                    <m:r>
                      <m:rPr>
                        <m:sty m:val="p"/>
                      </m:rPr>
                      <m:t>⋱</m:t>
                    </m:r>
                  </m:e>
                  <m:e>
                    <m:r>
                      <m:rPr>
                        <m:sty m:val="p"/>
                      </m:rPr>
                      <m:t>⋮</m:t>
                    </m:r>
                  </m:e>
                </m:mr>
                <m:mr>
                  <m:e>
                    <m:sSub>
                      <m:e>
                        <m:r>
                          <m:t>r</m:t>
                        </m:r>
                      </m:e>
                      <m:sub>
                        <m:r>
                          <m:t>k</m:t>
                        </m:r>
                        <m:r>
                          <m:t>1</m:t>
                        </m:r>
                      </m:sub>
                    </m:sSub>
                  </m:e>
                  <m:e>
                    <m:sSub>
                      <m:e>
                        <m:r>
                          <m:t>r</m:t>
                        </m:r>
                      </m:e>
                      <m:sub>
                        <m:r>
                          <m:t>k</m:t>
                        </m:r>
                        <m:r>
                          <m:t>2</m:t>
                        </m:r>
                      </m:sub>
                    </m:sSub>
                  </m:e>
                  <m:e>
                    <m:sSub>
                      <m:e>
                        <m:r>
                          <m:t>​</m:t>
                        </m:r>
                      </m:e>
                      <m:sub>
                        <m:r>
                          <m:t>k</m:t>
                        </m:r>
                        <m:r>
                          <m:t>3</m:t>
                        </m:r>
                      </m:sub>
                    </m:sSub>
                  </m:e>
                  <m:e>
                    <m:r>
                      <m:rPr>
                        <m:sty m:val="p"/>
                      </m:rPr>
                      <m:t>…</m:t>
                    </m:r>
                  </m:e>
                  <m:e>
                    <m:r>
                      <m:t>1</m:t>
                    </m:r>
                  </m:e>
                </m:mr>
              </m:m>
            </m:e>
          </m:d>
          <m:r>
            <m:rPr>
              <m:sty m:val="p"/>
            </m:rPr>
            <m:t>,</m:t>
          </m:r>
          <m:r>
            <m:t> </m:t>
          </m:r>
          <m:r>
            <m:rPr>
              <m:sty m:val="b"/>
            </m:rPr>
            <m:t>Z</m:t>
          </m:r>
          <m:r>
            <m:rPr>
              <m:sty m:val="b"/>
            </m:rPr>
            <m:t>′</m:t>
          </m:r>
          <m:sSup>
            <m:e>
              <m:r>
                <m:rPr>
                  <m:sty m:val="b"/>
                </m:rPr>
                <m:t>y</m:t>
              </m:r>
            </m:e>
            <m:sup>
              <m:r>
                <m:rPr>
                  <m:sty m:val="b"/>
                </m:rPr>
                <m:t>0</m:t>
              </m:r>
            </m:sup>
          </m:sSup>
          <m:r>
            <m:rPr>
              <m:sty m:val="p"/>
            </m:rPr>
            <m:t>=</m:t>
          </m:r>
          <m:d>
            <m:dPr>
              <m:begChr m:val="["/>
              <m:endChr m:val="]"/>
              <m:sepChr m:val=""/>
              <m:grow/>
            </m:dPr>
            <m:e>
              <m:m>
                <m:mPr>
                  <m:baseJc m:val="center"/>
                  <m:plcHide m:val="1"/>
                  <m:mcs>
                    <m:mc>
                      <m:mcPr>
                        <m:mcJc m:val="center"/>
                        <m:count m:val="1"/>
                      </m:mcPr>
                    </m:mc>
                  </m:mcs>
                </m:mPr>
                <m:mr>
                  <m:e>
                    <m:sSub>
                      <m:e>
                        <m:r>
                          <m:t>r</m:t>
                        </m:r>
                      </m:e>
                      <m:sub>
                        <m:r>
                          <m:t>1</m:t>
                        </m:r>
                        <m:r>
                          <m:t>y</m:t>
                        </m:r>
                      </m:sub>
                    </m:sSub>
                  </m:e>
                </m:mr>
                <m:mr>
                  <m:e>
                    <m:sSub>
                      <m:e>
                        <m:r>
                          <m:t>r</m:t>
                        </m:r>
                      </m:e>
                      <m:sub>
                        <m:r>
                          <m:t>2</m:t>
                        </m:r>
                        <m:r>
                          <m:t>y</m:t>
                        </m:r>
                      </m:sub>
                    </m:sSub>
                  </m:e>
                </m:mr>
                <m:mr>
                  <m:e>
                    <m:sSub>
                      <m:e>
                        <m:r>
                          <m:t>r</m:t>
                        </m:r>
                      </m:e>
                      <m:sub>
                        <m:r>
                          <m:t>3</m:t>
                        </m:r>
                        <m:r>
                          <m:t>y</m:t>
                        </m:r>
                      </m:sub>
                    </m:sSub>
                  </m:e>
                </m:mr>
                <m:mr>
                  <m:e>
                    <m:r>
                      <m:rPr>
                        <m:sty m:val="p"/>
                      </m:rPr>
                      <m:t>⋮</m:t>
                    </m:r>
                  </m:e>
                </m:mr>
                <m:mr>
                  <m:e>
                    <m:sSub>
                      <m:e>
                        <m:r>
                          <m:t>r</m:t>
                        </m:r>
                      </m:e>
                      <m:sub>
                        <m:r>
                          <m:t>k</m:t>
                        </m:r>
                        <m:r>
                          <m:t>y</m:t>
                        </m:r>
                      </m:sub>
                    </m:sSub>
                  </m:e>
                </m:mr>
              </m:m>
            </m:e>
          </m:d>
          <m:r>
            <m:t>  </m:t>
          </m:r>
          <m:d>
            <m:dPr>
              <m:begChr m:val="("/>
              <m:endChr m:val=")"/>
              <m:sepChr m:val=""/>
              <m:grow/>
            </m:dPr>
            <m:e>
              <m:r>
                <m:t>5.11</m:t>
              </m:r>
            </m:e>
          </m:d>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i</m:t>
                    </m:r>
                    <m:r>
                      <m:t>j</m:t>
                    </m:r>
                  </m:sub>
                </m:sSub>
                <m:r>
                  <m:rPr>
                    <m:sty m:val="p"/>
                  </m:rPr>
                  <m:t>=</m:t>
                </m:r>
              </m:e>
              <m:e>
                <m:f>
                  <m:fPr>
                    <m:type m:val="bar"/>
                  </m:fPr>
                  <m:num>
                    <m:nary>
                      <m:naryPr>
                        <m:chr m:val="∑"/>
                        <m:limLoc m:val="undOvr"/>
                        <m:subHide m:val="0"/>
                        <m:supHide m:val="0"/>
                      </m:naryPr>
                      <m:sub>
                        <m:r>
                          <m:t>u</m:t>
                        </m:r>
                        <m:r>
                          <m:rPr>
                            <m:sty m:val="p"/>
                          </m:rPr>
                          <m:t>=</m:t>
                        </m:r>
                        <m:r>
                          <m:t>1</m:t>
                        </m:r>
                      </m:sub>
                      <m:sup>
                        <m:r>
                          <m:t>n</m:t>
                        </m:r>
                      </m:sup>
                      <m:e>
                        <m:d>
                          <m:dPr>
                            <m:begChr m:val="("/>
                            <m:endChr m:val=")"/>
                            <m:sepChr m:val=""/>
                            <m:grow/>
                          </m:dPr>
                          <m:e>
                            <m:sSub>
                              <m:e>
                                <m:r>
                                  <m:t>x</m:t>
                                </m:r>
                              </m:e>
                              <m:sub>
                                <m:r>
                                  <m:t>u</m:t>
                                </m:r>
                                <m:r>
                                  <m:t>i</m:t>
                                </m:r>
                              </m:sub>
                            </m:sSub>
                            <m:r>
                              <m:rPr>
                                <m:sty m:val="p"/>
                              </m:rPr>
                              <m:t>−</m:t>
                            </m:r>
                            <m:sSub>
                              <m:e>
                                <m:acc>
                                  <m:accPr>
                                    <m:chr m:val="‾"/>
                                  </m:accPr>
                                  <m:e>
                                    <m:r>
                                      <m:t>x</m:t>
                                    </m:r>
                                  </m:e>
                                </m:acc>
                              </m:e>
                              <m:sub>
                                <m:r>
                                  <m:t>i</m:t>
                                </m:r>
                              </m:sub>
                            </m:sSub>
                          </m:e>
                        </m:d>
                      </m:e>
                    </m:nary>
                    <m:d>
                      <m:dPr>
                        <m:begChr m:val="("/>
                        <m:endChr m:val=")"/>
                        <m:sepChr m:val=""/>
                        <m:grow/>
                      </m:dPr>
                      <m:e>
                        <m:sSub>
                          <m:e>
                            <m:r>
                              <m:t>x</m:t>
                            </m:r>
                          </m:e>
                          <m:sub>
                            <m:r>
                              <m:t>u</m:t>
                            </m:r>
                            <m:r>
                              <m:t>j</m:t>
                            </m:r>
                          </m:sub>
                        </m:sSub>
                        <m:r>
                          <m:rPr>
                            <m:sty m:val="p"/>
                          </m:rPr>
                          <m:t>−</m:t>
                        </m:r>
                        <m:sSub>
                          <m:e>
                            <m:acc>
                              <m:accPr>
                                <m:chr m:val="‾"/>
                              </m:accPr>
                              <m:e>
                                <m:r>
                                  <m:t>x</m:t>
                                </m:r>
                              </m:e>
                            </m:acc>
                          </m:e>
                          <m:sub>
                            <m:r>
                              <m:t>j</m:t>
                            </m:r>
                          </m:sub>
                        </m:sSub>
                      </m:e>
                    </m:d>
                  </m:num>
                  <m:den>
                    <m:rad>
                      <m:radPr>
                        <m:degHide m:val="1"/>
                      </m:radPr>
                      <m:deg/>
                      <m:e>
                        <m:nary>
                          <m:naryPr>
                            <m:chr m:val="∑"/>
                            <m:limLoc m:val="undOvr"/>
                            <m:subHide m:val="0"/>
                            <m:supHide m:val="0"/>
                          </m:naryPr>
                          <m:sub>
                            <m:r>
                              <m:t>u</m:t>
                            </m:r>
                            <m:r>
                              <m:rPr>
                                <m:sty m:val="p"/>
                              </m:rPr>
                              <m:t>=</m:t>
                            </m:r>
                            <m:r>
                              <m:t>1</m:t>
                            </m:r>
                          </m:sub>
                          <m:sup>
                            <m:r>
                              <m:t>n</m:t>
                            </m:r>
                          </m:sup>
                          <m:e>
                            <m:sSup>
                              <m:e>
                                <m:d>
                                  <m:dPr>
                                    <m:begChr m:val="("/>
                                    <m:endChr m:val=")"/>
                                    <m:sepChr m:val=""/>
                                    <m:grow/>
                                  </m:dPr>
                                  <m:e>
                                    <m:sSub>
                                      <m:e>
                                        <m:r>
                                          <m:t>x</m:t>
                                        </m:r>
                                      </m:e>
                                      <m:sub>
                                        <m:r>
                                          <m:t>u</m:t>
                                        </m:r>
                                        <m:r>
                                          <m:t>i</m:t>
                                        </m:r>
                                      </m:sub>
                                    </m:sSub>
                                    <m:r>
                                      <m:rPr>
                                        <m:sty m:val="p"/>
                                      </m:rPr>
                                      <m:t>−</m:t>
                                    </m:r>
                                    <m:sSub>
                                      <m:e>
                                        <m:acc>
                                          <m:accPr>
                                            <m:chr m:val="‾"/>
                                          </m:accPr>
                                          <m:e>
                                            <m:r>
                                              <m:t>x</m:t>
                                            </m:r>
                                          </m:e>
                                        </m:acc>
                                      </m:e>
                                      <m:sub>
                                        <m:r>
                                          <m:t>i</m:t>
                                        </m:r>
                                      </m:sub>
                                    </m:sSub>
                                  </m:e>
                                </m:d>
                              </m:e>
                              <m:sup>
                                <m:r>
                                  <m:t>2</m:t>
                                </m:r>
                              </m:sup>
                            </m:sSup>
                          </m:e>
                        </m:nary>
                        <m:nary>
                          <m:naryPr>
                            <m:chr m:val="∑"/>
                            <m:limLoc m:val="undOvr"/>
                            <m:subHide m:val="0"/>
                            <m:supHide m:val="0"/>
                          </m:naryPr>
                          <m:sub>
                            <m:r>
                              <m:t>u</m:t>
                            </m:r>
                            <m:r>
                              <m:rPr>
                                <m:sty m:val="p"/>
                              </m:rPr>
                              <m:t>=</m:t>
                            </m:r>
                            <m:r>
                              <m:t>1</m:t>
                            </m:r>
                          </m:sub>
                          <m:sup>
                            <m:r>
                              <m:t>n</m:t>
                            </m:r>
                          </m:sup>
                          <m:e>
                            <m:sSup>
                              <m:e>
                                <m:d>
                                  <m:dPr>
                                    <m:begChr m:val="("/>
                                    <m:endChr m:val=")"/>
                                    <m:sepChr m:val=""/>
                                    <m:grow/>
                                  </m:dPr>
                                  <m:e>
                                    <m:sSub>
                                      <m:e>
                                        <m:r>
                                          <m:t>x</m:t>
                                        </m:r>
                                      </m:e>
                                      <m:sub>
                                        <m:r>
                                          <m:t>u</m:t>
                                        </m:r>
                                        <m:r>
                                          <m:t>j</m:t>
                                        </m:r>
                                      </m:sub>
                                    </m:sSub>
                                    <m:r>
                                      <m:rPr>
                                        <m:sty m:val="p"/>
                                      </m:rPr>
                                      <m:t>−</m:t>
                                    </m:r>
                                    <m:sSub>
                                      <m:e>
                                        <m:acc>
                                          <m:accPr>
                                            <m:chr m:val="‾"/>
                                          </m:accPr>
                                          <m:e>
                                            <m:r>
                                              <m:t>x</m:t>
                                            </m:r>
                                          </m:e>
                                        </m:acc>
                                      </m:e>
                                      <m:sub>
                                        <m:r>
                                          <m:t>j</m:t>
                                        </m:r>
                                      </m:sub>
                                    </m:sSub>
                                  </m:e>
                                </m:d>
                              </m:e>
                              <m:sup>
                                <m:r>
                                  <m:t>2</m:t>
                                </m:r>
                              </m:sup>
                            </m:sSup>
                          </m:e>
                        </m:nary>
                      </m:e>
                    </m:rad>
                  </m:den>
                </m:f>
              </m:e>
            </m:mr>
            <m:mr>
              <m:e>
                <m:sSub>
                  <m:e>
                    <m:r>
                      <m:t>r</m:t>
                    </m:r>
                  </m:e>
                  <m:sub>
                    <m:r>
                      <m:t>j</m:t>
                    </m:r>
                    <m:r>
                      <m:t>y</m:t>
                    </m:r>
                  </m:sub>
                </m:sSub>
                <m:r>
                  <m:rPr>
                    <m:sty m:val="p"/>
                  </m:rPr>
                  <m:t>=</m:t>
                </m:r>
              </m:e>
              <m:e>
                <m:f>
                  <m:fPr>
                    <m:type m:val="bar"/>
                  </m:fPr>
                  <m:num>
                    <m:nary>
                      <m:naryPr>
                        <m:chr m:val="∑"/>
                        <m:limLoc m:val="undOvr"/>
                        <m:subHide m:val="0"/>
                        <m:supHide m:val="0"/>
                      </m:naryPr>
                      <m:sub>
                        <m:r>
                          <m:t>u</m:t>
                        </m:r>
                        <m:r>
                          <m:rPr>
                            <m:sty m:val="p"/>
                          </m:rPr>
                          <m:t>=</m:t>
                        </m:r>
                        <m:r>
                          <m:t>1</m:t>
                        </m:r>
                      </m:sub>
                      <m:sup>
                        <m:r>
                          <m:t>n</m:t>
                        </m:r>
                      </m:sup>
                      <m:e>
                        <m:d>
                          <m:dPr>
                            <m:begChr m:val="("/>
                            <m:endChr m:val=")"/>
                            <m:sepChr m:val=""/>
                            <m:grow/>
                          </m:dPr>
                          <m:e>
                            <m:sSub>
                              <m:e>
                                <m:r>
                                  <m:t>x</m:t>
                                </m:r>
                              </m:e>
                              <m:sub>
                                <m:r>
                                  <m:t>u</m:t>
                                </m:r>
                                <m:r>
                                  <m:t>j</m:t>
                                </m:r>
                              </m:sub>
                            </m:sSub>
                            <m:r>
                              <m:rPr>
                                <m:sty m:val="p"/>
                              </m:rPr>
                              <m:t>−</m:t>
                            </m:r>
                            <m:sSub>
                              <m:e>
                                <m:acc>
                                  <m:accPr>
                                    <m:chr m:val="‾"/>
                                  </m:accPr>
                                  <m:e>
                                    <m:r>
                                      <m:t>x</m:t>
                                    </m:r>
                                  </m:e>
                                </m:acc>
                              </m:e>
                              <m:sub>
                                <m:r>
                                  <m:t>j</m:t>
                                </m:r>
                              </m:sub>
                            </m:sSub>
                          </m:e>
                        </m:d>
                      </m:e>
                    </m:nary>
                    <m:d>
                      <m:dPr>
                        <m:begChr m:val="("/>
                        <m:endChr m:val=")"/>
                        <m:sepChr m:val=""/>
                        <m:grow/>
                      </m:dPr>
                      <m:e>
                        <m:sSub>
                          <m:e>
                            <m:r>
                              <m:t>y</m:t>
                            </m:r>
                          </m:e>
                          <m:sub>
                            <m:r>
                              <m:t>u</m:t>
                            </m:r>
                          </m:sub>
                        </m:sSub>
                        <m:r>
                          <m:rPr>
                            <m:sty m:val="p"/>
                          </m:rPr>
                          <m:t>−</m:t>
                        </m:r>
                        <m:acc>
                          <m:accPr>
                            <m:chr m:val="‾"/>
                          </m:accPr>
                          <m:e>
                            <m:r>
                              <m:t>y</m:t>
                            </m:r>
                          </m:e>
                        </m:acc>
                      </m:e>
                    </m:d>
                  </m:num>
                  <m:den>
                    <m:rad>
                      <m:radPr>
                        <m:degHide m:val="1"/>
                      </m:radPr>
                      <m:deg/>
                      <m:e>
                        <m:nary>
                          <m:naryPr>
                            <m:chr m:val="∑"/>
                            <m:limLoc m:val="undOvr"/>
                            <m:subHide m:val="0"/>
                            <m:supHide m:val="0"/>
                          </m:naryPr>
                          <m:sub>
                            <m:r>
                              <m:t>u</m:t>
                            </m:r>
                            <m:r>
                              <m:rPr>
                                <m:sty m:val="p"/>
                              </m:rPr>
                              <m:t>=</m:t>
                            </m:r>
                            <m:r>
                              <m:t>1</m:t>
                            </m:r>
                          </m:sub>
                          <m:sup>
                            <m:r>
                              <m:t>n</m:t>
                            </m:r>
                          </m:sup>
                          <m:e>
                            <m:sSup>
                              <m:e>
                                <m:d>
                                  <m:dPr>
                                    <m:begChr m:val="("/>
                                    <m:endChr m:val=")"/>
                                    <m:sepChr m:val=""/>
                                    <m:grow/>
                                  </m:dPr>
                                  <m:e>
                                    <m:sSub>
                                      <m:e>
                                        <m:r>
                                          <m:t>x</m:t>
                                        </m:r>
                                      </m:e>
                                      <m:sub>
                                        <m:r>
                                          <m:t>u</m:t>
                                        </m:r>
                                        <m:r>
                                          <m:t>j</m:t>
                                        </m:r>
                                      </m:sub>
                                    </m:sSub>
                                    <m:r>
                                      <m:rPr>
                                        <m:sty m:val="p"/>
                                      </m:rPr>
                                      <m:t>−</m:t>
                                    </m:r>
                                    <m:sSub>
                                      <m:e>
                                        <m:acc>
                                          <m:accPr>
                                            <m:chr m:val="‾"/>
                                          </m:accPr>
                                          <m:e>
                                            <m:r>
                                              <m:t>x</m:t>
                                            </m:r>
                                          </m:e>
                                        </m:acc>
                                      </m:e>
                                      <m:sub>
                                        <m:r>
                                          <m:t>j</m:t>
                                        </m:r>
                                      </m:sub>
                                    </m:sSub>
                                  </m:e>
                                </m:d>
                              </m:e>
                              <m:sup>
                                <m:r>
                                  <m:t>2</m:t>
                                </m:r>
                              </m:sup>
                            </m:sSup>
                          </m:e>
                        </m:nary>
                        <m:nary>
                          <m:naryPr>
                            <m:chr m:val="∑"/>
                            <m:limLoc m:val="undOvr"/>
                            <m:subHide m:val="0"/>
                            <m:supHide m:val="0"/>
                          </m:naryPr>
                          <m:sub>
                            <m:r>
                              <m:t>u</m:t>
                            </m:r>
                            <m:r>
                              <m:rPr>
                                <m:sty m:val="p"/>
                              </m:rPr>
                              <m:t>=</m:t>
                            </m:r>
                            <m:r>
                              <m:t>1</m:t>
                            </m:r>
                          </m:sub>
                          <m:sup>
                            <m:r>
                              <m:t>n</m:t>
                            </m:r>
                          </m:sup>
                          <m:e>
                            <m:sSup>
                              <m:e>
                                <m:d>
                                  <m:dPr>
                                    <m:begChr m:val="("/>
                                    <m:endChr m:val=")"/>
                                    <m:sepChr m:val=""/>
                                    <m:grow/>
                                  </m:dPr>
                                  <m:e>
                                    <m:sSub>
                                      <m:e>
                                        <m:r>
                                          <m:t>y</m:t>
                                        </m:r>
                                      </m:e>
                                      <m:sub>
                                        <m:r>
                                          <m:t>u</m:t>
                                        </m:r>
                                      </m:sub>
                                    </m:sSub>
                                    <m:r>
                                      <m:rPr>
                                        <m:sty m:val="p"/>
                                      </m:rPr>
                                      <m:t>−</m:t>
                                    </m:r>
                                    <m:acc>
                                      <m:accPr>
                                        <m:chr m:val="‾"/>
                                      </m:accPr>
                                      <m:e>
                                        <m:r>
                                          <m:t>y</m:t>
                                        </m:r>
                                      </m:e>
                                    </m:acc>
                                  </m:e>
                                </m:d>
                              </m:e>
                              <m:sup>
                                <m:r>
                                  <m:t>2</m:t>
                                </m:r>
                              </m:sup>
                            </m:sSup>
                          </m:e>
                        </m:nary>
                      </m:e>
                    </m:rad>
                  </m:den>
                </m:f>
              </m:e>
            </m:mr>
          </m:m>
          <m:r>
            <m:t>  </m:t>
          </m:r>
          <m:d>
            <m:dPr>
              <m:begChr m:val="("/>
              <m:endChr m:val=")"/>
              <m:sepChr m:val=""/>
              <m:grow/>
            </m:dPr>
            <m:e>
              <m:r>
                <m:t>5.12</m:t>
              </m:r>
            </m:e>
          </m:d>
        </m:oMath>
      </m:oMathPara>
    </w:p>
    <w:p>
      <w:pPr>
        <w:pStyle w:val="FirstParagraph"/>
      </w:pPr>
      <w:r>
        <w:t xml:space="preserve">where</w:t>
      </w:r>
      <w:r>
        <w:t xml:space="preserve"> </w:t>
      </w:r>
      <m:oMath>
        <m:sSub>
          <m:e>
            <m:r>
              <m:t>r</m:t>
            </m:r>
          </m:e>
          <m:sub>
            <m:r>
              <m:t>i</m:t>
            </m:r>
            <m:r>
              <m:t>j</m:t>
            </m:r>
          </m:sub>
        </m:sSub>
      </m:oMath>
      <w:r>
        <w:t xml:space="preserve"> </w:t>
      </w:r>
      <w:r>
        <w:t xml:space="preserve">is the simple correlation between</w:t>
      </w:r>
      <w:r>
        <w:t xml:space="preserve"> </w:t>
      </w:r>
      <m:oMath>
        <m:sSub>
          <m:e>
            <m:r>
              <m:t>x</m:t>
            </m:r>
          </m:e>
          <m:sub>
            <m:r>
              <m:t>i</m:t>
            </m:r>
          </m:sub>
        </m:sSub>
      </m:oMath>
      <w:r>
        <w:t xml:space="preserve"> </w:t>
      </w:r>
      <w:r>
        <w:t xml:space="preserve">and</w:t>
      </w:r>
      <w:r>
        <w:t xml:space="preserve"> </w:t>
      </w:r>
      <m:oMath>
        <m:sSub>
          <m:e>
            <m:r>
              <m:t>x</m:t>
            </m:r>
          </m:e>
          <m:sub>
            <m:r>
              <m:t>j</m:t>
            </m:r>
          </m:sub>
        </m:sSub>
      </m:oMath>
      <w:r>
        <w:t xml:space="preserve">.</w:t>
      </w:r>
      <w:r>
        <w:t xml:space="preserve"> </w:t>
      </w:r>
      <m:oMath>
        <m:sSub>
          <m:e>
            <m:r>
              <m:t>r</m:t>
            </m:r>
          </m:e>
          <m:sub>
            <m:r>
              <m:t>j</m:t>
            </m:r>
            <m:r>
              <m:t>y</m:t>
            </m:r>
          </m:sub>
        </m:sSub>
      </m:oMath>
      <w:r>
        <w:t xml:space="preserve"> </w:t>
      </w:r>
      <w:r>
        <w:t xml:space="preserve">is the simple correlation between</w:t>
      </w:r>
      <w:r>
        <w:t xml:space="preserve"> </w:t>
      </w:r>
      <m:oMath>
        <m:sSub>
          <m:e>
            <m:r>
              <m:t>x</m:t>
            </m:r>
          </m:e>
          <m:sub>
            <m:r>
              <m:t>j</m:t>
            </m:r>
          </m:sub>
        </m:sSub>
      </m:oMath>
      <w:r>
        <w:t xml:space="preserve"> </w:t>
      </w:r>
      <w:r>
        <w:t xml:space="preserve">and</w:t>
      </w:r>
      <w:r>
        <w:t xml:space="preserve"> </w:t>
      </w:r>
      <m:oMath>
        <m:r>
          <m:t>y</m:t>
        </m:r>
      </m:oMath>
    </w:p>
    <w:p>
      <w:pPr>
        <w:pStyle w:val="BodyText"/>
      </w:pPr>
      <w:r>
        <w:t xml:space="preserve">It seems that standardized regression coefficients are comparable. However, the value of</w:t>
      </w:r>
      <w:r>
        <w:t xml:space="preserve"> </w:t>
      </w:r>
      <m:oMath>
        <m:sSub>
          <m:e>
            <m:acc>
              <m:accPr>
                <m:chr m:val="̂"/>
              </m:accPr>
              <m:e>
                <m:r>
                  <m:t>b</m:t>
                </m:r>
              </m:e>
            </m:acc>
          </m:e>
          <m:sub>
            <m:r>
              <m:t>j</m:t>
            </m:r>
          </m:sub>
        </m:sSub>
      </m:oMath>
      <w:r>
        <w:t xml:space="preserve"> </w:t>
      </w:r>
      <w:r>
        <w:t xml:space="preserve">depends on other predictors. Therefore, comparison between different models is still problematic.</w:t>
      </w:r>
    </w:p>
    <w:bookmarkEnd w:id="79"/>
    <w:bookmarkStart w:id="80" w:name="elasticity"/>
    <w:p>
      <w:pPr>
        <w:pStyle w:val="Heading3"/>
      </w:pPr>
      <w:r>
        <w:rPr>
          <w:rStyle w:val="SectionNumber"/>
        </w:rPr>
        <w:t xml:space="preserve">5.2.3</w:t>
      </w:r>
      <w:r>
        <w:tab/>
      </w:r>
      <w:r>
        <w:t xml:space="preserve">Elasticity</w:t>
      </w:r>
    </w:p>
    <w:p>
      <w:pPr>
        <w:pStyle w:val="FirstParagraph"/>
      </w:pPr>
      <w:r>
        <w:t xml:space="preserve">Elasticity is commonly used to determine the relative importance of a variable in terms of its influence on a dependent variable. It is generally interpreted as the percent change in the dependent variable induced by a 1% change in the independent variable</w:t>
      </w:r>
      <w:r>
        <w:t xml:space="preserve"> </w:t>
      </w:r>
      <w:r>
        <w:t xml:space="preserve">(</w:t>
      </w:r>
      <w:hyperlink w:anchor="Xb7a35edf2851866111a64f9b0f938008bfe2327">
        <w:r>
          <w:rPr>
            <w:rStyle w:val="Hyperlink"/>
          </w:rPr>
          <w:t xml:space="preserve">McCarthy 2001</w:t>
        </w:r>
      </w:hyperlink>
      <w:r>
        <w:t xml:space="preserve">)</w:t>
      </w:r>
      <w:r>
        <w:t xml:space="preserve">.</w:t>
      </w:r>
    </w:p>
    <w:p>
      <w:pPr>
        <w:pStyle w:val="BodyText"/>
      </w:pPr>
      <m:oMathPara>
        <m:oMathParaPr>
          <m:jc m:val="center"/>
        </m:oMathParaPr>
        <m:oMath>
          <m:sSub>
            <m:e>
              <m:r>
                <m:t>e</m:t>
              </m:r>
            </m:e>
            <m:sub>
              <m:r>
                <m:t>i</m:t>
              </m:r>
            </m:sub>
          </m:sSub>
          <m:r>
            <m:rPr>
              <m:sty m:val="p"/>
            </m:rPr>
            <m:t>=</m:t>
          </m:r>
          <m:sSub>
            <m:e>
              <m:r>
                <m:t>β</m:t>
              </m:r>
            </m:e>
            <m:sub>
              <m:r>
                <m:t>i</m:t>
              </m:r>
            </m:sub>
          </m:sSub>
          <m:f>
            <m:fPr>
              <m:type m:val="bar"/>
            </m:fPr>
            <m:num>
              <m:sSub>
                <m:e>
                  <m:r>
                    <m:t>X</m:t>
                  </m:r>
                </m:e>
                <m:sub>
                  <m:r>
                    <m:t>i</m:t>
                  </m:r>
                </m:sub>
              </m:sSub>
            </m:num>
            <m:den>
              <m:sSub>
                <m:e>
                  <m:r>
                    <m:t>Y</m:t>
                  </m:r>
                </m:e>
                <m:sub>
                  <m:r>
                    <m:t>i</m:t>
                  </m:r>
                </m:sub>
              </m:sSub>
            </m:den>
          </m:f>
          <m:r>
            <m:rPr>
              <m:sty m:val="p"/>
            </m:rPr>
            <m:t>≈</m:t>
          </m:r>
          <m:f>
            <m:fPr>
              <m:type m:val="bar"/>
            </m:fPr>
            <m:num>
              <m:r>
                <m:rPr>
                  <m:sty m:val="p"/>
                </m:rPr>
                <m:t>∂</m:t>
              </m:r>
              <m:sSub>
                <m:e>
                  <m:r>
                    <m:t>Y</m:t>
                  </m:r>
                </m:e>
                <m:sub>
                  <m:r>
                    <m:t>i</m:t>
                  </m:r>
                </m:sub>
              </m:sSub>
            </m:num>
            <m:den>
              <m:r>
                <m:rPr>
                  <m:sty m:val="p"/>
                </m:rPr>
                <m:t>∂</m:t>
              </m:r>
              <m:sSub>
                <m:e>
                  <m:r>
                    <m:t>X</m:t>
                  </m:r>
                </m:e>
                <m:sub>
                  <m:r>
                    <m:t>i</m:t>
                  </m:r>
                </m:sub>
              </m:sSub>
            </m:den>
          </m:f>
          <m:f>
            <m:fPr>
              <m:type m:val="bar"/>
            </m:fPr>
            <m:num>
              <m:sSub>
                <m:e>
                  <m:r>
                    <m:t>X</m:t>
                  </m:r>
                </m:e>
                <m:sub>
                  <m:r>
                    <m:t>i</m:t>
                  </m:r>
                </m:sub>
              </m:sSub>
            </m:num>
            <m:den>
              <m:sSub>
                <m:e>
                  <m:r>
                    <m:t>Y</m:t>
                  </m:r>
                </m:e>
                <m:sub>
                  <m:r>
                    <m:t>i</m:t>
                  </m:r>
                </m:sub>
              </m:sSub>
            </m:den>
          </m:f>
        </m:oMath>
      </m:oMathPara>
    </w:p>
    <w:p>
      <w:pPr>
        <w:pStyle w:val="FirstParagraph"/>
      </w:pPr>
      <w:r>
        <w:t xml:space="preserve">(#tab:elas-formula)Elasticity Estimates for Various Functional Forms</w:t>
      </w:r>
    </w:p>
    <w:p>
      <w:pPr>
        <w:pStyle w:val="BodyText"/>
      </w:pPr>
      <w:r>
        <w:t xml:space="preserve">Model</w:t>
      </w:r>
    </w:p>
    <w:p>
      <w:pPr>
        <w:pStyle w:val="BodyText"/>
      </w:pPr>
      <w:r>
        <w:t xml:space="preserve">Marginal.Effects</w:t>
      </w:r>
    </w:p>
    <w:p>
      <w:pPr>
        <w:pStyle w:val="BodyText"/>
      </w:pPr>
      <w:r>
        <w:t xml:space="preserve">Elasticity</w:t>
      </w:r>
    </w:p>
    <w:p>
      <w:pPr>
        <w:pStyle w:val="BodyText"/>
      </w:pPr>
      <w:r>
        <w:t xml:space="preserve">Linear</w:t>
      </w:r>
    </w:p>
    <w:p>
      <w:pPr>
        <w:pStyle w:val="BodyText"/>
      </w:pPr>
      <m:oMath>
        <m:r>
          <m:t>β</m:t>
        </m:r>
      </m:oMath>
    </w:p>
    <w:p>
      <w:pPr>
        <w:pStyle w:val="BodyText"/>
      </w:pPr>
      <m:oMath>
        <m:r>
          <m:t>β</m:t>
        </m:r>
        <m:f>
          <m:fPr>
            <m:type m:val="bar"/>
          </m:fPr>
          <m:num>
            <m:sSub>
              <m:e>
                <m:r>
                  <m:t>X</m:t>
                </m:r>
              </m:e>
              <m:sub>
                <m:r>
                  <m:t>i</m:t>
                </m:r>
              </m:sub>
            </m:sSub>
          </m:num>
          <m:den>
            <m:sSub>
              <m:e>
                <m:r>
                  <m:t>Y</m:t>
                </m:r>
              </m:e>
              <m:sub>
                <m:r>
                  <m:t>i</m:t>
                </m:r>
              </m:sub>
            </m:sSub>
          </m:den>
        </m:f>
      </m:oMath>
    </w:p>
    <w:p>
      <w:pPr>
        <w:pStyle w:val="BodyText"/>
      </w:pPr>
      <w:r>
        <w:t xml:space="preserve">Log-linear</w:t>
      </w:r>
    </w:p>
    <w:p>
      <w:pPr>
        <w:pStyle w:val="BodyText"/>
      </w:pPr>
      <m:oMath>
        <m:r>
          <m:t>β</m:t>
        </m:r>
        <m:sSub>
          <m:e>
            <m:r>
              <m:t>Y</m:t>
            </m:r>
          </m:e>
          <m:sub>
            <m:r>
              <m:t>i</m:t>
            </m:r>
          </m:sub>
        </m:sSub>
      </m:oMath>
    </w:p>
    <w:p>
      <w:pPr>
        <w:pStyle w:val="BodyText"/>
      </w:pPr>
      <m:oMath>
        <m:r>
          <m:t>β</m:t>
        </m:r>
        <m:sSub>
          <m:e>
            <m:r>
              <m:t>X</m:t>
            </m:r>
          </m:e>
          <m:sub>
            <m:r>
              <m:t>i</m:t>
            </m:r>
          </m:sub>
        </m:sSub>
      </m:oMath>
    </w:p>
    <w:p>
      <w:pPr>
        <w:pStyle w:val="BodyText"/>
      </w:pPr>
      <w:r>
        <w:t xml:space="preserve">Linear-log</w:t>
      </w:r>
    </w:p>
    <w:p>
      <w:pPr>
        <w:pStyle w:val="BodyText"/>
      </w:pPr>
      <m:oMath>
        <m:r>
          <m:t>β</m:t>
        </m:r>
        <m:f>
          <m:fPr>
            <m:type m:val="bar"/>
          </m:fPr>
          <m:num>
            <m:r>
              <m:t>1</m:t>
            </m:r>
          </m:num>
          <m:den>
            <m:sSub>
              <m:e>
                <m:r>
                  <m:t>X</m:t>
                </m:r>
              </m:e>
              <m:sub>
                <m:r>
                  <m:t>i</m:t>
                </m:r>
              </m:sub>
            </m:sSub>
          </m:den>
        </m:f>
      </m:oMath>
    </w:p>
    <w:p>
      <w:pPr>
        <w:pStyle w:val="BodyText"/>
      </w:pPr>
      <m:oMath>
        <m:r>
          <m:t>β</m:t>
        </m:r>
        <m:f>
          <m:fPr>
            <m:type m:val="bar"/>
          </m:fPr>
          <m:num>
            <m:r>
              <m:t>1</m:t>
            </m:r>
          </m:num>
          <m:den>
            <m:sSub>
              <m:e>
                <m:r>
                  <m:t>Y</m:t>
                </m:r>
              </m:e>
              <m:sub>
                <m:r>
                  <m:t>i</m:t>
                </m:r>
              </m:sub>
            </m:sSub>
          </m:den>
        </m:f>
      </m:oMath>
    </w:p>
    <w:p>
      <w:pPr>
        <w:pStyle w:val="BodyText"/>
      </w:pPr>
      <w:r>
        <w:t xml:space="preserve">Log-log</w:t>
      </w:r>
    </w:p>
    <w:p>
      <w:pPr>
        <w:pStyle w:val="BodyText"/>
      </w:pPr>
      <m:oMath>
        <m:r>
          <m:t>β</m:t>
        </m:r>
        <m:f>
          <m:fPr>
            <m:type m:val="bar"/>
          </m:fPr>
          <m:num>
            <m:sSub>
              <m:e>
                <m:r>
                  <m:t>Y</m:t>
                </m:r>
              </m:e>
              <m:sub>
                <m:r>
                  <m:t>i</m:t>
                </m:r>
              </m:sub>
            </m:sSub>
          </m:num>
          <m:den>
            <m:sSub>
              <m:e>
                <m:r>
                  <m:t>X</m:t>
                </m:r>
              </m:e>
              <m:sub>
                <m:r>
                  <m:t>i</m:t>
                </m:r>
              </m:sub>
            </m:sSub>
          </m:den>
        </m:f>
      </m:oMath>
    </w:p>
    <w:p>
      <w:pPr>
        <w:pStyle w:val="BodyText"/>
      </w:pPr>
      <m:oMath>
        <m:r>
          <m:t>β</m:t>
        </m:r>
      </m:oMath>
    </w:p>
    <w:p>
      <w:pPr>
        <w:pStyle w:val="BodyText"/>
      </w:pPr>
      <w:r>
        <w:t xml:space="preserve">Logit</w:t>
      </w:r>
    </w:p>
    <w:p>
      <w:pPr>
        <w:pStyle w:val="BodyText"/>
      </w:pPr>
      <m:oMath>
        <m:r>
          <m:t>β</m:t>
        </m:r>
        <m:sSub>
          <m:e>
            <m:r>
              <m:t>p</m:t>
            </m:r>
          </m:e>
          <m:sub>
            <m:r>
              <m:t>i</m:t>
            </m:r>
          </m:sub>
        </m:sSub>
        <m:d>
          <m:dPr>
            <m:begChr m:val="("/>
            <m:endChr m:val=")"/>
            <m:sepChr m:val=""/>
            <m:grow/>
          </m:dPr>
          <m:e>
            <m:r>
              <m:t>1</m:t>
            </m:r>
            <m:r>
              <m:rPr>
                <m:sty m:val="p"/>
              </m:rPr>
              <m:t>−</m:t>
            </m:r>
            <m:sSub>
              <m:e>
                <m:r>
                  <m:t>p</m:t>
                </m:r>
              </m:e>
              <m:sub>
                <m:r>
                  <m:t>i</m:t>
                </m:r>
              </m:sub>
            </m:sSub>
          </m:e>
        </m:d>
      </m:oMath>
    </w:p>
    <w:p>
      <w:pPr>
        <w:pStyle w:val="BodyText"/>
      </w:pPr>
      <m:oMath>
        <m:r>
          <m:t>β</m:t>
        </m:r>
        <m:sSub>
          <m:e>
            <m:r>
              <m:t>X</m:t>
            </m:r>
          </m:e>
          <m:sub>
            <m:r>
              <m:t>i</m:t>
            </m:r>
          </m:sub>
        </m:sSub>
        <m:d>
          <m:dPr>
            <m:begChr m:val="("/>
            <m:endChr m:val=")"/>
            <m:sepChr m:val=""/>
            <m:grow/>
          </m:dPr>
          <m:e>
            <m:r>
              <m:t>1</m:t>
            </m:r>
            <m:r>
              <m:rPr>
                <m:sty m:val="p"/>
              </m:rPr>
              <m:t>−</m:t>
            </m:r>
            <m:sSub>
              <m:e>
                <m:r>
                  <m:t>p</m:t>
                </m:r>
              </m:e>
              <m:sub>
                <m:r>
                  <m:t>i</m:t>
                </m:r>
              </m:sub>
            </m:sSub>
          </m:e>
        </m:d>
      </m:oMath>
    </w:p>
    <w:p>
      <w:pPr>
        <w:pStyle w:val="BodyText"/>
      </w:pPr>
      <w:r>
        <w:t xml:space="preserve">Poisson</w:t>
      </w:r>
    </w:p>
    <w:p>
      <w:pPr>
        <w:pStyle w:val="BodyText"/>
      </w:pPr>
      <m:oMath>
        <m:r>
          <m:t>β</m:t>
        </m:r>
        <m:sSub>
          <m:e>
            <m:r>
              <m:t>λ</m:t>
            </m:r>
          </m:e>
          <m:sub>
            <m:r>
              <m:t>i</m:t>
            </m:r>
          </m:sub>
        </m:sSub>
      </m:oMath>
    </w:p>
    <w:p>
      <w:pPr>
        <w:pStyle w:val="BodyText"/>
      </w:pPr>
      <m:oMath>
        <m:r>
          <m:t>β</m:t>
        </m:r>
        <m:sSub>
          <m:e>
            <m:r>
              <m:t>X</m:t>
            </m:r>
          </m:e>
          <m:sub>
            <m:r>
              <m:t>i</m:t>
            </m:r>
          </m:sub>
        </m:sSub>
      </m:oMath>
    </w:p>
    <w:p>
      <w:pPr>
        <w:pStyle w:val="BodyText"/>
      </w:pPr>
      <w:r>
        <w:t xml:space="preserve">NB</w:t>
      </w:r>
    </w:p>
    <w:p>
      <w:pPr>
        <w:pStyle w:val="BodyText"/>
      </w:pPr>
      <m:oMath>
        <m:r>
          <m:t>β</m:t>
        </m:r>
        <m:sSub>
          <m:e>
            <m:r>
              <m:t>λ</m:t>
            </m:r>
          </m:e>
          <m:sub>
            <m:r>
              <m:t>i</m:t>
            </m:r>
          </m:sub>
        </m:sSub>
      </m:oMath>
    </w:p>
    <w:p>
      <w:pPr>
        <w:pStyle w:val="BodyText"/>
      </w:pPr>
      <m:oMath>
        <m:r>
          <m:t>β</m:t>
        </m:r>
        <m:sSub>
          <m:e>
            <m:r>
              <m:t>X</m:t>
            </m:r>
          </m:e>
          <m:sub>
            <m:r>
              <m:t>i</m:t>
            </m:r>
          </m:sub>
        </m:sSub>
      </m:oMath>
    </w:p>
    <w:p>
      <w:pPr>
        <w:pStyle w:val="BodyText"/>
      </w:pPr>
      <w:r>
        <w:t xml:space="preserve">It might be a typo that</w:t>
      </w:r>
      <w:r>
        <w:t xml:space="preserve"> </w:t>
      </w:r>
      <w:hyperlink w:anchor="ref-ewingTravelBuiltEnvironment2010">
        <w:r>
          <w:rPr>
            <w:rStyle w:val="Hyperlink"/>
          </w:rPr>
          <w:t xml:space="preserve">Reid Ewing and Cervero</w:t>
        </w:r>
      </w:hyperlink>
      <w:r>
        <w:t xml:space="preserve"> </w:t>
      </w:r>
      <w:r>
        <w:t xml:space="preserve">(</w:t>
      </w:r>
      <w:hyperlink w:anchor="ref-ewingTravelBuiltEnvironment2010">
        <w:r>
          <w:rPr>
            <w:rStyle w:val="Hyperlink"/>
          </w:rPr>
          <w:t xml:space="preserve">2010</w:t>
        </w:r>
      </w:hyperlink>
      <w:r>
        <w:t xml:space="preserve">)</w:t>
      </w:r>
      <w:r>
        <w:t xml:space="preserve"> </w:t>
      </w:r>
      <w:r>
        <w:t xml:space="preserve">use the formula of</w:t>
      </w:r>
      <w:r>
        <w:t xml:space="preserve"> </w:t>
      </w:r>
      <m:oMath>
        <m:r>
          <m:t>β</m:t>
        </m:r>
        <m:acc>
          <m:accPr>
            <m:chr m:val="‾"/>
          </m:accPr>
          <m:e>
            <m:r>
              <m:t>X</m:t>
            </m:r>
          </m:e>
        </m:acc>
        <m:d>
          <m:dPr>
            <m:begChr m:val="("/>
            <m:endChr m:val=")"/>
            <m:sepChr m:val=""/>
            <m:grow/>
          </m:dPr>
          <m:e>
            <m:r>
              <m:t>1</m:t>
            </m:r>
            <m:r>
              <m:rPr>
                <m:sty m:val="p"/>
              </m:rPr>
              <m:t>−</m:t>
            </m:r>
            <m:f>
              <m:fPr>
                <m:type m:val="bar"/>
              </m:fPr>
              <m:num>
                <m:acc>
                  <m:accPr>
                    <m:chr m:val="‾"/>
                  </m:accPr>
                  <m:e>
                    <m:r>
                      <m:t>Y</m:t>
                    </m:r>
                  </m:e>
                </m:acc>
              </m:num>
              <m:den>
                <m:r>
                  <m:t>n</m:t>
                </m:r>
              </m:den>
            </m:f>
          </m:e>
        </m:d>
      </m:oMath>
      <w:r>
        <w:t xml:space="preserve"> </w:t>
      </w:r>
      <w:r>
        <w:t xml:space="preserve">for Logit model.</w:t>
      </w:r>
      <w:r>
        <w:t xml:space="preserve"> </w:t>
      </w:r>
      <w:r>
        <w:t xml:space="preserve">In Poisson model and Negative Binomial model,</w:t>
      </w:r>
      <w:r>
        <w:t xml:space="preserve"> </w:t>
      </w:r>
      <m:oMath>
        <m:sSub>
          <m:e>
            <m:r>
              <m:t>λ</m:t>
            </m:r>
          </m:e>
          <m:sub>
            <m:r>
              <m:t>i</m:t>
            </m:r>
          </m:sub>
        </m:sSub>
        <m:r>
          <m:rPr>
            <m:sty m:val="p"/>
          </m:rPr>
          <m:t>=</m:t>
        </m:r>
        <m:r>
          <m:rPr>
            <m:nor/>
            <m:sty m:val="p"/>
          </m:rPr>
          <m:t>exp</m:t>
        </m:r>
        <m:d>
          <m:dPr>
            <m:begChr m:val="["/>
            <m:endChr m:val="]"/>
            <m:sepChr m:val=""/>
            <m:grow/>
          </m:dPr>
          <m:e>
            <m:sSub>
              <m:e>
                <m:r>
                  <m:rPr>
                    <m:sty m:val="b"/>
                  </m:rPr>
                  <m:t>x</m:t>
                </m:r>
              </m:e>
              <m:sub>
                <m:r>
                  <m:t>i</m:t>
                </m:r>
              </m:sub>
            </m:sSub>
            <m:r>
              <m:rPr>
                <m:sty m:val="p"/>
              </m:rPr>
              <m:t>′</m:t>
            </m:r>
            <m:r>
              <m:rPr>
                <m:sty m:val="b"/>
              </m:rPr>
              <m:t>β</m:t>
            </m:r>
          </m:e>
        </m:d>
      </m:oMath>
      <w:r>
        <w:t xml:space="preserve"> </w:t>
      </w:r>
      <w:r>
        <w:t xml:space="preserve">(Greene, 2018, eq.18-17,21).</w:t>
      </w:r>
      <w:r>
        <w:t xml:space="preserve"> </w:t>
      </w:r>
      <w:r>
        <w:t xml:space="preserve">For truncated Poisson model:</w:t>
      </w:r>
      <w:r>
        <w:t xml:space="preserve"> </w:t>
      </w:r>
      <m:oMath>
        <m:sSub>
          <m:e>
            <m:r>
              <m:t>δ</m:t>
            </m:r>
          </m:e>
          <m:sub>
            <m:r>
              <m:t>i</m:t>
            </m:r>
          </m:sub>
        </m:sSub>
        <m:r>
          <m:rPr>
            <m:sty m:val="p"/>
          </m:rPr>
          <m:t>=</m:t>
        </m:r>
        <m:f>
          <m:fPr>
            <m:type m:val="bar"/>
          </m:fPr>
          <m:num>
            <m:d>
              <m:dPr>
                <m:begChr m:val="("/>
                <m:endChr m:val=")"/>
                <m:sepChr m:val=""/>
                <m:grow/>
              </m:dPr>
              <m:e>
                <m:r>
                  <m:t>1</m:t>
                </m:r>
                <m:r>
                  <m:rPr>
                    <m:sty m:val="p"/>
                  </m:rPr>
                  <m:t>−</m:t>
                </m:r>
                <m:sSub>
                  <m:e>
                    <m:r>
                      <m:t>P</m:t>
                    </m:r>
                  </m:e>
                  <m:sub>
                    <m:r>
                      <m:t>i</m:t>
                    </m:r>
                    <m:r>
                      <m:rPr>
                        <m:sty m:val="p"/>
                      </m:rPr>
                      <m:t>,</m:t>
                    </m:r>
                    <m:r>
                      <m:t>0</m:t>
                    </m:r>
                  </m:sub>
                </m:sSub>
                <m:r>
                  <m:rPr>
                    <m:sty m:val="p"/>
                  </m:rPr>
                  <m:t>−</m:t>
                </m:r>
                <m:sSub>
                  <m:e>
                    <m:r>
                      <m:t>λ</m:t>
                    </m:r>
                  </m:e>
                  <m:sub>
                    <m:r>
                      <m:t>i</m:t>
                    </m:r>
                  </m:sub>
                </m:sSub>
                <m:sSub>
                  <m:e>
                    <m:r>
                      <m:t>P</m:t>
                    </m:r>
                  </m:e>
                  <m:sub>
                    <m:r>
                      <m:t>i</m:t>
                    </m:r>
                    <m:r>
                      <m:rPr>
                        <m:sty m:val="p"/>
                      </m:rPr>
                      <m:t>,</m:t>
                    </m:r>
                    <m:r>
                      <m:t>0</m:t>
                    </m:r>
                  </m:sub>
                </m:sSub>
              </m:e>
            </m:d>
          </m:num>
          <m:den>
            <m:sSup>
              <m:e>
                <m:d>
                  <m:dPr>
                    <m:begChr m:val="("/>
                    <m:endChr m:val=")"/>
                    <m:sepChr m:val=""/>
                    <m:grow/>
                  </m:dPr>
                  <m:e>
                    <m:r>
                      <m:t>1</m:t>
                    </m:r>
                    <m:r>
                      <m:rPr>
                        <m:sty m:val="p"/>
                      </m:rPr>
                      <m:t>−</m:t>
                    </m:r>
                    <m:sSub>
                      <m:e>
                        <m:r>
                          <m:t>P</m:t>
                        </m:r>
                      </m:e>
                      <m:sub>
                        <m:r>
                          <m:t>i</m:t>
                        </m:r>
                        <m:r>
                          <m:rPr>
                            <m:sty m:val="p"/>
                          </m:rPr>
                          <m:t>,</m:t>
                        </m:r>
                        <m:r>
                          <m:t>0</m:t>
                        </m:r>
                      </m:sub>
                    </m:sSub>
                  </m:e>
                </m:d>
              </m:e>
              <m:sup>
                <m:r>
                  <m:t>2</m:t>
                </m:r>
              </m:sup>
            </m:sSup>
          </m:den>
        </m:f>
        <m:r>
          <m:rPr>
            <m:sty m:val="p"/>
          </m:rPr>
          <m:t>⋅</m:t>
        </m:r>
        <m:sSub>
          <m:e>
            <m:r>
              <m:t>λ</m:t>
            </m:r>
          </m:e>
          <m:sub>
            <m:r>
              <m:t>i</m:t>
            </m:r>
          </m:sub>
        </m:sSub>
        <m:r>
          <m:t>β</m:t>
        </m:r>
      </m:oMath>
      <w:r>
        <w:t xml:space="preserve"> </w:t>
      </w:r>
      <w:r>
        <w:t xml:space="preserve">(Greene, 2018, eq.18-23).</w:t>
      </w:r>
      <w:r>
        <w:t xml:space="preserve"> </w:t>
      </w:r>
      <w:r>
        <w:t xml:space="preserve">Hurdle model will give separate marginal(partial) effects (Greene, 2018, example 18.20)</w:t>
      </w:r>
    </w:p>
    <w:bookmarkEnd w:id="80"/>
    <w:bookmarkStart w:id="81" w:name="combined-effects"/>
    <w:p>
      <w:pPr>
        <w:pStyle w:val="Heading3"/>
      </w:pPr>
      <w:r>
        <w:rPr>
          <w:rStyle w:val="SectionNumber"/>
        </w:rPr>
        <w:t xml:space="preserve">5.2.4</w:t>
      </w:r>
      <w:r>
        <w:tab/>
      </w:r>
      <w:r>
        <w:t xml:space="preserve">Combined effects?</w:t>
      </w:r>
    </w:p>
    <w:p>
      <w:pPr>
        <w:pStyle w:val="FirstParagraph"/>
      </w:pPr>
      <w:r>
        <w:t xml:space="preserve">Some studies sums up the standardized coefficients or elasticities and called the summation as combined effects. Although these values are dimensionless, this method is problematic because different model specifications and data ranges are not comparable.</w:t>
      </w:r>
    </w:p>
    <w:bookmarkEnd w:id="81"/>
    <w:bookmarkEnd w:id="82"/>
    <w:bookmarkStart w:id="86" w:name="inference"/>
    <w:p>
      <w:pPr>
        <w:pStyle w:val="Heading2"/>
      </w:pPr>
      <w:r>
        <w:rPr>
          <w:rStyle w:val="SectionNumber"/>
        </w:rPr>
        <w:t xml:space="preserve">5.3</w:t>
      </w:r>
      <w:r>
        <w:tab/>
      </w:r>
      <w:r>
        <w:t xml:space="preserve">Inference</w:t>
      </w:r>
    </w:p>
    <w:bookmarkStart w:id="83" w:name="analysis-of-variance"/>
    <w:p>
      <w:pPr>
        <w:pStyle w:val="Heading3"/>
      </w:pPr>
      <w:r>
        <w:rPr>
          <w:rStyle w:val="SectionNumber"/>
        </w:rPr>
        <w:t xml:space="preserve">5.3.1</w:t>
      </w:r>
      <w:r>
        <w:tab/>
      </w:r>
      <w:r>
        <w:t xml:space="preserve">Analysis of Variance</w:t>
      </w:r>
    </w:p>
    <w:p>
      <w:pPr>
        <w:pStyle w:val="FirstParagraph"/>
      </w:pPr>
      <w:r>
        <w:t xml:space="preserve">Analysis of Variance (ANOVA) is the fundamental approach in regression analysis. Actually, this method analysis the variation in means rather than variances themselves (Casella &amp; Berger, 2002, Ch.11).</w:t>
      </w:r>
    </w:p>
    <w:p>
      <w:pPr>
        <w:pStyle w:val="BodyText"/>
      </w:pPr>
      <w:r>
        <w:t xml:space="preserve">Once the linear relationship holds, the response</w:t>
      </w:r>
      <w:r>
        <w:t xml:space="preserve"> </w:t>
      </w:r>
      <m:oMath>
        <m:r>
          <m:rPr>
            <m:sty m:val="b"/>
          </m:rPr>
          <m:t>y</m:t>
        </m:r>
      </m:oMath>
      <w:r>
        <w:t xml:space="preserve"> </w:t>
      </w:r>
      <w:r>
        <w:t xml:space="preserve">can be decomposed to</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y</m:t>
                </m:r>
                <m:r>
                  <m:rPr>
                    <m:sty m:val="b"/>
                  </m:rPr>
                  <m:t>′</m:t>
                </m:r>
                <m:r>
                  <m:rPr>
                    <m:sty m:val="b"/>
                  </m:rPr>
                  <m:t>y</m:t>
                </m:r>
                <m:r>
                  <m:rPr>
                    <m:sty m:val="p"/>
                  </m:rPr>
                  <m:t>=</m:t>
                </m:r>
              </m:e>
              <m:e>
                <m:r>
                  <m:rPr>
                    <m:sty m:val="b"/>
                  </m:rPr>
                  <m:t>y</m:t>
                </m:r>
                <m:r>
                  <m:rPr>
                    <m:sty m:val="b"/>
                  </m:rPr>
                  <m:t>′</m:t>
                </m:r>
                <m:r>
                  <m:rPr>
                    <m:sty m:val="b"/>
                  </m:rPr>
                  <m:t>H</m:t>
                </m:r>
                <m:r>
                  <m:rPr>
                    <m:sty m:val="b"/>
                  </m:rPr>
                  <m:t>y</m:t>
                </m:r>
                <m:r>
                  <m:rPr>
                    <m:sty m:val="p"/>
                  </m:rPr>
                  <m:t>+</m:t>
                </m:r>
                <m:r>
                  <m:rPr>
                    <m:sty m:val="b"/>
                  </m:rPr>
                  <m:t>y</m:t>
                </m:r>
                <m:r>
                  <m:rPr>
                    <m:sty m:val="b"/>
                  </m:rPr>
                  <m:t>′</m:t>
                </m:r>
                <m:d>
                  <m:dPr>
                    <m:begChr m:val="("/>
                    <m:endChr m:val=")"/>
                    <m:sepChr m:val=""/>
                    <m:grow/>
                  </m:dPr>
                  <m:e>
                    <m:r>
                      <m:rPr>
                        <m:sty m:val="b"/>
                      </m:rPr>
                      <m:t>I</m:t>
                    </m:r>
                    <m:r>
                      <m:rPr>
                        <m:sty m:val="p"/>
                      </m:rPr>
                      <m:t>−</m:t>
                    </m:r>
                    <m:r>
                      <m:rPr>
                        <m:sty m:val="b"/>
                      </m:rPr>
                      <m:t>H</m:t>
                    </m:r>
                  </m:e>
                </m:d>
                <m:r>
                  <m:rPr>
                    <m:sty m:val="b"/>
                  </m:rPr>
                  <m:t>y</m:t>
                </m:r>
              </m:e>
            </m:mr>
            <m:mr>
              <m:e>
                <m:r>
                  <m:rPr>
                    <m:sty m:val="b"/>
                  </m:rPr>
                  <m:t>y</m:t>
                </m:r>
                <m:r>
                  <m:rPr>
                    <m:sty m:val="b"/>
                  </m:rPr>
                  <m:t>′</m:t>
                </m:r>
                <m:r>
                  <m:rPr>
                    <m:sty m:val="b"/>
                  </m:rPr>
                  <m:t>y</m:t>
                </m:r>
                <m:r>
                  <m:rPr>
                    <m:sty m:val="p"/>
                  </m:rPr>
                  <m:t>=</m:t>
                </m:r>
              </m:e>
              <m:e>
                <m:acc>
                  <m:accPr>
                    <m:chr m:val="̂"/>
                  </m:accPr>
                  <m:e>
                    <m:r>
                      <m:rPr>
                        <m:sty m:val="b"/>
                      </m:rPr>
                      <m:t>β</m:t>
                    </m:r>
                  </m:e>
                </m:acc>
                <m:r>
                  <m:rPr>
                    <m:sty m:val="b"/>
                  </m:rPr>
                  <m:t>X</m:t>
                </m:r>
                <m:r>
                  <m:rPr>
                    <m:sty m:val="b"/>
                  </m:rPr>
                  <m:t>′</m:t>
                </m:r>
                <m:r>
                  <m:rPr>
                    <m:sty m:val="b"/>
                  </m:rPr>
                  <m:t>y</m:t>
                </m:r>
                <m:r>
                  <m:rPr>
                    <m:sty m:val="p"/>
                  </m:rPr>
                  <m:t>+</m:t>
                </m:r>
                <m:r>
                  <m:rPr>
                    <m:sty m:val="b"/>
                  </m:rPr>
                  <m:t>y</m:t>
                </m:r>
                <m:r>
                  <m:rPr>
                    <m:sty m:val="b"/>
                  </m:rPr>
                  <m:t>′</m:t>
                </m:r>
                <m:r>
                  <m:rPr>
                    <m:sty m:val="b"/>
                  </m:rPr>
                  <m:t>y</m:t>
                </m:r>
                <m:r>
                  <m:rPr>
                    <m:sty m:val="p"/>
                  </m:rPr>
                  <m:t>−</m:t>
                </m:r>
                <m:acc>
                  <m:accPr>
                    <m:chr m:val="̂"/>
                  </m:accPr>
                  <m:e>
                    <m:r>
                      <m:rPr>
                        <m:sty m:val="b"/>
                      </m:rPr>
                      <m:t>β</m:t>
                    </m:r>
                  </m:e>
                </m:acc>
                <m:r>
                  <m:rPr>
                    <m:sty m:val="b"/>
                  </m:rPr>
                  <m:t>X</m:t>
                </m:r>
                <m:r>
                  <m:rPr>
                    <m:sty m:val="b"/>
                  </m:rPr>
                  <m:t>′</m:t>
                </m:r>
                <m:r>
                  <m:rPr>
                    <m:sty m:val="b"/>
                  </m:rPr>
                  <m:t>y</m:t>
                </m:r>
              </m:e>
            </m:mr>
            <m:mr>
              <m:e>
                <m:r>
                  <m:rPr>
                    <m:sty m:val="b"/>
                  </m:rPr>
                  <m:t>y</m:t>
                </m:r>
                <m:r>
                  <m:rPr>
                    <m:sty m:val="b"/>
                  </m:rPr>
                  <m:t>′</m:t>
                </m:r>
                <m:r>
                  <m:rPr>
                    <m:sty m:val="b"/>
                  </m:rPr>
                  <m:t>y</m:t>
                </m:r>
                <m:r>
                  <m:rPr>
                    <m:sty m:val="p"/>
                  </m:rPr>
                  <m:t>−</m:t>
                </m:r>
                <m:r>
                  <m:t>n</m:t>
                </m:r>
                <m:sSup>
                  <m:e>
                    <m:acc>
                      <m:accPr>
                        <m:chr m:val="‾"/>
                      </m:accPr>
                      <m:e>
                        <m:r>
                          <m:t>y</m:t>
                        </m:r>
                      </m:e>
                    </m:acc>
                  </m:e>
                  <m:sup>
                    <m:r>
                      <m:t>2</m:t>
                    </m:r>
                  </m:sup>
                </m:sSup>
                <m:r>
                  <m:rPr>
                    <m:sty m:val="p"/>
                  </m:rPr>
                  <m:t>=</m:t>
                </m:r>
              </m:e>
              <m:e>
                <m:acc>
                  <m:accPr>
                    <m:chr m:val="̂"/>
                  </m:accPr>
                  <m:e>
                    <m:r>
                      <m:rPr>
                        <m:sty m:val="b"/>
                      </m:rPr>
                      <m:t>β</m:t>
                    </m:r>
                  </m:e>
                </m:acc>
                <m:r>
                  <m:rPr>
                    <m:sty m:val="b"/>
                  </m:rPr>
                  <m:t>X</m:t>
                </m:r>
                <m:r>
                  <m:rPr>
                    <m:sty m:val="b"/>
                  </m:rPr>
                  <m:t>′</m:t>
                </m:r>
                <m:r>
                  <m:rPr>
                    <m:sty m:val="b"/>
                  </m:rPr>
                  <m:t>y</m:t>
                </m:r>
                <m:r>
                  <m:rPr>
                    <m:sty m:val="p"/>
                  </m:rPr>
                  <m:t>−</m:t>
                </m:r>
                <m:r>
                  <m:t>n</m:t>
                </m:r>
                <m:sSup>
                  <m:e>
                    <m:acc>
                      <m:accPr>
                        <m:chr m:val="‾"/>
                      </m:accPr>
                      <m:e>
                        <m:r>
                          <m:t>y</m:t>
                        </m:r>
                      </m:e>
                    </m:acc>
                  </m:e>
                  <m:sup>
                    <m:r>
                      <m:t>2</m:t>
                    </m:r>
                  </m:sup>
                </m:sSup>
                <m:r>
                  <m:rPr>
                    <m:sty m:val="p"/>
                  </m:rPr>
                  <m:t>+</m:t>
                </m:r>
                <m:r>
                  <m:rPr>
                    <m:sty m:val="b"/>
                  </m:rPr>
                  <m:t>y</m:t>
                </m:r>
                <m:r>
                  <m:rPr>
                    <m:sty m:val="b"/>
                  </m:rPr>
                  <m:t>′</m:t>
                </m:r>
                <m:r>
                  <m:rPr>
                    <m:sty m:val="b"/>
                  </m:rPr>
                  <m:t>y</m:t>
                </m:r>
                <m:r>
                  <m:rPr>
                    <m:sty m:val="p"/>
                  </m:rPr>
                  <m:t>−</m:t>
                </m:r>
                <m:acc>
                  <m:accPr>
                    <m:chr m:val="̂"/>
                  </m:accPr>
                  <m:e>
                    <m:r>
                      <m:rPr>
                        <m:sty m:val="b"/>
                      </m:rPr>
                      <m:t>β</m:t>
                    </m:r>
                  </m:e>
                </m:acc>
                <m:r>
                  <m:rPr>
                    <m:sty m:val="b"/>
                  </m:rPr>
                  <m:t>X</m:t>
                </m:r>
                <m:r>
                  <m:rPr>
                    <m:sty m:val="b"/>
                  </m:rPr>
                  <m:t>′</m:t>
                </m:r>
                <m:r>
                  <m:rPr>
                    <m:sty m:val="b"/>
                  </m:rPr>
                  <m:t>y</m:t>
                </m:r>
              </m:e>
            </m:mr>
            <m:mr>
              <m:e>
                <m:r>
                  <m:rPr>
                    <m:sty m:val="p"/>
                  </m:rPr>
                  <m:t>∑</m:t>
                </m:r>
                <m:sSup>
                  <m:e>
                    <m:d>
                      <m:dPr>
                        <m:begChr m:val="("/>
                        <m:endChr m:val=")"/>
                        <m:sepChr m:val=""/>
                        <m:grow/>
                      </m:dPr>
                      <m:e>
                        <m:r>
                          <m:t>y</m:t>
                        </m:r>
                        <m:r>
                          <m:rPr>
                            <m:sty m:val="p"/>
                          </m:rPr>
                          <m:t>−</m:t>
                        </m:r>
                        <m:acc>
                          <m:accPr>
                            <m:chr m:val="‾"/>
                          </m:accPr>
                          <m:e>
                            <m:r>
                              <m:t>y</m:t>
                            </m:r>
                          </m:e>
                        </m:acc>
                      </m:e>
                    </m:d>
                  </m:e>
                  <m:sup>
                    <m:r>
                      <m:t>2</m:t>
                    </m:r>
                  </m:sup>
                </m:sSup>
                <m:r>
                  <m:rPr>
                    <m:sty m:val="p"/>
                  </m:rPr>
                  <m:t>=</m:t>
                </m:r>
              </m:e>
              <m:e>
                <m:r>
                  <m:rPr>
                    <m:sty m:val="p"/>
                  </m:rPr>
                  <m:t>∑</m:t>
                </m:r>
                <m:sSup>
                  <m:e>
                    <m:d>
                      <m:dPr>
                        <m:begChr m:val="("/>
                        <m:endChr m:val=")"/>
                        <m:sepChr m:val=""/>
                        <m:grow/>
                      </m:dPr>
                      <m:e>
                        <m:acc>
                          <m:accPr>
                            <m:chr m:val="̂"/>
                          </m:accPr>
                          <m:e>
                            <m:r>
                              <m:t>y</m:t>
                            </m:r>
                          </m:e>
                        </m:acc>
                        <m:r>
                          <m:rPr>
                            <m:sty m:val="p"/>
                          </m:rPr>
                          <m:t>−</m:t>
                        </m:r>
                        <m:acc>
                          <m:accPr>
                            <m:chr m:val="‾"/>
                          </m:accPr>
                          <m:e>
                            <m:r>
                              <m:t>y</m:t>
                            </m:r>
                          </m:e>
                        </m:acc>
                      </m:e>
                    </m:d>
                  </m:e>
                  <m:sup>
                    <m:r>
                      <m:t>2</m:t>
                    </m:r>
                  </m:sup>
                </m:sSup>
                <m:r>
                  <m:rPr>
                    <m:sty m:val="p"/>
                  </m:rPr>
                  <m:t>+</m:t>
                </m:r>
                <m:r>
                  <m:rPr>
                    <m:sty m:val="p"/>
                  </m:rPr>
                  <m:t>∑</m:t>
                </m:r>
                <m:sSup>
                  <m:e>
                    <m:d>
                      <m:dPr>
                        <m:begChr m:val="("/>
                        <m:endChr m:val=")"/>
                        <m:sepChr m:val=""/>
                        <m:grow/>
                      </m:dPr>
                      <m:e>
                        <m:r>
                          <m:t>y</m:t>
                        </m:r>
                        <m:r>
                          <m:rPr>
                            <m:sty m:val="p"/>
                          </m:rPr>
                          <m:t>−</m:t>
                        </m:r>
                        <m:acc>
                          <m:accPr>
                            <m:chr m:val="̂"/>
                          </m:accPr>
                          <m:e>
                            <m:r>
                              <m:t>y</m:t>
                            </m:r>
                          </m:e>
                        </m:acc>
                      </m:e>
                    </m:d>
                  </m:e>
                  <m:sup>
                    <m:r>
                      <m:t>2</m:t>
                    </m:r>
                  </m:sup>
                </m:sSup>
              </m:e>
            </m:mr>
            <m:mr>
              <m:e>
                <m:r>
                  <m:rPr>
                    <m:sty m:val="p"/>
                  </m:rPr>
                  <m:t>S</m:t>
                </m:r>
                <m:r>
                  <m:rPr>
                    <m:sty m:val="p"/>
                  </m:rPr>
                  <m:t>S</m:t>
                </m:r>
                <m:r>
                  <m:rPr>
                    <m:sty m:val="p"/>
                  </m:rPr>
                  <m:t>T</m:t>
                </m:r>
                <m:r>
                  <m:rPr>
                    <m:sty m:val="p"/>
                  </m:rPr>
                  <m:t>=</m:t>
                </m:r>
              </m:e>
              <m:e>
                <m:r>
                  <m:rPr>
                    <m:sty m:val="p"/>
                  </m:rPr>
                  <m:t>S</m:t>
                </m:r>
                <m:r>
                  <m:rPr>
                    <m:sty m:val="p"/>
                  </m:rPr>
                  <m:t>S</m:t>
                </m:r>
                <m:r>
                  <m:rPr>
                    <m:sty m:val="p"/>
                  </m:rPr>
                  <m:t>R</m:t>
                </m:r>
                <m:r>
                  <m:rPr>
                    <m:sty m:val="p"/>
                  </m:rPr>
                  <m:t>+</m:t>
                </m:r>
                <m:r>
                  <m:rPr>
                    <m:sty m:val="p"/>
                  </m:rPr>
                  <m:t>S</m:t>
                </m:r>
                <m:r>
                  <m:rPr>
                    <m:sty m:val="p"/>
                  </m:rPr>
                  <m:t>S</m:t>
                </m:r>
                <m:r>
                  <m:rPr>
                    <m:sty m:val="p"/>
                  </m:rPr>
                  <m:t>E</m:t>
                </m:r>
              </m:e>
            </m:mr>
          </m:m>
          <m:r>
            <m:t>  </m:t>
          </m:r>
          <m:d>
            <m:dPr>
              <m:begChr m:val="("/>
              <m:endChr m:val=")"/>
              <m:sepChr m:val=""/>
              <m:grow/>
            </m:dPr>
            <m:e>
              <m:r>
                <m:t>5.13</m:t>
              </m:r>
            </m:e>
          </m:d>
        </m:oMath>
      </m:oMathPara>
    </w:p>
    <w:p>
      <w:pPr>
        <w:pStyle w:val="FirstParagraph"/>
      </w:pPr>
      <w:r>
        <w:t xml:space="preserve">where</w:t>
      </w:r>
      <w:r>
        <w:t xml:space="preserve"> </w:t>
      </w:r>
      <m:oMath>
        <m:r>
          <m:rPr>
            <m:sty m:val="p"/>
          </m:rPr>
          <m:t>S</m:t>
        </m:r>
        <m:r>
          <m:rPr>
            <m:sty m:val="p"/>
          </m:rPr>
          <m:t>S</m:t>
        </m:r>
        <m:r>
          <m:rPr>
            <m:sty m:val="p"/>
          </m:rPr>
          <m:t>T</m:t>
        </m:r>
      </m:oMath>
      <w:r>
        <w:t xml:space="preserve"> </w:t>
      </w:r>
      <w:r>
        <w:t xml:space="preserve">is Sum of Squares Total,</w:t>
      </w:r>
      <w:r>
        <w:t xml:space="preserve"> </w:t>
      </w:r>
      <m:oMath>
        <m:r>
          <m:rPr>
            <m:sty m:val="p"/>
          </m:rPr>
          <m:t>S</m:t>
        </m:r>
        <m:r>
          <m:rPr>
            <m:sty m:val="p"/>
          </m:rPr>
          <m:t>S</m:t>
        </m:r>
        <m:r>
          <m:rPr>
            <m:sty m:val="p"/>
          </m:rPr>
          <m:t>R</m:t>
        </m:r>
      </m:oMath>
      <w:r>
        <w:t xml:space="preserve"> </w:t>
      </w:r>
      <w:r>
        <w:t xml:space="preserve">is Sum of Squares Regression, and</w:t>
      </w:r>
      <w:r>
        <w:t xml:space="preserve"> </w:t>
      </w:r>
      <m:oMath>
        <m:r>
          <m:rPr>
            <m:sty m:val="p"/>
          </m:rPr>
          <m:t>S</m:t>
        </m:r>
        <m:r>
          <m:rPr>
            <m:sty m:val="p"/>
          </m:rPr>
          <m:t>S</m:t>
        </m:r>
        <m:r>
          <m:rPr>
            <m:sty m:val="p"/>
          </m:rPr>
          <m:t>E</m:t>
        </m:r>
      </m:oMath>
      <w:r>
        <w:t xml:space="preserve"> </w:t>
      </w:r>
      <w:r>
        <w:t xml:space="preserve">is Sum of Square Error.</w:t>
      </w:r>
      <w:r>
        <w:t xml:space="preserve"> </w:t>
      </w:r>
      <m:oMath>
        <m:r>
          <m:rPr>
            <m:sty m:val="p"/>
          </m:rPr>
          <m:t>S</m:t>
        </m:r>
        <m:r>
          <m:rPr>
            <m:sty m:val="p"/>
          </m:rPr>
          <m:t>S</m:t>
        </m:r>
        <m:r>
          <m:rPr>
            <m:sty m:val="p"/>
          </m:rPr>
          <m:t>E</m:t>
        </m:r>
        <m:r>
          <m:rPr>
            <m:sty m:val="p"/>
          </m:rPr>
          <m:t>=</m:t>
        </m:r>
        <m:r>
          <m:rPr>
            <m:sty m:val="b"/>
          </m:rPr>
          <m:t>e</m:t>
        </m:r>
        <m:r>
          <m:rPr>
            <m:sty m:val="b"/>
          </m:rPr>
          <m:t>′</m:t>
        </m:r>
        <m:r>
          <m:rPr>
            <m:sty m:val="b"/>
          </m:rPr>
          <m:t>e</m:t>
        </m:r>
      </m:oMath>
      <w:r>
        <w:t xml:space="preserve"> </w:t>
      </w:r>
      <w:r>
        <w:t xml:space="preserve">represents the unknown part of model.</w:t>
      </w:r>
    </w:p>
    <w:p>
      <w:pPr>
        <w:pStyle w:val="BodyText"/>
      </w:pPr>
      <w:r>
        <w:t xml:space="preserve">For Generalized Least Squares method,</w:t>
      </w:r>
      <w:r>
        <w:t xml:space="preserve"> </w:t>
      </w:r>
      <m:oMath>
        <m:r>
          <m:rPr>
            <m:sty m:val="p"/>
          </m:rPr>
          <m:t>S</m:t>
        </m:r>
        <m:r>
          <m:rPr>
            <m:sty m:val="p"/>
          </m:rPr>
          <m:t>S</m:t>
        </m:r>
        <m:r>
          <m:rPr>
            <m:sty m:val="p"/>
          </m:rPr>
          <m:t>T</m:t>
        </m:r>
        <m:r>
          <m:rPr>
            <m:sty m:val="p"/>
          </m:rPr>
          <m:t>=</m:t>
        </m:r>
        <m:r>
          <m:rPr>
            <m:sty m:val="b"/>
          </m:rPr>
          <m:t>y</m:t>
        </m:r>
        <m:r>
          <m:rPr>
            <m:sty m:val="b"/>
          </m:rPr>
          <m:t>′</m:t>
        </m:r>
        <m:sSup>
          <m:e>
            <m:r>
              <m:rPr>
                <m:sty m:val="b"/>
              </m:rPr>
              <m:t>V</m:t>
            </m:r>
          </m:e>
          <m:sup>
            <m:r>
              <m:rPr>
                <m:sty m:val="b"/>
              </m:rPr>
              <m:t>−</m:t>
            </m:r>
            <m:r>
              <m:rPr>
                <m:sty m:val="b"/>
              </m:rPr>
              <m:t>1</m:t>
            </m:r>
          </m:sup>
        </m:sSup>
        <m:r>
          <m:rPr>
            <m:sty m:val="b"/>
          </m:rPr>
          <m:t>y</m:t>
        </m:r>
      </m:oMath>
      <w:r>
        <w:t xml:space="preserve">,</w:t>
      </w:r>
      <w:r>
        <w:t xml:space="preserve"> </w:t>
      </w:r>
      <m:oMath>
        <m:r>
          <m:rPr>
            <m:sty m:val="p"/>
          </m:rPr>
          <m:t>S</m:t>
        </m:r>
        <m:r>
          <m:rPr>
            <m:sty m:val="p"/>
          </m:rPr>
          <m:t>S</m:t>
        </m:r>
        <m:r>
          <m:rPr>
            <m:sty m:val="p"/>
          </m:rPr>
          <m:t>R</m:t>
        </m:r>
        <m:r>
          <m:rPr>
            <m:sty m:val="p"/>
          </m:rPr>
          <m:t>=</m:t>
        </m:r>
        <m:acc>
          <m:accPr>
            <m:chr m:val="̂"/>
          </m:accPr>
          <m:e>
            <m:r>
              <m:rPr>
                <m:sty m:val="b"/>
              </m:rPr>
              <m:t>β</m:t>
            </m:r>
          </m:e>
        </m:acc>
        <m:r>
          <m:rPr>
            <m:sty m:val="b"/>
          </m:rPr>
          <m:t>′</m:t>
        </m:r>
        <m:r>
          <m:rPr>
            <m:sty m:val="b"/>
          </m:rPr>
          <m:t>B</m:t>
        </m:r>
        <m:r>
          <m:rPr>
            <m:sty m:val="b"/>
          </m:rPr>
          <m:t>′</m:t>
        </m:r>
        <m:r>
          <m:rPr>
            <m:sty m:val="b"/>
          </m:rPr>
          <m:t>z</m:t>
        </m:r>
        <m:r>
          <m:rPr>
            <m:sty m:val="p"/>
          </m:rPr>
          <m:t>=</m:t>
        </m:r>
        <m:r>
          <m:rPr>
            <m:sty m:val="b"/>
          </m:rPr>
          <m:t>y</m:t>
        </m:r>
        <m:r>
          <m:rPr>
            <m:sty m:val="b"/>
          </m:rPr>
          <m:t>′</m:t>
        </m:r>
        <m:sSup>
          <m:e>
            <m:r>
              <m:rPr>
                <m:sty m:val="b"/>
              </m:rPr>
              <m:t>V</m:t>
            </m:r>
          </m:e>
          <m:sup>
            <m:r>
              <m:rPr>
                <m:sty m:val="b"/>
              </m:rPr>
              <m:t>−</m:t>
            </m:r>
            <m:r>
              <m:rPr>
                <m:sty m:val="b"/>
              </m:rPr>
              <m:t>1</m:t>
            </m:r>
          </m:sup>
        </m:sSup>
        <m:r>
          <m:rPr>
            <m:sty m:val="b"/>
          </m:rPr>
          <m:t>X</m:t>
        </m:r>
        <m:r>
          <m:rPr>
            <m:sty m:val="b"/>
          </m:rPr>
          <m:t>(</m:t>
        </m:r>
        <m:r>
          <m:rPr>
            <m:sty m:val="b"/>
          </m:rPr>
          <m:t>X</m:t>
        </m:r>
        <m:r>
          <m:rPr>
            <m:sty m:val="b"/>
          </m:rPr>
          <m:t>′</m:t>
        </m:r>
        <m:sSup>
          <m:e>
            <m:r>
              <m:rPr>
                <m:sty m:val="b"/>
              </m:rPr>
              <m:t>V</m:t>
            </m:r>
          </m:e>
          <m:sup>
            <m:r>
              <m:rPr>
                <m:sty m:val="b"/>
              </m:rPr>
              <m:t>−</m:t>
            </m:r>
            <m:r>
              <m:rPr>
                <m:sty m:val="b"/>
              </m:rPr>
              <m:t>1</m:t>
            </m:r>
          </m:sup>
        </m:sSup>
        <m:r>
          <m:rPr>
            <m:sty m:val="b"/>
          </m:rPr>
          <m:t>X</m:t>
        </m:r>
        <m:sSup>
          <m:e>
            <m:r>
              <m:rPr>
                <m:sty m:val="p"/>
              </m:rPr>
              <m:t>)</m:t>
            </m:r>
          </m:e>
          <m:sup>
            <m:r>
              <m:rPr>
                <m:sty m:val="p"/>
              </m:rPr>
              <m:t>−</m:t>
            </m:r>
            <m:r>
              <m:t>1</m:t>
            </m:r>
          </m:sup>
        </m:sSup>
        <m:r>
          <m:rPr>
            <m:sty m:val="b"/>
          </m:rPr>
          <m:t>X</m:t>
        </m:r>
        <m:r>
          <m:rPr>
            <m:sty m:val="b"/>
          </m:rPr>
          <m:t>′</m:t>
        </m:r>
        <m:sSup>
          <m:e>
            <m:r>
              <m:rPr>
                <m:sty m:val="b"/>
              </m:rPr>
              <m:t>V</m:t>
            </m:r>
          </m:e>
          <m:sup>
            <m:r>
              <m:rPr>
                <m:sty m:val="b"/>
              </m:rPr>
              <m:t>−</m:t>
            </m:r>
            <m:r>
              <m:rPr>
                <m:sty m:val="b"/>
              </m:rPr>
              <m:t>1</m:t>
            </m:r>
          </m:sup>
        </m:sSup>
        <m:r>
          <m:rPr>
            <m:sty m:val="b"/>
          </m:rPr>
          <m:t>y</m:t>
        </m:r>
      </m:oMath>
      <w:r>
        <w:t xml:space="preserve">, and</w:t>
      </w:r>
      <w:r>
        <w:t xml:space="preserve"> </w:t>
      </w:r>
      <m:oMath>
        <m:r>
          <m:rPr>
            <m:sty m:val="p"/>
          </m:rPr>
          <m:t>S</m:t>
        </m:r>
        <m:r>
          <m:rPr>
            <m:sty m:val="p"/>
          </m:rPr>
          <m:t>S</m:t>
        </m:r>
        <m:r>
          <m:rPr>
            <m:sty m:val="p"/>
          </m:rPr>
          <m:t>E</m:t>
        </m:r>
        <m:r>
          <m:rPr>
            <m:sty m:val="p"/>
          </m:rPr>
          <m:t>=</m:t>
        </m:r>
        <m:r>
          <m:rPr>
            <m:sty m:val="p"/>
          </m:rPr>
          <m:t>S</m:t>
        </m:r>
        <m:r>
          <m:rPr>
            <m:sty m:val="p"/>
          </m:rPr>
          <m:t>S</m:t>
        </m:r>
        <m:r>
          <m:rPr>
            <m:sty m:val="p"/>
          </m:rPr>
          <m:t>T</m:t>
        </m:r>
        <m:r>
          <m:rPr>
            <m:sty m:val="p"/>
          </m:rPr>
          <m:t>−</m:t>
        </m:r>
        <m:r>
          <m:rPr>
            <m:sty m:val="p"/>
          </m:rPr>
          <m:t>S</m:t>
        </m:r>
        <m:r>
          <m:rPr>
            <m:sty m:val="p"/>
          </m:rPr>
          <m:t>S</m:t>
        </m:r>
        <m:r>
          <m:rPr>
            <m:sty m:val="p"/>
          </m:rPr>
          <m:t>R</m:t>
        </m:r>
      </m:oMath>
    </w:p>
    <w:bookmarkEnd w:id="83"/>
    <w:bookmarkStart w:id="84" w:name="hypothesis-test"/>
    <w:p>
      <w:pPr>
        <w:pStyle w:val="Heading3"/>
      </w:pPr>
      <w:r>
        <w:rPr>
          <w:rStyle w:val="SectionNumber"/>
        </w:rPr>
        <w:t xml:space="preserve">5.3.2</w:t>
      </w:r>
      <w:r>
        <w:tab/>
      </w:r>
      <w:r>
        <w:t xml:space="preserve">Hypothesis Test</w:t>
      </w:r>
    </w:p>
    <w:p>
      <w:pPr>
        <w:numPr>
          <w:ilvl w:val="0"/>
          <w:numId w:val="1019"/>
        </w:numPr>
        <w:pStyle w:val="Compact"/>
      </w:pPr>
      <w:r>
        <w:t xml:space="preserve">Significance of Regression</w:t>
      </w:r>
    </w:p>
    <w:p>
      <w:pPr>
        <w:pStyle w:val="FirstParagraph"/>
      </w:pPr>
      <w:r>
        <w:t xml:space="preserve">Significance of regression means if the linear relationship between response and predictors is adequate. The hypotheses for testing model adequacy are</w:t>
      </w:r>
    </w:p>
    <w:p>
      <w:pPr>
        <w:pStyle w:val="BodyText"/>
      </w:pPr>
      <m:oMathPara>
        <m:oMathParaPr>
          <m:jc m:val="center"/>
        </m:oMathParaPr>
        <m:oMath>
          <m:m>
            <m:mPr>
              <m:baseJc m:val="center"/>
              <m:plcHide m:val="1"/>
              <m:mcs>
                <m:mc>
                  <m:mcPr>
                    <m:mcJc m:val="right"/>
                    <m:count m:val="1"/>
                  </m:mcPr>
                </m:mc>
                <m:mc>
                  <m:mcPr>
                    <m:mcJc m:val="left"/>
                    <m:count m:val="1"/>
                  </m:mcPr>
                </m:mc>
              </m:mcs>
            </m:mPr>
            <m:mr>
              <m:e>
                <m:sSub>
                  <m:e>
                    <m:r>
                      <m:t>H</m:t>
                    </m:r>
                  </m:e>
                  <m:sub>
                    <m:r>
                      <m:t>0</m:t>
                    </m:r>
                  </m:sub>
                </m:sSub>
                <m:r>
                  <m:rPr>
                    <m:sty m:val="p"/>
                  </m:rPr>
                  <m:t>:</m:t>
                </m:r>
              </m:e>
              <m:e>
                <m:r>
                  <m:t> </m:t>
                </m:r>
                <m:sSub>
                  <m:e>
                    <m:r>
                      <m:t>β</m:t>
                    </m:r>
                  </m:e>
                  <m:sub>
                    <m:r>
                      <m:t>0</m:t>
                    </m:r>
                  </m:sub>
                </m:sSub>
                <m:r>
                  <m:rPr>
                    <m:sty m:val="p"/>
                  </m:rPr>
                  <m:t>=</m:t>
                </m:r>
                <m:sSub>
                  <m:e>
                    <m:r>
                      <m:t>β</m:t>
                    </m:r>
                  </m:e>
                  <m:sub>
                    <m:r>
                      <m:t>1</m:t>
                    </m:r>
                  </m:sub>
                </m:sSub>
                <m:r>
                  <m:rPr>
                    <m:sty m:val="p"/>
                  </m:rPr>
                  <m:t>=</m:t>
                </m:r>
                <m:r>
                  <m:rPr>
                    <m:sty m:val="p"/>
                  </m:rPr>
                  <m:t>⋯</m:t>
                </m:r>
                <m:r>
                  <m:rPr>
                    <m:sty m:val="p"/>
                  </m:rPr>
                  <m:t>=</m:t>
                </m:r>
                <m:sSub>
                  <m:e>
                    <m:r>
                      <m:t>β</m:t>
                    </m:r>
                  </m:e>
                  <m:sub>
                    <m:r>
                      <m:t>p</m:t>
                    </m:r>
                    <m:r>
                      <m:rPr>
                        <m:sty m:val="p"/>
                      </m:rPr>
                      <m:t>−</m:t>
                    </m:r>
                    <m:r>
                      <m:t>1</m:t>
                    </m:r>
                  </m:sub>
                </m:sSub>
                <m:r>
                  <m:rPr>
                    <m:sty m:val="p"/>
                  </m:rPr>
                  <m:t>=</m:t>
                </m:r>
                <m:r>
                  <m:t>0</m:t>
                </m:r>
              </m:e>
            </m:mr>
            <m:mr>
              <m:e>
                <m:sSub>
                  <m:e>
                    <m:r>
                      <m:t>H</m:t>
                    </m:r>
                  </m:e>
                  <m:sub>
                    <m:r>
                      <m:t>1</m:t>
                    </m:r>
                  </m:sub>
                </m:sSub>
                <m:r>
                  <m:rPr>
                    <m:sty m:val="p"/>
                  </m:rPr>
                  <m:t>:</m:t>
                </m:r>
              </m:e>
              <m:e>
                <m:r>
                  <m:t> </m:t>
                </m:r>
                <m:r>
                  <m:rPr>
                    <m:nor/>
                    <m:sty m:val="p"/>
                  </m:rPr>
                  <m:t>at least one </m:t>
                </m:r>
                <m:sSub>
                  <m:e>
                    <m:r>
                      <m:t>β</m:t>
                    </m:r>
                  </m:e>
                  <m:sub>
                    <m:r>
                      <m:t>j</m:t>
                    </m:r>
                  </m:sub>
                </m:sSub>
                <m:r>
                  <m:rPr>
                    <m:sty m:val="p"/>
                  </m:rPr>
                  <m:t>≠</m:t>
                </m:r>
                <m:r>
                  <m:t>0</m:t>
                </m:r>
                <m:r>
                  <m:rPr>
                    <m:sty m:val="p"/>
                  </m:rPr>
                  <m:t>,</m:t>
                </m:r>
                <m:r>
                  <m:t> </m:t>
                </m:r>
                <m:r>
                  <m:t>j</m:t>
                </m:r>
                <m:r>
                  <m:rPr>
                    <m:sty m:val="p"/>
                  </m:rPr>
                  <m:t>=</m:t>
                </m:r>
                <m:r>
                  <m:t>0</m:t>
                </m:r>
                <m:r>
                  <m:rPr>
                    <m:sty m:val="p"/>
                  </m:rPr>
                  <m:t>,</m:t>
                </m:r>
                <m:r>
                  <m:t>1</m:t>
                </m:r>
                <m:r>
                  <m:rPr>
                    <m:sty m:val="p"/>
                  </m:rPr>
                  <m:t>,</m:t>
                </m:r>
                <m:r>
                  <m:rPr>
                    <m:sty m:val="p"/>
                  </m:rPr>
                  <m:t>.</m:t>
                </m:r>
                <m:r>
                  <m:rPr>
                    <m:sty m:val="p"/>
                  </m:rPr>
                  <m:t>.</m:t>
                </m:r>
                <m:r>
                  <m:rPr>
                    <m:sty m:val="p"/>
                  </m:rPr>
                  <m:t>.</m:t>
                </m:r>
                <m:r>
                  <m:rPr>
                    <m:sty m:val="p"/>
                  </m:rPr>
                  <m:t>,</m:t>
                </m:r>
                <m:d>
                  <m:dPr>
                    <m:begChr m:val="("/>
                    <m:endChr m:val=")"/>
                    <m:sepChr m:val=""/>
                    <m:grow/>
                  </m:dPr>
                  <m:e>
                    <m:r>
                      <m:t>p</m:t>
                    </m:r>
                    <m:r>
                      <m:rPr>
                        <m:sty m:val="p"/>
                      </m:rPr>
                      <m:t>−</m:t>
                    </m:r>
                    <m:r>
                      <m:t>1</m:t>
                    </m:r>
                  </m:e>
                </m:d>
              </m:e>
            </m:mr>
          </m:m>
          <m:r>
            <m:t>  </m:t>
          </m:r>
          <m:d>
            <m:dPr>
              <m:begChr m:val="("/>
              <m:endChr m:val=")"/>
              <m:sepChr m:val=""/>
              <m:grow/>
            </m:dPr>
            <m:e>
              <m:r>
                <m:t>5.14</m:t>
              </m:r>
            </m:e>
          </m:d>
        </m:oMath>
      </m:oMathPara>
    </w:p>
    <w:p>
      <w:pPr>
        <w:pStyle w:val="FirstParagraph"/>
      </w:pPr>
      <w:r>
        <w:t xml:space="preserve">By Theorem D14 (XX, p.90), if an</w:t>
      </w:r>
      <w:r>
        <w:t xml:space="preserve"> </w:t>
      </w:r>
      <m:oMath>
        <m:r>
          <m:t>n</m:t>
        </m:r>
        <m:r>
          <m:rPr>
            <m:sty m:val="p"/>
          </m:rPr>
          <m:t>×</m:t>
        </m:r>
        <m:r>
          <m:t>1</m:t>
        </m:r>
      </m:oMath>
      <w:r>
        <w:t xml:space="preserve">random vector</w:t>
      </w:r>
      <w:r>
        <w:t xml:space="preserve"> </w:t>
      </w:r>
      <m:oMath>
        <m:r>
          <m:rPr>
            <m:sty m:val="b"/>
          </m:rPr>
          <m:t>y</m:t>
        </m:r>
        <m:r>
          <m:rPr>
            <m:sty m:val="p"/>
          </m:rPr>
          <m:t>∼</m:t>
        </m:r>
        <m:r>
          <m:t>N</m:t>
        </m:r>
        <m:d>
          <m:dPr>
            <m:begChr m:val="("/>
            <m:endChr m:val=")"/>
            <m:sepChr m:val=""/>
            <m:grow/>
          </m:dPr>
          <m:e>
            <m:r>
              <m:rPr>
                <m:sty m:val="b"/>
              </m:rPr>
              <m:t>μ</m:t>
            </m:r>
            <m:r>
              <m:rPr>
                <m:sty m:val="p"/>
              </m:rPr>
              <m:t>,</m:t>
            </m:r>
            <m:r>
              <m:rPr>
                <m:sty m:val="b"/>
              </m:rPr>
              <m:t>I</m:t>
            </m:r>
          </m:e>
        </m:d>
      </m:oMath>
      <w:r>
        <w:t xml:space="preserve">, then</w:t>
      </w:r>
    </w:p>
    <w:p>
      <w:pPr>
        <w:pStyle w:val="BodyText"/>
      </w:pPr>
      <m:oMathPara>
        <m:oMathParaPr>
          <m:jc m:val="center"/>
        </m:oMathParaPr>
        <m:oMath>
          <m:r>
            <m:rPr>
              <m:sty m:val="b"/>
            </m:rPr>
            <m:t>y</m:t>
          </m:r>
          <m:r>
            <m:rPr>
              <m:sty m:val="b"/>
            </m:rPr>
            <m:t>′</m:t>
          </m:r>
          <m:r>
            <m:rPr>
              <m:sty m:val="b"/>
            </m:rPr>
            <m:t>y</m:t>
          </m:r>
          <m:r>
            <m:rPr>
              <m:sty m:val="p"/>
            </m:rPr>
            <m:t>∼</m:t>
          </m:r>
          <m:sSup>
            <m:e>
              <m:r>
                <m:t>χ</m:t>
              </m:r>
            </m:e>
            <m:sup>
              <m:r>
                <m:t>2</m:t>
              </m:r>
            </m:sup>
          </m:sSup>
          <m:d>
            <m:dPr>
              <m:begChr m:val="("/>
              <m:endChr m:val=")"/>
              <m:sepChr m:val=""/>
              <m:grow/>
            </m:dPr>
            <m:e>
              <m:r>
                <m:t>n</m:t>
              </m:r>
              <m:r>
                <m:rPr>
                  <m:sty m:val="p"/>
                </m:rPr>
                <m:t>,</m:t>
              </m:r>
              <m:f>
                <m:fPr>
                  <m:type m:val="bar"/>
                </m:fPr>
                <m:num>
                  <m:r>
                    <m:t>1</m:t>
                  </m:r>
                </m:num>
                <m:den>
                  <m:r>
                    <m:t>2</m:t>
                  </m:r>
                </m:den>
              </m:f>
              <m:r>
                <m:rPr>
                  <m:sty m:val="b"/>
                </m:rPr>
                <m:t>μ</m:t>
              </m:r>
              <m:r>
                <m:rPr>
                  <m:sty m:val="b"/>
                </m:rPr>
                <m:t>′</m:t>
              </m:r>
              <m:r>
                <m:rPr>
                  <m:sty m:val="b"/>
                </m:rPr>
                <m:t>μ</m:t>
              </m:r>
            </m:e>
          </m:d>
          <m:r>
            <m:t>  </m:t>
          </m:r>
          <m:d>
            <m:dPr>
              <m:begChr m:val="("/>
              <m:endChr m:val=")"/>
              <m:sepChr m:val=""/>
              <m:grow/>
            </m:dPr>
            <m:e>
              <m:r>
                <m:t>5.15</m:t>
              </m:r>
            </m:e>
          </m:d>
        </m:oMath>
      </m:oMathPara>
    </w:p>
    <w:p>
      <w:pPr>
        <w:pStyle w:val="FirstParagraph"/>
      </w:pPr>
      <w:r>
        <w:t xml:space="preserve">Recall the assumption of</w:t>
      </w:r>
      <w:r>
        <w:t xml:space="preserve"> </w:t>
      </w:r>
      <m:oMath>
        <m:r>
          <m:rPr>
            <m:sty m:val="b"/>
          </m:rPr>
          <m:t>y</m:t>
        </m:r>
        <m:r>
          <m:rPr>
            <m:sty m:val="b"/>
          </m:rPr>
          <m:t>|</m:t>
        </m:r>
        <m:r>
          <m:rPr>
            <m:sty m:val="b"/>
          </m:rPr>
          <m:t>x</m:t>
        </m:r>
        <m:r>
          <m:rPr>
            <m:sty m:val="p"/>
          </m:rPr>
          <m:t>∼</m:t>
        </m:r>
        <m:r>
          <m:t>N</m:t>
        </m:r>
        <m:d>
          <m:dPr>
            <m:begChr m:val="("/>
            <m:endChr m:val=")"/>
            <m:sepChr m:val=""/>
            <m:grow/>
          </m:dPr>
          <m:e>
            <m:r>
              <m:rPr>
                <m:sty m:val="b"/>
              </m:rPr>
              <m:t>X</m:t>
            </m:r>
            <m:r>
              <m:rPr>
                <m:sty m:val="b"/>
              </m:rPr>
              <m:t>β</m:t>
            </m:r>
            <m:r>
              <m:rPr>
                <m:sty m:val="p"/>
              </m:rPr>
              <m:t>,</m:t>
            </m:r>
            <m:sSup>
              <m:e>
                <m:r>
                  <m:t>σ</m:t>
                </m:r>
              </m:e>
              <m:sup>
                <m:r>
                  <m:t>2</m:t>
                </m:r>
              </m:sup>
            </m:sSup>
            <m:r>
              <m:rPr>
                <m:sty m:val="b"/>
              </m:rPr>
              <m:t>I</m:t>
            </m:r>
          </m:e>
        </m:d>
      </m:oMath>
      <w:r>
        <w:t xml:space="preserve">.</w:t>
      </w:r>
      <w:r>
        <w:br/>
      </w:r>
      <w:r>
        <w:t xml:space="preserve">By the additive property of</w:t>
      </w:r>
      <w:r>
        <w:t xml:space="preserve"> </w:t>
      </w:r>
      <m:oMath>
        <m:sSup>
          <m:e>
            <m:r>
              <m:t>χ</m:t>
            </m:r>
          </m:e>
          <m:sup>
            <m:r>
              <m:t>2</m:t>
            </m:r>
          </m:sup>
        </m:sSup>
      </m:oMath>
      <w:r>
        <w:t xml:space="preserve"> </w:t>
      </w:r>
      <w:r>
        <w:t xml:space="preserve">distribution,</w:t>
      </w:r>
    </w:p>
    <w:p>
      <w:pPr>
        <w:pStyle w:val="BodyText"/>
      </w:pPr>
      <m:oMathPara>
        <m:oMathParaPr>
          <m:jc m:val="center"/>
        </m:oMathParaPr>
        <m:oMath>
          <m:m>
            <m:mPr>
              <m:baseJc m:val="center"/>
              <m:plcHide m:val="1"/>
              <m:mcs>
                <m:mc>
                  <m:mcPr>
                    <m:mcJc m:val="right"/>
                    <m:count m:val="1"/>
                  </m:mcPr>
                </m:mc>
                <m:mc>
                  <m:mcPr>
                    <m:mcJc m:val="left"/>
                    <m:count m:val="1"/>
                  </m:mcPr>
                </m:mc>
              </m:mcs>
            </m:mPr>
            <m:mr>
              <m:e>
                <m:f>
                  <m:fPr>
                    <m:type m:val="bar"/>
                  </m:fPr>
                  <m:num>
                    <m:r>
                      <m:t>M</m:t>
                    </m:r>
                    <m:r>
                      <m:t>S</m:t>
                    </m:r>
                    <m:r>
                      <m:t>E</m:t>
                    </m:r>
                  </m:num>
                  <m:den>
                    <m:sSup>
                      <m:e>
                        <m:r>
                          <m:t>σ</m:t>
                        </m:r>
                      </m:e>
                      <m:sup>
                        <m:r>
                          <m:t>2</m:t>
                        </m:r>
                      </m:sup>
                    </m:sSup>
                  </m:den>
                </m:f>
                <m:r>
                  <m:rPr>
                    <m:sty m:val="p"/>
                  </m:rPr>
                  <m:t>=</m:t>
                </m:r>
              </m:e>
              <m:e>
                <m:f>
                  <m:fPr>
                    <m:type m:val="bar"/>
                  </m:fPr>
                  <m:num>
                    <m:r>
                      <m:rPr>
                        <m:sty m:val="b"/>
                      </m:rPr>
                      <m:t>y</m:t>
                    </m:r>
                    <m:r>
                      <m:rPr>
                        <m:sty m:val="b"/>
                      </m:rPr>
                      <m:t>′</m:t>
                    </m:r>
                    <m:d>
                      <m:dPr>
                        <m:begChr m:val="("/>
                        <m:endChr m:val=")"/>
                        <m:sepChr m:val=""/>
                        <m:grow/>
                      </m:dPr>
                      <m:e>
                        <m:r>
                          <m:rPr>
                            <m:sty m:val="b"/>
                          </m:rPr>
                          <m:t>I</m:t>
                        </m:r>
                        <m:r>
                          <m:rPr>
                            <m:sty m:val="b"/>
                          </m:rPr>
                          <m:t>−</m:t>
                        </m:r>
                        <m:r>
                          <m:rPr>
                            <m:sty m:val="b"/>
                          </m:rPr>
                          <m:t>H</m:t>
                        </m:r>
                      </m:e>
                    </m:d>
                    <m:r>
                      <m:rPr>
                        <m:sty m:val="b"/>
                      </m:rPr>
                      <m:t>y</m:t>
                    </m:r>
                  </m:num>
                  <m:den>
                    <m:d>
                      <m:dPr>
                        <m:begChr m:val="("/>
                        <m:endChr m:val=")"/>
                        <m:sepChr m:val=""/>
                        <m:grow/>
                      </m:dPr>
                      <m:e>
                        <m:r>
                          <m:t>n</m:t>
                        </m:r>
                        <m:r>
                          <m:rPr>
                            <m:sty m:val="p"/>
                          </m:rPr>
                          <m:t>−</m:t>
                        </m:r>
                        <m:r>
                          <m:t>p</m:t>
                        </m:r>
                      </m:e>
                    </m:d>
                    <m:sSup>
                      <m:e>
                        <m:r>
                          <m:t>σ</m:t>
                        </m:r>
                      </m:e>
                      <m:sup>
                        <m:r>
                          <m:t>2</m:t>
                        </m:r>
                      </m:sup>
                    </m:sSup>
                  </m:den>
                </m:f>
                <m:r>
                  <m:rPr>
                    <m:sty m:val="p"/>
                  </m:rPr>
                  <m:t>∼</m:t>
                </m:r>
                <m:sSubSup>
                  <m:e>
                    <m:r>
                      <m:t>χ</m:t>
                    </m:r>
                  </m:e>
                  <m:sub>
                    <m:d>
                      <m:dPr>
                        <m:begChr m:val="("/>
                        <m:endChr m:val=")"/>
                        <m:sepChr m:val=""/>
                        <m:grow/>
                      </m:dPr>
                      <m:e>
                        <m:r>
                          <m:t>n</m:t>
                        </m:r>
                        <m:r>
                          <m:rPr>
                            <m:sty m:val="p"/>
                          </m:rPr>
                          <m:t>−</m:t>
                        </m:r>
                        <m:r>
                          <m:t>p</m:t>
                        </m:r>
                      </m:e>
                    </m:d>
                  </m:sub>
                  <m:sup>
                    <m:r>
                      <m:t>2</m:t>
                    </m:r>
                  </m:sup>
                </m:sSubSup>
              </m:e>
            </m:mr>
            <m:mr>
              <m:e>
                <m:f>
                  <m:fPr>
                    <m:type m:val="bar"/>
                  </m:fPr>
                  <m:num>
                    <m:r>
                      <m:t>M</m:t>
                    </m:r>
                    <m:r>
                      <m:t>S</m:t>
                    </m:r>
                    <m:r>
                      <m:t>R</m:t>
                    </m:r>
                  </m:num>
                  <m:den>
                    <m:sSup>
                      <m:e>
                        <m:r>
                          <m:t>σ</m:t>
                        </m:r>
                      </m:e>
                      <m:sup>
                        <m:r>
                          <m:t>2</m:t>
                        </m:r>
                      </m:sup>
                    </m:sSup>
                  </m:den>
                </m:f>
                <m:r>
                  <m:rPr>
                    <m:sty m:val="p"/>
                  </m:rPr>
                  <m:t>=</m:t>
                </m:r>
              </m:e>
              <m:e>
                <m:f>
                  <m:fPr>
                    <m:type m:val="bar"/>
                  </m:fPr>
                  <m:num>
                    <m:r>
                      <m:rPr>
                        <m:sty m:val="b"/>
                      </m:rPr>
                      <m:t>y</m:t>
                    </m:r>
                    <m:r>
                      <m:rPr>
                        <m:sty m:val="b"/>
                      </m:rPr>
                      <m:t>′</m:t>
                    </m:r>
                    <m:r>
                      <m:rPr>
                        <m:sty m:val="b"/>
                      </m:rPr>
                      <m:t>H</m:t>
                    </m:r>
                    <m:r>
                      <m:rPr>
                        <m:sty m:val="b"/>
                      </m:rPr>
                      <m:t>y</m:t>
                    </m:r>
                  </m:num>
                  <m:den>
                    <m:d>
                      <m:dPr>
                        <m:begChr m:val="("/>
                        <m:endChr m:val=")"/>
                        <m:sepChr m:val=""/>
                        <m:grow/>
                      </m:dPr>
                      <m:e>
                        <m:r>
                          <m:t>p</m:t>
                        </m:r>
                        <m:r>
                          <m:rPr>
                            <m:sty m:val="p"/>
                          </m:rPr>
                          <m:t>−</m:t>
                        </m:r>
                        <m:r>
                          <m:t>1</m:t>
                        </m:r>
                      </m:e>
                    </m:d>
                    <m:sSup>
                      <m:e>
                        <m:r>
                          <m:t>σ</m:t>
                        </m:r>
                      </m:e>
                      <m:sup>
                        <m:r>
                          <m:t>2</m:t>
                        </m:r>
                      </m:sup>
                    </m:sSup>
                  </m:den>
                </m:f>
                <m:r>
                  <m:rPr>
                    <m:sty m:val="p"/>
                  </m:rPr>
                  <m:t>∼</m:t>
                </m:r>
                <m:sSubSup>
                  <m:e>
                    <m:r>
                      <m:t>χ</m:t>
                    </m:r>
                  </m:e>
                  <m:sub>
                    <m:d>
                      <m:dPr>
                        <m:begChr m:val="("/>
                        <m:endChr m:val=")"/>
                        <m:sepChr m:val=""/>
                        <m:grow/>
                      </m:dPr>
                      <m:e>
                        <m:r>
                          <m:t>p</m:t>
                        </m:r>
                        <m:r>
                          <m:rPr>
                            <m:sty m:val="p"/>
                          </m:rPr>
                          <m:t>−</m:t>
                        </m:r>
                        <m:r>
                          <m:t>1</m:t>
                        </m:r>
                      </m:e>
                    </m:d>
                  </m:sub>
                  <m:sup>
                    <m:r>
                      <m:t>2</m:t>
                    </m:r>
                  </m:sup>
                </m:sSubSup>
              </m:e>
            </m:mr>
          </m:m>
          <m:r>
            <m:t>  </m:t>
          </m:r>
          <m:d>
            <m:dPr>
              <m:begChr m:val="("/>
              <m:endChr m:val=")"/>
              <m:sepChr m:val=""/>
              <m:grow/>
            </m:dPr>
            <m:e>
              <m:r>
                <m:t>5.16</m:t>
              </m:r>
            </m:e>
          </m:d>
        </m:oMath>
      </m:oMathPara>
    </w:p>
    <w:p>
      <w:pPr>
        <w:pStyle w:val="FirstParagraph"/>
      </w:pPr>
      <w:r>
        <w:t xml:space="preserve">Though</w:t>
      </w:r>
      <w:r>
        <w:t xml:space="preserve"> </w:t>
      </w:r>
      <m:oMath>
        <m:sSup>
          <m:e>
            <m:r>
              <m:t>σ</m:t>
            </m:r>
          </m:e>
          <m:sup>
            <m:r>
              <m:t>2</m:t>
            </m:r>
          </m:sup>
        </m:sSup>
      </m:oMath>
      <w:r>
        <w:t xml:space="preserve"> </w:t>
      </w:r>
      <w:r>
        <w:t xml:space="preserve">is usually unknown, by the relationship between</w:t>
      </w:r>
      <w:r>
        <w:t xml:space="preserve"> </w:t>
      </w:r>
      <m:oMath>
        <m:sSup>
          <m:e>
            <m:r>
              <m:t>χ</m:t>
            </m:r>
          </m:e>
          <m:sup>
            <m:r>
              <m:t>2</m:t>
            </m:r>
          </m:sup>
        </m:sSup>
      </m:oMath>
      <w:r>
        <w:t xml:space="preserve"> </w:t>
      </w:r>
      <w:r>
        <w:t xml:space="preserve">and</w:t>
      </w:r>
      <w:r>
        <w:t xml:space="preserve"> </w:t>
      </w:r>
      <m:oMath>
        <m:r>
          <m:t>F</m:t>
        </m:r>
      </m:oMath>
      <w:r>
        <w:t xml:space="preserve"> </w:t>
      </w:r>
      <w:r>
        <w:t xml:space="preserve">distributions,</w:t>
      </w:r>
    </w:p>
    <w:p>
      <w:pPr>
        <w:pStyle w:val="BodyText"/>
      </w:pPr>
      <w:r>
        <w:t xml:space="preserve">$$</w:t>
      </w:r>
    </w:p>
    <w:p>
      <w:pPr>
        <w:pStyle w:val="BodyText"/>
      </w:pPr>
      <w:r>
        <w:t xml:space="preserve">where</w:t>
      </w:r>
      <w:r>
        <w:t xml:space="preserve"> </w:t>
      </w:r>
      <m:oMath>
        <m:r>
          <m:t>λ</m:t>
        </m:r>
      </m:oMath>
      <w:r>
        <w:t xml:space="preserve"> </w:t>
      </w:r>
      <w:r>
        <w:t xml:space="preserve">is the non-centrality parameter. It allows to test the hypotheses given a significance level</w:t>
      </w:r>
      <w:r>
        <w:t xml:space="preserve"> </w:t>
      </w:r>
      <m:oMath>
        <m:r>
          <m:t>α</m:t>
        </m:r>
      </m:oMath>
      <w:r>
        <w:t xml:space="preserve">. If test statistic</w:t>
      </w:r>
      <w:r>
        <w:t xml:space="preserve"> </w:t>
      </w:r>
      <m:oMath>
        <m:sSub>
          <m:e>
            <m:r>
              <m:t>F</m:t>
            </m:r>
          </m:e>
          <m:sub>
            <m:r>
              <m:t>0</m:t>
            </m:r>
          </m:sub>
        </m:sSub>
        <m:r>
          <m:rPr>
            <m:sty m:val="p"/>
          </m:rPr>
          <m:t>&gt;</m:t>
        </m:r>
        <m:sSub>
          <m:e>
            <m:r>
              <m:t>F</m:t>
            </m:r>
          </m:e>
          <m:sub>
            <m:r>
              <m:t>α</m:t>
            </m:r>
            <m:r>
              <m:rPr>
                <m:sty m:val="p"/>
              </m:rPr>
              <m:t>,</m:t>
            </m:r>
            <m:d>
              <m:dPr>
                <m:begChr m:val="("/>
                <m:endChr m:val=")"/>
                <m:sepChr m:val=""/>
                <m:grow/>
              </m:dPr>
              <m:e>
                <m:r>
                  <m:t>p</m:t>
                </m:r>
                <m:r>
                  <m:rPr>
                    <m:sty m:val="p"/>
                  </m:rPr>
                  <m:t>−</m:t>
                </m:r>
                <m:r>
                  <m:t>1</m:t>
                </m:r>
              </m:e>
            </m:d>
            <m:r>
              <m:rPr>
                <m:sty m:val="p"/>
              </m:rPr>
              <m:t>,</m:t>
            </m:r>
            <m:d>
              <m:dPr>
                <m:begChr m:val="("/>
                <m:endChr m:val=")"/>
                <m:sepChr m:val=""/>
                <m:grow/>
              </m:dPr>
              <m:e>
                <m:r>
                  <m:t>n</m:t>
                </m:r>
                <m:r>
                  <m:rPr>
                    <m:sty m:val="p"/>
                  </m:rPr>
                  <m:t>−</m:t>
                </m:r>
                <m:r>
                  <m:t>p</m:t>
                </m:r>
              </m:e>
            </m:d>
          </m:sub>
        </m:sSub>
      </m:oMath>
      <w:r>
        <w:t xml:space="preserve">, then one can reject</w:t>
      </w:r>
      <w:r>
        <w:t xml:space="preserve"> </w:t>
      </w:r>
      <m:oMath>
        <m:sSub>
          <m:e>
            <m:r>
              <m:t>H</m:t>
            </m:r>
          </m:e>
          <m:sub>
            <m:r>
              <m:t>0</m:t>
            </m:r>
          </m:sub>
        </m:sSub>
      </m:oMath>
      <w:r>
        <w:t xml:space="preserve">.</w:t>
      </w:r>
    </w:p>
    <w:p>
      <w:pPr>
        <w:pStyle w:val="BodyText"/>
      </w:pPr>
      <w:r>
        <w:t xml:space="preserve">If a VMT-urban form model added many predictors but adjusted</w:t>
      </w:r>
      <w:r>
        <w:t xml:space="preserve"> </w:t>
      </w:r>
      <m:oMath>
        <m:sSup>
          <m:e>
            <m:r>
              <m:t>R</m:t>
            </m:r>
          </m:e>
          <m:sup>
            <m:r>
              <m:t>2</m:t>
            </m:r>
          </m:sup>
        </m:sSup>
      </m:oMath>
      <w:r>
        <w:t xml:space="preserve"> </w:t>
      </w:r>
      <w:r>
        <w:t xml:space="preserve">is still low, the association between travel distance and built environment might be spurious.</w:t>
      </w:r>
    </w:p>
    <w:p>
      <w:pPr>
        <w:numPr>
          <w:ilvl w:val="0"/>
          <w:numId w:val="1020"/>
        </w:numPr>
        <w:pStyle w:val="Compact"/>
      </w:pPr>
      <w:r>
        <w:t xml:space="preserve">Significance of Coefficients</w:t>
      </w:r>
    </w:p>
    <w:p>
      <w:pPr>
        <w:pStyle w:val="FirstParagraph"/>
      </w:pPr>
      <w:r>
        <w:t xml:space="preserve">For testing a specific coefficient, the hypothesis is</w:t>
      </w:r>
    </w:p>
    <w:p>
      <w:pPr>
        <w:pStyle w:val="BodyText"/>
      </w:pPr>
      <m:oMathPara>
        <m:oMathParaPr>
          <m:jc m:val="center"/>
        </m:oMathParaPr>
        <m:oMath>
          <m:m>
            <m:mPr>
              <m:baseJc m:val="center"/>
              <m:plcHide m:val="1"/>
              <m:mcs>
                <m:mc>
                  <m:mcPr>
                    <m:mcJc m:val="right"/>
                    <m:count m:val="1"/>
                  </m:mcPr>
                </m:mc>
                <m:mc>
                  <m:mcPr>
                    <m:mcJc m:val="left"/>
                    <m:count m:val="1"/>
                  </m:mcPr>
                </m:mc>
              </m:mcs>
            </m:mPr>
            <m:mr>
              <m:e>
                <m:sSub>
                  <m:e>
                    <m:r>
                      <m:t>H</m:t>
                    </m:r>
                  </m:e>
                  <m:sub>
                    <m:r>
                      <m:t>0</m:t>
                    </m:r>
                  </m:sub>
                </m:sSub>
                <m:r>
                  <m:rPr>
                    <m:sty m:val="p"/>
                  </m:rPr>
                  <m:t>:</m:t>
                </m:r>
              </m:e>
              <m:e>
                <m:r>
                  <m:t> </m:t>
                </m:r>
                <m:sSub>
                  <m:e>
                    <m:r>
                      <m:t>β</m:t>
                    </m:r>
                  </m:e>
                  <m:sub>
                    <m:r>
                      <m:t>j</m:t>
                    </m:r>
                  </m:sub>
                </m:sSub>
                <m:r>
                  <m:rPr>
                    <m:sty m:val="p"/>
                  </m:rPr>
                  <m:t>=</m:t>
                </m:r>
                <m:r>
                  <m:t>0</m:t>
                </m:r>
              </m:e>
            </m:mr>
            <m:mr>
              <m:e>
                <m:sSub>
                  <m:e>
                    <m:r>
                      <m:t>H</m:t>
                    </m:r>
                  </m:e>
                  <m:sub>
                    <m:r>
                      <m:t>1</m:t>
                    </m:r>
                  </m:sub>
                </m:sSub>
                <m:r>
                  <m:rPr>
                    <m:sty m:val="p"/>
                  </m:rPr>
                  <m:t>:</m:t>
                </m:r>
              </m:e>
              <m:e>
                <m:r>
                  <m:t> </m:t>
                </m:r>
                <m:sSub>
                  <m:e>
                    <m:r>
                      <m:t>β</m:t>
                    </m:r>
                  </m:e>
                  <m:sub>
                    <m:r>
                      <m:t>j</m:t>
                    </m:r>
                  </m:sub>
                </m:sSub>
                <m:r>
                  <m:rPr>
                    <m:sty m:val="p"/>
                  </m:rPr>
                  <m:t>≠</m:t>
                </m:r>
                <m:r>
                  <m:t>0</m:t>
                </m:r>
              </m:e>
            </m:mr>
          </m:m>
          <m:r>
            <m:t>  </m:t>
          </m:r>
          <m:d>
            <m:dPr>
              <m:begChr m:val="("/>
              <m:endChr m:val=")"/>
              <m:sepChr m:val=""/>
              <m:grow/>
            </m:dPr>
            <m:e>
              <m:r>
                <m:t>5.17</m:t>
              </m:r>
            </m:e>
          </m:d>
        </m:oMath>
      </m:oMathPara>
    </w:p>
    <w:p>
      <w:pPr>
        <w:pStyle w:val="FirstParagraph"/>
      </w:pPr>
      <m:oMath>
        <m:acc>
          <m:accPr>
            <m:chr m:val="̂"/>
          </m:accPr>
          <m:e>
            <m:r>
              <m:rPr>
                <m:sty m:val="b"/>
              </m:rPr>
              <m:t>β</m:t>
            </m:r>
          </m:e>
        </m:acc>
      </m:oMath>
      <w:r>
        <w:t xml:space="preserve"> </w:t>
      </w:r>
      <w:r>
        <w:t xml:space="preserve">is a linear combination of</w:t>
      </w:r>
      <w:r>
        <w:t xml:space="preserve"> </w:t>
      </w:r>
      <m:oMath>
        <m:r>
          <m:rPr>
            <m:sty m:val="b"/>
          </m:rPr>
          <m:t>y</m:t>
        </m:r>
      </m:oMath>
      <w:r>
        <w:t xml:space="preserve">. Based on the assumption of</w:t>
      </w:r>
      <w:r>
        <w:t xml:space="preserve"> </w:t>
      </w:r>
      <m:oMath>
        <m:r>
          <m:rPr>
            <m:sty m:val="b"/>
          </m:rPr>
          <m:t>y</m:t>
        </m:r>
        <m:r>
          <m:rPr>
            <m:sty m:val="b"/>
          </m:rPr>
          <m:t>|</m:t>
        </m:r>
        <m:r>
          <m:rPr>
            <m:sty m:val="b"/>
          </m:rPr>
          <m:t>x</m:t>
        </m:r>
        <m:r>
          <m:rPr>
            <m:sty m:val="p"/>
          </m:rPr>
          <m:t>∼</m:t>
        </m:r>
        <m:r>
          <m:t>N</m:t>
        </m:r>
        <m:d>
          <m:dPr>
            <m:begChr m:val="("/>
            <m:endChr m:val=")"/>
            <m:sepChr m:val=""/>
            <m:grow/>
          </m:dPr>
          <m:e>
            <m:r>
              <m:rPr>
                <m:sty m:val="b"/>
              </m:rPr>
              <m:t>X</m:t>
            </m:r>
            <m:r>
              <m:rPr>
                <m:sty m:val="b"/>
              </m:rPr>
              <m:t>β</m:t>
            </m:r>
            <m:r>
              <m:rPr>
                <m:sty m:val="p"/>
              </m:rPr>
              <m:t>,</m:t>
            </m:r>
            <m:sSup>
              <m:e>
                <m:r>
                  <m:t>σ</m:t>
                </m:r>
              </m:e>
              <m:sup>
                <m:r>
                  <m:t>2</m:t>
                </m:r>
              </m:sup>
            </m:sSup>
            <m:r>
              <m:rPr>
                <m:sty m:val="b"/>
              </m:rPr>
              <m:t>I</m:t>
            </m:r>
          </m:e>
        </m:d>
      </m:oMath>
      <w:r>
        <w:t xml:space="preserve">, it can be proved that</w:t>
      </w:r>
      <w:r>
        <w:t xml:space="preserve"> </w:t>
      </w:r>
      <m:oMath>
        <m:acc>
          <m:accPr>
            <m:chr m:val="̂"/>
          </m:accPr>
          <m:e>
            <m:r>
              <m:rPr>
                <m:sty m:val="b"/>
              </m:rPr>
              <m:t>β</m:t>
            </m:r>
          </m:e>
        </m:acc>
        <m:r>
          <m:rPr>
            <m:sty m:val="p"/>
          </m:rPr>
          <m:t>∼</m:t>
        </m:r>
        <m:r>
          <m:t>N</m:t>
        </m:r>
        <m:d>
          <m:dPr>
            <m:begChr m:val="("/>
            <m:endChr m:val=")"/>
            <m:sepChr m:val=""/>
            <m:grow/>
          </m:dPr>
          <m:e>
            <m:r>
              <m:rPr>
                <m:sty m:val="b"/>
              </m:rPr>
              <m:t>β</m:t>
            </m:r>
            <m:r>
              <m:rPr>
                <m:sty m:val="p"/>
              </m:rPr>
              <m:t>,</m:t>
            </m:r>
            <m:sSup>
              <m:e>
                <m:r>
                  <m:t>σ</m:t>
                </m:r>
              </m:e>
              <m:sup>
                <m:r>
                  <m:t>2</m:t>
                </m:r>
              </m:sup>
            </m:sSup>
            <m:sSup>
              <m:e>
                <m:d>
                  <m:dPr>
                    <m:begChr m:val="("/>
                    <m:endChr m:val=")"/>
                    <m:sepChr m:val=""/>
                    <m:grow/>
                  </m:dPr>
                  <m:e>
                    <m:r>
                      <m:rPr>
                        <m:sty m:val="b"/>
                      </m:rPr>
                      <m:t>X</m:t>
                    </m:r>
                    <m:r>
                      <m:rPr>
                        <m:sty m:val="b"/>
                      </m:rPr>
                      <m:t>′</m:t>
                    </m:r>
                    <m:r>
                      <m:rPr>
                        <m:sty m:val="b"/>
                      </m:rPr>
                      <m:t>X</m:t>
                    </m:r>
                  </m:e>
                </m:d>
              </m:e>
              <m:sup>
                <m:r>
                  <m:rPr>
                    <m:sty m:val="p"/>
                  </m:rPr>
                  <m:t>−</m:t>
                </m:r>
                <m:r>
                  <m:t>1</m:t>
                </m:r>
              </m:sup>
            </m:sSup>
          </m:e>
        </m:d>
      </m:oMath>
      <w:r>
        <w:t xml:space="preserve"> </w:t>
      </w:r>
      <w:r>
        <w:t xml:space="preserve">and</w:t>
      </w:r>
    </w:p>
    <w:p>
      <w:pPr>
        <w:pStyle w:val="BodyText"/>
      </w:pPr>
      <w:r>
        <w:t xml:space="preserve">$$</w:t>
      </w:r>
    </w:p>
    <w:p>
      <w:pPr>
        <w:pStyle w:val="BodyText"/>
      </w:pPr>
      <w:r>
        <w:t xml:space="preserve">where</w:t>
      </w:r>
      <w:r>
        <w:t xml:space="preserve"> </w:t>
      </w:r>
      <m:oMath>
        <m:sSub>
          <m:e>
            <m:r>
              <m:t>C</m:t>
            </m:r>
          </m:e>
          <m:sub>
            <m:r>
              <m:t>j</m:t>
            </m:r>
            <m:r>
              <m:t>j</m:t>
            </m:r>
          </m:sub>
        </m:sSub>
      </m:oMath>
      <w:r>
        <w:t xml:space="preserve"> </w:t>
      </w:r>
      <w:r>
        <w:t xml:space="preserve">is the element at the</w:t>
      </w:r>
      <w:r>
        <w:t xml:space="preserve"> </w:t>
      </w:r>
      <m:oMath>
        <m:r>
          <m:t>j</m:t>
        </m:r>
      </m:oMath>
      <w:r>
        <w:t xml:space="preserve"> </w:t>
      </w:r>
      <w:r>
        <w:t xml:space="preserve">row and</w:t>
      </w:r>
      <w:r>
        <w:t xml:space="preserve"> </w:t>
      </w:r>
      <m:oMath>
        <m:r>
          <m:t>j</m:t>
        </m:r>
      </m:oMath>
      <w:r>
        <w:t xml:space="preserve"> </w:t>
      </w:r>
      <w:r>
        <w:t xml:space="preserve">column of</w:t>
      </w:r>
      <w:r>
        <w:t xml:space="preserve"> </w:t>
      </w:r>
      <m:oMath>
        <m:sSup>
          <m:e>
            <m:d>
              <m:dPr>
                <m:begChr m:val="("/>
                <m:endChr m:val=")"/>
                <m:sepChr m:val=""/>
                <m:grow/>
              </m:dPr>
              <m:e>
                <m:r>
                  <m:rPr>
                    <m:sty m:val="b"/>
                  </m:rPr>
                  <m:t>X</m:t>
                </m:r>
                <m:r>
                  <m:rPr>
                    <m:sty m:val="b"/>
                  </m:rPr>
                  <m:t>′</m:t>
                </m:r>
                <m:r>
                  <m:rPr>
                    <m:sty m:val="b"/>
                  </m:rPr>
                  <m:t>X</m:t>
                </m:r>
              </m:e>
            </m:d>
          </m:e>
          <m:sup>
            <m:r>
              <m:rPr>
                <m:sty m:val="p"/>
              </m:rPr>
              <m:t>−</m:t>
            </m:r>
            <m:r>
              <m:t>1</m:t>
            </m:r>
          </m:sup>
        </m:sSup>
      </m:oMath>
      <w:r>
        <w:t xml:space="preserve">. If</w:t>
      </w:r>
      <w:r>
        <w:t xml:space="preserve"> </w:t>
      </w:r>
      <m:oMath>
        <m:d>
          <m:dPr>
            <m:begChr m:val="|"/>
            <m:endChr m:val="|"/>
            <m:sepChr m:val=""/>
            <m:grow/>
          </m:dPr>
          <m:e>
            <m:sSub>
              <m:e>
                <m:r>
                  <m:t>t</m:t>
                </m:r>
              </m:e>
              <m:sub>
                <m:r>
                  <m:t>0</m:t>
                </m:r>
              </m:sub>
            </m:sSub>
          </m:e>
        </m:d>
        <m:r>
          <m:rPr>
            <m:sty m:val="p"/>
          </m:rPr>
          <m:t>&lt;</m:t>
        </m:r>
        <m:sSub>
          <m:e>
            <m:r>
              <m:t>t</m:t>
            </m:r>
          </m:e>
          <m:sub>
            <m:r>
              <m:t>α</m:t>
            </m:r>
            <m:r>
              <m:rPr>
                <m:sty m:val="p"/>
              </m:rPr>
              <m:t>/</m:t>
            </m:r>
            <m:r>
              <m:t>2</m:t>
            </m:r>
            <m:r>
              <m:rPr>
                <m:sty m:val="p"/>
              </m:rPr>
              <m:t>,</m:t>
            </m:r>
            <m:d>
              <m:dPr>
                <m:begChr m:val="("/>
                <m:endChr m:val=")"/>
                <m:sepChr m:val=""/>
                <m:grow/>
              </m:dPr>
              <m:e>
                <m:r>
                  <m:t>n</m:t>
                </m:r>
                <m:r>
                  <m:rPr>
                    <m:sty m:val="p"/>
                  </m:rPr>
                  <m:t>−</m:t>
                </m:r>
                <m:r>
                  <m:t>p</m:t>
                </m:r>
              </m:e>
            </m:d>
          </m:sub>
        </m:sSub>
      </m:oMath>
      <w:r>
        <w:t xml:space="preserve">, then the test failed to reject the</w:t>
      </w:r>
      <w:r>
        <w:t xml:space="preserve"> </w:t>
      </w:r>
      <m:oMath>
        <m:sSub>
          <m:e>
            <m:r>
              <m:t>H</m:t>
            </m:r>
          </m:e>
          <m:sub>
            <m:r>
              <m:t>0</m:t>
            </m:r>
          </m:sub>
        </m:sSub>
      </m:oMath>
      <w:r>
        <w:t xml:space="preserve">, this predictor can be removed from the model. This test is called partial or marginal test because the test statistic for</w:t>
      </w:r>
      <w:r>
        <w:t xml:space="preserve"> </w:t>
      </w:r>
      <m:oMath>
        <m:sSub>
          <m:e>
            <m:r>
              <m:t>β</m:t>
            </m:r>
          </m:e>
          <m:sub>
            <m:r>
              <m:t>j</m:t>
            </m:r>
          </m:sub>
        </m:sSub>
      </m:oMath>
      <w:r>
        <w:t xml:space="preserve"> </w:t>
      </w:r>
      <w:r>
        <w:t xml:space="preserve">depends on all the predictors in the model.</w:t>
      </w:r>
    </w:p>
    <w:bookmarkEnd w:id="84"/>
    <w:bookmarkStart w:id="85" w:name="confidence-intervals"/>
    <w:p>
      <w:pPr>
        <w:pStyle w:val="Heading3"/>
      </w:pPr>
      <w:r>
        <w:rPr>
          <w:rStyle w:val="SectionNumber"/>
        </w:rPr>
        <w:t xml:space="preserve">5.3.3</w:t>
      </w:r>
      <w:r>
        <w:tab/>
      </w:r>
      <w:r>
        <w:t xml:space="preserve">Confidence Intervals</w:t>
      </w:r>
    </w:p>
    <w:p>
      <w:pPr>
        <w:pStyle w:val="FirstParagraph"/>
      </w:pPr>
      <w:r>
        <w:t xml:space="preserve">Above results can also construct the confidence interval for each coefficient. A</w:t>
      </w:r>
      <w:r>
        <w:t xml:space="preserve"> </w:t>
      </w:r>
      <m:oMath>
        <m:r>
          <m:t>100</m:t>
        </m:r>
        <m:d>
          <m:dPr>
            <m:begChr m:val="("/>
            <m:endChr m:val=")"/>
            <m:sepChr m:val=""/>
            <m:grow/>
          </m:dPr>
          <m:e>
            <m:r>
              <m:t>1</m:t>
            </m:r>
            <m:r>
              <m:rPr>
                <m:sty m:val="p"/>
              </m:rPr>
              <m:t>−</m:t>
            </m:r>
            <m:r>
              <m:t>α</m:t>
            </m:r>
          </m:e>
        </m:d>
      </m:oMath>
      <w:r>
        <w:t xml:space="preserve"> </w:t>
      </w:r>
      <w:r>
        <w:t xml:space="preserve">confidence interval for</w:t>
      </w:r>
      <w:r>
        <w:t xml:space="preserve"> </w:t>
      </w:r>
      <m:oMath>
        <m:sSub>
          <m:e>
            <m:r>
              <m:t>β</m:t>
            </m:r>
          </m:e>
          <m:sub>
            <m:r>
              <m:t>j</m:t>
            </m:r>
          </m:sub>
        </m:sSub>
      </m:oMath>
      <w:r>
        <w:t xml:space="preserve"> </w:t>
      </w:r>
      <w:r>
        <w:t xml:space="preserve">is</w:t>
      </w:r>
    </w:p>
    <w:p>
      <w:pPr>
        <w:pStyle w:val="BodyText"/>
      </w:pPr>
      <m:oMathPara>
        <m:oMathParaPr>
          <m:jc m:val="center"/>
        </m:oMathParaPr>
        <m:oMath>
          <m:sSub>
            <m:e>
              <m:acc>
                <m:accPr>
                  <m:chr m:val="̂"/>
                </m:accPr>
                <m:e>
                  <m:r>
                    <m:t>β</m:t>
                  </m:r>
                </m:e>
              </m:acc>
            </m:e>
            <m:sub>
              <m:r>
                <m:t>j</m:t>
              </m:r>
            </m:sub>
          </m:sSub>
          <m:r>
            <m:rPr>
              <m:sty m:val="p"/>
            </m:rPr>
            <m:t>−</m:t>
          </m:r>
          <m:sSub>
            <m:e>
              <m:r>
                <m:t>t</m:t>
              </m:r>
            </m:e>
            <m:sub>
              <m:r>
                <m:t>α</m:t>
              </m:r>
              <m:r>
                <m:rPr>
                  <m:sty m:val="p"/>
                </m:rPr>
                <m:t>/</m:t>
              </m:r>
              <m:r>
                <m:t>2</m:t>
              </m:r>
              <m:r>
                <m:rPr>
                  <m:sty m:val="p"/>
                </m:rPr>
                <m:t>,</m:t>
              </m:r>
              <m:d>
                <m:dPr>
                  <m:begChr m:val="("/>
                  <m:endChr m:val=")"/>
                  <m:sepChr m:val=""/>
                  <m:grow/>
                </m:dPr>
                <m:e>
                  <m:r>
                    <m:t>n</m:t>
                  </m:r>
                  <m:r>
                    <m:rPr>
                      <m:sty m:val="p"/>
                    </m:rPr>
                    <m:t>−</m:t>
                  </m:r>
                  <m:r>
                    <m:t>p</m:t>
                  </m:r>
                </m:e>
              </m:d>
            </m:sub>
          </m:sSub>
          <m:rad>
            <m:radPr>
              <m:degHide m:val="1"/>
            </m:radPr>
            <m:deg/>
            <m:e>
              <m:sSup>
                <m:e>
                  <m:acc>
                    <m:accPr>
                      <m:chr m:val="̂"/>
                    </m:accPr>
                    <m:e>
                      <m:r>
                        <m:t>σ</m:t>
                      </m:r>
                    </m:e>
                  </m:acc>
                </m:e>
                <m:sup>
                  <m:r>
                    <m:t>2</m:t>
                  </m:r>
                </m:sup>
              </m:sSup>
              <m:sSub>
                <m:e>
                  <m:r>
                    <m:t>C</m:t>
                  </m:r>
                </m:e>
                <m:sub>
                  <m:r>
                    <m:t>j</m:t>
                  </m:r>
                  <m:r>
                    <m:t>j</m:t>
                  </m:r>
                </m:sub>
              </m:sSub>
            </m:e>
          </m:rad>
          <m:r>
            <m:rPr>
              <m:sty m:val="p"/>
            </m:rPr>
            <m:t>≤</m:t>
          </m:r>
          <m:sSub>
            <m:e>
              <m:r>
                <m:t>β</m:t>
              </m:r>
            </m:e>
            <m:sub>
              <m:r>
                <m:t>j</m:t>
              </m:r>
            </m:sub>
          </m:sSub>
          <m:r>
            <m:rPr>
              <m:sty m:val="p"/>
            </m:rPr>
            <m:t>≤</m:t>
          </m:r>
          <m:sSub>
            <m:e>
              <m:acc>
                <m:accPr>
                  <m:chr m:val="̂"/>
                </m:accPr>
                <m:e>
                  <m:r>
                    <m:t>β</m:t>
                  </m:r>
                </m:e>
              </m:acc>
            </m:e>
            <m:sub>
              <m:r>
                <m:t>j</m:t>
              </m:r>
            </m:sub>
          </m:sSub>
          <m:r>
            <m:rPr>
              <m:sty m:val="p"/>
            </m:rPr>
            <m:t>+</m:t>
          </m:r>
          <m:sSub>
            <m:e>
              <m:r>
                <m:t>t</m:t>
              </m:r>
            </m:e>
            <m:sub>
              <m:r>
                <m:t>α</m:t>
              </m:r>
              <m:r>
                <m:rPr>
                  <m:sty m:val="p"/>
                </m:rPr>
                <m:t>/</m:t>
              </m:r>
              <m:r>
                <m:t>2</m:t>
              </m:r>
              <m:r>
                <m:rPr>
                  <m:sty m:val="p"/>
                </m:rPr>
                <m:t>,</m:t>
              </m:r>
              <m:d>
                <m:dPr>
                  <m:begChr m:val="("/>
                  <m:endChr m:val=")"/>
                  <m:sepChr m:val=""/>
                  <m:grow/>
                </m:dPr>
                <m:e>
                  <m:r>
                    <m:t>n</m:t>
                  </m:r>
                  <m:r>
                    <m:rPr>
                      <m:sty m:val="p"/>
                    </m:rPr>
                    <m:t>−</m:t>
                  </m:r>
                  <m:r>
                    <m:t>p</m:t>
                  </m:r>
                </m:e>
              </m:d>
            </m:sub>
          </m:sSub>
          <m:rad>
            <m:radPr>
              <m:degHide m:val="1"/>
            </m:radPr>
            <m:deg/>
            <m:e>
              <m:sSup>
                <m:e>
                  <m:acc>
                    <m:accPr>
                      <m:chr m:val="̂"/>
                    </m:accPr>
                    <m:e>
                      <m:r>
                        <m:t>σ</m:t>
                      </m:r>
                    </m:e>
                  </m:acc>
                </m:e>
                <m:sup>
                  <m:r>
                    <m:t>2</m:t>
                  </m:r>
                </m:sup>
              </m:sSup>
              <m:sSub>
                <m:e>
                  <m:r>
                    <m:t>C</m:t>
                  </m:r>
                </m:e>
                <m:sub>
                  <m:r>
                    <m:t>j</m:t>
                  </m:r>
                  <m:r>
                    <m:t>j</m:t>
                  </m:r>
                </m:sub>
              </m:sSub>
            </m:e>
          </m:rad>
        </m:oMath>
      </m:oMathPara>
    </w:p>
    <w:bookmarkEnd w:id="85"/>
    <w:bookmarkEnd w:id="86"/>
    <w:bookmarkEnd w:id="87"/>
    <w:bookmarkStart w:id="92" w:name="adequacy"/>
    <w:p>
      <w:pPr>
        <w:pStyle w:val="Heading1"/>
      </w:pPr>
      <w:r>
        <w:rPr>
          <w:rStyle w:val="SectionNumber"/>
        </w:rPr>
        <w:t xml:space="preserve">6</w:t>
      </w:r>
      <w:r>
        <w:tab/>
      </w:r>
      <w:r>
        <w:t xml:space="preserve">Adequacy</w:t>
      </w:r>
    </w:p>
    <w:p>
      <w:pPr>
        <w:pStyle w:val="FirstParagraph"/>
      </w:pPr>
      <w:r>
        <w:t xml:space="preserve">The outcome of estimation and inference can not demonstrate model’s performance.</w:t>
      </w:r>
      <w:r>
        <w:t xml:space="preserve"> </w:t>
      </w:r>
      <w:r>
        <w:t xml:space="preserve">If the primary assumptions is violated, the estimations could be biased and the model could be useless. These problems can also happen when the model is not correctly specified. It is necessary to make diagnosis and validation for fitted models.</w:t>
      </w:r>
    </w:p>
    <w:bookmarkStart w:id="88" w:name="goodness-of-fit"/>
    <w:p>
      <w:pPr>
        <w:pStyle w:val="Heading2"/>
      </w:pPr>
      <w:r>
        <w:rPr>
          <w:rStyle w:val="SectionNumber"/>
        </w:rPr>
        <w:t xml:space="preserve">6.1</w:t>
      </w:r>
      <w:r>
        <w:tab/>
      </w:r>
      <w:r>
        <w:t xml:space="preserve">Goodness of fit</w:t>
      </w:r>
    </w:p>
    <w:p>
      <w:pPr>
        <w:pStyle w:val="FirstParagraph"/>
      </w:pPr>
      <w:r>
        <w:t xml:space="preserve">This structure tell us how good the model can explain the data. Coefficient of Determination</w:t>
      </w:r>
      <w:r>
        <w:t xml:space="preserve"> </w:t>
      </w:r>
      <m:oMath>
        <m:sSup>
          <m:e>
            <m:r>
              <m:t>R</m:t>
            </m:r>
          </m:e>
          <m:sup>
            <m:r>
              <m:t>2</m:t>
            </m:r>
          </m:sup>
        </m:sSup>
      </m:oMath>
      <w:r>
        <w:t xml:space="preserve"> </w:t>
      </w:r>
      <w:r>
        <w:t xml:space="preserve">is a proportion to assess the quality of fitted model.</w:t>
      </w:r>
    </w:p>
    <w:p>
      <w:pPr>
        <w:pStyle w:val="BodyText"/>
      </w:pPr>
      <m:oMathPara>
        <m:oMathParaPr>
          <m:jc m:val="center"/>
        </m:oMathParaPr>
        <m:oMath>
          <m:sSup>
            <m:e>
              <m:r>
                <m:t>R</m:t>
              </m:r>
            </m:e>
            <m:sup>
              <m:r>
                <m:t>2</m:t>
              </m:r>
            </m:sup>
          </m:sSup>
          <m:r>
            <m:rPr>
              <m:sty m:val="p"/>
            </m:rPr>
            <m:t>=</m:t>
          </m:r>
          <m:f>
            <m:fPr>
              <m:type m:val="bar"/>
            </m:fPr>
            <m:num>
              <m:r>
                <m:t>S</m:t>
              </m:r>
              <m:r>
                <m:t>S</m:t>
              </m:r>
              <m:r>
                <m:t>R</m:t>
              </m:r>
            </m:num>
            <m:den>
              <m:r>
                <m:t>S</m:t>
              </m:r>
              <m:r>
                <m:t>S</m:t>
              </m:r>
              <m:r>
                <m:t>T</m:t>
              </m:r>
            </m:den>
          </m:f>
          <m:r>
            <m:rPr>
              <m:sty m:val="p"/>
            </m:rPr>
            <m:t>=</m:t>
          </m:r>
          <m:r>
            <m:t>1</m:t>
          </m:r>
          <m:r>
            <m:rPr>
              <m:sty m:val="p"/>
            </m:rPr>
            <m:t>−</m:t>
          </m:r>
          <m:f>
            <m:fPr>
              <m:type m:val="bar"/>
            </m:fPr>
            <m:num>
              <m:r>
                <m:t>S</m:t>
              </m:r>
              <m:r>
                <m:t>S</m:t>
              </m:r>
              <m:r>
                <m:t>E</m:t>
              </m:r>
            </m:num>
            <m:den>
              <m:r>
                <m:t>S</m:t>
              </m:r>
              <m:r>
                <m:t>S</m:t>
              </m:r>
              <m:r>
                <m:t>T</m:t>
              </m:r>
            </m:den>
          </m:f>
          <m:r>
            <m:t>  </m:t>
          </m:r>
          <m:d>
            <m:dPr>
              <m:begChr m:val="("/>
              <m:endChr m:val=")"/>
              <m:sepChr m:val=""/>
              <m:grow/>
            </m:dPr>
            <m:e>
              <m:r>
                <m:t>6.1</m:t>
              </m:r>
            </m:e>
          </m:d>
        </m:oMath>
      </m:oMathPara>
    </w:p>
    <w:p>
      <w:pPr>
        <w:pStyle w:val="FirstParagraph"/>
      </w:pPr>
      <w:r>
        <w:t xml:space="preserve">when</w:t>
      </w:r>
      <w:r>
        <w:t xml:space="preserve"> </w:t>
      </w:r>
      <m:oMath>
        <m:sSup>
          <m:e>
            <m:r>
              <m:t>R</m:t>
            </m:r>
          </m:e>
          <m:sup>
            <m:r>
              <m:t>2</m:t>
            </m:r>
          </m:sup>
        </m:sSup>
      </m:oMath>
      <w:r>
        <w:t xml:space="preserve"> </w:t>
      </w:r>
      <w:r>
        <w:t xml:space="preserve">is close to</w:t>
      </w:r>
      <w:r>
        <w:t xml:space="preserve"> </w:t>
      </w:r>
      <m:oMath>
        <m:r>
          <m:t>1</m:t>
        </m:r>
      </m:oMath>
      <w:r>
        <w:t xml:space="preserve">, the most of variation in response can be explained by the fitted model. Although</w:t>
      </w:r>
      <w:r>
        <w:t xml:space="preserve"> </w:t>
      </w:r>
      <m:oMath>
        <m:sSup>
          <m:e>
            <m:r>
              <m:t>R</m:t>
            </m:r>
          </m:e>
          <m:sup>
            <m:r>
              <m:t>2</m:t>
            </m:r>
          </m:sup>
        </m:sSup>
      </m:oMath>
      <w:r>
        <w:t xml:space="preserve"> </w:t>
      </w:r>
      <w:r>
        <w:t xml:space="preserve">is not the only criteria of a good model, it is often available in most published papers. Recall the discussion in Part I, the aggregated data will eliminate the difference among individuals, households, or neighborhoods. In the new variance structure,</w:t>
      </w:r>
      <w:r>
        <w:t xml:space="preserve"> </w:t>
      </w:r>
      <m:oMath>
        <m:r>
          <m:t>S</m:t>
        </m:r>
        <m:r>
          <m:t>S</m:t>
        </m:r>
        <m:r>
          <m:t>E</m:t>
        </m:r>
      </m:oMath>
      <w:r>
        <w:t xml:space="preserve"> </w:t>
      </w:r>
      <w:r>
        <w:t xml:space="preserve">will be much less than disaggregated model. The</w:t>
      </w:r>
      <w:r>
        <w:t xml:space="preserve"> </w:t>
      </w:r>
      <m:oMath>
        <m:sSup>
          <m:e>
            <m:r>
              <m:t>R</m:t>
            </m:r>
          </m:e>
          <m:sup>
            <m:r>
              <m:t>2</m:t>
            </m:r>
          </m:sup>
        </m:sSup>
      </m:oMath>
      <w:r>
        <w:t xml:space="preserve"> </w:t>
      </w:r>
      <w:r>
        <w:t xml:space="preserve">in many disaggregate studies are around 0.3, while the</w:t>
      </w:r>
      <w:r>
        <w:t xml:space="preserve"> </w:t>
      </w:r>
      <m:oMath>
        <m:sSup>
          <m:e>
            <m:r>
              <m:t>R</m:t>
            </m:r>
          </m:e>
          <m:sup>
            <m:r>
              <m:t>2</m:t>
            </m:r>
          </m:sup>
        </m:sSup>
      </m:oMath>
      <w:r>
        <w:t xml:space="preserve"> </w:t>
      </w:r>
      <w:r>
        <w:t xml:space="preserve">in some aggregate studies can reach 0.8. A seriously underfitting model’s outputs could be biased and unstable.</w:t>
      </w:r>
    </w:p>
    <w:p>
      <w:pPr>
        <w:pStyle w:val="BodyText"/>
      </w:pPr>
      <w:r>
        <w:t xml:space="preserve">A fact is that adding predictors into the model will never decrease</w:t>
      </w:r>
      <w:r>
        <w:t xml:space="preserve"> </w:t>
      </w:r>
      <m:oMath>
        <m:sSup>
          <m:e>
            <m:r>
              <m:t>R</m:t>
            </m:r>
          </m:e>
          <m:sup>
            <m:r>
              <m:t>2</m:t>
            </m:r>
          </m:sup>
        </m:sSup>
      </m:oMath>
      <w:r>
        <w:t xml:space="preserve">. Thus the models with different number of predictors is not comparable. Adjusted</w:t>
      </w:r>
      <w:r>
        <w:t xml:space="preserve"> </w:t>
      </w:r>
      <m:oMath>
        <m:sSup>
          <m:e>
            <m:r>
              <m:t>R</m:t>
            </m:r>
          </m:e>
          <m:sup>
            <m:r>
              <m:t>2</m:t>
            </m:r>
          </m:sup>
        </m:sSup>
      </m:oMath>
      <w:r>
        <w:t xml:space="preserve"> </w:t>
      </w:r>
      <w:r>
        <w:t xml:space="preserve">can address this issue by introducing degree of freedom. The degree of freedom denotes the amount of information required to know.</w:t>
      </w:r>
    </w:p>
    <w:p>
      <w:pPr>
        <w:pStyle w:val="BodyText"/>
      </w:pPr>
      <m:oMathPara>
        <m:oMathParaPr>
          <m:jc m:val="center"/>
        </m:oMathParaPr>
        <m:oMath>
          <m:m>
            <m:mPr>
              <m:baseJc m:val="center"/>
              <m:plcHide m:val="1"/>
              <m:mcs>
                <m:mc>
                  <m:mcPr>
                    <m:mcJc m:val="right"/>
                    <m:count m:val="1"/>
                  </m:mcPr>
                </m:mc>
                <m:mc>
                  <m:mcPr>
                    <m:mcJc m:val="left"/>
                    <m:count m:val="1"/>
                  </m:mcPr>
                </m:mc>
              </m:mcs>
            </m:mPr>
            <m:mr>
              <m:e>
                <m:r>
                  <m:t>d</m:t>
                </m:r>
                <m:sSub>
                  <m:e>
                    <m:r>
                      <m:t>f</m:t>
                    </m:r>
                  </m:e>
                  <m:sub>
                    <m:r>
                      <m:t>T</m:t>
                    </m:r>
                  </m:sub>
                </m:sSub>
                <m:r>
                  <m:rPr>
                    <m:sty m:val="p"/>
                  </m:rPr>
                  <m:t>=</m:t>
                </m:r>
              </m:e>
              <m:e>
                <m:r>
                  <m:t>d</m:t>
                </m:r>
                <m:sSub>
                  <m:e>
                    <m:r>
                      <m:t>f</m:t>
                    </m:r>
                  </m:e>
                  <m:sub>
                    <m:r>
                      <m:t>R</m:t>
                    </m:r>
                  </m:sub>
                </m:sSub>
                <m:r>
                  <m:rPr>
                    <m:sty m:val="p"/>
                  </m:rPr>
                  <m:t>+</m:t>
                </m:r>
                <m:r>
                  <m:t>d</m:t>
                </m:r>
                <m:sSub>
                  <m:e>
                    <m:r>
                      <m:t>f</m:t>
                    </m:r>
                  </m:e>
                  <m:sub>
                    <m:r>
                      <m:t>E</m:t>
                    </m:r>
                  </m:sub>
                </m:sSub>
              </m:e>
            </m:mr>
            <m:mr>
              <m:e>
                <m:r>
                  <m:t>n</m:t>
                </m:r>
                <m:r>
                  <m:rPr>
                    <m:sty m:val="p"/>
                  </m:rPr>
                  <m:t>−</m:t>
                </m:r>
                <m:r>
                  <m:t>1</m:t>
                </m:r>
                <m:r>
                  <m:rPr>
                    <m:sty m:val="p"/>
                  </m:rPr>
                  <m:t>=</m:t>
                </m:r>
              </m:e>
              <m:e>
                <m:d>
                  <m:dPr>
                    <m:begChr m:val="("/>
                    <m:endChr m:val=")"/>
                    <m:sepChr m:val=""/>
                    <m:grow/>
                  </m:dPr>
                  <m:e>
                    <m:r>
                      <m:t>p</m:t>
                    </m:r>
                    <m:r>
                      <m:rPr>
                        <m:sty m:val="p"/>
                      </m:rPr>
                      <m:t>−</m:t>
                    </m:r>
                    <m:r>
                      <m:t>1</m:t>
                    </m:r>
                  </m:e>
                </m:d>
                <m:r>
                  <m:rPr>
                    <m:sty m:val="p"/>
                  </m:rPr>
                  <m:t>+</m:t>
                </m:r>
                <m:d>
                  <m:dPr>
                    <m:begChr m:val="("/>
                    <m:endChr m:val=")"/>
                    <m:sepChr m:val=""/>
                    <m:grow/>
                  </m:dPr>
                  <m:e>
                    <m:r>
                      <m:t>n</m:t>
                    </m:r>
                    <m:r>
                      <m:rPr>
                        <m:sty m:val="p"/>
                      </m:rPr>
                      <m:t>−</m:t>
                    </m:r>
                    <m:r>
                      <m:t>p</m:t>
                    </m:r>
                  </m:e>
                </m:d>
              </m:e>
            </m:mr>
          </m:m>
          <m:r>
            <m:t>  </m:t>
          </m:r>
          <m:d>
            <m:dPr>
              <m:begChr m:val="("/>
              <m:endChr m:val=")"/>
              <m:sepChr m:val=""/>
              <m:grow/>
            </m:dPr>
            <m:e>
              <m:r>
                <m:t>6.2</m:t>
              </m:r>
            </m:e>
          </m:d>
        </m:oMath>
      </m:oMathPara>
    </w:p>
    <w:p>
      <w:pPr>
        <w:pStyle w:val="FirstParagraph"/>
      </w:pPr>
      <w:r>
        <w:t xml:space="preserve">Then, the mean square (MS) of each sum of squares (SS) can be calculated by</w:t>
      </w:r>
      <w:r>
        <w:t xml:space="preserve"> </w:t>
      </w:r>
      <m:oMath>
        <m:r>
          <m:t>M</m:t>
        </m:r>
        <m:r>
          <m:t>S</m:t>
        </m:r>
        <m:r>
          <m:rPr>
            <m:sty m:val="p"/>
          </m:rPr>
          <m:t>=</m:t>
        </m:r>
        <m:r>
          <m:t>S</m:t>
        </m:r>
        <m:r>
          <m:t>S</m:t>
        </m:r>
        <m:r>
          <m:rPr>
            <m:sty m:val="p"/>
          </m:rPr>
          <m:t>/</m:t>
        </m:r>
        <m:r>
          <m:t>d</m:t>
        </m:r>
        <m:r>
          <m:t>f</m:t>
        </m:r>
      </m:oMath>
      <w:r>
        <w:t xml:space="preserve">. The mean square error</w:t>
      </w:r>
      <w:r>
        <w:t xml:space="preserve"> </w:t>
      </w:r>
      <m:oMath>
        <m:r>
          <m:t>M</m:t>
        </m:r>
        <m:r>
          <m:t>S</m:t>
        </m:r>
        <m:r>
          <m:t>E</m:t>
        </m:r>
      </m:oMath>
      <w:r>
        <w:t xml:space="preserve"> </w:t>
      </w:r>
      <w:r>
        <w:t xml:space="preserve">is also called as the expected value of error variance</w:t>
      </w:r>
      <w:r>
        <w:t xml:space="preserve"> </w:t>
      </w:r>
      <m:oMath>
        <m:sSup>
          <m:e>
            <m:acc>
              <m:accPr>
                <m:chr m:val="̂"/>
              </m:accPr>
              <m:e>
                <m:r>
                  <m:t>σ</m:t>
                </m:r>
              </m:e>
            </m:acc>
          </m:e>
          <m:sup>
            <m:r>
              <m:t>2</m:t>
            </m:r>
          </m:sup>
        </m:sSup>
        <m:r>
          <m:rPr>
            <m:sty m:val="p"/>
          </m:rPr>
          <m:t>=</m:t>
        </m:r>
        <m:r>
          <m:t>M</m:t>
        </m:r>
        <m:r>
          <m:t>S</m:t>
        </m:r>
        <m:r>
          <m:t>E</m:t>
        </m:r>
        <m:r>
          <m:rPr>
            <m:sty m:val="p"/>
          </m:rPr>
          <m:t>=</m:t>
        </m:r>
        <m:r>
          <m:t>S</m:t>
        </m:r>
        <m:r>
          <m:t>S</m:t>
        </m:r>
        <m:r>
          <m:t>E</m:t>
        </m:r>
        <m:r>
          <m:rPr>
            <m:sty m:val="p"/>
          </m:rPr>
          <m:t>/</m:t>
        </m:r>
        <m:d>
          <m:dPr>
            <m:begChr m:val="("/>
            <m:endChr m:val=")"/>
            <m:sepChr m:val=""/>
            <m:grow/>
          </m:dPr>
          <m:e>
            <m:r>
              <m:t>n</m:t>
            </m:r>
            <m:r>
              <m:rPr>
                <m:sty m:val="p"/>
              </m:rPr>
              <m:t>−</m:t>
            </m:r>
            <m:r>
              <m:t>p</m:t>
            </m:r>
          </m:e>
        </m:d>
      </m:oMath>
      <w:r>
        <w:t xml:space="preserve">.</w:t>
      </w:r>
      <w:r>
        <w:t xml:space="preserve"> </w:t>
      </w:r>
      <m:oMath>
        <m:r>
          <m:t>n</m:t>
        </m:r>
        <m:r>
          <m:rPr>
            <m:sty m:val="p"/>
          </m:rPr>
          <m:t>−</m:t>
        </m:r>
        <m:r>
          <m:t>p</m:t>
        </m:r>
      </m:oMath>
      <w:r>
        <w:t xml:space="preserve"> </w:t>
      </w:r>
      <w:r>
        <w:t xml:space="preserve">is the degree of freedom. Then adjusted</w:t>
      </w:r>
      <w:r>
        <w:t xml:space="preserve"> </w:t>
      </w:r>
      <m:oMath>
        <m:sSup>
          <m:e>
            <m:r>
              <m:t>R</m:t>
            </m:r>
          </m:e>
          <m:sup>
            <m:r>
              <m:t>2</m:t>
            </m:r>
          </m:sup>
        </m:sSup>
      </m:oMath>
      <w:r>
        <w:t xml:space="preserve"> </w:t>
      </w:r>
      <w:r>
        <w:t xml:space="preserve">is</w:t>
      </w:r>
    </w:p>
    <w:p>
      <w:pPr>
        <w:pStyle w:val="BodyText"/>
      </w:pPr>
      <m:oMathPara>
        <m:oMathParaPr>
          <m:jc m:val="center"/>
        </m:oMathParaPr>
        <m:oMath>
          <m:sSubSup>
            <m:e>
              <m:r>
                <m:t>R</m:t>
              </m:r>
            </m:e>
            <m:sub>
              <m:r>
                <m:t>a</m:t>
              </m:r>
              <m:r>
                <m:t>d</m:t>
              </m:r>
              <m:r>
                <m:t>j</m:t>
              </m:r>
            </m:sub>
            <m:sup>
              <m:r>
                <m:t>2</m:t>
              </m:r>
            </m:sup>
          </m:sSubSup>
          <m:r>
            <m:rPr>
              <m:sty m:val="p"/>
            </m:rPr>
            <m:t>=</m:t>
          </m:r>
          <m:r>
            <m:t>1</m:t>
          </m:r>
          <m:r>
            <m:rPr>
              <m:sty m:val="p"/>
            </m:rPr>
            <m:t>−</m:t>
          </m:r>
          <m:f>
            <m:fPr>
              <m:type m:val="bar"/>
            </m:fPr>
            <m:num>
              <m:r>
                <m:t>M</m:t>
              </m:r>
              <m:r>
                <m:t>S</m:t>
              </m:r>
              <m:r>
                <m:t>E</m:t>
              </m:r>
            </m:num>
            <m:den>
              <m:r>
                <m:t>M</m:t>
              </m:r>
              <m:r>
                <m:t>S</m:t>
              </m:r>
              <m:r>
                <m:t>T</m:t>
              </m:r>
            </m:den>
          </m:f>
          <m:r>
            <m:rPr>
              <m:sty m:val="p"/>
            </m:rPr>
            <m:t>=</m:t>
          </m:r>
          <m:r>
            <m:t>1</m:t>
          </m:r>
          <m:r>
            <m:rPr>
              <m:sty m:val="p"/>
            </m:rPr>
            <m:t>−</m:t>
          </m:r>
          <m:f>
            <m:fPr>
              <m:type m:val="bar"/>
            </m:fPr>
            <m:num>
              <m:r>
                <m:t>S</m:t>
              </m:r>
              <m:r>
                <m:t>S</m:t>
              </m:r>
              <m:r>
                <m:t>E</m:t>
              </m:r>
              <m:r>
                <m:rPr>
                  <m:sty m:val="p"/>
                </m:rPr>
                <m:t>/</m:t>
              </m:r>
              <m:d>
                <m:dPr>
                  <m:begChr m:val="("/>
                  <m:endChr m:val=")"/>
                  <m:sepChr m:val=""/>
                  <m:grow/>
                </m:dPr>
                <m:e>
                  <m:r>
                    <m:t>n</m:t>
                  </m:r>
                  <m:r>
                    <m:rPr>
                      <m:sty m:val="p"/>
                    </m:rPr>
                    <m:t>−</m:t>
                  </m:r>
                  <m:r>
                    <m:t>p</m:t>
                  </m:r>
                </m:e>
              </m:d>
            </m:num>
            <m:den>
              <m:r>
                <m:t>S</m:t>
              </m:r>
              <m:r>
                <m:t>S</m:t>
              </m:r>
              <m:r>
                <m:t>T</m:t>
              </m:r>
              <m:r>
                <m:rPr>
                  <m:sty m:val="p"/>
                </m:rPr>
                <m:t>/</m:t>
              </m:r>
              <m:d>
                <m:dPr>
                  <m:begChr m:val="("/>
                  <m:endChr m:val=")"/>
                  <m:sepChr m:val=""/>
                  <m:grow/>
                </m:dPr>
                <m:e>
                  <m:r>
                    <m:t>n</m:t>
                  </m:r>
                  <m:r>
                    <m:rPr>
                      <m:sty m:val="p"/>
                    </m:rPr>
                    <m:t>−</m:t>
                  </m:r>
                  <m:r>
                    <m:t>1</m:t>
                  </m:r>
                </m:e>
              </m:d>
            </m:den>
          </m:f>
          <m:r>
            <m:t>  </m:t>
          </m:r>
          <m:d>
            <m:dPr>
              <m:begChr m:val="("/>
              <m:endChr m:val=")"/>
              <m:sepChr m:val=""/>
              <m:grow/>
            </m:dPr>
            <m:e>
              <m:r>
                <m:t>6.3</m:t>
              </m:r>
            </m:e>
          </m:d>
        </m:oMath>
      </m:oMathPara>
    </w:p>
    <w:p>
      <w:pPr>
        <w:pStyle w:val="FirstParagraph"/>
      </w:pPr>
      <w:r>
        <w:t xml:space="preserve">Another similar method is</w:t>
      </w:r>
      <w:r>
        <w:t xml:space="preserve"> </w:t>
      </w:r>
      <m:oMath>
        <m:sSup>
          <m:e>
            <m:r>
              <m:t>R</m:t>
            </m:r>
          </m:e>
          <m:sup>
            <m:r>
              <m:t>2</m:t>
            </m:r>
          </m:sup>
        </m:sSup>
      </m:oMath>
      <w:r>
        <w:t xml:space="preserve"> </w:t>
      </w:r>
      <w:r>
        <w:t xml:space="preserve">for prediction based on PRESS.</w:t>
      </w:r>
      <w:r>
        <w:t xml:space="preserve"> </w:t>
      </w:r>
      <w:r>
        <w:t xml:space="preserve">Recall the PRESS statistic is the prediction error sum of square by fitting a model with</w:t>
      </w:r>
      <w:r>
        <w:t xml:space="preserve"> </w:t>
      </w:r>
      <m:oMath>
        <m:r>
          <m:t>n</m:t>
        </m:r>
        <m:r>
          <m:rPr>
            <m:sty m:val="p"/>
          </m:rPr>
          <m:t>−</m:t>
        </m:r>
        <m:r>
          <m:t>1</m:t>
        </m:r>
      </m:oMath>
      <w:r>
        <w:t xml:space="preserve"> </w:t>
      </w:r>
      <w:r>
        <w:t xml:space="preserve">observations.</w:t>
      </w:r>
    </w:p>
    <w:p>
      <w:pPr>
        <w:pStyle w:val="BodyText"/>
      </w:pPr>
      <m:oMathPara>
        <m:oMathParaPr>
          <m:jc m:val="center"/>
        </m:oMathParaPr>
        <m:oMath>
          <m:r>
            <m:t>P</m:t>
          </m:r>
          <m:r>
            <m:t>R</m:t>
          </m:r>
          <m:r>
            <m:t>E</m:t>
          </m:r>
          <m:r>
            <m:t>S</m:t>
          </m:r>
          <m:r>
            <m:t>S</m:t>
          </m:r>
          <m:r>
            <m:rPr>
              <m:sty m:val="p"/>
            </m:rPr>
            <m:t>=</m:t>
          </m:r>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acc>
                            <m:accPr>
                              <m:chr m:val="̂"/>
                            </m:accPr>
                            <m:e>
                              <m:r>
                                <m:t>y</m:t>
                              </m:r>
                            </m:e>
                          </m:acc>
                        </m:e>
                        <m:sub>
                          <m:d>
                            <m:dPr>
                              <m:begChr m:val="("/>
                              <m:endChr m:val=")"/>
                              <m:sepChr m:val=""/>
                              <m:grow/>
                            </m:dPr>
                            <m:e>
                              <m:r>
                                <m:t>i</m:t>
                              </m:r>
                            </m:e>
                          </m:d>
                        </m:sub>
                      </m:sSub>
                    </m:e>
                  </m:d>
                </m:e>
                <m:sup>
                  <m:r>
                    <m:t>2</m:t>
                  </m:r>
                </m:sup>
              </m:sSup>
            </m:e>
          </m:nary>
          <m:r>
            <m:rPr>
              <m:sty m:val="p"/>
            </m:rPr>
            <m:t>=</m:t>
          </m:r>
          <m:nary>
            <m:naryPr>
              <m:chr m:val="∑"/>
              <m:limLoc m:val="undOvr"/>
              <m:subHide m:val="0"/>
              <m:supHide m:val="0"/>
            </m:naryPr>
            <m:sub>
              <m:r>
                <m:t>i</m:t>
              </m:r>
              <m:r>
                <m:rPr>
                  <m:sty m:val="p"/>
                </m:rPr>
                <m:t>=</m:t>
              </m:r>
              <m:r>
                <m:t>1</m:t>
              </m:r>
            </m:sub>
            <m:sup>
              <m:r>
                <m:t>n</m:t>
              </m:r>
            </m:sup>
            <m:e>
              <m:sSup>
                <m:e>
                  <m:d>
                    <m:dPr>
                      <m:begChr m:val="("/>
                      <m:endChr m:val=")"/>
                      <m:sepChr m:val=""/>
                      <m:grow/>
                    </m:dPr>
                    <m:e>
                      <m:f>
                        <m:fPr>
                          <m:type m:val="bar"/>
                        </m:fPr>
                        <m:num>
                          <m:sSub>
                            <m:e>
                              <m:r>
                                <m:t>e</m:t>
                              </m:r>
                            </m:e>
                            <m:sub>
                              <m:r>
                                <m:t>i</m:t>
                              </m:r>
                            </m:sub>
                          </m:sSub>
                        </m:num>
                        <m:den>
                          <m:r>
                            <m:t>1</m:t>
                          </m:r>
                          <m:r>
                            <m:rPr>
                              <m:sty m:val="p"/>
                            </m:rPr>
                            <m:t>−</m:t>
                          </m:r>
                          <m:sSub>
                            <m:e>
                              <m:r>
                                <m:t>h</m:t>
                              </m:r>
                            </m:e>
                            <m:sub>
                              <m:r>
                                <m:t>i</m:t>
                              </m:r>
                              <m:r>
                                <m:t>i</m:t>
                              </m:r>
                            </m:sub>
                          </m:sSub>
                        </m:den>
                      </m:f>
                    </m:e>
                  </m:d>
                </m:e>
                <m:sup>
                  <m:r>
                    <m:t>2</m:t>
                  </m:r>
                </m:sup>
              </m:sSup>
            </m:e>
          </m:nary>
          <m:r>
            <m:t>  </m:t>
          </m:r>
          <m:d>
            <m:dPr>
              <m:begChr m:val="("/>
              <m:endChr m:val=")"/>
              <m:sepChr m:val=""/>
              <m:grow/>
            </m:dPr>
            <m:e>
              <m:r>
                <m:t>6.4</m:t>
              </m:r>
            </m:e>
          </m:d>
        </m:oMath>
      </m:oMathPara>
    </w:p>
    <w:p>
      <w:pPr>
        <w:pStyle w:val="FirstParagraph"/>
      </w:pPr>
      <w:r>
        <w:t xml:space="preserve">A model with smaller PRESS has a better ability of prediction. The</w:t>
      </w:r>
      <w:r>
        <w:t xml:space="preserve"> </w:t>
      </w:r>
      <m:oMath>
        <m:sSup>
          <m:e>
            <m:r>
              <m:t>R</m:t>
            </m:r>
          </m:e>
          <m:sup>
            <m:r>
              <m:t>2</m:t>
            </m:r>
          </m:sup>
        </m:sSup>
      </m:oMath>
      <w:r>
        <w:t xml:space="preserve"> </w:t>
      </w:r>
      <w:r>
        <w:t xml:space="preserve">for prediction is</w:t>
      </w:r>
    </w:p>
    <w:p>
      <w:pPr>
        <w:pStyle w:val="BodyText"/>
      </w:pPr>
      <m:oMathPara>
        <m:oMathParaPr>
          <m:jc m:val="center"/>
        </m:oMathParaPr>
        <m:oMath>
          <m:sSubSup>
            <m:e>
              <m:r>
                <m:t>R</m:t>
              </m:r>
            </m:e>
            <m:sub>
              <m:r>
                <m:t>p</m:t>
              </m:r>
              <m:r>
                <m:t>r</m:t>
              </m:r>
              <m:r>
                <m:t>e</m:t>
              </m:r>
              <m:r>
                <m:t>d</m:t>
              </m:r>
            </m:sub>
            <m:sup>
              <m:r>
                <m:t>2</m:t>
              </m:r>
            </m:sup>
          </m:sSubSup>
          <m:r>
            <m:rPr>
              <m:sty m:val="p"/>
            </m:rPr>
            <m:t>=</m:t>
          </m:r>
          <m:r>
            <m:t>1</m:t>
          </m:r>
          <m:r>
            <m:rPr>
              <m:sty m:val="p"/>
            </m:rPr>
            <m:t>−</m:t>
          </m:r>
          <m:f>
            <m:fPr>
              <m:type m:val="bar"/>
            </m:fPr>
            <m:num>
              <m:r>
                <m:t>P</m:t>
              </m:r>
              <m:r>
                <m:t>R</m:t>
              </m:r>
              <m:r>
                <m:t>E</m:t>
              </m:r>
              <m:r>
                <m:t>S</m:t>
              </m:r>
              <m:r>
                <m:t>S</m:t>
              </m:r>
            </m:num>
            <m:den>
              <m:r>
                <m:t>M</m:t>
              </m:r>
              <m:r>
                <m:t>S</m:t>
              </m:r>
              <m:r>
                <m:t>T</m:t>
              </m:r>
            </m:den>
          </m:f>
          <m:r>
            <m:t>  </m:t>
          </m:r>
          <m:d>
            <m:dPr>
              <m:begChr m:val="("/>
              <m:endChr m:val=")"/>
              <m:sepChr m:val=""/>
              <m:grow/>
            </m:dPr>
            <m:e>
              <m:r>
                <m:t>6.5</m:t>
              </m:r>
            </m:e>
          </m:d>
        </m:oMath>
      </m:oMathPara>
    </w:p>
    <w:bookmarkEnd w:id="88"/>
    <w:bookmarkStart w:id="89" w:name="residuals-analysis"/>
    <w:p>
      <w:pPr>
        <w:pStyle w:val="Heading2"/>
      </w:pPr>
      <w:r>
        <w:rPr>
          <w:rStyle w:val="SectionNumber"/>
        </w:rPr>
        <w:t xml:space="preserve">6.2</w:t>
      </w:r>
      <w:r>
        <w:tab/>
      </w:r>
      <w:r>
        <w:t xml:space="preserve">Residuals Analysis</w:t>
      </w:r>
    </w:p>
    <w:p>
      <w:pPr>
        <w:pStyle w:val="FirstParagraph"/>
      </w:pPr>
      <w:r>
        <w:t xml:space="preserve">The major assumptions, both IID and normality are related to residual.</w:t>
      </w:r>
      <w:r>
        <w:t xml:space="preserve"> </w:t>
      </w:r>
      <w:r>
        <w:t xml:space="preserve">Residual diagnosis is an essential step for modeling validation.</w:t>
      </w:r>
    </w:p>
    <w:p>
      <w:pPr>
        <w:pStyle w:val="BodyText"/>
      </w:pPr>
      <w:r>
        <w:t xml:space="preserve">There are several scaled residuals can help the diagnosis.</w:t>
      </w:r>
      <w:r>
        <w:t xml:space="preserve"> </w:t>
      </w:r>
      <w:r>
        <w:t xml:space="preserve">Since</w:t>
      </w:r>
      <w:r>
        <w:t xml:space="preserve"> </w:t>
      </w:r>
      <m:oMath>
        <m:r>
          <m:t>M</m:t>
        </m:r>
        <m:r>
          <m:t>S</m:t>
        </m:r>
        <m:r>
          <m:t>E</m:t>
        </m:r>
      </m:oMath>
      <w:r>
        <w:t xml:space="preserve"> </w:t>
      </w:r>
      <w:r>
        <w:t xml:space="preserve">is the expected variance of error</w:t>
      </w:r>
      <w:r>
        <w:t xml:space="preserve"> </w:t>
      </w:r>
      <m:oMath>
        <m:sSup>
          <m:e>
            <m:acc>
              <m:accPr>
                <m:chr m:val="̂"/>
              </m:accPr>
              <m:e>
                <m:r>
                  <m:t>σ</m:t>
                </m:r>
              </m:e>
            </m:acc>
          </m:e>
          <m:sup>
            <m:r>
              <m:t>2</m:t>
            </m:r>
          </m:sup>
        </m:sSup>
      </m:oMath>
      <w:r>
        <w:t xml:space="preserve"> </w:t>
      </w:r>
      <w:r>
        <w:t xml:space="preserve">and</w:t>
      </w:r>
      <w:r>
        <w:t xml:space="preserve"> </w:t>
      </w:r>
      <m:oMath>
        <m:r>
          <m:t>E</m:t>
        </m:r>
        <m:d>
          <m:dPr>
            <m:begChr m:val="["/>
            <m:endChr m:val="]"/>
            <m:sepChr m:val=""/>
            <m:grow/>
          </m:dPr>
          <m:e>
            <m:r>
              <m:t>ε</m:t>
            </m:r>
          </m:e>
        </m:d>
        <m:r>
          <m:rPr>
            <m:sty m:val="p"/>
          </m:rPr>
          <m:t>=</m:t>
        </m:r>
        <m:r>
          <m:t>0</m:t>
        </m:r>
      </m:oMath>
      <w:r>
        <w:t xml:space="preserve">, standardized residuals should follow a standard normal distribution.</w:t>
      </w:r>
    </w:p>
    <w:p>
      <w:pPr>
        <w:pStyle w:val="BodyText"/>
      </w:pPr>
      <m:oMathPara>
        <m:oMathParaPr>
          <m:jc m:val="center"/>
        </m:oMathParaPr>
        <m:oMath>
          <m:sSub>
            <m:e>
              <m:r>
                <m:t>d</m:t>
              </m:r>
            </m:e>
            <m:sub>
              <m:r>
                <m:t>i</m:t>
              </m:r>
            </m:sub>
          </m:sSub>
          <m:r>
            <m:rPr>
              <m:sty m:val="p"/>
            </m:rPr>
            <m:t>=</m:t>
          </m:r>
          <m:f>
            <m:fPr>
              <m:type m:val="bar"/>
            </m:fPr>
            <m:num>
              <m:sSub>
                <m:e>
                  <m:r>
                    <m:t>e</m:t>
                  </m:r>
                </m:e>
                <m:sub>
                  <m:r>
                    <m:t>i</m:t>
                  </m:r>
                </m:sub>
              </m:sSub>
            </m:num>
            <m:den>
              <m:rad>
                <m:radPr>
                  <m:degHide m:val="1"/>
                </m:radPr>
                <m:deg/>
                <m:e>
                  <m:r>
                    <m:t>M</m:t>
                  </m:r>
                  <m:r>
                    <m:t>S</m:t>
                  </m:r>
                  <m:r>
                    <m:t>E</m:t>
                  </m:r>
                </m:e>
              </m:rad>
            </m:den>
          </m:f>
          <m:r>
            <m:rPr>
              <m:sty m:val="p"/>
            </m:rPr>
            <m:t>=</m:t>
          </m:r>
          <m:sSub>
            <m:e>
              <m:r>
                <m:t>e</m:t>
              </m:r>
            </m:e>
            <m:sub>
              <m:r>
                <m:t>i</m:t>
              </m:r>
            </m:sub>
          </m:sSub>
          <m:rad>
            <m:radPr>
              <m:degHide m:val="1"/>
            </m:radPr>
            <m:deg/>
            <m:e>
              <m:f>
                <m:fPr>
                  <m:type m:val="bar"/>
                </m:fPr>
                <m:num>
                  <m:r>
                    <m:t>n</m:t>
                  </m:r>
                  <m:r>
                    <m:rPr>
                      <m:sty m:val="p"/>
                    </m:rPr>
                    <m:t>−</m:t>
                  </m:r>
                  <m:r>
                    <m:t>p</m:t>
                  </m:r>
                </m:num>
                <m:den>
                  <m:nary>
                    <m:naryPr>
                      <m:chr m:val="∑"/>
                      <m:limLoc m:val="undOvr"/>
                      <m:subHide m:val="0"/>
                      <m:supHide m:val="0"/>
                    </m:naryPr>
                    <m:sub>
                      <m:r>
                        <m:t>i</m:t>
                      </m:r>
                      <m:r>
                        <m:rPr>
                          <m:sty m:val="p"/>
                        </m:rPr>
                        <m:t>=</m:t>
                      </m:r>
                      <m:r>
                        <m:t>1</m:t>
                      </m:r>
                    </m:sub>
                    <m:sup>
                      <m:r>
                        <m:t>n</m:t>
                      </m:r>
                    </m:sup>
                    <m:e>
                      <m:sSubSup>
                        <m:e>
                          <m:r>
                            <m:t>e</m:t>
                          </m:r>
                        </m:e>
                        <m:sub>
                          <m:r>
                            <m:t>i</m:t>
                          </m:r>
                        </m:sub>
                        <m:sup>
                          <m:r>
                            <m:t>2</m:t>
                          </m:r>
                        </m:sup>
                      </m:sSubSup>
                    </m:e>
                  </m:nary>
                </m:den>
              </m:f>
            </m:e>
          </m:rad>
          <m:r>
            <m:rPr>
              <m:sty m:val="p"/>
            </m:rPr>
            <m:t>,</m:t>
          </m:r>
          <m:r>
            <m:t> </m:t>
          </m:r>
          <m:r>
            <m:t>i</m:t>
          </m:r>
          <m:r>
            <m:rPr>
              <m:sty m:val="p"/>
            </m:rPr>
            <m:t>=</m:t>
          </m:r>
          <m:r>
            <m:t>1</m:t>
          </m:r>
          <m:r>
            <m:rPr>
              <m:sty m:val="p"/>
            </m:rPr>
            <m:t>,</m:t>
          </m:r>
          <m:r>
            <m:t>2</m:t>
          </m:r>
          <m:r>
            <m:rPr>
              <m:sty m:val="p"/>
            </m:rPr>
            <m:t>,</m:t>
          </m:r>
          <m:r>
            <m:rPr>
              <m:sty m:val="p"/>
            </m:rPr>
            <m:t>.</m:t>
          </m:r>
          <m:r>
            <m:rPr>
              <m:sty m:val="p"/>
            </m:rPr>
            <m:t>.</m:t>
          </m:r>
          <m:r>
            <m:rPr>
              <m:sty m:val="p"/>
            </m:rPr>
            <m:t>.</m:t>
          </m:r>
          <m:r>
            <m:rPr>
              <m:sty m:val="p"/>
            </m:rPr>
            <m:t>,</m:t>
          </m:r>
          <m:r>
            <m:t>n</m:t>
          </m:r>
        </m:oMath>
      </m:oMathPara>
    </w:p>
    <w:p>
      <w:pPr>
        <w:pStyle w:val="FirstParagraph"/>
      </w:pPr>
      <w:r>
        <w:t xml:space="preserve">Recall random error</w:t>
      </w:r>
      <w:r>
        <w:t xml:space="preserve"> </w:t>
      </w:r>
      <m:oMath>
        <m:r>
          <m:rPr>
            <m:sty m:val="b"/>
          </m:rPr>
          <m:t>e</m:t>
        </m:r>
        <m:r>
          <m:rPr>
            <m:sty m:val="p"/>
          </m:rPr>
          <m:t>=</m:t>
        </m:r>
        <m:r>
          <m:rPr>
            <m:sty m:val="b"/>
          </m:rPr>
          <m:t>y</m:t>
        </m:r>
        <m:r>
          <m:rPr>
            <m:sty m:val="p"/>
          </m:rPr>
          <m:t>−</m:t>
        </m:r>
        <m:acc>
          <m:accPr>
            <m:chr m:val="̂"/>
          </m:accPr>
          <m:e>
            <m:r>
              <m:rPr>
                <m:sty m:val="b"/>
              </m:rPr>
              <m:t>y</m:t>
            </m:r>
          </m:e>
        </m:acc>
        <m:r>
          <m:rPr>
            <m:sty m:val="p"/>
          </m:rPr>
          <m:t>=</m:t>
        </m:r>
        <m:d>
          <m:dPr>
            <m:begChr m:val="("/>
            <m:endChr m:val=")"/>
            <m:sepChr m:val=""/>
            <m:grow/>
          </m:dPr>
          <m:e>
            <m:r>
              <m:rPr>
                <m:sty m:val="b"/>
              </m:rPr>
              <m:t>I</m:t>
            </m:r>
            <m:r>
              <m:rPr>
                <m:sty m:val="p"/>
              </m:rPr>
              <m:t>−</m:t>
            </m:r>
            <m:r>
              <m:rPr>
                <m:sty m:val="b"/>
              </m:rPr>
              <m:t>H</m:t>
            </m:r>
          </m:e>
        </m:d>
        <m:r>
          <m:rPr>
            <m:sty m:val="b"/>
          </m:rPr>
          <m:t>y</m:t>
        </m:r>
      </m:oMath>
      <w:r>
        <w:t xml:space="preserve"> </w:t>
      </w:r>
      <w:r>
        <w:t xml:space="preserve">and hat matrix</w:t>
      </w:r>
      <w:r>
        <w:t xml:space="preserve"> </w:t>
      </w:r>
      <m:oMath>
        <m:r>
          <m:rPr>
            <m:sty m:val="b"/>
          </m:rPr>
          <m:t>H</m:t>
        </m:r>
        <m:r>
          <m:rPr>
            <m:sty m:val="p"/>
          </m:rPr>
          <m:t>=</m:t>
        </m:r>
        <m:r>
          <m:rPr>
            <m:sty m:val="b"/>
          </m:rPr>
          <m:t>X</m:t>
        </m:r>
        <m:sSup>
          <m:e>
            <m:d>
              <m:dPr>
                <m:begChr m:val="("/>
                <m:endChr m:val=")"/>
                <m:sepChr m:val=""/>
                <m:grow/>
              </m:dPr>
              <m:e>
                <m:r>
                  <m:rPr>
                    <m:sty m:val="b"/>
                  </m:rPr>
                  <m:t>X</m:t>
                </m:r>
                <m:r>
                  <m:rPr>
                    <m:sty m:val="b"/>
                  </m:rPr>
                  <m:t>′</m:t>
                </m:r>
                <m:r>
                  <m:rPr>
                    <m:sty m:val="b"/>
                  </m:rPr>
                  <m:t>X</m:t>
                </m:r>
              </m:e>
            </m:d>
          </m:e>
          <m:sup>
            <m:r>
              <m:rPr>
                <m:sty m:val="p"/>
              </m:rPr>
              <m:t>−</m:t>
            </m:r>
            <m:r>
              <m:t>1</m:t>
            </m:r>
          </m:sup>
        </m:sSup>
        <m:r>
          <m:rPr>
            <m:sty m:val="b"/>
          </m:rPr>
          <m:t>X</m:t>
        </m:r>
        <m:r>
          <m:rPr>
            <m:sty m:val="b"/>
          </m:rPr>
          <m:t>′</m:t>
        </m:r>
      </m:oMath>
      <w:r>
        <w:t xml:space="preserve">.</w:t>
      </w:r>
      <w:r>
        <w:t xml:space="preserve"> </w:t>
      </w:r>
      <w:r>
        <w:t xml:space="preserve">Let</w:t>
      </w:r>
      <w:r>
        <w:t xml:space="preserve"> </w:t>
      </w:r>
      <m:oMath>
        <m:sSub>
          <m:e>
            <m:r>
              <m:t>h</m:t>
            </m:r>
          </m:e>
          <m:sub>
            <m:r>
              <m:t>i</m:t>
            </m:r>
            <m:r>
              <m:t>i</m:t>
            </m:r>
          </m:sub>
        </m:sSub>
      </m:oMath>
      <w:r>
        <w:t xml:space="preserve"> </w:t>
      </w:r>
      <w:r>
        <w:t xml:space="preserve">denote the</w:t>
      </w:r>
      <w:r>
        <w:t xml:space="preserve"> </w:t>
      </w:r>
      <m:oMath>
        <m:sSup>
          <m:e>
            <m:r>
              <m:t>i</m:t>
            </m:r>
          </m:e>
          <m:sup>
            <m:r>
              <m:t>t</m:t>
            </m:r>
            <m:r>
              <m:t>h</m:t>
            </m:r>
          </m:sup>
        </m:sSup>
      </m:oMath>
      <w:r>
        <w:t xml:space="preserve"> </w:t>
      </w:r>
      <w:r>
        <w:t xml:space="preserve">diagonal element of hat matrix.</w:t>
      </w:r>
      <w:r>
        <w:t xml:space="preserve"> </w:t>
      </w:r>
      <w:r>
        <w:t xml:space="preserve">Studentized Residuals can be expressed by</w:t>
      </w:r>
    </w:p>
    <w:p>
      <w:pPr>
        <w:pStyle w:val="BodyText"/>
      </w:pPr>
      <m:oMathPara>
        <m:oMathParaPr>
          <m:jc m:val="center"/>
        </m:oMathParaPr>
        <m:oMath>
          <m:sSub>
            <m:e>
              <m:r>
                <m:t>r</m:t>
              </m:r>
            </m:e>
            <m:sub>
              <m:r>
                <m:t>i</m:t>
              </m:r>
            </m:sub>
          </m:sSub>
          <m:r>
            <m:rPr>
              <m:sty m:val="p"/>
            </m:rPr>
            <m:t>=</m:t>
          </m:r>
          <m:f>
            <m:fPr>
              <m:type m:val="bar"/>
            </m:fPr>
            <m:num>
              <m:sSub>
                <m:e>
                  <m:r>
                    <m:t>e</m:t>
                  </m:r>
                </m:e>
                <m:sub>
                  <m:r>
                    <m:t>i</m:t>
                  </m:r>
                </m:sub>
              </m:sSub>
            </m:num>
            <m:den>
              <m:rad>
                <m:radPr>
                  <m:degHide m:val="1"/>
                </m:radPr>
                <m:deg/>
                <m:e>
                  <m:r>
                    <m:t>M</m:t>
                  </m:r>
                  <m:r>
                    <m:t>S</m:t>
                  </m:r>
                  <m:r>
                    <m:t>E</m:t>
                  </m:r>
                  <m:d>
                    <m:dPr>
                      <m:begChr m:val="("/>
                      <m:endChr m:val=")"/>
                      <m:sepChr m:val=""/>
                      <m:grow/>
                    </m:dPr>
                    <m:e>
                      <m:r>
                        <m:t>1</m:t>
                      </m:r>
                      <m:r>
                        <m:rPr>
                          <m:sty m:val="p"/>
                        </m:rPr>
                        <m:t>−</m:t>
                      </m:r>
                      <m:sSub>
                        <m:e>
                          <m:r>
                            <m:t>h</m:t>
                          </m:r>
                        </m:e>
                        <m:sub>
                          <m:r>
                            <m:t>i</m:t>
                          </m:r>
                          <m:r>
                            <m:t>i</m:t>
                          </m:r>
                        </m:sub>
                      </m:sSub>
                    </m:e>
                  </m:d>
                </m:e>
              </m:rad>
            </m:den>
          </m:f>
          <m:r>
            <m:rPr>
              <m:sty m:val="p"/>
            </m:rPr>
            <m:t>,</m:t>
          </m:r>
          <m:r>
            <m:t> </m:t>
          </m:r>
          <m:r>
            <m:t>i</m:t>
          </m:r>
          <m:r>
            <m:rPr>
              <m:sty m:val="p"/>
            </m:rPr>
            <m:t>=</m:t>
          </m:r>
          <m:r>
            <m:t>1</m:t>
          </m:r>
          <m:r>
            <m:rPr>
              <m:sty m:val="p"/>
            </m:rPr>
            <m:t>,</m:t>
          </m:r>
          <m:r>
            <m:t>2</m:t>
          </m:r>
          <m:r>
            <m:rPr>
              <m:sty m:val="p"/>
            </m:rPr>
            <m:t>,</m:t>
          </m:r>
          <m:r>
            <m:rPr>
              <m:sty m:val="p"/>
            </m:rPr>
            <m:t>.</m:t>
          </m:r>
          <m:r>
            <m:rPr>
              <m:sty m:val="p"/>
            </m:rPr>
            <m:t>.</m:t>
          </m:r>
          <m:r>
            <m:rPr>
              <m:sty m:val="p"/>
            </m:rPr>
            <m:t>.</m:t>
          </m:r>
          <m:r>
            <m:rPr>
              <m:sty m:val="p"/>
            </m:rPr>
            <m:t>,</m:t>
          </m:r>
          <m:r>
            <m:t>n</m:t>
          </m:r>
        </m:oMath>
      </m:oMathPara>
    </w:p>
    <w:p>
      <w:pPr>
        <w:pStyle w:val="FirstParagraph"/>
      </w:pPr>
      <w:r>
        <w:t xml:space="preserve">It is proved that</w:t>
      </w:r>
      <w:r>
        <w:t xml:space="preserve"> </w:t>
      </w:r>
      <m:oMath>
        <m:r>
          <m:t>0</m:t>
        </m:r>
        <m:r>
          <m:rPr>
            <m:sty m:val="p"/>
          </m:rPr>
          <m:t>≤</m:t>
        </m:r>
        <m:sSub>
          <m:e>
            <m:r>
              <m:t>h</m:t>
            </m:r>
          </m:e>
          <m:sub>
            <m:r>
              <m:t>i</m:t>
            </m:r>
            <m:r>
              <m:t>i</m:t>
            </m:r>
          </m:sub>
        </m:sSub>
        <m:r>
          <m:rPr>
            <m:sty m:val="p"/>
          </m:rPr>
          <m:t>≤</m:t>
        </m:r>
        <m:r>
          <m:t>1</m:t>
        </m:r>
      </m:oMath>
      <w:r>
        <w:t xml:space="preserve">.</w:t>
      </w:r>
      <w:r>
        <w:t xml:space="preserve"> </w:t>
      </w:r>
      <w:r>
        <w:t xml:space="preserve">An observation with</w:t>
      </w:r>
      <w:r>
        <w:t xml:space="preserve"> </w:t>
      </w:r>
      <m:oMath>
        <m:sSub>
          <m:e>
            <m:r>
              <m:t>h</m:t>
            </m:r>
          </m:e>
          <m:sub>
            <m:r>
              <m:t>i</m:t>
            </m:r>
            <m:r>
              <m:t>i</m:t>
            </m:r>
          </m:sub>
        </m:sSub>
      </m:oMath>
      <w:r>
        <w:t xml:space="preserve"> </w:t>
      </w:r>
      <w:r>
        <w:t xml:space="preserve">closed to one will return a large value of</w:t>
      </w:r>
      <w:r>
        <w:t xml:space="preserve"> </w:t>
      </w:r>
      <m:oMath>
        <m:sSub>
          <m:e>
            <m:r>
              <m:t>r</m:t>
            </m:r>
          </m:e>
          <m:sub>
            <m:r>
              <m:t>i</m:t>
            </m:r>
          </m:sub>
        </m:sSub>
      </m:oMath>
      <w:r>
        <w:t xml:space="preserve">. The</w:t>
      </w:r>
      <w:r>
        <w:t xml:space="preserve"> </w:t>
      </w:r>
      <m:oMath>
        <m:sSub>
          <m:e>
            <m:r>
              <m:t>x</m:t>
            </m:r>
          </m:e>
          <m:sub>
            <m:r>
              <m:t>i</m:t>
            </m:r>
          </m:sub>
        </m:sSub>
      </m:oMath>
      <w:r>
        <w:t xml:space="preserve"> </w:t>
      </w:r>
      <w:r>
        <w:t xml:space="preserve">who has strong influence on fitted value is called leverage point.</w:t>
      </w:r>
    </w:p>
    <w:p>
      <w:pPr>
        <w:pStyle w:val="BodyText"/>
      </w:pPr>
      <w:r>
        <w:t xml:space="preserve">Ideally, the scaled residual have zero mean and unit variance. Hence, an observation with</w:t>
      </w:r>
      <w:r>
        <w:t xml:space="preserve"> </w:t>
      </w:r>
      <m:oMath>
        <m:d>
          <m:dPr>
            <m:begChr m:val="|"/>
            <m:endChr m:val="|"/>
            <m:sepChr m:val=""/>
            <m:grow/>
          </m:dPr>
          <m:e>
            <m:sSub>
              <m:e>
                <m:r>
                  <m:t>d</m:t>
                </m:r>
              </m:e>
              <m:sub>
                <m:r>
                  <m:t>i</m:t>
                </m:r>
              </m:sub>
            </m:sSub>
          </m:e>
        </m:d>
        <m:r>
          <m:rPr>
            <m:sty m:val="p"/>
          </m:rPr>
          <m:t>&gt;</m:t>
        </m:r>
        <m:r>
          <m:t>3</m:t>
        </m:r>
      </m:oMath>
      <w:r>
        <w:t xml:space="preserve"> </w:t>
      </w:r>
      <w:r>
        <w:t xml:space="preserve">or</w:t>
      </w:r>
      <w:r>
        <w:t xml:space="preserve"> </w:t>
      </w:r>
      <m:oMath>
        <m:d>
          <m:dPr>
            <m:begChr m:val="|"/>
            <m:endChr m:val="|"/>
            <m:sepChr m:val=""/>
            <m:grow/>
          </m:dPr>
          <m:e>
            <m:sSub>
              <m:e>
                <m:r>
                  <m:t>r</m:t>
                </m:r>
              </m:e>
              <m:sub>
                <m:r>
                  <m:t>i</m:t>
                </m:r>
              </m:sub>
            </m:sSub>
          </m:e>
        </m:d>
        <m:r>
          <m:rPr>
            <m:sty m:val="p"/>
          </m:rPr>
          <m:t>&gt;</m:t>
        </m:r>
        <m:r>
          <m:t>3</m:t>
        </m:r>
      </m:oMath>
      <w:r>
        <w:t xml:space="preserve"> </w:t>
      </w:r>
      <w:r>
        <w:t xml:space="preserve">is a potential outlier.</w:t>
      </w:r>
    </w:p>
    <w:p>
      <w:pPr>
        <w:pStyle w:val="BodyText"/>
      </w:pPr>
      <w:r>
        <w:t xml:space="preserve">Predicted Residual Error Sum of Squares (PRESS) can also be used to detect outliers.</w:t>
      </w:r>
      <w:r>
        <w:t xml:space="preserve"> </w:t>
      </w:r>
      <w:r>
        <w:t xml:space="preserve">This method predicts the</w:t>
      </w:r>
      <w:r>
        <w:t xml:space="preserve"> </w:t>
      </w:r>
      <m:oMath>
        <m:sSup>
          <m:e>
            <m:r>
              <m:t>i</m:t>
            </m:r>
          </m:e>
          <m:sup>
            <m:r>
              <m:t>t</m:t>
            </m:r>
            <m:r>
              <m:t>h</m:t>
            </m:r>
          </m:sup>
        </m:sSup>
      </m:oMath>
      <w:r>
        <w:t xml:space="preserve"> </w:t>
      </w:r>
      <w:r>
        <w:t xml:space="preserve">fitted response by excluding the</w:t>
      </w:r>
      <w:r>
        <w:t xml:space="preserve"> </w:t>
      </w:r>
      <m:oMath>
        <m:sSup>
          <m:e>
            <m:r>
              <m:t>i</m:t>
            </m:r>
          </m:e>
          <m:sup>
            <m:r>
              <m:t>t</m:t>
            </m:r>
            <m:r>
              <m:t>h</m:t>
            </m:r>
          </m:sup>
        </m:sSup>
      </m:oMath>
      <w:r>
        <w:t xml:space="preserve"> </w:t>
      </w:r>
      <w:r>
        <w:t xml:space="preserve">observation and examine the influence of this point.</w:t>
      </w:r>
      <w:r>
        <w:t xml:space="preserve"> </w:t>
      </w:r>
      <w:r>
        <w:t xml:space="preserve">The corresponding error</w:t>
      </w:r>
      <w:r>
        <w:t xml:space="preserve"> </w:t>
      </w:r>
      <m:oMath>
        <m:sSub>
          <m:e>
            <m:r>
              <m:t>e</m:t>
            </m:r>
          </m:e>
          <m:sub>
            <m:d>
              <m:dPr>
                <m:begChr m:val="("/>
                <m:endChr m:val=")"/>
                <m:sepChr m:val=""/>
                <m:grow/>
              </m:dPr>
              <m:e>
                <m:r>
                  <m:t>i</m:t>
                </m:r>
              </m:e>
            </m:d>
          </m:sub>
        </m:sSub>
        <m:r>
          <m:rPr>
            <m:sty m:val="p"/>
          </m:rPr>
          <m:t>=</m:t>
        </m:r>
        <m:sSub>
          <m:e>
            <m:r>
              <m:t>e</m:t>
            </m:r>
          </m:e>
          <m:sub>
            <m:r>
              <m:t>i</m:t>
            </m:r>
          </m:sub>
        </m:sSub>
        <m:r>
          <m:rPr>
            <m:sty m:val="p"/>
          </m:rPr>
          <m:t>/</m:t>
        </m:r>
        <m:d>
          <m:dPr>
            <m:begChr m:val="("/>
            <m:endChr m:val=")"/>
            <m:sepChr m:val=""/>
            <m:grow/>
          </m:dPr>
          <m:e>
            <m:r>
              <m:t>1</m:t>
            </m:r>
            <m:r>
              <m:rPr>
                <m:sty m:val="p"/>
              </m:rPr>
              <m:t>−</m:t>
            </m:r>
            <m:sSub>
              <m:e>
                <m:r>
                  <m:t>h</m:t>
                </m:r>
              </m:e>
              <m:sub>
                <m:r>
                  <m:t>i</m:t>
                </m:r>
                <m:r>
                  <m:t>i</m:t>
                </m:r>
              </m:sub>
            </m:sSub>
          </m:e>
        </m:d>
      </m:oMath>
      <w:r>
        <w:t xml:space="preserve"> </w:t>
      </w:r>
      <w:r>
        <w:t xml:space="preserve">and</w:t>
      </w:r>
      <w:r>
        <w:t xml:space="preserve"> </w:t>
      </w:r>
      <m:oMath>
        <m:r>
          <m:t>V</m:t>
        </m:r>
        <m:d>
          <m:dPr>
            <m:begChr m:val="["/>
            <m:endChr m:val="]"/>
            <m:sepChr m:val=""/>
            <m:grow/>
          </m:dPr>
          <m:e>
            <m:sSub>
              <m:e>
                <m:r>
                  <m:t>e</m:t>
                </m:r>
              </m:e>
              <m:sub>
                <m:d>
                  <m:dPr>
                    <m:begChr m:val="("/>
                    <m:endChr m:val=")"/>
                    <m:sepChr m:val=""/>
                    <m:grow/>
                  </m:dPr>
                  <m:e>
                    <m:r>
                      <m:t>i</m:t>
                    </m:r>
                  </m:e>
                </m:d>
              </m:sub>
            </m:sSub>
          </m:e>
        </m:d>
        <m:r>
          <m:rPr>
            <m:sty m:val="p"/>
          </m:rPr>
          <m:t>=</m:t>
        </m:r>
        <m:sSup>
          <m:e>
            <m:r>
              <m:t>σ</m:t>
            </m:r>
          </m:e>
          <m:sup>
            <m:r>
              <m:t>2</m:t>
            </m:r>
          </m:sup>
        </m:sSup>
        <m:r>
          <m:rPr>
            <m:sty m:val="p"/>
          </m:rPr>
          <m:t>/</m:t>
        </m:r>
        <m:d>
          <m:dPr>
            <m:begChr m:val="("/>
            <m:endChr m:val=")"/>
            <m:sepChr m:val=""/>
            <m:grow/>
          </m:dPr>
          <m:e>
            <m:r>
              <m:t>1</m:t>
            </m:r>
            <m:r>
              <m:rPr>
                <m:sty m:val="p"/>
              </m:rPr>
              <m:t>−</m:t>
            </m:r>
            <m:sSub>
              <m:e>
                <m:r>
                  <m:t>h</m:t>
                </m:r>
              </m:e>
              <m:sub>
                <m:r>
                  <m:t>i</m:t>
                </m:r>
                <m:r>
                  <m:t>i</m:t>
                </m:r>
              </m:sub>
            </m:sSub>
          </m:e>
        </m:d>
      </m:oMath>
      <w:r>
        <w:t xml:space="preserve">.</w:t>
      </w:r>
      <w:r>
        <w:t xml:space="preserve"> </w:t>
      </w:r>
      <w:r>
        <w:t xml:space="preserve">Thus, if</w:t>
      </w:r>
      <w:r>
        <w:t xml:space="preserve"> </w:t>
      </w:r>
      <m:oMath>
        <m:r>
          <m:t>M</m:t>
        </m:r>
        <m:r>
          <m:t>S</m:t>
        </m:r>
        <m:r>
          <m:t>E</m:t>
        </m:r>
      </m:oMath>
      <w:r>
        <w:t xml:space="preserve"> </w:t>
      </w:r>
      <w:r>
        <w:t xml:space="preserve">is a good estimate of</w:t>
      </w:r>
      <w:r>
        <w:t xml:space="preserve"> </w:t>
      </w:r>
      <m:oMath>
        <m:sSup>
          <m:e>
            <m:r>
              <m:t>σ</m:t>
            </m:r>
          </m:e>
          <m:sup>
            <m:r>
              <m:t>2</m:t>
            </m:r>
          </m:sup>
        </m:sSup>
      </m:oMath>
      <w:r>
        <w:t xml:space="preserve">, PRESS residuals is equivalent to Studentized Residuals.</w:t>
      </w:r>
    </w:p>
    <w:p>
      <w:pPr>
        <w:pStyle w:val="BodyText"/>
      </w:pPr>
      <m:oMathPara>
        <m:oMathParaPr>
          <m:jc m:val="center"/>
        </m:oMathParaPr>
        <m:oMath>
          <m:f>
            <m:fPr>
              <m:type m:val="bar"/>
            </m:fPr>
            <m:num>
              <m:sSub>
                <m:e>
                  <m:r>
                    <m:t>e</m:t>
                  </m:r>
                </m:e>
                <m:sub>
                  <m:d>
                    <m:dPr>
                      <m:begChr m:val="("/>
                      <m:endChr m:val=")"/>
                      <m:sepChr m:val=""/>
                      <m:grow/>
                    </m:dPr>
                    <m:e>
                      <m:r>
                        <m:t>i</m:t>
                      </m:r>
                    </m:e>
                  </m:d>
                </m:sub>
              </m:sSub>
            </m:num>
            <m:den>
              <m:rad>
                <m:radPr>
                  <m:degHide m:val="1"/>
                </m:radPr>
                <m:deg/>
                <m:e>
                  <m:r>
                    <m:t>V</m:t>
                  </m:r>
                  <m:d>
                    <m:dPr>
                      <m:begChr m:val="["/>
                      <m:endChr m:val="]"/>
                      <m:sepChr m:val=""/>
                      <m:grow/>
                    </m:dPr>
                    <m:e>
                      <m:sSub>
                        <m:e>
                          <m:r>
                            <m:t>e</m:t>
                          </m:r>
                        </m:e>
                        <m:sub>
                          <m:d>
                            <m:dPr>
                              <m:begChr m:val="("/>
                              <m:endChr m:val=")"/>
                              <m:sepChr m:val=""/>
                              <m:grow/>
                            </m:dPr>
                            <m:e>
                              <m:r>
                                <m:t>i</m:t>
                              </m:r>
                            </m:e>
                          </m:d>
                        </m:sub>
                      </m:sSub>
                    </m:e>
                  </m:d>
                </m:e>
              </m:rad>
            </m:den>
          </m:f>
          <m:r>
            <m:rPr>
              <m:sty m:val="p"/>
            </m:rPr>
            <m:t>=</m:t>
          </m:r>
          <m:f>
            <m:fPr>
              <m:type m:val="bar"/>
            </m:fPr>
            <m:num>
              <m:sSub>
                <m:e>
                  <m:r>
                    <m:t>e</m:t>
                  </m:r>
                </m:e>
                <m:sub>
                  <m:r>
                    <m:t>i</m:t>
                  </m:r>
                </m:sub>
              </m:sSub>
              <m:r>
                <m:rPr>
                  <m:sty m:val="p"/>
                </m:rPr>
                <m:t>/</m:t>
              </m:r>
              <m:d>
                <m:dPr>
                  <m:begChr m:val="("/>
                  <m:endChr m:val=")"/>
                  <m:sepChr m:val=""/>
                  <m:grow/>
                </m:dPr>
                <m:e>
                  <m:r>
                    <m:t>1</m:t>
                  </m:r>
                  <m:r>
                    <m:rPr>
                      <m:sty m:val="p"/>
                    </m:rPr>
                    <m:t>−</m:t>
                  </m:r>
                  <m:sSub>
                    <m:e>
                      <m:r>
                        <m:t>h</m:t>
                      </m:r>
                    </m:e>
                    <m:sub>
                      <m:r>
                        <m:t>i</m:t>
                      </m:r>
                      <m:r>
                        <m:t>i</m:t>
                      </m:r>
                    </m:sub>
                  </m:sSub>
                </m:e>
              </m:d>
            </m:num>
            <m:den>
              <m:rad>
                <m:radPr>
                  <m:degHide m:val="1"/>
                </m:radPr>
                <m:deg/>
                <m:e>
                  <m:sSup>
                    <m:e>
                      <m:r>
                        <m:t>σ</m:t>
                      </m:r>
                    </m:e>
                    <m:sup>
                      <m:r>
                        <m:t>2</m:t>
                      </m:r>
                    </m:sup>
                  </m:sSup>
                  <m:r>
                    <m:rPr>
                      <m:sty m:val="p"/>
                    </m:rPr>
                    <m:t>/</m:t>
                  </m:r>
                  <m:d>
                    <m:dPr>
                      <m:begChr m:val="("/>
                      <m:endChr m:val=")"/>
                      <m:sepChr m:val=""/>
                      <m:grow/>
                    </m:dPr>
                    <m:e>
                      <m:r>
                        <m:t>1</m:t>
                      </m:r>
                      <m:r>
                        <m:rPr>
                          <m:sty m:val="p"/>
                        </m:rPr>
                        <m:t>−</m:t>
                      </m:r>
                      <m:sSub>
                        <m:e>
                          <m:r>
                            <m:t>h</m:t>
                          </m:r>
                        </m:e>
                        <m:sub>
                          <m:r>
                            <m:t>i</m:t>
                          </m:r>
                          <m:r>
                            <m:t>i</m:t>
                          </m:r>
                        </m:sub>
                      </m:sSub>
                    </m:e>
                  </m:d>
                </m:e>
              </m:rad>
            </m:den>
          </m:f>
          <m:r>
            <m:rPr>
              <m:sty m:val="p"/>
            </m:rPr>
            <m:t>=</m:t>
          </m:r>
          <m:f>
            <m:fPr>
              <m:type m:val="bar"/>
            </m:fPr>
            <m:num>
              <m:sSub>
                <m:e>
                  <m:r>
                    <m:t>e</m:t>
                  </m:r>
                </m:e>
                <m:sub>
                  <m:r>
                    <m:t>i</m:t>
                  </m:r>
                </m:sub>
              </m:sSub>
            </m:num>
            <m:den>
              <m:rad>
                <m:radPr>
                  <m:degHide m:val="1"/>
                </m:radPr>
                <m:deg/>
                <m:e>
                  <m:sSup>
                    <m:e>
                      <m:r>
                        <m:t>σ</m:t>
                      </m:r>
                    </m:e>
                    <m:sup>
                      <m:r>
                        <m:t>2</m:t>
                      </m:r>
                    </m:sup>
                  </m:sSup>
                  <m:d>
                    <m:dPr>
                      <m:begChr m:val="("/>
                      <m:endChr m:val=")"/>
                      <m:sepChr m:val=""/>
                      <m:grow/>
                    </m:dPr>
                    <m:e>
                      <m:r>
                        <m:t>1</m:t>
                      </m:r>
                      <m:r>
                        <m:rPr>
                          <m:sty m:val="p"/>
                        </m:rPr>
                        <m:t>−</m:t>
                      </m:r>
                      <m:sSub>
                        <m:e>
                          <m:r>
                            <m:t>h</m:t>
                          </m:r>
                        </m:e>
                        <m:sub>
                          <m:r>
                            <m:t>i</m:t>
                          </m:r>
                          <m:r>
                            <m:t>i</m:t>
                          </m:r>
                        </m:sub>
                      </m:sSub>
                    </m:e>
                  </m:d>
                </m:e>
              </m:rad>
            </m:den>
          </m:f>
        </m:oMath>
      </m:oMathPara>
    </w:p>
    <w:p>
      <w:pPr>
        <w:numPr>
          <w:ilvl w:val="0"/>
          <w:numId w:val="1021"/>
        </w:numPr>
        <w:pStyle w:val="Compact"/>
      </w:pPr>
      <w:r>
        <w:t xml:space="preserve">Residual Plot</w:t>
      </w:r>
    </w:p>
    <w:p>
      <w:pPr>
        <w:pStyle w:val="FirstParagraph"/>
      </w:pPr>
      <w:r>
        <w:t xml:space="preserve">Residual plot shows the pattern of the residuals against fitted</w:t>
      </w:r>
      <w:r>
        <w:t xml:space="preserve"> </w:t>
      </w:r>
      <m:oMath>
        <m:acc>
          <m:accPr>
            <m:chr m:val="̂"/>
          </m:accPr>
          <m:e>
            <m:r>
              <m:rPr>
                <m:sty m:val="b"/>
              </m:rPr>
              <m:t>y</m:t>
            </m:r>
          </m:e>
        </m:acc>
      </m:oMath>
      <w:r>
        <w:t xml:space="preserve">.</w:t>
      </w:r>
      <w:r>
        <w:t xml:space="preserve"> </w:t>
      </w:r>
      <w:r>
        <w:t xml:space="preserve">If the assumptions are valid, the shape of points should like a envelope and be evenly distributed around the horizontal line of</w:t>
      </w:r>
      <w:r>
        <w:t xml:space="preserve"> </w:t>
      </w:r>
      <m:oMath>
        <m:r>
          <m:t>e</m:t>
        </m:r>
        <m:r>
          <m:rPr>
            <m:sty m:val="p"/>
          </m:rPr>
          <m:t>=</m:t>
        </m:r>
        <m:r>
          <m:t>0</m:t>
        </m:r>
      </m:oMath>
      <w:r>
        <w:t xml:space="preserve">.</w:t>
      </w:r>
    </w:p>
    <w:p>
      <w:pPr>
        <w:pStyle w:val="BodyText"/>
      </w:pPr>
      <w:r>
        <w:t xml:space="preserve">A funnel shape in residual plot shows that the variance of error is a function of</w:t>
      </w:r>
      <w:r>
        <w:t xml:space="preserve"> </w:t>
      </w:r>
      <m:oMath>
        <m:acc>
          <m:accPr>
            <m:chr m:val="̂"/>
          </m:accPr>
          <m:e>
            <m:r>
              <m:t>y</m:t>
            </m:r>
          </m:e>
        </m:acc>
      </m:oMath>
      <w:r>
        <w:t xml:space="preserve">. A suitable transformation to response or predictor could stabilize the variance.</w:t>
      </w:r>
      <w:r>
        <w:t xml:space="preserve"> </w:t>
      </w:r>
      <w:r>
        <w:t xml:space="preserve">A curved shape means the assumption of linearity is not valid. It implies that adding quadratic terms or higher-order terms might be suitable.</w:t>
      </w:r>
    </w:p>
    <w:p>
      <w:pPr>
        <w:numPr>
          <w:ilvl w:val="0"/>
          <w:numId w:val="1022"/>
        </w:numPr>
        <w:pStyle w:val="Compact"/>
      </w:pPr>
      <w:r>
        <w:t xml:space="preserve">Normal Probability Plot</w:t>
      </w:r>
    </w:p>
    <w:p>
      <w:pPr>
        <w:pStyle w:val="FirstParagraph"/>
      </w:pPr>
      <w:r>
        <w:t xml:space="preserve">A histogram of residuals can check the normality assumption.</w:t>
      </w:r>
      <w:r>
        <w:t xml:space="preserve"> </w:t>
      </w:r>
      <w:r>
        <w:t xml:space="preserve">The highly right-skewed probability distribution of VMT log-transform of VMT is reasonable.</w:t>
      </w:r>
    </w:p>
    <w:p>
      <w:pPr>
        <w:pStyle w:val="BodyText"/>
      </w:pPr>
      <w:r>
        <w:t xml:space="preserve">A better way is a normal quantile – quantile (QQ) plot of the residuals.</w:t>
      </w:r>
      <w:r>
        <w:t xml:space="preserve"> </w:t>
      </w:r>
      <w:r>
        <w:t xml:space="preserve">An ideal cumulative normal distribution should plot as a straight line.</w:t>
      </w:r>
      <w:r>
        <w:t xml:space="preserve"> </w:t>
      </w:r>
      <w:r>
        <w:t xml:space="preserve">Only looking at the</w:t>
      </w:r>
      <w:r>
        <w:t xml:space="preserve"> </w:t>
      </w:r>
      <m:oMath>
        <m:sSup>
          <m:e>
            <m:r>
              <m:t>R</m:t>
            </m:r>
          </m:e>
          <m:sup>
            <m:r>
              <m:t>2</m:t>
            </m:r>
          </m:sup>
        </m:sSup>
      </m:oMath>
      <w:r>
        <w:t xml:space="preserve"> </w:t>
      </w:r>
      <w:r>
        <w:t xml:space="preserve">and p-values cannot disclose this feature.</w:t>
      </w:r>
    </w:p>
    <w:bookmarkEnd w:id="89"/>
    <w:bookmarkStart w:id="90" w:name="heteroscedasticity"/>
    <w:p>
      <w:pPr>
        <w:pStyle w:val="Heading2"/>
      </w:pPr>
      <w:r>
        <w:rPr>
          <w:rStyle w:val="SectionNumber"/>
        </w:rPr>
        <w:t xml:space="preserve">6.3</w:t>
      </w:r>
      <w:r>
        <w:tab/>
      </w:r>
      <w:r>
        <w:t xml:space="preserve">Heteroscedasticity</w:t>
      </w:r>
    </w:p>
    <w:p>
      <w:pPr>
        <w:pStyle w:val="FirstParagraph"/>
      </w:pPr>
      <w:r>
        <w:t xml:space="preserve">When the assumption of constant variance is violated, the linear model is heteroscedastic.</w:t>
      </w:r>
      <w:r>
        <w:t xml:space="preserve"> </w:t>
      </w:r>
      <w:r>
        <w:t xml:space="preserve">Heteroscedasticity is common in urban studies. For example, the cities with different size are not identical. Small cities or rural areas might have homogeneous values of population density, while large cities’ densities are more variable.</w:t>
      </w:r>
    </w:p>
    <w:p>
      <w:pPr>
        <w:pStyle w:val="BodyText"/>
      </w:pPr>
      <w:r>
        <w:t xml:space="preserve">Recall Generalized least square estimates (5.7) and (5.8), if the residuals are independent but variances are not constant, a simple linear model becomes</w:t>
      </w:r>
      <w:r>
        <w:t xml:space="preserve"> </w:t>
      </w:r>
      <m:oMath>
        <m:r>
          <m:rPr>
            <m:sty m:val="b"/>
          </m:rPr>
          <m:t>ε</m:t>
        </m:r>
        <m:r>
          <m:rPr>
            <m:sty m:val="p"/>
          </m:rPr>
          <m:t>∼</m:t>
        </m:r>
        <m:r>
          <m:t>M</m:t>
        </m:r>
        <m:r>
          <m:t>V</m:t>
        </m:r>
        <m:r>
          <m:t>N</m:t>
        </m:r>
        <m:d>
          <m:dPr>
            <m:begChr m:val="("/>
            <m:endChr m:val=")"/>
            <m:sepChr m:val=""/>
            <m:grow/>
          </m:dPr>
          <m:e>
            <m:r>
              <m:rPr>
                <m:sty m:val="b"/>
              </m:rPr>
              <m:t>0</m:t>
            </m:r>
            <m:r>
              <m:rPr>
                <m:sty m:val="p"/>
              </m:rPr>
              <m:t>,</m:t>
            </m:r>
            <m:sSup>
              <m:e>
                <m:r>
                  <m:t>σ</m:t>
                </m:r>
              </m:e>
              <m:sup>
                <m:r>
                  <m:t>2</m:t>
                </m:r>
              </m:sup>
            </m:sSup>
            <m:r>
              <m:rPr>
                <m:sty m:val="b"/>
              </m:rPr>
              <m:t>V</m:t>
            </m:r>
          </m:e>
        </m:d>
      </m:oMath>
      <w:r>
        <w:t xml:space="preserve"> </w:t>
      </w:r>
      <w:r>
        <w:t xml:space="preserve">where</w:t>
      </w:r>
    </w:p>
    <w:p>
      <w:pPr>
        <w:pStyle w:val="BodyText"/>
      </w:pPr>
      <m:oMathPara>
        <m:oMathParaPr>
          <m:jc m:val="center"/>
        </m:oMathParaPr>
        <m:oMath>
          <m:r>
            <m:rPr>
              <m:sty m:val="b"/>
            </m:rPr>
            <m:t>V</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Sup>
                      <m:e>
                        <m:r>
                          <m:t>x</m:t>
                        </m:r>
                      </m:e>
                      <m:sub>
                        <m:r>
                          <m:t>1</m:t>
                        </m:r>
                      </m:sub>
                      <m:sup>
                        <m:r>
                          <m:t>2</m:t>
                        </m:r>
                      </m:sup>
                    </m:sSubSup>
                  </m:e>
                  <m:e>
                    <m:r>
                      <m:t>0</m:t>
                    </m:r>
                  </m:e>
                  <m:e>
                    <m:r>
                      <m:rPr>
                        <m:sty m:val="p"/>
                      </m:rPr>
                      <m:t>…</m:t>
                    </m:r>
                  </m:e>
                  <m:e>
                    <m:r>
                      <m:t>0</m:t>
                    </m:r>
                  </m:e>
                </m:mr>
                <m:mr>
                  <m:e>
                    <m:r>
                      <m:t>0</m:t>
                    </m:r>
                  </m:e>
                  <m:e>
                    <m:sSubSup>
                      <m:e>
                        <m:r>
                          <m:t>x</m:t>
                        </m:r>
                      </m:e>
                      <m:sub>
                        <m:r>
                          <m:t>2</m:t>
                        </m:r>
                      </m:sub>
                      <m:sup>
                        <m:r>
                          <m:t>2</m:t>
                        </m:r>
                      </m:sup>
                    </m:sSubSup>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sSubSup>
                      <m:e>
                        <m:r>
                          <m:t>x</m:t>
                        </m:r>
                      </m:e>
                      <m:sub>
                        <m:r>
                          <m:t>n</m:t>
                        </m:r>
                      </m:sub>
                      <m:sup>
                        <m:r>
                          <m:t>2</m:t>
                        </m:r>
                      </m:sup>
                    </m:sSubSup>
                  </m:e>
                </m:mr>
              </m:m>
            </m:e>
          </m:d>
          <m:r>
            <m:rPr>
              <m:sty m:val="p"/>
            </m:rPr>
            <m:t>,</m:t>
          </m:r>
          <m:r>
            <m:t> </m:t>
          </m:r>
          <m:sSup>
            <m:e>
              <m:r>
                <m:rPr>
                  <m:sty m:val="b"/>
                </m:rPr>
                <m:t>V</m:t>
              </m:r>
            </m:e>
            <m:sup>
              <m:r>
                <m:rPr>
                  <m:sty m:val="p"/>
                </m:rPr>
                <m:t>−</m:t>
              </m:r>
              <m:r>
                <m:t>1</m:t>
              </m:r>
            </m:sup>
          </m:sSup>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f>
                      <m:fPr>
                        <m:type m:val="bar"/>
                      </m:fPr>
                      <m:num>
                        <m:r>
                          <m:t>1</m:t>
                        </m:r>
                      </m:num>
                      <m:den>
                        <m:sSubSup>
                          <m:e>
                            <m:r>
                              <m:t>x</m:t>
                            </m:r>
                          </m:e>
                          <m:sub>
                            <m:r>
                              <m:t>1</m:t>
                            </m:r>
                          </m:sub>
                          <m:sup>
                            <m:r>
                              <m:t>2</m:t>
                            </m:r>
                          </m:sup>
                        </m:sSubSup>
                      </m:den>
                    </m:f>
                  </m:e>
                  <m:e>
                    <m:r>
                      <m:t>0</m:t>
                    </m:r>
                  </m:e>
                  <m:e>
                    <m:r>
                      <m:rPr>
                        <m:sty m:val="p"/>
                      </m:rPr>
                      <m:t>…</m:t>
                    </m:r>
                  </m:e>
                  <m:e>
                    <m:r>
                      <m:t>0</m:t>
                    </m:r>
                  </m:e>
                </m:mr>
                <m:mr>
                  <m:e>
                    <m:r>
                      <m:t>0</m:t>
                    </m:r>
                  </m:e>
                  <m:e>
                    <m:f>
                      <m:fPr>
                        <m:type m:val="bar"/>
                      </m:fPr>
                      <m:num>
                        <m:r>
                          <m:t>1</m:t>
                        </m:r>
                      </m:num>
                      <m:den>
                        <m:sSubSup>
                          <m:e>
                            <m:r>
                              <m:t>x</m:t>
                            </m:r>
                          </m:e>
                          <m:sub>
                            <m:r>
                              <m:t>2</m:t>
                            </m:r>
                          </m:sub>
                          <m:sup>
                            <m:r>
                              <m:t>2</m:t>
                            </m:r>
                          </m:sup>
                        </m:sSubSup>
                      </m:den>
                    </m:f>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f>
                      <m:fPr>
                        <m:type m:val="bar"/>
                      </m:fPr>
                      <m:num>
                        <m:r>
                          <m:t>1</m:t>
                        </m:r>
                      </m:num>
                      <m:den>
                        <m:sSubSup>
                          <m:e>
                            <m:r>
                              <m:t>x</m:t>
                            </m:r>
                          </m:e>
                          <m:sub>
                            <m:r>
                              <m:t>n</m:t>
                            </m:r>
                          </m:sub>
                          <m:sup>
                            <m:r>
                              <m:t>2</m:t>
                            </m:r>
                          </m:sup>
                        </m:sSubSup>
                      </m:den>
                    </m:f>
                  </m:e>
                </m:mr>
              </m:m>
            </m:e>
          </m:d>
          <m:r>
            <m:t>  </m:t>
          </m:r>
          <m:d>
            <m:dPr>
              <m:begChr m:val="("/>
              <m:endChr m:val=")"/>
              <m:sepChr m:val=""/>
              <m:grow/>
            </m:dPr>
            <m:e>
              <m:r>
                <m:t>6.6</m:t>
              </m:r>
            </m:e>
          </m:d>
        </m:oMath>
      </m:oMathPara>
    </w:p>
    <w:p>
      <w:pPr>
        <w:pStyle w:val="FirstParagraph"/>
      </w:pPr>
      <w:r>
        <w:t xml:space="preserve">Then</w:t>
      </w:r>
      <w:r>
        <w:t xml:space="preserve"> </w:t>
      </w:r>
      <m:oMath>
        <m:r>
          <m:rPr>
            <m:sty m:val="b"/>
          </m:rPr>
          <m:t>X</m:t>
        </m:r>
        <m:r>
          <m:rPr>
            <m:sty m:val="b"/>
          </m:rPr>
          <m:t>′</m:t>
        </m:r>
        <m:sSup>
          <m:e>
            <m:r>
              <m:rPr>
                <m:sty m:val="b"/>
              </m:rPr>
              <m:t>V</m:t>
            </m:r>
          </m:e>
          <m:sup>
            <m:r>
              <m:rPr>
                <m:sty m:val="b"/>
              </m:rPr>
              <m:t>−</m:t>
            </m:r>
            <m:r>
              <m:rPr>
                <m:sty m:val="b"/>
              </m:rPr>
              <m:t>1</m:t>
            </m:r>
          </m:sup>
        </m:sSup>
        <m:r>
          <m:rPr>
            <m:sty m:val="b"/>
          </m:rPr>
          <m:t>X</m:t>
        </m:r>
        <m:r>
          <m:rPr>
            <m:sty m:val="p"/>
          </m:rPr>
          <m:t>=</m:t>
        </m:r>
        <m:r>
          <m:t>n</m:t>
        </m:r>
      </m:oMath>
      <w:r>
        <w:t xml:space="preserve"> </w:t>
      </w:r>
      <w:r>
        <w:t xml:space="preserve">and the generalized least squares solution is</w:t>
      </w:r>
    </w:p>
    <w:p>
      <w:pPr>
        <w:pStyle w:val="BodyText"/>
      </w:pPr>
      <m:oMathPara>
        <m:oMathParaPr>
          <m:jc m:val="center"/>
        </m:oMathParaPr>
        <m:oMath>
          <m:sSub>
            <m:e>
              <m:acc>
                <m:accPr>
                  <m:chr m:val="̂"/>
                </m:accPr>
                <m:e>
                  <m:r>
                    <m:t>β</m:t>
                  </m:r>
                </m:e>
              </m:acc>
            </m:e>
            <m:sub>
              <m:r>
                <m:t>1</m:t>
              </m:r>
              <m:r>
                <m:rPr>
                  <m:sty m:val="p"/>
                </m:rPr>
                <m:t>,</m:t>
              </m:r>
              <m:r>
                <m:t>W</m:t>
              </m:r>
              <m:r>
                <m:t>L</m:t>
              </m:r>
              <m:r>
                <m:t>S</m:t>
              </m:r>
            </m:sub>
          </m:sSub>
          <m:r>
            <m:rPr>
              <m:sty m:val="p"/>
            </m:rPr>
            <m:t>=</m:t>
          </m:r>
          <m:f>
            <m:fPr>
              <m:type m:val="bar"/>
            </m:fPr>
            <m:num>
              <m:r>
                <m:t>1</m:t>
              </m:r>
            </m:num>
            <m:den>
              <m:r>
                <m:t>n</m:t>
              </m:r>
            </m:den>
          </m:f>
          <m:nary>
            <m:naryPr>
              <m:chr m:val="∑"/>
              <m:limLoc m:val="undOvr"/>
              <m:subHide m:val="0"/>
              <m:supHide m:val="0"/>
            </m:naryPr>
            <m:sub>
              <m:r>
                <m:t>i</m:t>
              </m:r>
              <m:r>
                <m:rPr>
                  <m:sty m:val="p"/>
                </m:rPr>
                <m:t>=</m:t>
              </m:r>
              <m:r>
                <m:t>1</m:t>
              </m:r>
            </m:sub>
            <m:sup>
              <m:r>
                <m:t>n</m:t>
              </m:r>
            </m:sup>
            <m:e>
              <m:f>
                <m:fPr>
                  <m:type m:val="bar"/>
                </m:fPr>
                <m:num>
                  <m:sSub>
                    <m:e>
                      <m:r>
                        <m:t>y</m:t>
                      </m:r>
                    </m:e>
                    <m:sub>
                      <m:r>
                        <m:t>i</m:t>
                      </m:r>
                    </m:sub>
                  </m:sSub>
                </m:num>
                <m:den>
                  <m:sSub>
                    <m:e>
                      <m:r>
                        <m:t>x</m:t>
                      </m:r>
                    </m:e>
                    <m:sub>
                      <m:r>
                        <m:t>i</m:t>
                      </m:r>
                    </m:sub>
                  </m:sSub>
                </m:den>
              </m:f>
            </m:e>
          </m:nary>
          <m:r>
            <m:t>  </m:t>
          </m:r>
          <m:d>
            <m:dPr>
              <m:begChr m:val="("/>
              <m:endChr m:val=")"/>
              <m:sepChr m:val=""/>
              <m:grow/>
            </m:dPr>
            <m:e>
              <m:r>
                <m:t>6.7</m:t>
              </m:r>
            </m:e>
          </m:d>
        </m:oMath>
      </m:oMathPara>
    </w:p>
    <w:p>
      <w:pPr>
        <w:pStyle w:val="FirstParagraph"/>
      </w:pPr>
      <w:r>
        <w:t xml:space="preserve">and</w:t>
      </w:r>
    </w:p>
    <w:p>
      <w:pPr>
        <w:pStyle w:val="BodyText"/>
      </w:pPr>
      <m:oMathPara>
        <m:oMathParaPr>
          <m:jc m:val="center"/>
        </m:oMathParaPr>
        <m:oMath>
          <m:sSubSup>
            <m:e>
              <m:acc>
                <m:accPr>
                  <m:chr m:val="̂"/>
                </m:accPr>
                <m:e>
                  <m:r>
                    <m:t>σ</m:t>
                  </m:r>
                </m:e>
              </m:acc>
            </m:e>
            <m:sub>
              <m:r>
                <m:t>W</m:t>
              </m:r>
              <m:r>
                <m:t>L</m:t>
              </m:r>
              <m:r>
                <m:t>S</m:t>
              </m:r>
            </m:sub>
            <m:sup>
              <m:r>
                <m:t>2</m:t>
              </m:r>
            </m:sup>
          </m:sSubSup>
          <m:r>
            <m:rPr>
              <m:sty m:val="p"/>
            </m:rPr>
            <m:t>=</m:t>
          </m:r>
          <m:f>
            <m:fPr>
              <m:type m:val="bar"/>
            </m:fPr>
            <m:num>
              <m:r>
                <m:t>1</m:t>
              </m:r>
            </m:num>
            <m:den>
              <m:r>
                <m:t>n</m:t>
              </m:r>
              <m:r>
                <m:rPr>
                  <m:sty m:val="p"/>
                </m:rPr>
                <m:t>−</m:t>
              </m:r>
              <m:r>
                <m:t>1</m:t>
              </m:r>
            </m:den>
          </m:f>
          <m:nary>
            <m:naryPr>
              <m:chr m:val="∑"/>
              <m:limLoc m:val="undOvr"/>
              <m:subHide m:val="0"/>
              <m:supHide m:val="0"/>
            </m:naryPr>
            <m:sub>
              <m:r>
                <m:t>i</m:t>
              </m:r>
              <m:r>
                <m:rPr>
                  <m:sty m:val="p"/>
                </m:rPr>
                <m:t>=</m:t>
              </m:r>
              <m:r>
                <m:t>1</m:t>
              </m:r>
            </m:sub>
            <m:sup>
              <m:r>
                <m:t>n</m:t>
              </m:r>
            </m:sup>
            <m:e>
              <m:f>
                <m:fPr>
                  <m:type m:val="bar"/>
                </m:fPr>
                <m:num>
                  <m:sSup>
                    <m:e>
                      <m:d>
                        <m:dPr>
                          <m:begChr m:val="("/>
                          <m:endChr m:val=")"/>
                          <m:sepChr m:val=""/>
                          <m:grow/>
                        </m:dPr>
                        <m:e>
                          <m:sSub>
                            <m:e>
                              <m:r>
                                <m:t>y</m:t>
                              </m:r>
                            </m:e>
                            <m:sub>
                              <m:r>
                                <m:t>i</m:t>
                              </m:r>
                            </m:sub>
                          </m:sSub>
                          <m:r>
                            <m:rPr>
                              <m:sty m:val="p"/>
                            </m:rPr>
                            <m:t>−</m:t>
                          </m:r>
                          <m:sSub>
                            <m:e>
                              <m:acc>
                                <m:accPr>
                                  <m:chr m:val="̂"/>
                                </m:accPr>
                                <m:e>
                                  <m:r>
                                    <m:t>β</m:t>
                                  </m:r>
                                </m:e>
                              </m:acc>
                            </m:e>
                            <m:sub>
                              <m:r>
                                <m:t>1</m:t>
                              </m:r>
                            </m:sub>
                          </m:sSub>
                          <m:sSub>
                            <m:e>
                              <m:r>
                                <m:t>x</m:t>
                              </m:r>
                            </m:e>
                            <m:sub>
                              <m:r>
                                <m:t>i</m:t>
                              </m:r>
                            </m:sub>
                          </m:sSub>
                        </m:e>
                      </m:d>
                    </m:e>
                    <m:sup>
                      <m:r>
                        <m:t>2</m:t>
                      </m:r>
                    </m:sup>
                  </m:sSup>
                </m:num>
                <m:den>
                  <m:sSubSup>
                    <m:e>
                      <m:r>
                        <m:t>x</m:t>
                      </m:r>
                    </m:e>
                    <m:sub>
                      <m:r>
                        <m:t>i</m:t>
                      </m:r>
                    </m:sub>
                    <m:sup>
                      <m:r>
                        <m:t>2</m:t>
                      </m:r>
                    </m:sup>
                  </m:sSubSup>
                </m:den>
              </m:f>
            </m:e>
          </m:nary>
          <m:r>
            <m:t>  </m:t>
          </m:r>
          <m:d>
            <m:dPr>
              <m:begChr m:val="("/>
              <m:endChr m:val=")"/>
              <m:sepChr m:val=""/>
              <m:grow/>
            </m:dPr>
            <m:e>
              <m:r>
                <m:t>6.8</m:t>
              </m:r>
            </m:e>
          </m:d>
        </m:oMath>
      </m:oMathPara>
    </w:p>
    <w:p>
      <w:pPr>
        <w:pStyle w:val="FirstParagraph"/>
      </w:pPr>
      <w:r>
        <w:t xml:space="preserve">In heteroscedastic model, the OLS estimates of coefficients are still unbiased but no longer efficient.</w:t>
      </w:r>
      <w:r>
        <w:t xml:space="preserve"> </w:t>
      </w:r>
      <w:r>
        <w:t xml:space="preserve">But the estimates of variances are biased. The corresponding hypothesis test and confidence interval would be misleading.</w:t>
      </w:r>
    </w:p>
    <w:p>
      <w:pPr>
        <w:pStyle w:val="BodyText"/>
      </w:pPr>
      <w:r>
        <w:t xml:space="preserve">Another special case is the model with aggregated variables, which is the cases of geographic unit.</w:t>
      </w:r>
      <w:r>
        <w:t xml:space="preserve"> </w:t>
      </w:r>
      <w:r>
        <w:t xml:space="preserve">Let</w:t>
      </w:r>
      <w:r>
        <w:t xml:space="preserve"> </w:t>
      </w:r>
      <m:oMath>
        <m:sSub>
          <m:e>
            <m:r>
              <m:t>u</m:t>
            </m:r>
          </m:e>
          <m:sub>
            <m:r>
              <m:t>j</m:t>
            </m:r>
          </m:sub>
        </m:sSub>
      </m:oMath>
      <w:r>
        <w:t xml:space="preserve"> </w:t>
      </w:r>
      <w:r>
        <w:t xml:space="preserve">and</w:t>
      </w:r>
      <w:r>
        <w:t xml:space="preserve"> </w:t>
      </w:r>
      <m:oMath>
        <m:sSub>
          <m:e>
            <m:r>
              <m:t>v</m:t>
            </m:r>
          </m:e>
          <m:sub>
            <m:r>
              <m:t>j</m:t>
            </m:r>
          </m:sub>
        </m:sSub>
      </m:oMath>
      <w:r>
        <w:t xml:space="preserve"> </w:t>
      </w:r>
      <w:r>
        <w:t xml:space="preserve">are the response and predictors of</w:t>
      </w:r>
      <w:r>
        <w:t xml:space="preserve"> </w:t>
      </w:r>
      <m:oMath>
        <m:sSup>
          <m:e>
            <m:r>
              <m:t>j</m:t>
            </m:r>
          </m:e>
          <m:sup>
            <m:r>
              <m:t>t</m:t>
            </m:r>
            <m:r>
              <m:t>h</m:t>
            </m:r>
          </m:sup>
        </m:sSup>
      </m:oMath>
      <w:r>
        <w:t xml:space="preserve"> </w:t>
      </w:r>
      <w:r>
        <w:t xml:space="preserve">household in a neighborhood.</w:t>
      </w:r>
      <w:r>
        <w:t xml:space="preserve"> </w:t>
      </w:r>
      <m:oMath>
        <m:sSub>
          <m:e>
            <m:r>
              <m:t>n</m:t>
            </m:r>
          </m:e>
          <m:sub>
            <m:r>
              <m:t>i</m:t>
            </m:r>
          </m:sub>
        </m:sSub>
      </m:oMath>
      <w:r>
        <w:t xml:space="preserve"> </w:t>
      </w:r>
      <w:r>
        <w:t xml:space="preserve">is the sample size in each neighborhood. Then</w:t>
      </w:r>
      <w:r>
        <w:t xml:space="preserve"> </w:t>
      </w:r>
      <m:oMath>
        <m:sSub>
          <m:e>
            <m:r>
              <m:t>y</m:t>
            </m:r>
          </m:e>
          <m:sub>
            <m:r>
              <m:t>i</m:t>
            </m:r>
          </m:sub>
        </m:sSub>
        <m:r>
          <m:rPr>
            <m:sty m:val="p"/>
          </m:rPr>
          <m:t>=</m:t>
        </m:r>
        <m:nary>
          <m:naryPr>
            <m:chr m:val="∑"/>
            <m:limLoc m:val="undOvr"/>
            <m:subHide m:val="0"/>
            <m:supHide m:val="0"/>
          </m:naryPr>
          <m:sub>
            <m:r>
              <m:t>j</m:t>
            </m:r>
            <m:r>
              <m:rPr>
                <m:sty m:val="p"/>
              </m:rPr>
              <m:t>=</m:t>
            </m:r>
            <m:r>
              <m:t>1</m:t>
            </m:r>
          </m:sub>
          <m:sup>
            <m:sSub>
              <m:e>
                <m:r>
                  <m:t>n</m:t>
                </m:r>
              </m:e>
              <m:sub>
                <m:r>
                  <m:t>i</m:t>
                </m:r>
              </m:sub>
            </m:sSub>
          </m:sup>
          <m:e>
            <m:sSub>
              <m:e>
                <m:r>
                  <m:t>u</m:t>
                </m:r>
              </m:e>
              <m:sub>
                <m:r>
                  <m:t>j</m:t>
                </m:r>
              </m:sub>
            </m:sSub>
          </m:e>
        </m:nary>
        <m:r>
          <m:rPr>
            <m:sty m:val="p"/>
          </m:rPr>
          <m:t>/</m:t>
        </m:r>
        <m:sSub>
          <m:e>
            <m:r>
              <m:t>n</m:t>
            </m:r>
          </m:e>
          <m:sub>
            <m:r>
              <m:t>i</m:t>
            </m:r>
          </m:sub>
        </m:sSub>
      </m:oMath>
      <w:r>
        <w:t xml:space="preserve"> </w:t>
      </w:r>
      <w:r>
        <w:t xml:space="preserve">and</w:t>
      </w:r>
      <w:r>
        <w:t xml:space="preserve"> </w:t>
      </w:r>
      <m:oMath>
        <m:sSub>
          <m:e>
            <m:r>
              <m:t>X</m:t>
            </m:r>
          </m:e>
          <m:sub>
            <m:r>
              <m:t>i</m:t>
            </m:r>
          </m:sub>
        </m:sSub>
        <m:r>
          <m:rPr>
            <m:sty m:val="p"/>
          </m:rPr>
          <m:t>=</m:t>
        </m:r>
        <m:nary>
          <m:naryPr>
            <m:chr m:val="∑"/>
            <m:limLoc m:val="undOvr"/>
            <m:subHide m:val="0"/>
            <m:supHide m:val="0"/>
          </m:naryPr>
          <m:sub>
            <m:r>
              <m:t>j</m:t>
            </m:r>
            <m:r>
              <m:rPr>
                <m:sty m:val="p"/>
              </m:rPr>
              <m:t>=</m:t>
            </m:r>
            <m:r>
              <m:t>1</m:t>
            </m:r>
          </m:sub>
          <m:sup>
            <m:sSub>
              <m:e>
                <m:r>
                  <m:t>n</m:t>
                </m:r>
              </m:e>
              <m:sub>
                <m:r>
                  <m:t>i</m:t>
                </m:r>
              </m:sub>
            </m:sSub>
          </m:sup>
          <m:e>
            <m:sSub>
              <m:e>
                <m:r>
                  <m:t>v</m:t>
                </m:r>
              </m:e>
              <m:sub>
                <m:r>
                  <m:t>j</m:t>
                </m:r>
              </m:sub>
            </m:sSub>
          </m:e>
        </m:nary>
        <m:r>
          <m:rPr>
            <m:sty m:val="p"/>
          </m:rPr>
          <m:t>/</m:t>
        </m:r>
        <m:sSub>
          <m:e>
            <m:r>
              <m:t>n</m:t>
            </m:r>
          </m:e>
          <m:sub>
            <m:r>
              <m:t>i</m:t>
            </m:r>
          </m:sub>
        </m:sSub>
      </m:oMath>
      <w:r>
        <w:t xml:space="preserve">. In this case,</w:t>
      </w:r>
    </w:p>
    <w:p>
      <w:pPr>
        <w:pStyle w:val="BodyText"/>
      </w:pPr>
      <m:oMathPara>
        <m:oMathParaPr>
          <m:jc m:val="center"/>
        </m:oMathParaPr>
        <m:oMath>
          <m:r>
            <m:rPr>
              <m:sty m:val="b"/>
            </m:rPr>
            <m:t>V</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f>
                      <m:fPr>
                        <m:type m:val="bar"/>
                      </m:fPr>
                      <m:num>
                        <m:r>
                          <m:t>1</m:t>
                        </m:r>
                      </m:num>
                      <m:den>
                        <m:sSub>
                          <m:e>
                            <m:r>
                              <m:t>n</m:t>
                            </m:r>
                          </m:e>
                          <m:sub>
                            <m:r>
                              <m:t>1</m:t>
                            </m:r>
                          </m:sub>
                        </m:sSub>
                      </m:den>
                    </m:f>
                  </m:e>
                  <m:e>
                    <m:r>
                      <m:t>0</m:t>
                    </m:r>
                  </m:e>
                  <m:e>
                    <m:r>
                      <m:rPr>
                        <m:sty m:val="p"/>
                      </m:rPr>
                      <m:t>…</m:t>
                    </m:r>
                  </m:e>
                  <m:e>
                    <m:r>
                      <m:t>0</m:t>
                    </m:r>
                  </m:e>
                </m:mr>
                <m:mr>
                  <m:e>
                    <m:r>
                      <m:t>0</m:t>
                    </m:r>
                  </m:e>
                  <m:e>
                    <m:f>
                      <m:fPr>
                        <m:type m:val="bar"/>
                      </m:fPr>
                      <m:num>
                        <m:r>
                          <m:t>1</m:t>
                        </m:r>
                      </m:num>
                      <m:den>
                        <m:sSub>
                          <m:e>
                            <m:r>
                              <m:t>n</m:t>
                            </m:r>
                          </m:e>
                          <m:sub>
                            <m:r>
                              <m:t>2</m:t>
                            </m:r>
                          </m:sub>
                        </m:sSub>
                      </m:den>
                    </m:f>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f>
                      <m:fPr>
                        <m:type m:val="bar"/>
                      </m:fPr>
                      <m:num>
                        <m:r>
                          <m:t>1</m:t>
                        </m:r>
                      </m:num>
                      <m:den>
                        <m:sSub>
                          <m:e>
                            <m:r>
                              <m:t>n</m:t>
                            </m:r>
                          </m:e>
                          <m:sub>
                            <m:r>
                              <m:t>n</m:t>
                            </m:r>
                          </m:sub>
                        </m:sSub>
                      </m:den>
                    </m:f>
                  </m:e>
                </m:mr>
              </m:m>
            </m:e>
          </m:d>
          <m:r>
            <m:rPr>
              <m:sty m:val="p"/>
            </m:rPr>
            <m:t>,</m:t>
          </m:r>
          <m:r>
            <m:t> </m:t>
          </m:r>
          <m:sSup>
            <m:e>
              <m:r>
                <m:rPr>
                  <m:sty m:val="b"/>
                </m:rPr>
                <m:t>V</m:t>
              </m:r>
            </m:e>
            <m:sup>
              <m:r>
                <m:rPr>
                  <m:sty m:val="p"/>
                </m:rPr>
                <m:t>−</m:t>
              </m:r>
              <m:r>
                <m:t>1</m:t>
              </m:r>
            </m:sup>
          </m:sSup>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sSub>
                      <m:e>
                        <m:r>
                          <m:t>n</m:t>
                        </m:r>
                      </m:e>
                      <m:sub>
                        <m:r>
                          <m:t>1</m:t>
                        </m:r>
                      </m:sub>
                    </m:sSub>
                  </m:e>
                  <m:e>
                    <m:r>
                      <m:t>0</m:t>
                    </m:r>
                  </m:e>
                  <m:e>
                    <m:r>
                      <m:rPr>
                        <m:sty m:val="p"/>
                      </m:rPr>
                      <m:t>…</m:t>
                    </m:r>
                  </m:e>
                  <m:e>
                    <m:r>
                      <m:t>0</m:t>
                    </m:r>
                  </m:e>
                </m:mr>
                <m:mr>
                  <m:e>
                    <m:r>
                      <m:t>0</m:t>
                    </m:r>
                  </m:e>
                  <m:e>
                    <m:sSub>
                      <m:e>
                        <m:r>
                          <m:t>n</m:t>
                        </m:r>
                      </m:e>
                      <m:sub>
                        <m:r>
                          <m:t>2</m:t>
                        </m:r>
                      </m:sub>
                    </m:sSub>
                  </m:e>
                  <m:e>
                    <m:r>
                      <m:rPr>
                        <m:sty m:val="p"/>
                      </m:rPr>
                      <m:t>…</m:t>
                    </m:r>
                  </m:e>
                  <m:e>
                    <m:r>
                      <m:t>0</m:t>
                    </m:r>
                  </m:e>
                </m:mr>
                <m:mr>
                  <m:e>
                    <m:r>
                      <m:rPr>
                        <m:sty m:val="p"/>
                      </m:rPr>
                      <m:t>⋮</m:t>
                    </m:r>
                  </m:e>
                  <m:e>
                    <m:r>
                      <m:rPr>
                        <m:sty m:val="p"/>
                      </m:rPr>
                      <m:t>⋮</m:t>
                    </m:r>
                  </m:e>
                  <m:e>
                    <m:r>
                      <m:rPr>
                        <m:sty m:val="p"/>
                      </m:rPr>
                      <m:t>⋱</m:t>
                    </m:r>
                  </m:e>
                  <m:e>
                    <m:r>
                      <m:rPr>
                        <m:sty m:val="p"/>
                      </m:rPr>
                      <m:t>⋮</m:t>
                    </m:r>
                  </m:e>
                </m:mr>
                <m:mr>
                  <m:e>
                    <m:r>
                      <m:t>0</m:t>
                    </m:r>
                  </m:e>
                  <m:e>
                    <m:r>
                      <m:t>0</m:t>
                    </m:r>
                  </m:e>
                  <m:e>
                    <m:r>
                      <m:rPr>
                        <m:sty m:val="p"/>
                      </m:rPr>
                      <m:t>…</m:t>
                    </m:r>
                  </m:e>
                  <m:e>
                    <m:sSub>
                      <m:e>
                        <m:r>
                          <m:t>n</m:t>
                        </m:r>
                      </m:e>
                      <m:sub>
                        <m:r>
                          <m:t>n</m:t>
                        </m:r>
                      </m:sub>
                    </m:sSub>
                  </m:e>
                </m:mr>
              </m:m>
            </m:e>
          </m:d>
          <m:r>
            <m:t>  </m:t>
          </m:r>
          <m:d>
            <m:dPr>
              <m:begChr m:val="("/>
              <m:endChr m:val=")"/>
              <m:sepChr m:val=""/>
              <m:grow/>
            </m:dPr>
            <m:e>
              <m:r>
                <m:t>6.9</m:t>
              </m:r>
            </m:e>
          </m:d>
        </m:oMath>
      </m:oMathPara>
    </w:p>
    <w:p>
      <w:pPr>
        <w:pStyle w:val="FirstParagraph"/>
      </w:pPr>
      <w:r>
        <w:t xml:space="preserve">Then</w:t>
      </w:r>
      <w:r>
        <w:t xml:space="preserve"> </w:t>
      </w:r>
      <m:oMath>
        <m:r>
          <m:rPr>
            <m:sty m:val="b"/>
          </m:rPr>
          <m:t>X</m:t>
        </m:r>
        <m:r>
          <m:rPr>
            <m:sty m:val="b"/>
          </m:rPr>
          <m:t>′</m:t>
        </m:r>
        <m:sSup>
          <m:e>
            <m:r>
              <m:rPr>
                <m:sty m:val="b"/>
              </m:rPr>
              <m:t>V</m:t>
            </m:r>
          </m:e>
          <m:sup>
            <m:r>
              <m:rPr>
                <m:sty m:val="b"/>
              </m:rPr>
              <m:t>−</m:t>
            </m:r>
            <m:r>
              <m:rPr>
                <m:sty m:val="b"/>
              </m:rPr>
              <m:t>1</m:t>
            </m:r>
          </m:sup>
        </m:sSup>
        <m:r>
          <m:rPr>
            <m:sty m:val="b"/>
          </m:rPr>
          <m:t>X</m:t>
        </m:r>
        <m:r>
          <m:rPr>
            <m:sty m:val="p"/>
          </m:rPr>
          <m:t>=</m:t>
        </m:r>
        <m:nary>
          <m:naryPr>
            <m:chr m:val="∑"/>
            <m:limLoc m:val="undOvr"/>
            <m:subHide m:val="0"/>
            <m:supHide m:val="0"/>
          </m:naryPr>
          <m:sub>
            <m:r>
              <m:t>i</m:t>
            </m:r>
            <m:r>
              <m:rPr>
                <m:sty m:val="p"/>
              </m:rPr>
              <m:t>=</m:t>
            </m:r>
            <m:r>
              <m:t>1</m:t>
            </m:r>
          </m:sub>
          <m:sup>
            <m:r>
              <m:t>n</m:t>
            </m:r>
          </m:sup>
          <m:e>
            <m:sSub>
              <m:e>
                <m:r>
                  <m:t>n</m:t>
                </m:r>
              </m:e>
              <m:sub>
                <m:r>
                  <m:t>i</m:t>
                </m:r>
              </m:sub>
            </m:sSub>
          </m:e>
        </m:nary>
        <m:sSubSup>
          <m:e>
            <m:r>
              <m:t>x</m:t>
            </m:r>
          </m:e>
          <m:sub>
            <m:r>
              <m:t>i</m:t>
            </m:r>
          </m:sub>
          <m:sup>
            <m:r>
              <m:t>2</m:t>
            </m:r>
          </m:sup>
        </m:sSubSup>
      </m:oMath>
      <w:r>
        <w:t xml:space="preserve"> </w:t>
      </w:r>
      <w:r>
        <w:t xml:space="preserve">and the WLS estimate of</w:t>
      </w:r>
      <w:r>
        <w:t xml:space="preserve"> </w:t>
      </w:r>
      <m:oMath>
        <m:sSub>
          <m:e>
            <m:r>
              <m:t>β</m:t>
            </m:r>
          </m:e>
          <m:sub>
            <m:r>
              <m:t>1</m:t>
            </m:r>
          </m:sub>
        </m:sSub>
      </m:oMath>
      <w:r>
        <w:t xml:space="preserve"> </w:t>
      </w:r>
      <w:r>
        <w:t xml:space="preserve">is</w:t>
      </w:r>
    </w:p>
    <w:p>
      <w:pPr>
        <w:pStyle w:val="BodyText"/>
      </w:pPr>
      <m:oMathPara>
        <m:oMathParaPr>
          <m:jc m:val="center"/>
        </m:oMathParaPr>
        <m:oMath>
          <m:sSub>
            <m:e>
              <m:acc>
                <m:accPr>
                  <m:chr m:val="̂"/>
                </m:accPr>
                <m:e>
                  <m:r>
                    <m:t>β</m:t>
                  </m:r>
                </m:e>
              </m:acc>
            </m:e>
            <m:sub>
              <m:r>
                <m:t>1</m:t>
              </m:r>
              <m:r>
                <m:rPr>
                  <m:sty m:val="p"/>
                </m:rPr>
                <m:t>,</m:t>
              </m:r>
              <m:r>
                <m:t>W</m:t>
              </m:r>
              <m:r>
                <m:t>L</m:t>
              </m:r>
              <m:r>
                <m:t>S</m:t>
              </m:r>
            </m:sub>
          </m:sSub>
          <m:r>
            <m:rPr>
              <m:sty m:val="p"/>
            </m:rPr>
            <m:t>=</m:t>
          </m:r>
          <m:f>
            <m:fPr>
              <m:type m:val="bar"/>
            </m:fPr>
            <m:num>
              <m:r>
                <m:t>1</m:t>
              </m:r>
            </m:num>
            <m:den>
              <m:r>
                <m:t>n</m:t>
              </m:r>
            </m:den>
          </m:f>
          <m:f>
            <m:fPr>
              <m:type m:val="bar"/>
            </m:fPr>
            <m:num>
              <m:nary>
                <m:naryPr>
                  <m:chr m:val="∑"/>
                  <m:limLoc m:val="undOvr"/>
                  <m:subHide m:val="0"/>
                  <m:supHide m:val="0"/>
                </m:naryPr>
                <m:sub>
                  <m:r>
                    <m:t>i</m:t>
                  </m:r>
                  <m:r>
                    <m:rPr>
                      <m:sty m:val="p"/>
                    </m:rPr>
                    <m:t>=</m:t>
                  </m:r>
                  <m:r>
                    <m:t>1</m:t>
                  </m:r>
                </m:sub>
                <m:sup>
                  <m:r>
                    <m:t>n</m:t>
                  </m:r>
                </m:sup>
                <m:e>
                  <m:sSub>
                    <m:e>
                      <m:r>
                        <m:t>n</m:t>
                      </m:r>
                    </m:e>
                    <m:sub>
                      <m:r>
                        <m:t>i</m:t>
                      </m:r>
                    </m:sub>
                  </m:sSub>
                </m:e>
              </m:nary>
              <m:sSub>
                <m:e>
                  <m:r>
                    <m:t>x</m:t>
                  </m:r>
                </m:e>
                <m:sub>
                  <m:r>
                    <m:t>i</m:t>
                  </m:r>
                </m:sub>
              </m:sSub>
              <m:sSub>
                <m:e>
                  <m:r>
                    <m:t>y</m:t>
                  </m:r>
                </m:e>
                <m:sub>
                  <m:r>
                    <m:t>i</m:t>
                  </m:r>
                </m:sub>
              </m:sSub>
            </m:num>
            <m:den>
              <m:nary>
                <m:naryPr>
                  <m:chr m:val="∑"/>
                  <m:limLoc m:val="undOvr"/>
                  <m:subHide m:val="0"/>
                  <m:supHide m:val="0"/>
                </m:naryPr>
                <m:sub>
                  <m:r>
                    <m:t>i</m:t>
                  </m:r>
                  <m:r>
                    <m:rPr>
                      <m:sty m:val="p"/>
                    </m:rPr>
                    <m:t>=</m:t>
                  </m:r>
                  <m:r>
                    <m:t>1</m:t>
                  </m:r>
                </m:sub>
                <m:sup>
                  <m:r>
                    <m:t>n</m:t>
                  </m:r>
                </m:sup>
                <m:e>
                  <m:sSub>
                    <m:e>
                      <m:r>
                        <m:t>n</m:t>
                      </m:r>
                    </m:e>
                    <m:sub>
                      <m:r>
                        <m:t>i</m:t>
                      </m:r>
                    </m:sub>
                  </m:sSub>
                </m:e>
              </m:nary>
              <m:sSubSup>
                <m:e>
                  <m:r>
                    <m:t>x</m:t>
                  </m:r>
                </m:e>
                <m:sub>
                  <m:r>
                    <m:t>i</m:t>
                  </m:r>
                </m:sub>
                <m:sup>
                  <m:r>
                    <m:t>2</m:t>
                  </m:r>
                </m:sup>
              </m:sSubSup>
            </m:den>
          </m:f>
          <m:r>
            <m:t>  </m:t>
          </m:r>
          <m:d>
            <m:dPr>
              <m:begChr m:val="("/>
              <m:endChr m:val=")"/>
              <m:sepChr m:val=""/>
              <m:grow/>
            </m:dPr>
            <m:e>
              <m:r>
                <m:t>6.10</m:t>
              </m:r>
            </m:e>
          </m:d>
        </m:oMath>
      </m:oMathPara>
    </w:p>
    <w:p>
      <w:pPr>
        <w:pStyle w:val="FirstParagraph"/>
      </w:pPr>
      <w:r>
        <w:t xml:space="preserve">and</w:t>
      </w:r>
    </w:p>
    <w:p>
      <w:pPr>
        <w:pStyle w:val="BodyText"/>
      </w:pPr>
      <m:oMathPara>
        <m:oMathParaPr>
          <m:jc m:val="center"/>
        </m:oMathParaPr>
        <m:oMath>
          <m:r>
            <m:t>V</m:t>
          </m:r>
          <m:d>
            <m:dPr>
              <m:begChr m:val="["/>
              <m:endChr m:val="]"/>
              <m:sepChr m:val=""/>
              <m:grow/>
            </m:dPr>
            <m:e>
              <m:sSub>
                <m:e>
                  <m:acc>
                    <m:accPr>
                      <m:chr m:val="̂"/>
                    </m:accPr>
                    <m:e>
                      <m:r>
                        <m:t>β</m:t>
                      </m:r>
                    </m:e>
                  </m:acc>
                </m:e>
                <m:sub>
                  <m:r>
                    <m:t>1</m:t>
                  </m:r>
                  <m:r>
                    <m:rPr>
                      <m:sty m:val="p"/>
                    </m:rPr>
                    <m:t>,</m:t>
                  </m:r>
                  <m:r>
                    <m:t>W</m:t>
                  </m:r>
                  <m:r>
                    <m:t>L</m:t>
                  </m:r>
                  <m:r>
                    <m:t>S</m:t>
                  </m:r>
                </m:sub>
              </m:sSub>
            </m:e>
          </m:d>
          <m:r>
            <m:rPr>
              <m:sty m:val="p"/>
            </m:rPr>
            <m:t>=</m:t>
          </m:r>
          <m:f>
            <m:fPr>
              <m:type m:val="bar"/>
            </m:fPr>
            <m:num>
              <m:r>
                <m:t>V</m:t>
              </m:r>
              <m:d>
                <m:dPr>
                  <m:begChr m:val="["/>
                  <m:endChr m:val="]"/>
                  <m:sepChr m:val=""/>
                  <m:grow/>
                </m:dPr>
                <m:e>
                  <m:nary>
                    <m:naryPr>
                      <m:chr m:val="∑"/>
                      <m:limLoc m:val="undOvr"/>
                      <m:subHide m:val="0"/>
                      <m:supHide m:val="0"/>
                    </m:naryPr>
                    <m:sub>
                      <m:r>
                        <m:t>i</m:t>
                      </m:r>
                      <m:r>
                        <m:rPr>
                          <m:sty m:val="p"/>
                        </m:rPr>
                        <m:t>=</m:t>
                      </m:r>
                      <m:r>
                        <m:t>1</m:t>
                      </m:r>
                    </m:sub>
                    <m:sup>
                      <m:r>
                        <m:t>n</m:t>
                      </m:r>
                    </m:sup>
                    <m:e>
                      <m:sSub>
                        <m:e>
                          <m:r>
                            <m:t>n</m:t>
                          </m:r>
                        </m:e>
                        <m:sub>
                          <m:r>
                            <m:t>i</m:t>
                          </m:r>
                        </m:sub>
                      </m:sSub>
                    </m:e>
                  </m:nary>
                  <m:sSub>
                    <m:e>
                      <m:r>
                        <m:t>x</m:t>
                      </m:r>
                    </m:e>
                    <m:sub>
                      <m:r>
                        <m:t>i</m:t>
                      </m:r>
                    </m:sub>
                  </m:sSub>
                  <m:sSub>
                    <m:e>
                      <m:r>
                        <m:t>y</m:t>
                      </m:r>
                    </m:e>
                    <m:sub>
                      <m:r>
                        <m:t>i</m:t>
                      </m:r>
                    </m:sub>
                  </m:sSub>
                </m:e>
              </m:d>
            </m:num>
            <m:den>
              <m:sSup>
                <m:e>
                  <m:d>
                    <m:dPr>
                      <m:begChr m:val="("/>
                      <m:endChr m:val=")"/>
                      <m:sepChr m:val=""/>
                      <m:grow/>
                    </m:dPr>
                    <m:e>
                      <m:nary>
                        <m:naryPr>
                          <m:chr m:val="∑"/>
                          <m:limLoc m:val="undOvr"/>
                          <m:subHide m:val="0"/>
                          <m:supHide m:val="0"/>
                        </m:naryPr>
                        <m:sub>
                          <m:r>
                            <m:t>i</m:t>
                          </m:r>
                          <m:r>
                            <m:rPr>
                              <m:sty m:val="p"/>
                            </m:rPr>
                            <m:t>=</m:t>
                          </m:r>
                          <m:r>
                            <m:t>1</m:t>
                          </m:r>
                        </m:sub>
                        <m:sup>
                          <m:r>
                            <m:t>n</m:t>
                          </m:r>
                        </m:sup>
                        <m:e>
                          <m:sSub>
                            <m:e>
                              <m:r>
                                <m:t>n</m:t>
                              </m:r>
                            </m:e>
                            <m:sub>
                              <m:r>
                                <m:t>i</m:t>
                              </m:r>
                            </m:sub>
                          </m:sSub>
                        </m:e>
                      </m:nary>
                      <m:sSubSup>
                        <m:e>
                          <m:r>
                            <m:t>x</m:t>
                          </m:r>
                        </m:e>
                        <m:sub>
                          <m:r>
                            <m:t>i</m:t>
                          </m:r>
                        </m:sub>
                        <m:sup>
                          <m:r>
                            <m:t>2</m:t>
                          </m:r>
                        </m:sup>
                      </m:sSubSup>
                    </m:e>
                  </m:d>
                </m:e>
                <m:sup>
                  <m:r>
                    <m:t>2</m:t>
                  </m:r>
                </m:sup>
              </m:sSup>
            </m:den>
          </m:f>
          <m:r>
            <m:rPr>
              <m:sty m:val="p"/>
            </m:rPr>
            <m:t>=</m:t>
          </m:r>
          <m:f>
            <m:fPr>
              <m:type m:val="bar"/>
            </m:fPr>
            <m:num>
              <m:nary>
                <m:naryPr>
                  <m:chr m:val="∑"/>
                  <m:limLoc m:val="undOvr"/>
                  <m:subHide m:val="0"/>
                  <m:supHide m:val="0"/>
                </m:naryPr>
                <m:sub>
                  <m:r>
                    <m:t>i</m:t>
                  </m:r>
                  <m:r>
                    <m:rPr>
                      <m:sty m:val="p"/>
                    </m:rPr>
                    <m:t>=</m:t>
                  </m:r>
                  <m:r>
                    <m:t>1</m:t>
                  </m:r>
                </m:sub>
                <m:sup>
                  <m:r>
                    <m:t>n</m:t>
                  </m:r>
                </m:sup>
                <m:e>
                  <m:sSubSup>
                    <m:e>
                      <m:r>
                        <m:t>n</m:t>
                      </m:r>
                    </m:e>
                    <m:sub>
                      <m:r>
                        <m:t>i</m:t>
                      </m:r>
                    </m:sub>
                    <m:sup>
                      <m:r>
                        <m:t>2</m:t>
                      </m:r>
                    </m:sup>
                  </m:sSubSup>
                </m:e>
              </m:nary>
              <m:sSubSup>
                <m:e>
                  <m:r>
                    <m:t>x</m:t>
                  </m:r>
                </m:e>
                <m:sub>
                  <m:r>
                    <m:t>i</m:t>
                  </m:r>
                </m:sub>
                <m:sup>
                  <m:r>
                    <m:t>2</m:t>
                  </m:r>
                </m:sup>
              </m:sSubSup>
              <m:sSup>
                <m:e>
                  <m:r>
                    <m:t>σ</m:t>
                  </m:r>
                </m:e>
                <m:sup>
                  <m:r>
                    <m:t>2</m:t>
                  </m:r>
                </m:sup>
              </m:sSup>
              <m:r>
                <m:rPr>
                  <m:sty m:val="p"/>
                </m:rPr>
                <m:t>/</m:t>
              </m:r>
              <m:sSub>
                <m:e>
                  <m:r>
                    <m:t>n</m:t>
                  </m:r>
                </m:e>
                <m:sub>
                  <m:r>
                    <m:t>i</m:t>
                  </m:r>
                </m:sub>
              </m:sSub>
            </m:num>
            <m:den>
              <m:sSup>
                <m:e>
                  <m:d>
                    <m:dPr>
                      <m:begChr m:val="("/>
                      <m:endChr m:val=")"/>
                      <m:sepChr m:val=""/>
                      <m:grow/>
                    </m:dPr>
                    <m:e>
                      <m:nary>
                        <m:naryPr>
                          <m:chr m:val="∑"/>
                          <m:limLoc m:val="undOvr"/>
                          <m:subHide m:val="0"/>
                          <m:supHide m:val="0"/>
                        </m:naryPr>
                        <m:sub>
                          <m:r>
                            <m:t>i</m:t>
                          </m:r>
                          <m:r>
                            <m:rPr>
                              <m:sty m:val="p"/>
                            </m:rPr>
                            <m:t>=</m:t>
                          </m:r>
                          <m:r>
                            <m:t>1</m:t>
                          </m:r>
                        </m:sub>
                        <m:sup>
                          <m:r>
                            <m:t>n</m:t>
                          </m:r>
                        </m:sup>
                        <m:e>
                          <m:sSub>
                            <m:e>
                              <m:r>
                                <m:t>n</m:t>
                              </m:r>
                            </m:e>
                            <m:sub>
                              <m:r>
                                <m:t>i</m:t>
                              </m:r>
                            </m:sub>
                          </m:sSub>
                        </m:e>
                      </m:nary>
                      <m:sSubSup>
                        <m:e>
                          <m:r>
                            <m:t>x</m:t>
                          </m:r>
                        </m:e>
                        <m:sub>
                          <m:r>
                            <m:t>i</m:t>
                          </m:r>
                        </m:sub>
                        <m:sup>
                          <m:r>
                            <m:t>2</m:t>
                          </m:r>
                        </m:sup>
                      </m:sSubSup>
                    </m:e>
                  </m:d>
                </m:e>
                <m:sup>
                  <m:r>
                    <m:t>2</m:t>
                  </m:r>
                </m:sup>
              </m:sSup>
            </m:den>
          </m:f>
          <m:r>
            <m:rPr>
              <m:sty m:val="p"/>
            </m:rPr>
            <m:t>=</m:t>
          </m:r>
          <m:f>
            <m:fPr>
              <m:type m:val="bar"/>
            </m:fPr>
            <m:num>
              <m:sSup>
                <m:e>
                  <m:r>
                    <m:t>σ</m:t>
                  </m:r>
                </m:e>
                <m:sup>
                  <m:r>
                    <m:t>2</m:t>
                  </m:r>
                </m:sup>
              </m:sSup>
            </m:num>
            <m:den>
              <m:nary>
                <m:naryPr>
                  <m:chr m:val="∑"/>
                  <m:limLoc m:val="undOvr"/>
                  <m:subHide m:val="0"/>
                  <m:supHide m:val="0"/>
                </m:naryPr>
                <m:sub>
                  <m:r>
                    <m:t>i</m:t>
                  </m:r>
                  <m:r>
                    <m:rPr>
                      <m:sty m:val="p"/>
                    </m:rPr>
                    <m:t>=</m:t>
                  </m:r>
                  <m:r>
                    <m:t>1</m:t>
                  </m:r>
                </m:sub>
                <m:sup>
                  <m:r>
                    <m:t>n</m:t>
                  </m:r>
                </m:sup>
                <m:e>
                  <m:sSub>
                    <m:e>
                      <m:r>
                        <m:t>n</m:t>
                      </m:r>
                    </m:e>
                    <m:sub>
                      <m:r>
                        <m:t>i</m:t>
                      </m:r>
                    </m:sub>
                  </m:sSub>
                </m:e>
              </m:nary>
              <m:sSubSup>
                <m:e>
                  <m:r>
                    <m:t>x</m:t>
                  </m:r>
                </m:e>
                <m:sub>
                  <m:r>
                    <m:t>i</m:t>
                  </m:r>
                </m:sub>
                <m:sup>
                  <m:r>
                    <m:t>2</m:t>
                  </m:r>
                </m:sup>
              </m:sSubSup>
            </m:den>
          </m:f>
          <m:r>
            <m:t>  </m:t>
          </m:r>
          <m:d>
            <m:dPr>
              <m:begChr m:val="("/>
              <m:endChr m:val=")"/>
              <m:sepChr m:val=""/>
              <m:grow/>
            </m:dPr>
            <m:e>
              <m:r>
                <m:t>6.11</m:t>
              </m:r>
            </m:e>
          </m:d>
        </m:oMath>
      </m:oMathPara>
    </w:p>
    <w:p>
      <w:pPr>
        <w:pStyle w:val="FirstParagraph"/>
      </w:pPr>
      <w:r>
        <w:t xml:space="preserve">There are three procedures, Bartlett’s likelihood ratio test, Goldfeld-Quandt test, or Breusch-Pagan test which can be used to examine heteroscedasticity (Ravishanker &amp; Dey, 2020, 8.1.3, pp.288-290)</w:t>
      </w:r>
    </w:p>
    <w:bookmarkEnd w:id="90"/>
    <w:bookmarkStart w:id="91" w:name="autocorrelation"/>
    <w:p>
      <w:pPr>
        <w:pStyle w:val="Heading2"/>
      </w:pPr>
      <w:r>
        <w:rPr>
          <w:rStyle w:val="SectionNumber"/>
        </w:rPr>
        <w:t xml:space="preserve">6.4</w:t>
      </w:r>
      <w:r>
        <w:tab/>
      </w:r>
      <w:r>
        <w:t xml:space="preserve">Autocorrelation</w:t>
      </w:r>
    </w:p>
    <w:p>
      <w:pPr>
        <w:pStyle w:val="FirstParagraph"/>
      </w:pPr>
      <w:r>
        <w:t xml:space="preserve">For spatio-temporal data, the observations often have some relationship over time or space.</w:t>
      </w:r>
      <w:r>
        <w:t xml:space="preserve"> </w:t>
      </w:r>
      <w:r>
        <w:t xml:space="preserve">In these cases, the assumption of independent errors is violated, the linear model with serially correlated errors is called autocorrelation.</w:t>
      </w:r>
      <w:r>
        <w:t xml:space="preserve"> </w:t>
      </w:r>
      <w:r>
        <w:t xml:space="preserve">Autocorrelation is also common in urban studies. All the neighboring geographic entities or stages could impact each other, or sharing the similar environment.</w:t>
      </w:r>
    </w:p>
    <w:p>
      <w:pPr>
        <w:pStyle w:val="BodyText"/>
      </w:pPr>
      <w:r>
        <w:t xml:space="preserve">Take a special case of time-series data for example, assuming the model have constant variance.</w:t>
      </w:r>
      <w:r>
        <w:t xml:space="preserve"> </w:t>
      </w:r>
      <m:oMath>
        <m:r>
          <m:t>E</m:t>
        </m:r>
        <m:d>
          <m:dPr>
            <m:begChr m:val="["/>
            <m:endChr m:val="]"/>
            <m:sepChr m:val=""/>
            <m:grow/>
          </m:dPr>
          <m:e>
            <m:r>
              <m:t>ε</m:t>
            </m:r>
          </m:e>
        </m:d>
        <m:r>
          <m:rPr>
            <m:sty m:val="p"/>
          </m:rPr>
          <m:t>=</m:t>
        </m:r>
        <m:r>
          <m:t>0</m:t>
        </m:r>
      </m:oMath>
      <w:r>
        <w:t xml:space="preserve"> </w:t>
      </w:r>
      <w:r>
        <w:t xml:space="preserve">but</w:t>
      </w:r>
      <w:r>
        <w:t xml:space="preserve"> </w:t>
      </w:r>
      <m:oMath>
        <m:r>
          <m:t>C</m:t>
        </m:r>
        <m:r>
          <m:t>o</m:t>
        </m:r>
        <m:r>
          <m:t>v</m:t>
        </m:r>
        <m:d>
          <m:dPr>
            <m:begChr m:val="["/>
            <m:endChr m:val="]"/>
            <m:sepChr m:val=""/>
            <m:grow/>
          </m:dPr>
          <m:e>
            <m:sSub>
              <m:e>
                <m:r>
                  <m:t>ε</m:t>
                </m:r>
              </m:e>
              <m:sub>
                <m:r>
                  <m:t>i</m:t>
                </m:r>
              </m:sub>
            </m:sSub>
            <m:r>
              <m:rPr>
                <m:sty m:val="p"/>
              </m:rPr>
              <m:t>,</m:t>
            </m:r>
            <m:sSub>
              <m:e>
                <m:r>
                  <m:t>ε</m:t>
                </m:r>
              </m:e>
              <m:sub>
                <m:r>
                  <m:t>j</m:t>
                </m:r>
              </m:sub>
            </m:sSub>
          </m:e>
        </m:d>
        <m:r>
          <m:rPr>
            <m:sty m:val="p"/>
          </m:rPr>
          <m:t>=</m:t>
        </m:r>
        <m:sSup>
          <m:e>
            <m:r>
              <m:t>σ</m:t>
            </m:r>
          </m:e>
          <m:sup>
            <m:r>
              <m:t>2</m:t>
            </m:r>
          </m:sup>
        </m:sSup>
        <m:sSup>
          <m:e>
            <m:r>
              <m:t>ρ</m:t>
            </m:r>
          </m:e>
          <m:sup>
            <m:d>
              <m:dPr>
                <m:begChr m:val="|"/>
                <m:endChr m:val="|"/>
                <m:sepChr m:val=""/>
                <m:grow/>
              </m:dPr>
              <m:e>
                <m:r>
                  <m:t>j</m:t>
                </m:r>
                <m:r>
                  <m:rPr>
                    <m:sty m:val="p"/>
                  </m:rPr>
                  <m:t>−</m:t>
                </m:r>
                <m:r>
                  <m:t>i</m:t>
                </m:r>
              </m:e>
            </m:d>
          </m:sup>
        </m:sSup>
      </m:oMath>
      <w:r>
        <w:t xml:space="preserve">,</w:t>
      </w:r>
      <w:r>
        <w:t xml:space="preserve"> </w:t>
      </w:r>
      <m:oMath>
        <m:r>
          <m:t>i</m:t>
        </m:r>
        <m:r>
          <m:rPr>
            <m:sty m:val="p"/>
          </m:rPr>
          <m:t>,</m:t>
        </m:r>
        <m:r>
          <m:t>j</m:t>
        </m:r>
        <m:r>
          <m:rPr>
            <m:sty m:val="p"/>
          </m:rPr>
          <m:t>=</m:t>
        </m:r>
        <m:r>
          <m:t>1</m:t>
        </m:r>
        <m:r>
          <m:rPr>
            <m:sty m:val="p"/>
          </m:rPr>
          <m:t>,</m:t>
        </m:r>
        <m:r>
          <m:t>2</m:t>
        </m:r>
        <m:r>
          <m:rPr>
            <m:sty m:val="p"/>
          </m:rPr>
          <m:t>,</m:t>
        </m:r>
        <m:r>
          <m:rPr>
            <m:sty m:val="p"/>
          </m:rPr>
          <m:t>.</m:t>
        </m:r>
        <m:r>
          <m:rPr>
            <m:sty m:val="p"/>
          </m:rPr>
          <m:t>.</m:t>
        </m:r>
        <m:r>
          <m:rPr>
            <m:sty m:val="p"/>
          </m:rPr>
          <m:t>.</m:t>
        </m:r>
        <m:r>
          <m:rPr>
            <m:sty m:val="p"/>
          </m:rPr>
          <m:t>,</m:t>
        </m:r>
        <m:r>
          <m:t>n</m:t>
        </m:r>
      </m:oMath>
      <w:r>
        <w:t xml:space="preserve"> </w:t>
      </w:r>
      <w:r>
        <w:t xml:space="preserve">and</w:t>
      </w:r>
      <w:r>
        <w:t xml:space="preserve"> </w:t>
      </w:r>
      <m:oMath>
        <m:d>
          <m:dPr>
            <m:begChr m:val="|"/>
            <m:endChr m:val="|"/>
            <m:sepChr m:val=""/>
            <m:grow/>
          </m:dPr>
          <m:e>
            <m:r>
              <m:t>ρ</m:t>
            </m:r>
          </m:e>
        </m:d>
        <m:r>
          <m:rPr>
            <m:sty m:val="p"/>
          </m:rPr>
          <m:t>&lt;</m:t>
        </m:r>
        <m:r>
          <m:t>1</m:t>
        </m:r>
      </m:oMath>
      <w:r>
        <w:t xml:space="preserve"> </w:t>
      </w:r>
      <w:r>
        <w:t xml:space="preserve">The variance-covariance matrix is also called Toeplitz matrix as below</w:t>
      </w:r>
    </w:p>
    <w:p>
      <w:pPr>
        <w:pStyle w:val="BodyText"/>
      </w:pPr>
      <m:oMathPara>
        <m:oMathParaPr>
          <m:jc m:val="center"/>
        </m:oMathParaPr>
        <m:oMath>
          <m:r>
            <m:rPr>
              <m:sty m:val="b"/>
            </m:rPr>
            <m:t>V</m:t>
          </m:r>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r>
                      <m:t>1</m:t>
                    </m:r>
                  </m:e>
                  <m:e>
                    <m:r>
                      <m:t>ρ</m:t>
                    </m:r>
                  </m:e>
                  <m:e>
                    <m:sSup>
                      <m:e>
                        <m:r>
                          <m:t>ρ</m:t>
                        </m:r>
                      </m:e>
                      <m:sup>
                        <m:r>
                          <m:t>2</m:t>
                        </m:r>
                      </m:sup>
                    </m:sSup>
                  </m:e>
                  <m:e>
                    <m:r>
                      <m:rPr>
                        <m:sty m:val="p"/>
                      </m:rPr>
                      <m:t>…</m:t>
                    </m:r>
                  </m:e>
                  <m:e>
                    <m:sSup>
                      <m:e>
                        <m:r>
                          <m:t>ρ</m:t>
                        </m:r>
                      </m:e>
                      <m:sup>
                        <m:r>
                          <m:t>n</m:t>
                        </m:r>
                        <m:r>
                          <m:rPr>
                            <m:sty m:val="p"/>
                          </m:rPr>
                          <m:t>−</m:t>
                        </m:r>
                        <m:r>
                          <m:t>1</m:t>
                        </m:r>
                      </m:sup>
                    </m:sSup>
                  </m:e>
                </m:mr>
                <m:mr>
                  <m:e>
                    <m:r>
                      <m:t>ρ</m:t>
                    </m:r>
                  </m:e>
                  <m:e>
                    <m:r>
                      <m:t>1</m:t>
                    </m:r>
                  </m:e>
                  <m:e>
                    <m:r>
                      <m:t>ρ</m:t>
                    </m:r>
                  </m:e>
                  <m:e>
                    <m:r>
                      <m:rPr>
                        <m:sty m:val="p"/>
                      </m:rPr>
                      <m:t>…</m:t>
                    </m:r>
                  </m:e>
                  <m:e>
                    <m:sSup>
                      <m:e>
                        <m:r>
                          <m:t>ρ</m:t>
                        </m:r>
                      </m:e>
                      <m:sup>
                        <m:r>
                          <m:t>n</m:t>
                        </m:r>
                        <m:r>
                          <m:rPr>
                            <m:sty m:val="p"/>
                          </m:rPr>
                          <m:t>−</m:t>
                        </m:r>
                        <m:r>
                          <m:t>2</m:t>
                        </m:r>
                      </m:sup>
                    </m:sSup>
                  </m:e>
                </m:mr>
                <m:mr>
                  <m:e>
                    <m:r>
                      <m:rPr>
                        <m:sty m:val="p"/>
                      </m:rPr>
                      <m:t>⋮</m:t>
                    </m:r>
                  </m:e>
                  <m:e>
                    <m:r>
                      <m:rPr>
                        <m:sty m:val="p"/>
                      </m:rPr>
                      <m:t>⋮</m:t>
                    </m:r>
                  </m:e>
                  <m:e>
                    <m:r>
                      <m:rPr>
                        <m:sty m:val="p"/>
                      </m:rPr>
                      <m:t>⋮</m:t>
                    </m:r>
                  </m:e>
                  <m:e>
                    <m:r>
                      <m:rPr>
                        <m:sty m:val="p"/>
                      </m:rPr>
                      <m:t>⋱</m:t>
                    </m:r>
                  </m:e>
                  <m:e>
                    <m:r>
                      <m:rPr>
                        <m:sty m:val="p"/>
                      </m:rPr>
                      <m:t>⋮</m:t>
                    </m:r>
                  </m:e>
                </m:mr>
                <m:mr>
                  <m:e>
                    <m:sSup>
                      <m:e>
                        <m:r>
                          <m:t>ρ</m:t>
                        </m:r>
                      </m:e>
                      <m:sup>
                        <m:r>
                          <m:t>n</m:t>
                        </m:r>
                        <m:r>
                          <m:rPr>
                            <m:sty m:val="p"/>
                          </m:rPr>
                          <m:t>−</m:t>
                        </m:r>
                        <m:r>
                          <m:t>1</m:t>
                        </m:r>
                      </m:sup>
                    </m:sSup>
                  </m:e>
                  <m:e>
                    <m:sSup>
                      <m:e>
                        <m:r>
                          <m:t>ρ</m:t>
                        </m:r>
                      </m:e>
                      <m:sup>
                        <m:r>
                          <m:t>n</m:t>
                        </m:r>
                        <m:r>
                          <m:rPr>
                            <m:sty m:val="p"/>
                          </m:rPr>
                          <m:t>−</m:t>
                        </m:r>
                        <m:r>
                          <m:t>2</m:t>
                        </m:r>
                      </m:sup>
                    </m:sSup>
                  </m:e>
                  <m:e>
                    <m:sSup>
                      <m:e>
                        <m:r>
                          <m:t>ρ</m:t>
                        </m:r>
                      </m:e>
                      <m:sup>
                        <m:r>
                          <m:t>n</m:t>
                        </m:r>
                        <m:r>
                          <m:rPr>
                            <m:sty m:val="p"/>
                          </m:rPr>
                          <m:t>−</m:t>
                        </m:r>
                        <m:r>
                          <m:t>3</m:t>
                        </m:r>
                      </m:sup>
                    </m:sSup>
                  </m:e>
                  <m:e>
                    <m:r>
                      <m:rPr>
                        <m:sty m:val="p"/>
                      </m:rPr>
                      <m:t>…</m:t>
                    </m:r>
                  </m:e>
                  <m:e>
                    <m:r>
                      <m:t>1</m:t>
                    </m:r>
                  </m:e>
                </m:mr>
              </m:m>
            </m:e>
          </m:d>
          <m:r>
            <m:rPr>
              <m:sty m:val="p"/>
            </m:rPr>
            <m:t>,</m:t>
          </m:r>
          <m:r>
            <m:t> </m:t>
          </m:r>
          <m:r>
            <m:rPr>
              <m:sty m:val="p"/>
            </m:rPr>
            <m:t>{</m:t>
          </m:r>
          <m:sSup>
            <m:e>
              <m:r>
                <m:rPr>
                  <m:sty m:val="b"/>
                </m:rPr>
                <m:t>V</m:t>
              </m:r>
            </m:e>
            <m:sup>
              <m:r>
                <m:rPr>
                  <m:sty m:val="p"/>
                </m:rPr>
                <m:t>−</m:t>
              </m:r>
              <m:r>
                <m:t>1</m:t>
              </m:r>
            </m:sup>
          </m:sSup>
          <m:sSub>
            <m:e>
              <m:r>
                <m:rPr>
                  <m:sty m:val="p"/>
                </m:rPr>
                <m:t>}</m:t>
              </m:r>
            </m:e>
            <m:sub>
              <m:r>
                <m:t>i</m:t>
              </m:r>
              <m:r>
                <m:t>j</m:t>
              </m:r>
            </m:sub>
          </m:sSub>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r>
                          <m:t>1</m:t>
                        </m:r>
                      </m:num>
                      <m:den>
                        <m:r>
                          <m:t>1</m:t>
                        </m:r>
                        <m:r>
                          <m:rPr>
                            <m:sty m:val="p"/>
                          </m:rPr>
                          <m:t>−</m:t>
                        </m:r>
                        <m:sSup>
                          <m:e>
                            <m:r>
                              <m:t>ρ</m:t>
                            </m:r>
                          </m:e>
                          <m:sup>
                            <m:r>
                              <m:t>2</m:t>
                            </m:r>
                          </m:sup>
                        </m:sSup>
                      </m:den>
                    </m:f>
                  </m:e>
                  <m:e>
                    <m:r>
                      <m:rPr>
                        <m:nor/>
                        <m:sty m:val="p"/>
                      </m:rPr>
                      <m:t>if </m:t>
                    </m:r>
                    <m:r>
                      <m:t>i</m:t>
                    </m:r>
                    <m:r>
                      <m:rPr>
                        <m:sty m:val="p"/>
                      </m:rPr>
                      <m:t>=</m:t>
                    </m:r>
                    <m:r>
                      <m:t>j</m:t>
                    </m:r>
                    <m:r>
                      <m:rPr>
                        <m:sty m:val="p"/>
                      </m:rPr>
                      <m:t>=</m:t>
                    </m:r>
                    <m:r>
                      <m:t>1</m:t>
                    </m:r>
                    <m:r>
                      <m:rPr>
                        <m:sty m:val="p"/>
                      </m:rPr>
                      <m:t>,</m:t>
                    </m:r>
                    <m:r>
                      <m:t>n</m:t>
                    </m:r>
                  </m:e>
                </m:mr>
                <m:mr>
                  <m:e>
                    <m:f>
                      <m:fPr>
                        <m:type m:val="bar"/>
                      </m:fPr>
                      <m:num>
                        <m:r>
                          <m:t>1</m:t>
                        </m:r>
                        <m:r>
                          <m:rPr>
                            <m:sty m:val="p"/>
                          </m:rPr>
                          <m:t>+</m:t>
                        </m:r>
                        <m:sSup>
                          <m:e>
                            <m:r>
                              <m:t>ρ</m:t>
                            </m:r>
                          </m:e>
                          <m:sup>
                            <m:r>
                              <m:t>2</m:t>
                            </m:r>
                          </m:sup>
                        </m:sSup>
                      </m:num>
                      <m:den>
                        <m:r>
                          <m:t>1</m:t>
                        </m:r>
                        <m:r>
                          <m:rPr>
                            <m:sty m:val="p"/>
                          </m:rPr>
                          <m:t>−</m:t>
                        </m:r>
                        <m:sSup>
                          <m:e>
                            <m:r>
                              <m:t>ρ</m:t>
                            </m:r>
                          </m:e>
                          <m:sup>
                            <m:r>
                              <m:t>2</m:t>
                            </m:r>
                          </m:sup>
                        </m:sSup>
                      </m:den>
                    </m:f>
                  </m:e>
                  <m:e>
                    <m:r>
                      <m:rPr>
                        <m:nor/>
                        <m:sty m:val="p"/>
                      </m:rPr>
                      <m:t>if </m:t>
                    </m:r>
                    <m:r>
                      <m:t>i</m:t>
                    </m:r>
                    <m:r>
                      <m:rPr>
                        <m:sty m:val="p"/>
                      </m:rPr>
                      <m:t>=</m:t>
                    </m:r>
                    <m:r>
                      <m:t>j</m:t>
                    </m:r>
                    <m:r>
                      <m:rPr>
                        <m:sty m:val="p"/>
                      </m:rPr>
                      <m:t>=</m:t>
                    </m:r>
                    <m:r>
                      <m:t>2</m:t>
                    </m:r>
                    <m:r>
                      <m:rPr>
                        <m:sty m:val="p"/>
                      </m:rPr>
                      <m:t>,</m:t>
                    </m:r>
                    <m:r>
                      <m:rPr>
                        <m:sty m:val="p"/>
                      </m:rPr>
                      <m:t>.</m:t>
                    </m:r>
                    <m:r>
                      <m:rPr>
                        <m:sty m:val="p"/>
                      </m:rPr>
                      <m:t>.</m:t>
                    </m:r>
                    <m:r>
                      <m:rPr>
                        <m:sty m:val="p"/>
                      </m:rPr>
                      <m:t>.</m:t>
                    </m:r>
                    <m:r>
                      <m:rPr>
                        <m:sty m:val="p"/>
                      </m:rPr>
                      <m:t>,</m:t>
                    </m:r>
                    <m:r>
                      <m:t>n</m:t>
                    </m:r>
                    <m:r>
                      <m:rPr>
                        <m:sty m:val="p"/>
                      </m:rPr>
                      <m:t>−</m:t>
                    </m:r>
                    <m:r>
                      <m:t>1</m:t>
                    </m:r>
                  </m:e>
                </m:mr>
                <m:mr>
                  <m:e>
                    <m:f>
                      <m:fPr>
                        <m:type m:val="bar"/>
                      </m:fPr>
                      <m:num>
                        <m:r>
                          <m:rPr>
                            <m:sty m:val="p"/>
                          </m:rPr>
                          <m:t>−</m:t>
                        </m:r>
                        <m:r>
                          <m:t>ρ</m:t>
                        </m:r>
                      </m:num>
                      <m:den>
                        <m:r>
                          <m:t>1</m:t>
                        </m:r>
                        <m:r>
                          <m:rPr>
                            <m:sty m:val="p"/>
                          </m:rPr>
                          <m:t>−</m:t>
                        </m:r>
                        <m:sSup>
                          <m:e>
                            <m:r>
                              <m:t>ρ</m:t>
                            </m:r>
                          </m:e>
                          <m:sup>
                            <m:r>
                              <m:t>2</m:t>
                            </m:r>
                          </m:sup>
                        </m:sSup>
                      </m:den>
                    </m:f>
                  </m:e>
                  <m:e>
                    <m:r>
                      <m:rPr>
                        <m:nor/>
                        <m:sty m:val="p"/>
                      </m:rPr>
                      <m:t>if </m:t>
                    </m:r>
                    <m:d>
                      <m:dPr>
                        <m:begChr m:val="|"/>
                        <m:endChr m:val="|"/>
                        <m:sepChr m:val=""/>
                        <m:grow/>
                      </m:dPr>
                      <m:e>
                        <m:r>
                          <m:t>j</m:t>
                        </m:r>
                        <m:r>
                          <m:rPr>
                            <m:sty m:val="p"/>
                          </m:rPr>
                          <m:t>−</m:t>
                        </m:r>
                        <m:r>
                          <m:t>i</m:t>
                        </m:r>
                      </m:e>
                    </m:d>
                    <m:r>
                      <m:rPr>
                        <m:sty m:val="p"/>
                      </m:rPr>
                      <m:t>=</m:t>
                    </m:r>
                    <m:r>
                      <m:t>1</m:t>
                    </m:r>
                  </m:e>
                </m:mr>
                <m:mr>
                  <m:e>
                    <m:r>
                      <m:t>0</m:t>
                    </m:r>
                  </m:e>
                  <m:e>
                    <m:r>
                      <m:rPr>
                        <m:nor/>
                        <m:sty m:val="p"/>
                      </m:rPr>
                      <m:t>otherwise</m:t>
                    </m:r>
                  </m:e>
                </m:mr>
              </m:m>
            </m:e>
          </m:d>
          <m:r>
            <m:t>  </m:t>
          </m:r>
          <m:d>
            <m:dPr>
              <m:begChr m:val="("/>
              <m:endChr m:val=")"/>
              <m:sepChr m:val=""/>
              <m:grow/>
            </m:dPr>
            <m:e>
              <m:r>
                <m:t>6.12</m:t>
              </m:r>
            </m:e>
          </m:d>
        </m:oMath>
      </m:oMathPara>
    </w:p>
    <w:p>
      <w:pPr>
        <w:pStyle w:val="FirstParagraph"/>
      </w:pPr>
      <w:r>
        <w:t xml:space="preserve">This is a linear regression with autoregressive order 1 (AR(1)).</w:t>
      </w:r>
      <w:r>
        <w:t xml:space="preserve"> </w:t>
      </w:r>
      <w:r>
        <w:t xml:space="preserve">The estimates of</w:t>
      </w:r>
      <w:r>
        <w:t xml:space="preserve"> </w:t>
      </w:r>
      <m:oMath>
        <m:acc>
          <m:accPr>
            <m:chr m:val="̂"/>
          </m:accPr>
          <m:e>
            <m:r>
              <m:rPr>
                <m:sty m:val="b"/>
              </m:rPr>
              <m:t>β</m:t>
            </m:r>
          </m:e>
        </m:acc>
      </m:oMath>
      <w:r>
        <w:t xml:space="preserve"> </w:t>
      </w:r>
      <w:r>
        <w:t xml:space="preserve">is the same with the GLS solutions, which are</w:t>
      </w:r>
      <w:r>
        <w:t xml:space="preserve"> </w:t>
      </w:r>
      <m:oMath>
        <m:sSub>
          <m:e>
            <m:acc>
              <m:accPr>
                <m:chr m:val="̂"/>
              </m:accPr>
              <m:e>
                <m:r>
                  <m:rPr>
                    <m:sty m:val="b"/>
                  </m:rPr>
                  <m:t>β</m:t>
                </m:r>
              </m:e>
            </m:acc>
          </m:e>
          <m:sub>
            <m:r>
              <m:t>G</m:t>
            </m:r>
            <m:r>
              <m:t>L</m:t>
            </m:r>
            <m:r>
              <m:t>S</m:t>
            </m:r>
          </m:sub>
        </m:sSub>
        <m:r>
          <m:rPr>
            <m:sty m:val="p"/>
          </m:rPr>
          <m:t>=</m:t>
        </m:r>
        <m:sSup>
          <m:e>
            <m:d>
              <m:dPr>
                <m:begChr m:val="("/>
                <m:endChr m:val=")"/>
                <m:sepChr m:val=""/>
                <m:grow/>
              </m:dPr>
              <m:e>
                <m:r>
                  <m:rPr>
                    <m:sty m:val="b"/>
                  </m:rPr>
                  <m:t>X</m:t>
                </m:r>
                <m:r>
                  <m:rPr>
                    <m:sty m:val="b"/>
                  </m:rPr>
                  <m:t>′</m:t>
                </m:r>
                <m:sSup>
                  <m:e>
                    <m:r>
                      <m:rPr>
                        <m:sty m:val="b"/>
                      </m:rPr>
                      <m:t>V</m:t>
                    </m:r>
                  </m:e>
                  <m:sup>
                    <m:r>
                      <m:rPr>
                        <m:sty m:val="b"/>
                      </m:rPr>
                      <m:t>−</m:t>
                    </m:r>
                    <m:r>
                      <m:rPr>
                        <m:sty m:val="b"/>
                      </m:rPr>
                      <m:t>1</m:t>
                    </m:r>
                  </m:sup>
                </m:sSup>
                <m:r>
                  <m:rPr>
                    <m:sty m:val="b"/>
                  </m:rPr>
                  <m:t>X</m:t>
                </m:r>
              </m:e>
            </m:d>
          </m:e>
          <m:sup>
            <m:r>
              <m:rPr>
                <m:sty m:val="p"/>
              </m:rPr>
              <m:t>−</m:t>
            </m:r>
            <m:r>
              <m:t>1</m:t>
            </m:r>
          </m:sup>
        </m:sSup>
        <m:r>
          <m:rPr>
            <m:sty m:val="b"/>
          </m:rPr>
          <m:t>X</m:t>
        </m:r>
        <m:r>
          <m:rPr>
            <m:sty m:val="b"/>
          </m:rPr>
          <m:t>′</m:t>
        </m:r>
        <m:sSup>
          <m:e>
            <m:r>
              <m:rPr>
                <m:sty m:val="b"/>
              </m:rPr>
              <m:t>V</m:t>
            </m:r>
          </m:e>
          <m:sup>
            <m:r>
              <m:rPr>
                <m:sty m:val="b"/>
              </m:rPr>
              <m:t>−</m:t>
            </m:r>
            <m:r>
              <m:rPr>
                <m:sty m:val="b"/>
              </m:rPr>
              <m:t>1</m:t>
            </m:r>
          </m:sup>
        </m:sSup>
        <m:r>
          <m:rPr>
            <m:sty m:val="b"/>
          </m:rPr>
          <m:t>y</m:t>
        </m:r>
      </m:oMath>
      <w:r>
        <w:t xml:space="preserve"> </w:t>
      </w:r>
      <w:r>
        <w:t xml:space="preserve">and</w:t>
      </w:r>
      <w:r>
        <w:t xml:space="preserve"> </w:t>
      </w:r>
      <m:oMath>
        <m:acc>
          <m:accPr>
            <m:chr m:val="̂"/>
          </m:accPr>
          <m:e>
            <m:r>
              <m:t>V</m:t>
            </m:r>
            <m:d>
              <m:dPr>
                <m:begChr m:val="["/>
                <m:endChr m:val="]"/>
                <m:sepChr m:val=""/>
                <m:grow/>
              </m:dPr>
              <m:e>
                <m:sSub>
                  <m:e>
                    <m:acc>
                      <m:accPr>
                        <m:chr m:val="̂"/>
                      </m:accPr>
                      <m:e>
                        <m:r>
                          <m:rPr>
                            <m:sty m:val="b"/>
                          </m:rPr>
                          <m:t>β</m:t>
                        </m:r>
                      </m:e>
                    </m:acc>
                  </m:e>
                  <m:sub>
                    <m:r>
                      <m:t>G</m:t>
                    </m:r>
                    <m:r>
                      <m:t>L</m:t>
                    </m:r>
                    <m:r>
                      <m:t>S</m:t>
                    </m:r>
                  </m:sub>
                </m:sSub>
              </m:e>
            </m:d>
          </m:e>
        </m:acc>
        <m:r>
          <m:rPr>
            <m:sty m:val="p"/>
          </m:rPr>
          <m:t>=</m:t>
        </m:r>
        <m:sSubSup>
          <m:e>
            <m:acc>
              <m:accPr>
                <m:chr m:val="̂"/>
              </m:accPr>
              <m:e>
                <m:r>
                  <m:t>σ</m:t>
                </m:r>
              </m:e>
            </m:acc>
          </m:e>
          <m:sub>
            <m:r>
              <m:t>G</m:t>
            </m:r>
            <m:r>
              <m:t>L</m:t>
            </m:r>
            <m:r>
              <m:t>S</m:t>
            </m:r>
          </m:sub>
          <m:sup>
            <m:r>
              <m:t>2</m:t>
            </m:r>
          </m:sup>
        </m:sSubSup>
        <m:sSup>
          <m:e>
            <m:d>
              <m:dPr>
                <m:begChr m:val="("/>
                <m:endChr m:val=")"/>
                <m:sepChr m:val=""/>
                <m:grow/>
              </m:dPr>
              <m:e>
                <m:r>
                  <m:rPr>
                    <m:sty m:val="b"/>
                  </m:rPr>
                  <m:t>X</m:t>
                </m:r>
                <m:r>
                  <m:rPr>
                    <m:sty m:val="b"/>
                  </m:rPr>
                  <m:t>′</m:t>
                </m:r>
                <m:sSup>
                  <m:e>
                    <m:r>
                      <m:rPr>
                        <m:sty m:val="b"/>
                      </m:rPr>
                      <m:t>V</m:t>
                    </m:r>
                  </m:e>
                  <m:sup>
                    <m:r>
                      <m:rPr>
                        <m:sty m:val="b"/>
                      </m:rPr>
                      <m:t>−</m:t>
                    </m:r>
                    <m:r>
                      <m:rPr>
                        <m:sty m:val="b"/>
                      </m:rPr>
                      <m:t>1</m:t>
                    </m:r>
                  </m:sup>
                </m:sSup>
                <m:r>
                  <m:rPr>
                    <m:sty m:val="b"/>
                  </m:rPr>
                  <m:t>X</m:t>
                </m:r>
              </m:e>
            </m:d>
          </m:e>
          <m:sup>
            <m:r>
              <m:rPr>
                <m:sty m:val="p"/>
              </m:rPr>
              <m:t>−</m:t>
            </m:r>
            <m:r>
              <m:t>1</m:t>
            </m:r>
          </m:sup>
        </m:sSup>
      </m:oMath>
      <w:r>
        <w:t xml:space="preserve">,</w:t>
      </w:r>
      <w:r>
        <w:t xml:space="preserve"> </w:t>
      </w:r>
      <w:r>
        <w:t xml:space="preserve">where</w:t>
      </w:r>
      <w:r>
        <w:t xml:space="preserve"> </w:t>
      </w:r>
      <m:oMath>
        <m:sSubSup>
          <m:e>
            <m:acc>
              <m:accPr>
                <m:chr m:val="̂"/>
              </m:accPr>
              <m:e>
                <m:r>
                  <m:t>σ</m:t>
                </m:r>
              </m:e>
            </m:acc>
          </m:e>
          <m:sub>
            <m:r>
              <m:t>G</m:t>
            </m:r>
            <m:r>
              <m:t>L</m:t>
            </m:r>
            <m:r>
              <m:t>S</m:t>
            </m:r>
          </m:sub>
          <m:sup>
            <m:r>
              <m:t>2</m:t>
            </m:r>
          </m:sup>
        </m:sSubSup>
        <m:r>
          <m:rPr>
            <m:sty m:val="p"/>
          </m:rPr>
          <m:t>=</m:t>
        </m:r>
        <m:f>
          <m:fPr>
            <m:type m:val="bar"/>
          </m:fPr>
          <m:num>
            <m:r>
              <m:t>1</m:t>
            </m:r>
          </m:num>
          <m:den>
            <m:r>
              <m:t>n</m:t>
            </m:r>
            <m:r>
              <m:rPr>
                <m:sty m:val="p"/>
              </m:rPr>
              <m:t>−</m:t>
            </m:r>
            <m:r>
              <m:t>p</m:t>
            </m:r>
          </m:den>
        </m:f>
        <m:d>
          <m:dPr>
            <m:begChr m:val="("/>
            <m:endChr m:val=")"/>
            <m:sepChr m:val=""/>
            <m:grow/>
          </m:dPr>
          <m:e>
            <m:r>
              <m:rPr>
                <m:sty m:val="b"/>
              </m:rPr>
              <m:t>y</m:t>
            </m:r>
            <m:r>
              <m:rPr>
                <m:sty m:val="b"/>
              </m:rPr>
              <m:t>−</m:t>
            </m:r>
            <m:r>
              <m:rPr>
                <m:sty m:val="b"/>
              </m:rPr>
              <m:t>X</m:t>
            </m:r>
            <m:sSub>
              <m:e>
                <m:acc>
                  <m:accPr>
                    <m:chr m:val="̂"/>
                  </m:accPr>
                  <m:e>
                    <m:r>
                      <m:rPr>
                        <m:sty m:val="b"/>
                      </m:rPr>
                      <m:t>β</m:t>
                    </m:r>
                  </m:e>
                </m:acc>
              </m:e>
              <m:sub>
                <m:r>
                  <m:t>G</m:t>
                </m:r>
                <m:r>
                  <m:t>L</m:t>
                </m:r>
                <m:r>
                  <m:t>S</m:t>
                </m:r>
              </m:sub>
            </m:sSub>
          </m:e>
        </m:d>
        <m:r>
          <m:rPr>
            <m:sty m:val="p"/>
          </m:rPr>
          <m:t>′</m:t>
        </m:r>
        <m:sSup>
          <m:e>
            <m:r>
              <m:rPr>
                <m:sty m:val="b"/>
              </m:rPr>
              <m:t>V</m:t>
            </m:r>
          </m:e>
          <m:sup>
            <m:r>
              <m:rPr>
                <m:sty m:val="b"/>
              </m:rPr>
              <m:t>−</m:t>
            </m:r>
            <m:r>
              <m:rPr>
                <m:sty m:val="b"/>
              </m:rPr>
              <m:t>1</m:t>
            </m:r>
          </m:sup>
        </m:sSup>
        <m:d>
          <m:dPr>
            <m:begChr m:val="("/>
            <m:endChr m:val=")"/>
            <m:sepChr m:val=""/>
            <m:grow/>
          </m:dPr>
          <m:e>
            <m:r>
              <m:rPr>
                <m:sty m:val="b"/>
              </m:rPr>
              <m:t>y</m:t>
            </m:r>
            <m:r>
              <m:rPr>
                <m:sty m:val="b"/>
              </m:rPr>
              <m:t>−</m:t>
            </m:r>
            <m:r>
              <m:rPr>
                <m:sty m:val="b"/>
              </m:rPr>
              <m:t>X</m:t>
            </m:r>
            <m:sSub>
              <m:e>
                <m:acc>
                  <m:accPr>
                    <m:chr m:val="̂"/>
                  </m:accPr>
                  <m:e>
                    <m:r>
                      <m:rPr>
                        <m:sty m:val="b"/>
                      </m:rPr>
                      <m:t>β</m:t>
                    </m:r>
                  </m:e>
                </m:acc>
              </m:e>
              <m:sub>
                <m:r>
                  <m:t>G</m:t>
                </m:r>
                <m:r>
                  <m:t>L</m:t>
                </m:r>
                <m:r>
                  <m:t>S</m:t>
                </m:r>
              </m:sub>
            </m:sSub>
          </m:e>
        </m:d>
      </m:oMath>
      <w:r>
        <w:t xml:space="preserve">.</w:t>
      </w:r>
    </w:p>
    <w:p>
      <w:pPr>
        <w:pStyle w:val="BodyText"/>
      </w:pPr>
      <w:r>
        <w:t xml:space="preserve">It is can be verified that</w:t>
      </w:r>
      <w:r>
        <w:t xml:space="preserve"> </w:t>
      </w:r>
      <m:oMath>
        <m:sSub>
          <m:e>
            <m:acc>
              <m:accPr>
                <m:chr m:val="̂"/>
              </m:accPr>
              <m:e>
                <m:r>
                  <m:rPr>
                    <m:sty m:val="b"/>
                  </m:rPr>
                  <m:t>β</m:t>
                </m:r>
              </m:e>
            </m:acc>
          </m:e>
          <m:sub>
            <m:r>
              <m:t>G</m:t>
            </m:r>
            <m:r>
              <m:t>L</m:t>
            </m:r>
            <m:r>
              <m:t>S</m:t>
            </m:r>
          </m:sub>
        </m:sSub>
        <m:r>
          <m:rPr>
            <m:sty m:val="p"/>
          </m:rPr>
          <m:t>≤</m:t>
        </m:r>
        <m:sSub>
          <m:e>
            <m:acc>
              <m:accPr>
                <m:chr m:val="̂"/>
              </m:accPr>
              <m:e>
                <m:r>
                  <m:rPr>
                    <m:sty m:val="b"/>
                  </m:rPr>
                  <m:t>β</m:t>
                </m:r>
              </m:e>
            </m:acc>
          </m:e>
          <m:sub>
            <m:r>
              <m:t>O</m:t>
            </m:r>
            <m:r>
              <m:t>L</m:t>
            </m:r>
            <m:r>
              <m:t>S</m:t>
            </m:r>
          </m:sub>
        </m:sSub>
      </m:oMath>
      <w:r>
        <w:t xml:space="preserve"> </w:t>
      </w:r>
      <w:r>
        <w:t xml:space="preserve">always holds and they are equal when</w:t>
      </w:r>
      <w:r>
        <w:t xml:space="preserve"> </w:t>
      </w:r>
      <m:oMath>
        <m:r>
          <m:rPr>
            <m:sty m:val="b"/>
          </m:rPr>
          <m:t>V</m:t>
        </m:r>
        <m:r>
          <m:rPr>
            <m:sty m:val="b"/>
          </m:rPr>
          <m:t>=</m:t>
        </m:r>
        <m:r>
          <m:rPr>
            <m:sty m:val="b"/>
          </m:rPr>
          <m:t>I</m:t>
        </m:r>
      </m:oMath>
      <w:r>
        <w:t xml:space="preserve"> </w:t>
      </w:r>
      <w:r>
        <w:t xml:space="preserve">or</w:t>
      </w:r>
      <w:r>
        <w:t xml:space="preserve"> </w:t>
      </w:r>
      <m:oMath>
        <m:r>
          <m:t>ρ</m:t>
        </m:r>
        <m:r>
          <m:rPr>
            <m:sty m:val="p"/>
          </m:rPr>
          <m:t>=</m:t>
        </m:r>
        <m:r>
          <m:t>0</m:t>
        </m:r>
      </m:oMath>
      <w:r>
        <w:t xml:space="preserve">. It proves that</w:t>
      </w:r>
      <w:r>
        <w:t xml:space="preserve"> </w:t>
      </w:r>
      <m:oMath>
        <m:sSub>
          <m:e>
            <m:acc>
              <m:accPr>
                <m:chr m:val="̂"/>
              </m:accPr>
              <m:e>
                <m:r>
                  <m:rPr>
                    <m:sty m:val="b"/>
                  </m:rPr>
                  <m:t>β</m:t>
                </m:r>
              </m:e>
            </m:acc>
          </m:e>
          <m:sub>
            <m:r>
              <m:t>G</m:t>
            </m:r>
            <m:r>
              <m:t>L</m:t>
            </m:r>
            <m:r>
              <m:t>S</m:t>
            </m:r>
          </m:sub>
        </m:sSub>
      </m:oMath>
      <w:r>
        <w:t xml:space="preserve"> </w:t>
      </w:r>
      <w:r>
        <w:t xml:space="preserve">are the best linear unbiased estimators (BLUE).</w:t>
      </w:r>
    </w:p>
    <w:p>
      <w:pPr>
        <w:pStyle w:val="BodyText"/>
      </w:pPr>
      <w:r>
        <w:t xml:space="preserve">This case can be extended to miltiple regression models and the autocorrelation of a stationary stochastic process at lag-k.</w:t>
      </w:r>
      <w:r>
        <w:t xml:space="preserve"> </w:t>
      </w:r>
      <w:r>
        <w:t xml:space="preserve">Durbin-Watson test is used to test the null hypothesis of</w:t>
      </w:r>
      <w:r>
        <w:t xml:space="preserve"> </w:t>
      </w:r>
      <m:oMath>
        <m:r>
          <m:t>ρ</m:t>
        </m:r>
        <m:r>
          <m:rPr>
            <m:sty m:val="p"/>
          </m:rPr>
          <m:t>=</m:t>
        </m:r>
        <m:r>
          <m:t>0</m:t>
        </m:r>
      </m:oMath>
      <w:r>
        <w:t xml:space="preserve">.</w:t>
      </w:r>
    </w:p>
    <w:bookmarkEnd w:id="91"/>
    <w:bookmarkEnd w:id="92"/>
    <w:bookmarkStart w:id="97" w:name="multicollinearity"/>
    <w:p>
      <w:pPr>
        <w:pStyle w:val="Heading1"/>
      </w:pPr>
      <w:r>
        <w:rPr>
          <w:rStyle w:val="SectionNumber"/>
        </w:rPr>
        <w:t xml:space="preserve">7</w:t>
      </w:r>
      <w:r>
        <w:tab/>
      </w:r>
      <w:r>
        <w:t xml:space="preserve">Multicollinearity</w:t>
      </w:r>
    </w:p>
    <w:p>
      <w:pPr>
        <w:pStyle w:val="FirstParagraph"/>
      </w:pPr>
      <w:r>
        <w:t xml:space="preserve">Multicollinearity or near-linear dependence refers to the models with highly correlated predictors. When data is generated from experimental design, the treatments</w:t>
      </w:r>
      <w:r>
        <w:t xml:space="preserve"> </w:t>
      </w:r>
      <m:oMath>
        <m:r>
          <m:t>X</m:t>
        </m:r>
      </m:oMath>
      <w:r>
        <w:t xml:space="preserve"> </w:t>
      </w:r>
      <w:r>
        <w:t xml:space="preserve">could be fixed variables and be orthogonal. But travel-urban form model is observational studies and nothing can be controlled as in lab. It is known that there are complex correlations among the built-environment predictors themselves.</w:t>
      </w:r>
    </w:p>
    <w:p>
      <w:pPr>
        <w:pStyle w:val="BodyText"/>
      </w:pPr>
      <w:r>
        <w:t xml:space="preserve">Although, the basic IID assumptions do not require that all predictors</w:t>
      </w:r>
      <w:r>
        <w:t xml:space="preserve"> </w:t>
      </w:r>
      <m:oMath>
        <m:r>
          <m:rPr>
            <m:sty m:val="b"/>
          </m:rPr>
          <m:t>X</m:t>
        </m:r>
      </m:oMath>
      <w:r>
        <w:t xml:space="preserve"> </w:t>
      </w:r>
      <w:r>
        <w:t xml:space="preserve">are independent, when the predictors are near-linear dependent, the model is ill-conditioned and the least-square estimators are unstable.</w:t>
      </w:r>
    </w:p>
    <w:bookmarkStart w:id="93" w:name="variance-inflation"/>
    <w:p>
      <w:pPr>
        <w:pStyle w:val="Heading2"/>
      </w:pPr>
      <w:r>
        <w:rPr>
          <w:rStyle w:val="SectionNumber"/>
        </w:rPr>
        <w:t xml:space="preserve">7.1</w:t>
      </w:r>
      <w:r>
        <w:tab/>
      </w:r>
      <w:r>
        <w:t xml:space="preserve">Variance Inflation</w:t>
      </w:r>
    </w:p>
    <w:p>
      <w:pPr>
        <w:pStyle w:val="FirstParagraph"/>
      </w:pPr>
      <w:r>
        <w:t xml:space="preserve">multicollinearity can make the variances inflated and impact model precision seriously. If some of predictors are exact linear dependent, the matrix</w:t>
      </w:r>
      <w:r>
        <w:t xml:space="preserve"> </w:t>
      </w:r>
      <m:oMath>
        <m:sSup>
          <m:e>
            <m:d>
              <m:dPr>
                <m:begChr m:val="("/>
                <m:endChr m:val=")"/>
                <m:sepChr m:val=""/>
                <m:grow/>
              </m:dPr>
              <m:e>
                <m:r>
                  <m:rPr>
                    <m:sty m:val="b"/>
                  </m:rPr>
                  <m:t>X</m:t>
                </m:r>
                <m:r>
                  <m:rPr>
                    <m:sty m:val="b"/>
                  </m:rPr>
                  <m:t>′</m:t>
                </m:r>
                <m:r>
                  <m:rPr>
                    <m:sty m:val="b"/>
                  </m:rPr>
                  <m:t>X</m:t>
                </m:r>
              </m:e>
            </m:d>
          </m:e>
          <m:sup>
            <m:r>
              <m:rPr>
                <m:sty m:val="p"/>
              </m:rPr>
              <m:t>−</m:t>
            </m:r>
            <m:r>
              <m:t>1</m:t>
            </m:r>
          </m:sup>
        </m:sSup>
      </m:oMath>
      <w:r>
        <w:t xml:space="preserve"> </w:t>
      </w:r>
      <w:r>
        <w:t xml:space="preserve">is symmetric but non-invertible. By spectral decomposition of symmetric matrix,</w:t>
      </w:r>
      <w:r>
        <w:t xml:space="preserve"> </w:t>
      </w:r>
      <m:oMath>
        <m:r>
          <m:rPr>
            <m:sty m:val="b"/>
          </m:rPr>
          <m:t>X</m:t>
        </m:r>
        <m:r>
          <m:rPr>
            <m:sty m:val="b"/>
          </m:rPr>
          <m:t>′</m:t>
        </m:r>
        <m:r>
          <m:rPr>
            <m:sty m:val="b"/>
          </m:rPr>
          <m:t>X</m:t>
        </m:r>
        <m:r>
          <m:rPr>
            <m:sty m:val="p"/>
          </m:rPr>
          <m:t>=</m:t>
        </m:r>
        <m:r>
          <m:rPr>
            <m:sty m:val="b"/>
          </m:rPr>
          <m:t>P</m:t>
        </m:r>
        <m:r>
          <m:rPr>
            <m:sty m:val="b"/>
          </m:rPr>
          <m:t>′</m:t>
        </m:r>
        <m:r>
          <m:rPr>
            <m:sty m:val="b"/>
          </m:rPr>
          <m:t>Λ</m:t>
        </m:r>
        <m:r>
          <m:rPr>
            <m:sty m:val="b"/>
          </m:rPr>
          <m:t>P</m:t>
        </m:r>
      </m:oMath>
      <w:r>
        <w:t xml:space="preserve"> </w:t>
      </w:r>
      <w:r>
        <w:t xml:space="preserve">where</w:t>
      </w:r>
      <w:r>
        <w:t xml:space="preserve"> </w:t>
      </w:r>
      <m:oMath>
        <m:r>
          <m:t>Λ</m:t>
        </m:r>
        <m:r>
          <m:rPr>
            <m:sty m:val="p"/>
          </m:rPr>
          <m:t>=</m:t>
        </m:r>
        <m:r>
          <m:rPr>
            <m:nor/>
            <m:sty m:val="p"/>
          </m:rPr>
          <m:t>diag</m:t>
        </m:r>
        <m:d>
          <m:dPr>
            <m:begChr m:val="("/>
            <m:endChr m:val=")"/>
            <m:sepChr m:val=""/>
            <m:grow/>
          </m:dPr>
          <m:e>
            <m:sSub>
              <m:e>
                <m:r>
                  <m:t>λ</m:t>
                </m:r>
              </m:e>
              <m:sub>
                <m:r>
                  <m:t>1</m:t>
                </m:r>
              </m:sub>
            </m:sSub>
            <m:r>
              <m:rPr>
                <m:sty m:val="p"/>
              </m:rPr>
              <m:t>,</m:t>
            </m:r>
            <m:r>
              <m:rPr>
                <m:sty m:val="p"/>
              </m:rPr>
              <m:t>.</m:t>
            </m:r>
            <m:r>
              <m:rPr>
                <m:sty m:val="p"/>
              </m:rPr>
              <m:t>.</m:t>
            </m:r>
            <m:r>
              <m:rPr>
                <m:sty m:val="p"/>
              </m:rPr>
              <m:t>.</m:t>
            </m:r>
            <m:r>
              <m:rPr>
                <m:sty m:val="p"/>
              </m:rPr>
              <m:t>,</m:t>
            </m:r>
            <m:sSub>
              <m:e>
                <m:r>
                  <m:t>λ</m:t>
                </m:r>
              </m:e>
              <m:sub>
                <m:r>
                  <m:t>p</m:t>
                </m:r>
              </m:sub>
            </m:sSub>
          </m:e>
        </m:d>
      </m:oMath>
      <w:r>
        <w:t xml:space="preserve">,</w:t>
      </w:r>
      <w:r>
        <w:t xml:space="preserve"> </w:t>
      </w:r>
      <m:oMath>
        <m:sSub>
          <m:e>
            <m:r>
              <m:t>λ</m:t>
            </m:r>
          </m:e>
          <m:sub>
            <m:r>
              <m:t>i</m:t>
            </m:r>
          </m:sub>
        </m:sSub>
      </m:oMath>
      <w:r>
        <w:t xml:space="preserve">’s are eigenvalues of</w:t>
      </w:r>
      <w:r>
        <w:t xml:space="preserve"> </w:t>
      </w:r>
      <m:oMath>
        <m:r>
          <m:rPr>
            <m:sty m:val="b"/>
          </m:rPr>
          <m:t>X</m:t>
        </m:r>
        <m:r>
          <m:rPr>
            <m:sty m:val="b"/>
          </m:rPr>
          <m:t>′</m:t>
        </m:r>
        <m:r>
          <m:rPr>
            <m:sty m:val="b"/>
          </m:rPr>
          <m:t>X</m:t>
        </m:r>
      </m:oMath>
      <w:r>
        <w:t xml:space="preserve">,</w:t>
      </w:r>
      <w:r>
        <w:t xml:space="preserve"> </w:t>
      </w:r>
      <m:oMath>
        <m:r>
          <m:rPr>
            <m:sty m:val="b"/>
          </m:rPr>
          <m:t>P</m:t>
        </m:r>
      </m:oMath>
      <w:r>
        <w:t xml:space="preserve"> </w:t>
      </w:r>
      <w:r>
        <w:t xml:space="preserve">is an orthogonla matrix whose columns are normalize eigenvectors. Then the total-variance of</w:t>
      </w:r>
      <w:r>
        <w:t xml:space="preserve"> </w:t>
      </w:r>
      <m:oMath>
        <m:sSub>
          <m:e>
            <m:acc>
              <m:accPr>
                <m:chr m:val="̂"/>
              </m:accPr>
              <m:e>
                <m:r>
                  <m:rPr>
                    <m:sty m:val="b"/>
                  </m:rPr>
                  <m:t>β</m:t>
                </m:r>
              </m:e>
            </m:acc>
          </m:e>
          <m:sub>
            <m:r>
              <m:t>L</m:t>
            </m:r>
            <m:r>
              <m:t>S</m:t>
            </m:r>
          </m:sub>
        </m:sSub>
      </m:oMath>
      <w:r>
        <w:t xml:space="preserve"> </w:t>
      </w:r>
      <w:r>
        <w:t xml:space="preserve">is</w:t>
      </w:r>
      <w:r>
        <w:t xml:space="preserve"> </w:t>
      </w:r>
      <m:oMath>
        <m:sSup>
          <m:e>
            <m:r>
              <m:t>σ</m:t>
            </m:r>
          </m:e>
          <m:sup>
            <m:r>
              <m:t>2</m:t>
            </m:r>
          </m:sup>
        </m:sSup>
        <m:nary>
          <m:naryPr>
            <m:chr m:val="∑"/>
            <m:limLoc m:val="undOvr"/>
            <m:subHide m:val="0"/>
            <m:supHide m:val="0"/>
          </m:naryPr>
          <m:sub>
            <m:r>
              <m:t>j</m:t>
            </m:r>
            <m:r>
              <m:rPr>
                <m:sty m:val="p"/>
              </m:rPr>
              <m:t>=</m:t>
            </m:r>
            <m:r>
              <m:t>1</m:t>
            </m:r>
          </m:sub>
          <m:sup>
            <m:r>
              <m:t>p</m:t>
            </m:r>
          </m:sup>
          <m:e>
            <m:r>
              <m:t>1</m:t>
            </m:r>
          </m:e>
        </m:nary>
        <m:r>
          <m:rPr>
            <m:sty m:val="p"/>
          </m:rPr>
          <m:t>/</m:t>
        </m:r>
        <m:sSub>
          <m:e>
            <m:r>
              <m:t>λ</m:t>
            </m:r>
          </m:e>
          <m:sub>
            <m:r>
              <m:t>j</m:t>
            </m:r>
          </m:sub>
        </m:sSub>
      </m:oMath>
      <w:r>
        <w:t xml:space="preserve">.</w:t>
      </w:r>
      <w:r>
        <w:t xml:space="preserve"> </w:t>
      </w:r>
      <w:r>
        <w:t xml:space="preserve">If the predictors are near-linear dependent or nearly singular,</w:t>
      </w:r>
      <w:r>
        <w:t xml:space="preserve"> </w:t>
      </w:r>
      <m:oMath>
        <m:sSub>
          <m:e>
            <m:r>
              <m:t>λ</m:t>
            </m:r>
          </m:e>
          <m:sub>
            <m:r>
              <m:t>j</m:t>
            </m:r>
          </m:sub>
        </m:sSub>
      </m:oMath>
      <w:r>
        <w:t xml:space="preserve">s may be very small and the total-variance of</w:t>
      </w:r>
      <w:r>
        <w:t xml:space="preserve"> </w:t>
      </w:r>
      <m:oMath>
        <m:sSub>
          <m:e>
            <m:acc>
              <m:accPr>
                <m:chr m:val="̂"/>
              </m:accPr>
              <m:e>
                <m:r>
                  <m:rPr>
                    <m:sty m:val="b"/>
                  </m:rPr>
                  <m:t>β</m:t>
                </m:r>
              </m:e>
            </m:acc>
          </m:e>
          <m:sub>
            <m:r>
              <m:t>L</m:t>
            </m:r>
            <m:r>
              <m:t>S</m:t>
            </m:r>
          </m:sub>
        </m:sSub>
      </m:oMath>
      <w:r>
        <w:t xml:space="preserve"> </w:t>
      </w:r>
      <w:r>
        <w:t xml:space="preserve">is highly inflated.</w:t>
      </w:r>
    </w:p>
    <w:p>
      <w:pPr>
        <w:pStyle w:val="BodyText"/>
      </w:pPr>
      <w:r>
        <w:t xml:space="preserve">For the same reason, the correlation matrix using unit length scaling</w:t>
      </w:r>
      <w:r>
        <w:t xml:space="preserve"> </w:t>
      </w:r>
      <m:oMath>
        <m:r>
          <m:rPr>
            <m:sty m:val="b"/>
          </m:rPr>
          <m:t>Z</m:t>
        </m:r>
        <m:r>
          <m:rPr>
            <m:sty m:val="b"/>
          </m:rPr>
          <m:t>′</m:t>
        </m:r>
        <m:r>
          <m:rPr>
            <m:sty m:val="b"/>
          </m:rPr>
          <m:t>Z</m:t>
        </m:r>
      </m:oMath>
      <w:r>
        <w:t xml:space="preserve">will has a inverse matrix with inflated variances. That means that the diagonal elements of</w:t>
      </w:r>
      <w:r>
        <w:t xml:space="preserve"> </w:t>
      </w:r>
      <m:oMath>
        <m:sSup>
          <m:e>
            <m:d>
              <m:dPr>
                <m:begChr m:val="("/>
                <m:endChr m:val=")"/>
                <m:sepChr m:val=""/>
                <m:grow/>
              </m:dPr>
              <m:e>
                <m:r>
                  <m:rPr>
                    <m:sty m:val="b"/>
                  </m:rPr>
                  <m:t>Z</m:t>
                </m:r>
                <m:r>
                  <m:rPr>
                    <m:sty m:val="b"/>
                  </m:rPr>
                  <m:t>′</m:t>
                </m:r>
                <m:r>
                  <m:rPr>
                    <m:sty m:val="b"/>
                  </m:rPr>
                  <m:t>Z</m:t>
                </m:r>
              </m:e>
            </m:d>
          </m:e>
          <m:sup>
            <m:r>
              <m:rPr>
                <m:sty m:val="p"/>
              </m:rPr>
              <m:t>−</m:t>
            </m:r>
            <m:r>
              <m:t>1</m:t>
            </m:r>
          </m:sup>
        </m:sSup>
      </m:oMath>
      <w:r>
        <w:t xml:space="preserve"> </w:t>
      </w:r>
      <w:r>
        <w:t xml:space="preserve">are not all equal to one. The diagnoal elements are called</w:t>
      </w:r>
      <w:r>
        <w:t xml:space="preserve"> </w:t>
      </w:r>
      <w:r>
        <w:rPr>
          <w:bCs/>
          <w:b/>
        </w:rPr>
        <w:t xml:space="preserve">Variance Inflation Factors</w:t>
      </w:r>
      <w:r>
        <w:t xml:space="preserve">, which can be used to examine multicollinearity. The VIF for a particular predictor is examined as below</w:t>
      </w:r>
    </w:p>
    <w:p>
      <w:pPr>
        <w:pStyle w:val="BodyText"/>
      </w:pPr>
      <m:oMathPara>
        <m:oMathParaPr>
          <m:jc m:val="center"/>
        </m:oMathParaPr>
        <m:oMath>
          <m:sSub>
            <m:e>
              <m:r>
                <m:rPr>
                  <m:sty m:val="p"/>
                </m:rPr>
                <m:t>V</m:t>
              </m:r>
              <m:r>
                <m:rPr>
                  <m:sty m:val="p"/>
                </m:rPr>
                <m:t>I</m:t>
              </m:r>
              <m:r>
                <m:rPr>
                  <m:sty m:val="p"/>
                </m:rPr>
                <m:t>F</m:t>
              </m:r>
            </m:e>
            <m:sub>
              <m:r>
                <m:t>j</m:t>
              </m:r>
            </m:sub>
          </m:sSub>
          <m:r>
            <m:rPr>
              <m:sty m:val="p"/>
            </m:rPr>
            <m:t>=</m:t>
          </m:r>
          <m:f>
            <m:fPr>
              <m:type m:val="bar"/>
            </m:fPr>
            <m:num>
              <m:r>
                <m:t>1</m:t>
              </m:r>
            </m:num>
            <m:den>
              <m:r>
                <m:t>1</m:t>
              </m:r>
              <m:r>
                <m:rPr>
                  <m:sty m:val="p"/>
                </m:rPr>
                <m:t>−</m:t>
              </m:r>
              <m:sSubSup>
                <m:e>
                  <m:r>
                    <m:t>R</m:t>
                  </m:r>
                </m:e>
                <m:sub>
                  <m:r>
                    <m:t>j</m:t>
                  </m:r>
                </m:sub>
                <m:sup>
                  <m:r>
                    <m:t>2</m:t>
                  </m:r>
                </m:sup>
              </m:sSubSup>
            </m:den>
          </m:f>
          <m:r>
            <m:t>  </m:t>
          </m:r>
          <m:d>
            <m:dPr>
              <m:begChr m:val="("/>
              <m:endChr m:val=")"/>
              <m:sepChr m:val=""/>
              <m:grow/>
            </m:dPr>
            <m:e>
              <m:r>
                <m:t>7.1</m:t>
              </m:r>
            </m:e>
          </m:d>
        </m:oMath>
      </m:oMathPara>
    </w:p>
    <w:p>
      <w:pPr>
        <w:pStyle w:val="FirstParagraph"/>
      </w:pPr>
      <w:r>
        <w:t xml:space="preserve">where</w:t>
      </w:r>
      <w:r>
        <w:t xml:space="preserve"> </w:t>
      </w:r>
      <m:oMath>
        <m:sSubSup>
          <m:e>
            <m:r>
              <m:t>R</m:t>
            </m:r>
          </m:e>
          <m:sub>
            <m:r>
              <m:t>j</m:t>
            </m:r>
          </m:sub>
          <m:sup>
            <m:r>
              <m:t>2</m:t>
            </m:r>
          </m:sup>
        </m:sSubSup>
      </m:oMath>
      <w:r>
        <w:t xml:space="preserve"> </w:t>
      </w:r>
      <w:r>
        <w:t xml:space="preserve">is the coefficient of determination by regressing</w:t>
      </w:r>
      <w:r>
        <w:t xml:space="preserve"> </w:t>
      </w:r>
      <m:oMath>
        <m:sSub>
          <m:e>
            <m:r>
              <m:t>x</m:t>
            </m:r>
          </m:e>
          <m:sub>
            <m:r>
              <m:t>j</m:t>
            </m:r>
          </m:sub>
        </m:sSub>
      </m:oMath>
      <w:r>
        <w:t xml:space="preserve"> </w:t>
      </w:r>
      <w:r>
        <w:t xml:space="preserve">on all the remaining predictors.</w:t>
      </w:r>
    </w:p>
    <w:p>
      <w:pPr>
        <w:pStyle w:val="BodyText"/>
      </w:pPr>
      <w:r>
        <w:t xml:space="preserve">A common approach is to drop off the predictor with greatest VIF and refit the model until all VIFs are less than 10. However, dropping off one or more predictors will lose many information which might be valuable for explaining response. Due to the complexity among predictors, dropping off the predictor with the greatest VIF is not always the best choice. Sometimes, removing a predictor with moderate VIF can make all VIFs less than 10 in the refitted model. Moreover, there is not an unique criteria for VIF value. When the relationship between predictor and response is weak, or the</w:t>
      </w:r>
      <w:r>
        <w:t xml:space="preserve"> </w:t>
      </w:r>
      <m:oMath>
        <m:sSup>
          <m:e>
            <m:r>
              <m:t>R</m:t>
            </m:r>
          </m:e>
          <m:sup>
            <m:r>
              <m:t>2</m:t>
            </m:r>
          </m:sup>
        </m:sSup>
      </m:oMath>
      <w:r>
        <w:t xml:space="preserve"> </w:t>
      </w:r>
      <w:r>
        <w:t xml:space="preserve">is low, the VIFs less than 10 may also affect the ability of estimation dramatically.</w:t>
      </w:r>
    </w:p>
    <w:p>
      <w:pPr>
        <w:pStyle w:val="BodyText"/>
      </w:pPr>
      <w:r>
        <w:t xml:space="preserve">Orthogonalization before fitting the model might be helpful. Other approaches such as ridge regression or principal components regression could deal with multicollinearity better.</w:t>
      </w:r>
    </w:p>
    <w:bookmarkEnd w:id="93"/>
    <w:bookmarkStart w:id="94" w:name="ridge-regression"/>
    <w:p>
      <w:pPr>
        <w:pStyle w:val="Heading2"/>
      </w:pPr>
      <w:r>
        <w:rPr>
          <w:rStyle w:val="SectionNumber"/>
        </w:rPr>
        <w:t xml:space="preserve">7.2</w:t>
      </w:r>
      <w:r>
        <w:tab/>
      </w:r>
      <w:r>
        <w:t xml:space="preserve">Ridge Regression</w:t>
      </w:r>
    </w:p>
    <w:p>
      <w:pPr>
        <w:pStyle w:val="FirstParagraph"/>
      </w:pPr>
      <w:r>
        <w:t xml:space="preserve">Least squares method gives the unbiased estimates of regression coefficients.</w:t>
      </w:r>
      <w:r>
        <w:t xml:space="preserve"> </w:t>
      </w:r>
      <w:r>
        <w:t xml:space="preserve">However, multicollinearity will lead to inflated variance and make the estimates unstable and unreliable.</w:t>
      </w:r>
      <w:r>
        <w:t xml:space="preserve"> </w:t>
      </w:r>
      <w:r>
        <w:t xml:space="preserve">To get a smaller variance, a tradeoff is to release the requirement of unbiasedness.</w:t>
      </w:r>
      <w:r>
        <w:t xml:space="preserve"> </w:t>
      </w:r>
      <w:r>
        <w:t xml:space="preserve">Hoerl and Kennard (1970) proposed ridge regression to address the nonorthogonal problems.</w:t>
      </w:r>
      <w:r>
        <w:t xml:space="preserve"> </w:t>
      </w:r>
      <w:r>
        <w:t xml:space="preserve">Denote</w:t>
      </w:r>
      <w:r>
        <w:t xml:space="preserve"> </w:t>
      </w:r>
      <m:oMath>
        <m:sSub>
          <m:e>
            <m:acc>
              <m:accPr>
                <m:chr m:val="̂"/>
              </m:accPr>
              <m:e>
                <m:r>
                  <m:rPr>
                    <m:sty m:val="b"/>
                  </m:rPr>
                  <m:t>β</m:t>
                </m:r>
              </m:e>
            </m:acc>
          </m:e>
          <m:sub>
            <m:r>
              <m:t>R</m:t>
            </m:r>
          </m:sub>
        </m:sSub>
      </m:oMath>
      <w:r>
        <w:t xml:space="preserve"> </w:t>
      </w:r>
      <w:r>
        <w:t xml:space="preserve">are biased estimates but its variance is small enough.</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m:t>
                </m:r>
                <m:r>
                  <m:rPr>
                    <m:sty m:val="p"/>
                  </m:rPr>
                  <m:t>S</m:t>
                </m:r>
                <m:r>
                  <m:rPr>
                    <m:sty m:val="p"/>
                  </m:rPr>
                  <m:t>E</m:t>
                </m:r>
                <m:d>
                  <m:dPr>
                    <m:begChr m:val="("/>
                    <m:endChr m:val=")"/>
                    <m:sepChr m:val=""/>
                    <m:grow/>
                  </m:dPr>
                  <m:e>
                    <m:sSub>
                      <m:e>
                        <m:acc>
                          <m:accPr>
                            <m:chr m:val="̂"/>
                          </m:accPr>
                          <m:e>
                            <m:r>
                              <m:rPr>
                                <m:sty m:val="b"/>
                              </m:rPr>
                              <m:t>β</m:t>
                            </m:r>
                          </m:e>
                        </m:acc>
                      </m:e>
                      <m:sub>
                        <m:r>
                          <m:t>R</m:t>
                        </m:r>
                      </m:sub>
                    </m:sSub>
                  </m:e>
                </m:d>
              </m:e>
              <m:e>
                <m:r>
                  <m:rPr>
                    <m:sty m:val="p"/>
                  </m:rPr>
                  <m:t>=</m:t>
                </m:r>
                <m:r>
                  <m:t>E</m:t>
                </m:r>
                <m:sSup>
                  <m:e>
                    <m:d>
                      <m:dPr>
                        <m:begChr m:val="["/>
                        <m:endChr m:val="]"/>
                        <m:sepChr m:val=""/>
                        <m:grow/>
                      </m:dPr>
                      <m:e>
                        <m:sSub>
                          <m:e>
                            <m:acc>
                              <m:accPr>
                                <m:chr m:val="̂"/>
                              </m:accPr>
                              <m:e>
                                <m:r>
                                  <m:rPr>
                                    <m:sty m:val="b"/>
                                  </m:rPr>
                                  <m:t>β</m:t>
                                </m:r>
                              </m:e>
                            </m:acc>
                          </m:e>
                          <m:sub>
                            <m:r>
                              <m:t>R</m:t>
                            </m:r>
                          </m:sub>
                        </m:sSub>
                        <m:r>
                          <m:rPr>
                            <m:sty m:val="p"/>
                          </m:rPr>
                          <m:t>−</m:t>
                        </m:r>
                        <m:r>
                          <m:rPr>
                            <m:sty m:val="b"/>
                          </m:rPr>
                          <m:t>β</m:t>
                        </m:r>
                      </m:e>
                    </m:d>
                  </m:e>
                  <m:sup>
                    <m:r>
                      <m:t>2</m:t>
                    </m:r>
                  </m:sup>
                </m:sSup>
                <m:r>
                  <m:rPr>
                    <m:sty m:val="p"/>
                  </m:rPr>
                  <m:t>=</m:t>
                </m:r>
                <m:r>
                  <m:rPr>
                    <m:sty m:val="p"/>
                  </m:rPr>
                  <m:t>V</m:t>
                </m:r>
                <m:r>
                  <m:rPr>
                    <m:sty m:val="p"/>
                  </m:rPr>
                  <m:t>a</m:t>
                </m:r>
                <m:r>
                  <m:rPr>
                    <m:sty m:val="p"/>
                  </m:rPr>
                  <m:t>r</m:t>
                </m:r>
                <m:d>
                  <m:dPr>
                    <m:begChr m:val="["/>
                    <m:endChr m:val="]"/>
                    <m:sepChr m:val=""/>
                    <m:grow/>
                  </m:dPr>
                  <m:e>
                    <m:sSub>
                      <m:e>
                        <m:acc>
                          <m:accPr>
                            <m:chr m:val="̂"/>
                          </m:accPr>
                          <m:e>
                            <m:r>
                              <m:rPr>
                                <m:sty m:val="b"/>
                              </m:rPr>
                              <m:t>β</m:t>
                            </m:r>
                          </m:e>
                        </m:acc>
                      </m:e>
                      <m:sub>
                        <m:r>
                          <m:t>R</m:t>
                        </m:r>
                      </m:sub>
                    </m:sSub>
                  </m:e>
                </m:d>
                <m:r>
                  <m:rPr>
                    <m:sty m:val="p"/>
                  </m:rPr>
                  <m:t>+</m:t>
                </m:r>
                <m:r>
                  <m:rPr>
                    <m:sty m:val="p"/>
                  </m:rPr>
                  <m:t>B</m:t>
                </m:r>
                <m:r>
                  <m:rPr>
                    <m:sty m:val="p"/>
                  </m:rPr>
                  <m:t>i</m:t>
                </m:r>
                <m:r>
                  <m:rPr>
                    <m:sty m:val="p"/>
                  </m:rPr>
                  <m:t>a</m:t>
                </m:r>
                <m:r>
                  <m:rPr>
                    <m:sty m:val="p"/>
                  </m:rPr>
                  <m:t>s</m:t>
                </m:r>
                <m:sSup>
                  <m:e>
                    <m:d>
                      <m:dPr>
                        <m:begChr m:val="["/>
                        <m:endChr m:val="]"/>
                        <m:sepChr m:val=""/>
                        <m:grow/>
                      </m:dPr>
                      <m:e>
                        <m:sSub>
                          <m:e>
                            <m:acc>
                              <m:accPr>
                                <m:chr m:val="̂"/>
                              </m:accPr>
                              <m:e>
                                <m:r>
                                  <m:rPr>
                                    <m:sty m:val="b"/>
                                  </m:rPr>
                                  <m:t>β</m:t>
                                </m:r>
                              </m:e>
                            </m:acc>
                          </m:e>
                          <m:sub>
                            <m:r>
                              <m:t>R</m:t>
                            </m:r>
                          </m:sub>
                        </m:sSub>
                      </m:e>
                    </m:d>
                  </m:e>
                  <m:sup>
                    <m:r>
                      <m:t>2</m:t>
                    </m:r>
                  </m:sup>
                </m:sSup>
              </m:e>
            </m:mr>
            <m:mr>
              <m:e/>
              <m:e>
                <m:r>
                  <m:rPr>
                    <m:sty m:val="p"/>
                  </m:rPr>
                  <m:t>&lt;</m:t>
                </m:r>
                <m:r>
                  <m:rPr>
                    <m:sty m:val="p"/>
                  </m:rPr>
                  <m:t>M</m:t>
                </m:r>
                <m:r>
                  <m:rPr>
                    <m:sty m:val="p"/>
                  </m:rPr>
                  <m:t>S</m:t>
                </m:r>
                <m:r>
                  <m:rPr>
                    <m:sty m:val="p"/>
                  </m:rPr>
                  <m:t>E</m:t>
                </m:r>
                <m:d>
                  <m:dPr>
                    <m:begChr m:val="("/>
                    <m:endChr m:val=")"/>
                    <m:sepChr m:val=""/>
                    <m:grow/>
                  </m:dPr>
                  <m:e>
                    <m:sSub>
                      <m:e>
                        <m:acc>
                          <m:accPr>
                            <m:chr m:val="̂"/>
                          </m:accPr>
                          <m:e>
                            <m:r>
                              <m:rPr>
                                <m:sty m:val="b"/>
                              </m:rPr>
                              <m:t>β</m:t>
                            </m:r>
                          </m:e>
                        </m:acc>
                      </m:e>
                      <m:sub>
                        <m:r>
                          <m:t>L</m:t>
                        </m:r>
                        <m:r>
                          <m:t>S</m:t>
                        </m:r>
                      </m:sub>
                    </m:sSub>
                  </m:e>
                </m:d>
                <m:r>
                  <m:rPr>
                    <m:sty m:val="p"/>
                  </m:rPr>
                  <m:t>=</m:t>
                </m:r>
                <m:r>
                  <m:rPr>
                    <m:sty m:val="p"/>
                  </m:rPr>
                  <m:t>V</m:t>
                </m:r>
                <m:r>
                  <m:rPr>
                    <m:sty m:val="p"/>
                  </m:rPr>
                  <m:t>a</m:t>
                </m:r>
                <m:r>
                  <m:rPr>
                    <m:sty m:val="p"/>
                  </m:rPr>
                  <m:t>r</m:t>
                </m:r>
                <m:d>
                  <m:dPr>
                    <m:begChr m:val="["/>
                    <m:endChr m:val="]"/>
                    <m:sepChr m:val=""/>
                    <m:grow/>
                  </m:dPr>
                  <m:e>
                    <m:sSub>
                      <m:e>
                        <m:acc>
                          <m:accPr>
                            <m:chr m:val="̂"/>
                          </m:accPr>
                          <m:e>
                            <m:r>
                              <m:rPr>
                                <m:sty m:val="b"/>
                              </m:rPr>
                              <m:t>β</m:t>
                            </m:r>
                          </m:e>
                        </m:acc>
                      </m:e>
                      <m:sub>
                        <m:r>
                          <m:t>L</m:t>
                        </m:r>
                        <m:r>
                          <m:t>S</m:t>
                        </m:r>
                      </m:sub>
                    </m:sSub>
                  </m:e>
                </m:d>
              </m:e>
            </m:mr>
          </m:m>
        </m:oMath>
      </m:oMathPara>
    </w:p>
    <w:p>
      <w:pPr>
        <w:pStyle w:val="FirstParagraph"/>
      </w:pPr>
      <w:r>
        <w:t xml:space="preserve">The estimates of ridge regression are</w:t>
      </w:r>
    </w:p>
    <w:p>
      <w:pPr>
        <w:pStyle w:val="BodyText"/>
      </w:pPr>
      <m:oMathPara>
        <m:oMathParaPr>
          <m:jc m:val="center"/>
        </m:oMathParaPr>
        <m:oMath>
          <m:sSub>
            <m:e>
              <m:acc>
                <m:accPr>
                  <m:chr m:val="̂"/>
                </m:accPr>
                <m:e>
                  <m:r>
                    <m:rPr>
                      <m:sty m:val="b"/>
                    </m:rPr>
                    <m:t>β</m:t>
                  </m:r>
                </m:e>
              </m:acc>
            </m:e>
            <m:sub>
              <m:r>
                <m:t>R</m:t>
              </m:r>
            </m:sub>
          </m:sSub>
          <m:r>
            <m:rPr>
              <m:sty m:val="p"/>
            </m:rPr>
            <m:t>=</m:t>
          </m:r>
          <m:sSup>
            <m:e>
              <m:d>
                <m:dPr>
                  <m:begChr m:val="("/>
                  <m:endChr m:val=")"/>
                  <m:sepChr m:val=""/>
                  <m:grow/>
                </m:dPr>
                <m:e>
                  <m:r>
                    <m:rPr>
                      <m:sty m:val="b"/>
                    </m:rPr>
                    <m:t>X</m:t>
                  </m:r>
                  <m:r>
                    <m:rPr>
                      <m:sty m:val="b"/>
                    </m:rPr>
                    <m:t>′</m:t>
                  </m:r>
                  <m:r>
                    <m:rPr>
                      <m:sty m:val="b"/>
                    </m:rPr>
                    <m:t>X</m:t>
                  </m:r>
                  <m:r>
                    <m:rPr>
                      <m:sty m:val="p"/>
                    </m:rPr>
                    <m:t>+</m:t>
                  </m:r>
                  <m:r>
                    <m:t>k</m:t>
                  </m:r>
                  <m:r>
                    <m:rPr>
                      <m:sty m:val="b"/>
                    </m:rPr>
                    <m:t>I</m:t>
                  </m:r>
                </m:e>
              </m:d>
            </m:e>
            <m:sup>
              <m:r>
                <m:rPr>
                  <m:sty m:val="p"/>
                </m:rPr>
                <m:t>−</m:t>
              </m:r>
              <m:r>
                <m:t>1</m:t>
              </m:r>
            </m:sup>
          </m:sSup>
          <m:r>
            <m:rPr>
              <m:sty m:val="b"/>
            </m:rPr>
            <m:t>X</m:t>
          </m:r>
          <m:r>
            <m:rPr>
              <m:sty m:val="b"/>
            </m:rPr>
            <m:t>′</m:t>
          </m:r>
          <m:r>
            <m:rPr>
              <m:sty m:val="b"/>
            </m:rPr>
            <m:t>y</m:t>
          </m:r>
          <m:r>
            <m:t>  </m:t>
          </m:r>
          <m:d>
            <m:dPr>
              <m:begChr m:val="("/>
              <m:endChr m:val=")"/>
              <m:sepChr m:val=""/>
              <m:grow/>
            </m:dPr>
            <m:e>
              <m:r>
                <m:t>7.2</m:t>
              </m:r>
            </m:e>
          </m:d>
        </m:oMath>
      </m:oMathPara>
    </w:p>
    <w:p>
      <w:pPr>
        <w:pStyle w:val="FirstParagraph"/>
      </w:pPr>
      <w:r>
        <w:t xml:space="preserve">where</w:t>
      </w:r>
      <w:r>
        <w:t xml:space="preserve"> </w:t>
      </w:r>
      <m:oMath>
        <m:r>
          <m:t>k</m:t>
        </m:r>
        <m:r>
          <m:rPr>
            <m:sty m:val="p"/>
          </m:rPr>
          <m:t>≥</m:t>
        </m:r>
        <m:r>
          <m:t>0</m:t>
        </m:r>
      </m:oMath>
      <w:r>
        <w:t xml:space="preserve"> </w:t>
      </w:r>
      <w:r>
        <w:t xml:space="preserve">is a selected constant and is called a biasing parameter. When</w:t>
      </w:r>
      <w:r>
        <w:t xml:space="preserve"> </w:t>
      </w:r>
      <m:oMath>
        <m:r>
          <m:t>k</m:t>
        </m:r>
        <m:r>
          <m:rPr>
            <m:sty m:val="p"/>
          </m:rPr>
          <m:t>=</m:t>
        </m:r>
        <m:r>
          <m:t>0</m:t>
        </m:r>
      </m:oMath>
      <w:r>
        <w:t xml:space="preserve">, the ridge estimator reduces to least squares estimators.</w:t>
      </w:r>
    </w:p>
    <w:p>
      <w:pPr>
        <w:pStyle w:val="BodyText"/>
      </w:pPr>
      <w:r>
        <w:t xml:space="preserve">When</w:t>
      </w:r>
      <w:r>
        <w:t xml:space="preserve"> </w:t>
      </w:r>
      <m:oMath>
        <m:r>
          <m:rPr>
            <m:sty m:val="b"/>
          </m:rPr>
          <m:t>X</m:t>
        </m:r>
      </m:oMath>
      <w:r>
        <w:t xml:space="preserve"> </w:t>
      </w:r>
      <w:r>
        <w:t xml:space="preserve">is nonsingular and</w:t>
      </w:r>
      <w:r>
        <w:t xml:space="preserve"> </w:t>
      </w:r>
      <m:oMath>
        <m:sSup>
          <m:e>
            <m:d>
              <m:dPr>
                <m:begChr m:val="("/>
                <m:endChr m:val=")"/>
                <m:sepChr m:val=""/>
                <m:grow/>
              </m:dPr>
              <m:e>
                <m:r>
                  <m:rPr>
                    <m:sty m:val="b"/>
                  </m:rPr>
                  <m:t>X</m:t>
                </m:r>
                <m:r>
                  <m:rPr>
                    <m:sty m:val="b"/>
                  </m:rPr>
                  <m:t>′</m:t>
                </m:r>
                <m:r>
                  <m:rPr>
                    <m:sty m:val="b"/>
                  </m:rPr>
                  <m:t>X</m:t>
                </m:r>
              </m:e>
            </m:d>
          </m:e>
          <m:sup>
            <m:r>
              <m:rPr>
                <m:sty m:val="p"/>
              </m:rPr>
              <m:t>−</m:t>
            </m:r>
            <m:r>
              <m:t>1</m:t>
            </m:r>
          </m:sup>
        </m:sSup>
      </m:oMath>
      <w:r>
        <w:t xml:space="preserve"> </w:t>
      </w:r>
      <w:r>
        <w:t xml:space="preserve">exists, the ridge estimator is a linear transformation of</w:t>
      </w:r>
      <w:r>
        <w:t xml:space="preserve"> </w:t>
      </w:r>
      <m:oMath>
        <m:sSub>
          <m:e>
            <m:acc>
              <m:accPr>
                <m:chr m:val="̂"/>
              </m:accPr>
              <m:e>
                <m:r>
                  <m:rPr>
                    <m:sty m:val="b"/>
                  </m:rPr>
                  <m:t>β</m:t>
                </m:r>
              </m:e>
            </m:acc>
          </m:e>
          <m:sub>
            <m:r>
              <m:t>L</m:t>
            </m:r>
            <m:r>
              <m:t>S</m:t>
            </m:r>
          </m:sub>
        </m:sSub>
      </m:oMath>
      <w:r>
        <w:t xml:space="preserve">. That is</w:t>
      </w:r>
      <w:r>
        <w:t xml:space="preserve"> </w:t>
      </w:r>
      <m:oMath>
        <m:sSub>
          <m:e>
            <m:acc>
              <m:accPr>
                <m:chr m:val="̂"/>
              </m:accPr>
              <m:e>
                <m:r>
                  <m:rPr>
                    <m:sty m:val="b"/>
                  </m:rPr>
                  <m:t>β</m:t>
                </m:r>
              </m:e>
            </m:acc>
          </m:e>
          <m:sub>
            <m:r>
              <m:t>R</m:t>
            </m:r>
          </m:sub>
        </m:sSub>
        <m:r>
          <m:rPr>
            <m:sty m:val="p"/>
          </m:rPr>
          <m:t>=</m:t>
        </m:r>
        <m:sSub>
          <m:e>
            <m:r>
              <m:rPr>
                <m:sty m:val="b"/>
              </m:rPr>
              <m:t>Z</m:t>
            </m:r>
          </m:e>
          <m:sub>
            <m:r>
              <m:t>k</m:t>
            </m:r>
          </m:sub>
        </m:sSub>
        <m:sSub>
          <m:e>
            <m:acc>
              <m:accPr>
                <m:chr m:val="̂"/>
              </m:accPr>
              <m:e>
                <m:r>
                  <m:rPr>
                    <m:sty m:val="b"/>
                  </m:rPr>
                  <m:t>β</m:t>
                </m:r>
              </m:e>
            </m:acc>
          </m:e>
          <m:sub>
            <m:r>
              <m:t>L</m:t>
            </m:r>
            <m:r>
              <m:t>S</m:t>
            </m:r>
          </m:sub>
        </m:sSub>
      </m:oMath>
      <w:r>
        <w:t xml:space="preserve"> </w:t>
      </w:r>
      <w:r>
        <w:t xml:space="preserve">where</w:t>
      </w:r>
      <w:r>
        <w:t xml:space="preserve"> </w:t>
      </w:r>
      <m:oMath>
        <m:sSub>
          <m:e>
            <m:r>
              <m:rPr>
                <m:sty m:val="b"/>
              </m:rPr>
              <m:t>Z</m:t>
            </m:r>
          </m:e>
          <m:sub>
            <m:r>
              <m:t>k</m:t>
            </m:r>
          </m:sub>
        </m:sSub>
        <m:r>
          <m:rPr>
            <m:sty m:val="p"/>
          </m:rPr>
          <m:t>=</m:t>
        </m:r>
        <m:sSup>
          <m:e>
            <m:d>
              <m:dPr>
                <m:begChr m:val="("/>
                <m:endChr m:val=")"/>
                <m:sepChr m:val=""/>
                <m:grow/>
              </m:dPr>
              <m:e>
                <m:r>
                  <m:rPr>
                    <m:sty m:val="b"/>
                  </m:rPr>
                  <m:t>X</m:t>
                </m:r>
                <m:r>
                  <m:rPr>
                    <m:sty m:val="b"/>
                  </m:rPr>
                  <m:t>′</m:t>
                </m:r>
                <m:r>
                  <m:rPr>
                    <m:sty m:val="b"/>
                  </m:rPr>
                  <m:t>X</m:t>
                </m:r>
                <m:r>
                  <m:rPr>
                    <m:sty m:val="p"/>
                  </m:rPr>
                  <m:t>+</m:t>
                </m:r>
                <m:r>
                  <m:t>k</m:t>
                </m:r>
                <m:r>
                  <m:rPr>
                    <m:sty m:val="b"/>
                  </m:rPr>
                  <m:t>I</m:t>
                </m:r>
              </m:e>
            </m:d>
          </m:e>
          <m:sup>
            <m:r>
              <m:rPr>
                <m:sty m:val="p"/>
              </m:rPr>
              <m:t>−</m:t>
            </m:r>
            <m:r>
              <m:t>1</m:t>
            </m:r>
          </m:sup>
        </m:sSup>
        <m:r>
          <m:rPr>
            <m:sty m:val="b"/>
          </m:rPr>
          <m:t>X</m:t>
        </m:r>
        <m:r>
          <m:rPr>
            <m:sty m:val="b"/>
          </m:rPr>
          <m:t>′</m:t>
        </m:r>
        <m:r>
          <m:rPr>
            <m:sty m:val="b"/>
          </m:rPr>
          <m:t>X</m:t>
        </m:r>
      </m:oMath>
    </w:p>
    <w:p>
      <w:pPr>
        <w:pStyle w:val="BodyText"/>
      </w:pPr>
      <w:r>
        <w:t xml:space="preserve">Recall the total-variance of</w:t>
      </w:r>
      <w:r>
        <w:t xml:space="preserve"> </w:t>
      </w:r>
      <m:oMath>
        <m:sSub>
          <m:e>
            <m:acc>
              <m:accPr>
                <m:chr m:val="̂"/>
              </m:accPr>
              <m:e>
                <m:r>
                  <m:rPr>
                    <m:sty m:val="b"/>
                  </m:rPr>
                  <m:t>β</m:t>
                </m:r>
              </m:e>
            </m:acc>
          </m:e>
          <m:sub>
            <m:r>
              <m:t>L</m:t>
            </m:r>
            <m:r>
              <m:t>S</m:t>
            </m:r>
          </m:sub>
        </m:sSub>
      </m:oMath>
      <w:r>
        <w:t xml:space="preserve"> </w:t>
      </w:r>
      <w:r>
        <w:t xml:space="preserve">is</w:t>
      </w:r>
      <w:r>
        <w:t xml:space="preserve"> </w:t>
      </w:r>
      <m:oMath>
        <m:sSup>
          <m:e>
            <m:r>
              <m:t>σ</m:t>
            </m:r>
          </m:e>
          <m:sup>
            <m:r>
              <m:t>2</m:t>
            </m:r>
          </m:sup>
        </m:sSup>
        <m:nary>
          <m:naryPr>
            <m:chr m:val="∑"/>
            <m:limLoc m:val="undOvr"/>
            <m:subHide m:val="0"/>
            <m:supHide m:val="0"/>
          </m:naryPr>
          <m:sub>
            <m:r>
              <m:t>j</m:t>
            </m:r>
            <m:r>
              <m:rPr>
                <m:sty m:val="p"/>
              </m:rPr>
              <m:t>=</m:t>
            </m:r>
            <m:r>
              <m:t>1</m:t>
            </m:r>
          </m:sub>
          <m:sup>
            <m:r>
              <m:t>p</m:t>
            </m:r>
          </m:sup>
          <m:e>
            <m:r>
              <m:t>1</m:t>
            </m:r>
          </m:e>
        </m:nary>
        <m:r>
          <m:rPr>
            <m:sty m:val="p"/>
          </m:rPr>
          <m:t>/</m:t>
        </m:r>
        <m:sSub>
          <m:e>
            <m:r>
              <m:t>λ</m:t>
            </m:r>
          </m:e>
          <m:sub>
            <m:r>
              <m:t>j</m:t>
            </m:r>
          </m:sub>
        </m:sSub>
      </m:oMath>
      <w:r>
        <w:t xml:space="preserve">.</w:t>
      </w:r>
      <w:r>
        <w:t xml:space="preserve"> </w:t>
      </w:r>
      <w:r>
        <w:t xml:space="preserve">The total-variance of</w:t>
      </w:r>
      <w:r>
        <w:t xml:space="preserve"> </w:t>
      </w:r>
      <m:oMath>
        <m:sSub>
          <m:e>
            <m:acc>
              <m:accPr>
                <m:chr m:val="̂"/>
              </m:accPr>
              <m:e>
                <m:r>
                  <m:rPr>
                    <m:sty m:val="b"/>
                  </m:rPr>
                  <m:t>β</m:t>
                </m:r>
              </m:e>
            </m:acc>
          </m:e>
          <m:sub>
            <m:r>
              <m:t>R</m:t>
            </m:r>
          </m:sub>
        </m:sSub>
      </m:oMath>
      <w:r>
        <w:t xml:space="preserve"> </w:t>
      </w:r>
      <w:r>
        <w:t xml:space="preserve">is</w:t>
      </w:r>
    </w:p>
    <w:p>
      <w:pPr>
        <w:pStyle w:val="BodyText"/>
      </w:pPr>
      <m:oMathPara>
        <m:oMathParaPr>
          <m:jc m:val="center"/>
        </m:oMathParaPr>
        <m:oMath>
          <m:r>
            <m:rPr>
              <m:sty m:val="p"/>
            </m:rPr>
            <m:t>t</m:t>
          </m:r>
          <m:r>
            <m:rPr>
              <m:sty m:val="p"/>
            </m:rPr>
            <m:t>r</m:t>
          </m:r>
          <m:d>
            <m:dPr>
              <m:begChr m:val="("/>
              <m:endChr m:val=")"/>
              <m:sepChr m:val=""/>
              <m:grow/>
            </m:dPr>
            <m:e>
              <m:r>
                <m:rPr>
                  <m:sty m:val="p"/>
                </m:rPr>
                <m:t>C</m:t>
              </m:r>
              <m:r>
                <m:rPr>
                  <m:sty m:val="p"/>
                </m:rPr>
                <m:t>o</m:t>
              </m:r>
              <m:r>
                <m:rPr>
                  <m:sty m:val="p"/>
                </m:rPr>
                <m:t>v</m:t>
              </m:r>
              <m:d>
                <m:dPr>
                  <m:begChr m:val="["/>
                  <m:endChr m:val="]"/>
                  <m:sepChr m:val=""/>
                  <m:grow/>
                </m:dPr>
                <m:e>
                  <m:sSub>
                    <m:e>
                      <m:acc>
                        <m:accPr>
                          <m:chr m:val="̂"/>
                        </m:accPr>
                        <m:e>
                          <m:r>
                            <m:rPr>
                              <m:sty m:val="b"/>
                            </m:rPr>
                            <m:t>β</m:t>
                          </m:r>
                        </m:e>
                      </m:acc>
                    </m:e>
                    <m:sub>
                      <m:r>
                        <m:t>R</m:t>
                      </m:r>
                    </m:sub>
                  </m:sSub>
                </m:e>
              </m:d>
            </m:e>
          </m:d>
          <m:r>
            <m:rPr>
              <m:sty m:val="p"/>
            </m:rPr>
            <m:t>=</m:t>
          </m:r>
          <m:sSup>
            <m:e>
              <m:r>
                <m:t>σ</m:t>
              </m:r>
            </m:e>
            <m:sup>
              <m:r>
                <m:t>2</m:t>
              </m:r>
            </m:sup>
          </m:sSup>
          <m:nary>
            <m:naryPr>
              <m:chr m:val="∑"/>
              <m:limLoc m:val="undOvr"/>
              <m:subHide m:val="0"/>
              <m:supHide m:val="0"/>
            </m:naryPr>
            <m:sub>
              <m:r>
                <m:t>j</m:t>
              </m:r>
              <m:r>
                <m:rPr>
                  <m:sty m:val="p"/>
                </m:rPr>
                <m:t>=</m:t>
              </m:r>
              <m:r>
                <m:t>1</m:t>
              </m:r>
            </m:sub>
            <m:sup>
              <m:r>
                <m:t>p</m:t>
              </m:r>
            </m:sup>
            <m:e>
              <m:f>
                <m:fPr>
                  <m:type m:val="bar"/>
                </m:fPr>
                <m:num>
                  <m:sSub>
                    <m:e>
                      <m:r>
                        <m:t>λ</m:t>
                      </m:r>
                    </m:e>
                    <m:sub>
                      <m:r>
                        <m:t>j</m:t>
                      </m:r>
                    </m:sub>
                  </m:sSub>
                </m:num>
                <m:den>
                  <m:sSup>
                    <m:e>
                      <m:d>
                        <m:dPr>
                          <m:begChr m:val="("/>
                          <m:endChr m:val=")"/>
                          <m:sepChr m:val=""/>
                          <m:grow/>
                        </m:dPr>
                        <m:e>
                          <m:sSub>
                            <m:e>
                              <m:r>
                                <m:t>λ</m:t>
                              </m:r>
                            </m:e>
                            <m:sub>
                              <m:r>
                                <m:t>j</m:t>
                              </m:r>
                            </m:sub>
                          </m:sSub>
                          <m:r>
                            <m:rPr>
                              <m:sty m:val="p"/>
                            </m:rPr>
                            <m:t>+</m:t>
                          </m:r>
                          <m:r>
                            <m:t>k</m:t>
                          </m:r>
                        </m:e>
                      </m:d>
                    </m:e>
                    <m:sup>
                      <m:r>
                        <m:t>2</m:t>
                      </m:r>
                    </m:sup>
                  </m:sSup>
                </m:den>
              </m:f>
            </m:e>
          </m:nary>
        </m:oMath>
      </m:oMathPara>
    </w:p>
    <w:p>
      <w:pPr>
        <w:pStyle w:val="FirstParagraph"/>
      </w:pPr>
      <w:r>
        <w:t xml:space="preserve">Thus, introducing</w:t>
      </w:r>
      <w:r>
        <w:t xml:space="preserve"> </w:t>
      </w:r>
      <m:oMath>
        <m:r>
          <m:t>k</m:t>
        </m:r>
      </m:oMath>
      <w:r>
        <w:t xml:space="preserve"> </w:t>
      </w:r>
      <w:r>
        <w:t xml:space="preserve">into the model can avoid tiny denominators and eliminate the inflated variance.</w:t>
      </w:r>
      <w:r>
        <w:t xml:space="preserve"> </w:t>
      </w:r>
      <w:r>
        <w:t xml:space="preserve">Choosing a proper value of</w:t>
      </w:r>
      <w:r>
        <w:t xml:space="preserve"> </w:t>
      </w:r>
      <m:oMath>
        <m:r>
          <m:t>k</m:t>
        </m:r>
      </m:oMath>
      <w:r>
        <w:t xml:space="preserve"> </w:t>
      </w:r>
      <w:r>
        <w:t xml:space="preserve">is to keep the balance of</w:t>
      </w:r>
      <w:r>
        <w:t xml:space="preserve"> </w:t>
      </w:r>
      <m:oMath>
        <m:r>
          <m:rPr>
            <m:sty m:val="p"/>
          </m:rPr>
          <m:t>M</m:t>
        </m:r>
        <m:r>
          <m:rPr>
            <m:sty m:val="p"/>
          </m:rPr>
          <m:t>S</m:t>
        </m:r>
        <m:r>
          <m:rPr>
            <m:sty m:val="p"/>
          </m:rPr>
          <m:t>E</m:t>
        </m:r>
      </m:oMath>
      <w:r>
        <w:t xml:space="preserve"> </w:t>
      </w:r>
      <w:r>
        <w:t xml:space="preserve">and</w:t>
      </w:r>
      <w:r>
        <w:t xml:space="preserve"> </w:t>
      </w:r>
      <m:oMath>
        <m:r>
          <m:rPr>
            <m:sty m:val="p"/>
          </m:rPr>
          <m:t>B</m:t>
        </m:r>
        <m:r>
          <m:rPr>
            <m:sty m:val="p"/>
          </m:rPr>
          <m:t>i</m:t>
        </m:r>
        <m:r>
          <m:rPr>
            <m:sty m:val="p"/>
          </m:rPr>
          <m:t>a</m:t>
        </m:r>
        <m:r>
          <m:rPr>
            <m:sty m:val="p"/>
          </m:rPr>
          <m:t>s</m:t>
        </m:r>
      </m:oMath>
      <w:r>
        <w:t xml:space="preserve">.</w:t>
      </w:r>
      <w:r>
        <w:t xml:space="preserve"> </w:t>
      </w:r>
      <w:r>
        <w:t xml:space="preserve">The bias in</w:t>
      </w:r>
      <w:r>
        <w:t xml:space="preserve"> </w:t>
      </w:r>
      <m:oMath>
        <m:sSub>
          <m:e>
            <m:acc>
              <m:accPr>
                <m:chr m:val="̂"/>
              </m:accPr>
              <m:e>
                <m:r>
                  <m:rPr>
                    <m:sty m:val="b"/>
                  </m:rPr>
                  <m:t>β</m:t>
                </m:r>
              </m:e>
            </m:acc>
          </m:e>
          <m:sub>
            <m:r>
              <m:t>R</m:t>
            </m:r>
          </m:sub>
        </m:sSub>
      </m:oMath>
      <w:r>
        <w:t xml:space="preserve"> </w:t>
      </w:r>
      <w:r>
        <w:t xml:space="preserve">is</w:t>
      </w:r>
    </w:p>
    <w:p>
      <w:pPr>
        <w:pStyle w:val="BodyText"/>
      </w:pPr>
      <m:oMathPara>
        <m:oMathParaPr>
          <m:jc m:val="center"/>
        </m:oMathParaPr>
        <m:oMath>
          <m:r>
            <m:rPr>
              <m:sty m:val="p"/>
            </m:rPr>
            <m:t>B</m:t>
          </m:r>
          <m:r>
            <m:rPr>
              <m:sty m:val="p"/>
            </m:rPr>
            <m:t>i</m:t>
          </m:r>
          <m:r>
            <m:rPr>
              <m:sty m:val="p"/>
            </m:rPr>
            <m:t>a</m:t>
          </m:r>
          <m:r>
            <m:rPr>
              <m:sty m:val="p"/>
            </m:rPr>
            <m:t>s</m:t>
          </m:r>
          <m:sSup>
            <m:e>
              <m:d>
                <m:dPr>
                  <m:begChr m:val="("/>
                  <m:endChr m:val=")"/>
                  <m:sepChr m:val=""/>
                  <m:grow/>
                </m:dPr>
                <m:e>
                  <m:sSub>
                    <m:e>
                      <m:acc>
                        <m:accPr>
                          <m:chr m:val="̂"/>
                        </m:accPr>
                        <m:e>
                          <m:r>
                            <m:rPr>
                              <m:sty m:val="b"/>
                            </m:rPr>
                            <m:t>β</m:t>
                          </m:r>
                        </m:e>
                      </m:acc>
                    </m:e>
                    <m:sub>
                      <m:r>
                        <m:t>R</m:t>
                      </m:r>
                    </m:sub>
                  </m:sSub>
                </m:e>
              </m:d>
            </m:e>
            <m:sup>
              <m:r>
                <m:t>2</m:t>
              </m:r>
            </m:sup>
          </m:sSup>
          <m:r>
            <m:rPr>
              <m:sty m:val="p"/>
            </m:rPr>
            <m:t>=</m:t>
          </m:r>
          <m:sSup>
            <m:e>
              <m:r>
                <m:t>k</m:t>
              </m:r>
            </m:e>
            <m:sup>
              <m:r>
                <m:t>2</m:t>
              </m:r>
            </m:sup>
          </m:sSup>
          <m:r>
            <m:rPr>
              <m:sty m:val="b"/>
            </m:rPr>
            <m:t>β</m:t>
          </m:r>
          <m:r>
            <m:rPr>
              <m:sty m:val="p"/>
            </m:rPr>
            <m:t>′</m:t>
          </m:r>
          <m:sSup>
            <m:e>
              <m:d>
                <m:dPr>
                  <m:begChr m:val="("/>
                  <m:endChr m:val=")"/>
                  <m:sepChr m:val=""/>
                  <m:grow/>
                </m:dPr>
                <m:e>
                  <m:r>
                    <m:rPr>
                      <m:sty m:val="b"/>
                    </m:rPr>
                    <m:t>X</m:t>
                  </m:r>
                  <m:r>
                    <m:rPr>
                      <m:sty m:val="b"/>
                    </m:rPr>
                    <m:t>′</m:t>
                  </m:r>
                  <m:r>
                    <m:rPr>
                      <m:sty m:val="b"/>
                    </m:rPr>
                    <m:t>X</m:t>
                  </m:r>
                  <m:r>
                    <m:rPr>
                      <m:sty m:val="p"/>
                    </m:rPr>
                    <m:t>+</m:t>
                  </m:r>
                  <m:r>
                    <m:t>k</m:t>
                  </m:r>
                  <m:r>
                    <m:rPr>
                      <m:sty m:val="b"/>
                    </m:rPr>
                    <m:t>I</m:t>
                  </m:r>
                </m:e>
              </m:d>
            </m:e>
            <m:sup>
              <m:r>
                <m:rPr>
                  <m:sty m:val="p"/>
                </m:rPr>
                <m:t>−</m:t>
              </m:r>
              <m:r>
                <m:t>2</m:t>
              </m:r>
            </m:sup>
          </m:sSup>
          <m:r>
            <m:rPr>
              <m:sty m:val="b"/>
            </m:rPr>
            <m:t>β</m:t>
          </m:r>
        </m:oMath>
      </m:oMathPara>
    </w:p>
    <w:p>
      <w:pPr>
        <w:pStyle w:val="FirstParagraph"/>
      </w:pPr>
      <w:r>
        <w:t xml:space="preserve">Hence,increasing</w:t>
      </w:r>
      <w:r>
        <w:t xml:space="preserve"> </w:t>
      </w:r>
      <m:oMath>
        <m:r>
          <m:t>k</m:t>
        </m:r>
      </m:oMath>
      <w:r>
        <w:t xml:space="preserve"> </w:t>
      </w:r>
      <w:r>
        <w:t xml:space="preserve">will reduce</w:t>
      </w:r>
      <w:r>
        <w:t xml:space="preserve"> </w:t>
      </w:r>
      <m:oMath>
        <m:r>
          <m:t>M</m:t>
        </m:r>
        <m:r>
          <m:t>S</m:t>
        </m:r>
        <m:r>
          <m:t>E</m:t>
        </m:r>
      </m:oMath>
      <w:r>
        <w:t xml:space="preserve"> </w:t>
      </w:r>
      <w:r>
        <w:t xml:space="preserve">but make greater</w:t>
      </w:r>
      <w:r>
        <w:t xml:space="preserve"> </w:t>
      </w:r>
      <m:oMath>
        <m:r>
          <m:t>b</m:t>
        </m:r>
        <m:r>
          <m:t>i</m:t>
        </m:r>
        <m:r>
          <m:t>a</m:t>
        </m:r>
        <m:r>
          <m:t>s</m:t>
        </m:r>
      </m:oMath>
      <w:r>
        <w:t xml:space="preserve">.</w:t>
      </w:r>
      <w:r>
        <w:t xml:space="preserve"> </w:t>
      </w:r>
      <w:r>
        <w:t xml:space="preserve">Ridge trace is a plot of</w:t>
      </w:r>
      <w:r>
        <w:t xml:space="preserve"> </w:t>
      </w:r>
      <m:oMath>
        <m:sSub>
          <m:e>
            <m:acc>
              <m:accPr>
                <m:chr m:val="̂"/>
              </m:accPr>
              <m:e>
                <m:r>
                  <m:rPr>
                    <m:sty m:val="b"/>
                  </m:rPr>
                  <m:t>β</m:t>
                </m:r>
              </m:e>
            </m:acc>
          </m:e>
          <m:sub>
            <m:r>
              <m:t>R</m:t>
            </m:r>
          </m:sub>
        </m:sSub>
      </m:oMath>
      <w:r>
        <w:t xml:space="preserve"> </w:t>
      </w:r>
      <w:r>
        <w:t xml:space="preserve">versus</w:t>
      </w:r>
      <w:r>
        <w:t xml:space="preserve"> </w:t>
      </w:r>
      <m:oMath>
        <m:r>
          <m:t>k</m:t>
        </m:r>
      </m:oMath>
      <w:r>
        <w:t xml:space="preserve"> </w:t>
      </w:r>
      <w:r>
        <w:t xml:space="preserve">that can help to select a suitable value of</w:t>
      </w:r>
      <w:r>
        <w:t xml:space="preserve"> </w:t>
      </w:r>
      <m:oMath>
        <m:r>
          <m:t>k</m:t>
        </m:r>
      </m:oMath>
      <w:r>
        <w:t xml:space="preserve">.</w:t>
      </w:r>
      <w:r>
        <w:t xml:space="preserve"> </w:t>
      </w:r>
      <w:r>
        <w:t xml:space="preserve">First, at the value of</w:t>
      </w:r>
      <w:r>
        <w:t xml:space="preserve"> </w:t>
      </w:r>
      <m:oMath>
        <m:r>
          <m:t>k</m:t>
        </m:r>
      </m:oMath>
      <w:r>
        <w:t xml:space="preserve">, the estimates should be stable. Second, the estimated coefficients should have proper sign and reasonable values. Third, the</w:t>
      </w:r>
      <w:r>
        <w:t xml:space="preserve"> </w:t>
      </w:r>
      <m:oMath>
        <m:r>
          <m:t>S</m:t>
        </m:r>
        <m:r>
          <m:t>S</m:t>
        </m:r>
        <m:r>
          <m:t>E</m:t>
        </m:r>
      </m:oMath>
      <w:r>
        <w:t xml:space="preserve"> </w:t>
      </w:r>
      <w:r>
        <w:t xml:space="preserve">also should has a reasonable value.</w:t>
      </w:r>
    </w:p>
    <w:p>
      <w:pPr>
        <w:pStyle w:val="BodyText"/>
      </w:pPr>
      <w:r>
        <w:t xml:space="preserve">Ridge regression will not give a greater</w:t>
      </w:r>
      <w:r>
        <w:t xml:space="preserve"> </w:t>
      </w:r>
      <m:oMath>
        <m:sSup>
          <m:e>
            <m:r>
              <m:t>R</m:t>
            </m:r>
          </m:e>
          <m:sup>
            <m:r>
              <m:t>2</m:t>
            </m:r>
          </m:sup>
        </m:sSup>
      </m:oMath>
      <w:r>
        <w:t xml:space="preserve"> </w:t>
      </w:r>
      <w:r>
        <w:t xml:space="preserve">than least squares method. Because the total sum of squares is fixed.</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S</m:t>
                </m:r>
                <m:r>
                  <m:rPr>
                    <m:sty m:val="p"/>
                  </m:rPr>
                  <m:t>S</m:t>
                </m:r>
                <m:r>
                  <m:rPr>
                    <m:sty m:val="p"/>
                  </m:rPr>
                  <m:t>E</m:t>
                </m:r>
                <m:d>
                  <m:dPr>
                    <m:begChr m:val="("/>
                    <m:endChr m:val=")"/>
                    <m:sepChr m:val=""/>
                    <m:grow/>
                  </m:dPr>
                  <m:e>
                    <m:sSub>
                      <m:e>
                        <m:acc>
                          <m:accPr>
                            <m:chr m:val="̂"/>
                          </m:accPr>
                          <m:e>
                            <m:r>
                              <m:rPr>
                                <m:sty m:val="b"/>
                              </m:rPr>
                              <m:t>β</m:t>
                            </m:r>
                          </m:e>
                        </m:acc>
                      </m:e>
                      <m:sub>
                        <m:r>
                          <m:t>R</m:t>
                        </m:r>
                      </m:sub>
                    </m:sSub>
                  </m:e>
                </m:d>
              </m:e>
              <m:e>
                <m:r>
                  <m:rPr>
                    <m:sty m:val="p"/>
                  </m:rPr>
                  <m:t>=</m:t>
                </m:r>
                <m:d>
                  <m:dPr>
                    <m:begChr m:val="("/>
                    <m:endChr m:val=")"/>
                    <m:sepChr m:val=""/>
                    <m:grow/>
                  </m:dPr>
                  <m:e>
                    <m:r>
                      <m:rPr>
                        <m:sty m:val="b"/>
                      </m:rPr>
                      <m:t>y</m:t>
                    </m:r>
                    <m:r>
                      <m:rPr>
                        <m:sty m:val="b"/>
                      </m:rPr>
                      <m:t>−</m:t>
                    </m:r>
                    <m:r>
                      <m:rPr>
                        <m:sty m:val="b"/>
                      </m:rPr>
                      <m:t>X</m:t>
                    </m:r>
                    <m:sSub>
                      <m:e>
                        <m:acc>
                          <m:accPr>
                            <m:chr m:val="̂"/>
                          </m:accPr>
                          <m:e>
                            <m:r>
                              <m:rPr>
                                <m:sty m:val="b"/>
                              </m:rPr>
                              <m:t>β</m:t>
                            </m:r>
                          </m:e>
                        </m:acc>
                      </m:e>
                      <m:sub>
                        <m:r>
                          <m:t>R</m:t>
                        </m:r>
                      </m:sub>
                    </m:sSub>
                  </m:e>
                </m:d>
                <m:r>
                  <m:rPr>
                    <m:sty m:val="p"/>
                  </m:rPr>
                  <m:t>′</m:t>
                </m:r>
                <m:d>
                  <m:dPr>
                    <m:begChr m:val="("/>
                    <m:endChr m:val=")"/>
                    <m:sepChr m:val=""/>
                    <m:grow/>
                  </m:dPr>
                  <m:e>
                    <m:r>
                      <m:rPr>
                        <m:sty m:val="b"/>
                      </m:rPr>
                      <m:t>y</m:t>
                    </m:r>
                    <m:r>
                      <m:rPr>
                        <m:sty m:val="b"/>
                      </m:rPr>
                      <m:t>−</m:t>
                    </m:r>
                    <m:r>
                      <m:rPr>
                        <m:sty m:val="b"/>
                      </m:rPr>
                      <m:t>X</m:t>
                    </m:r>
                    <m:sSub>
                      <m:e>
                        <m:acc>
                          <m:accPr>
                            <m:chr m:val="̂"/>
                          </m:accPr>
                          <m:e>
                            <m:r>
                              <m:rPr>
                                <m:sty m:val="b"/>
                              </m:rPr>
                              <m:t>β</m:t>
                            </m:r>
                          </m:e>
                        </m:acc>
                      </m:e>
                      <m:sub>
                        <m:r>
                          <m:t>R</m:t>
                        </m:r>
                      </m:sub>
                    </m:sSub>
                  </m:e>
                </m:d>
              </m:e>
            </m:mr>
            <m:mr>
              <m:e/>
              <m:e>
                <m:r>
                  <m:rPr>
                    <m:sty m:val="p"/>
                  </m:rPr>
                  <m:t>=</m:t>
                </m:r>
                <m:d>
                  <m:dPr>
                    <m:begChr m:val="("/>
                    <m:endChr m:val=")"/>
                    <m:sepChr m:val=""/>
                    <m:grow/>
                  </m:dPr>
                  <m:e>
                    <m:r>
                      <m:rPr>
                        <m:sty m:val="b"/>
                      </m:rPr>
                      <m:t>y</m:t>
                    </m:r>
                    <m:r>
                      <m:rPr>
                        <m:sty m:val="b"/>
                      </m:rPr>
                      <m:t>−</m:t>
                    </m:r>
                    <m:r>
                      <m:rPr>
                        <m:sty m:val="b"/>
                      </m:rPr>
                      <m:t>X</m:t>
                    </m:r>
                    <m:sSub>
                      <m:e>
                        <m:acc>
                          <m:accPr>
                            <m:chr m:val="̂"/>
                          </m:accPr>
                          <m:e>
                            <m:r>
                              <m:rPr>
                                <m:sty m:val="b"/>
                              </m:rPr>
                              <m:t>β</m:t>
                            </m:r>
                          </m:e>
                        </m:acc>
                      </m:e>
                      <m:sub>
                        <m:r>
                          <m:t>L</m:t>
                        </m:r>
                        <m:r>
                          <m:t>S</m:t>
                        </m:r>
                      </m:sub>
                    </m:sSub>
                  </m:e>
                </m:d>
                <m:r>
                  <m:rPr>
                    <m:sty m:val="p"/>
                  </m:rPr>
                  <m:t>′</m:t>
                </m:r>
                <m:d>
                  <m:dPr>
                    <m:begChr m:val="("/>
                    <m:endChr m:val=")"/>
                    <m:sepChr m:val=""/>
                    <m:grow/>
                  </m:dPr>
                  <m:e>
                    <m:r>
                      <m:rPr>
                        <m:sty m:val="b"/>
                      </m:rPr>
                      <m:t>y</m:t>
                    </m:r>
                    <m:r>
                      <m:rPr>
                        <m:sty m:val="b"/>
                      </m:rPr>
                      <m:t>−</m:t>
                    </m:r>
                    <m:r>
                      <m:rPr>
                        <m:sty m:val="b"/>
                      </m:rPr>
                      <m:t>X</m:t>
                    </m:r>
                    <m:sSub>
                      <m:e>
                        <m:acc>
                          <m:accPr>
                            <m:chr m:val="̂"/>
                          </m:accPr>
                          <m:e>
                            <m:r>
                              <m:rPr>
                                <m:sty m:val="b"/>
                              </m:rPr>
                              <m:t>β</m:t>
                            </m:r>
                          </m:e>
                        </m:acc>
                      </m:e>
                      <m:sub>
                        <m:r>
                          <m:t>L</m:t>
                        </m:r>
                        <m:r>
                          <m:t>S</m:t>
                        </m:r>
                      </m:sub>
                    </m:sSub>
                  </m:e>
                </m:d>
                <m:r>
                  <m:rPr>
                    <m:sty m:val="p"/>
                  </m:rPr>
                  <m:t>+</m:t>
                </m:r>
                <m:d>
                  <m:dPr>
                    <m:begChr m:val="("/>
                    <m:endChr m:val=")"/>
                    <m:sepChr m:val=""/>
                    <m:grow/>
                  </m:dPr>
                  <m:e>
                    <m:sSub>
                      <m:e>
                        <m:acc>
                          <m:accPr>
                            <m:chr m:val="̂"/>
                          </m:accPr>
                          <m:e>
                            <m:r>
                              <m:rPr>
                                <m:sty m:val="b"/>
                              </m:rPr>
                              <m:t>β</m:t>
                            </m:r>
                          </m:e>
                        </m:acc>
                      </m:e>
                      <m:sub>
                        <m:r>
                          <m:t>L</m:t>
                        </m:r>
                        <m:r>
                          <m:t>S</m:t>
                        </m:r>
                      </m:sub>
                    </m:sSub>
                    <m:r>
                      <m:rPr>
                        <m:sty m:val="p"/>
                      </m:rPr>
                      <m:t>−</m:t>
                    </m:r>
                    <m:sSub>
                      <m:e>
                        <m:acc>
                          <m:accPr>
                            <m:chr m:val="̂"/>
                          </m:accPr>
                          <m:e>
                            <m:r>
                              <m:rPr>
                                <m:sty m:val="b"/>
                              </m:rPr>
                              <m:t>β</m:t>
                            </m:r>
                          </m:e>
                        </m:acc>
                      </m:e>
                      <m:sub>
                        <m:r>
                          <m:t>R</m:t>
                        </m:r>
                      </m:sub>
                    </m:sSub>
                  </m:e>
                </m:d>
                <m:r>
                  <m:rPr>
                    <m:sty m:val="p"/>
                  </m:rPr>
                  <m:t>′</m:t>
                </m:r>
                <m:r>
                  <m:rPr>
                    <m:sty m:val="b"/>
                  </m:rPr>
                  <m:t>X</m:t>
                </m:r>
                <m:r>
                  <m:rPr>
                    <m:sty m:val="b"/>
                  </m:rPr>
                  <m:t>′</m:t>
                </m:r>
                <m:r>
                  <m:rPr>
                    <m:sty m:val="b"/>
                  </m:rPr>
                  <m:t>X</m:t>
                </m:r>
                <m:d>
                  <m:dPr>
                    <m:begChr m:val="("/>
                    <m:endChr m:val=")"/>
                    <m:sepChr m:val=""/>
                    <m:grow/>
                  </m:dPr>
                  <m:e>
                    <m:sSub>
                      <m:e>
                        <m:acc>
                          <m:accPr>
                            <m:chr m:val="̂"/>
                          </m:accPr>
                          <m:e>
                            <m:r>
                              <m:rPr>
                                <m:sty m:val="b"/>
                              </m:rPr>
                              <m:t>β</m:t>
                            </m:r>
                          </m:e>
                        </m:acc>
                      </m:e>
                      <m:sub>
                        <m:r>
                          <m:t>L</m:t>
                        </m:r>
                        <m:r>
                          <m:t>S</m:t>
                        </m:r>
                      </m:sub>
                    </m:sSub>
                    <m:r>
                      <m:rPr>
                        <m:sty m:val="p"/>
                      </m:rPr>
                      <m:t>−</m:t>
                    </m:r>
                    <m:sSub>
                      <m:e>
                        <m:acc>
                          <m:accPr>
                            <m:chr m:val="̂"/>
                          </m:accPr>
                          <m:e>
                            <m:r>
                              <m:rPr>
                                <m:sty m:val="b"/>
                              </m:rPr>
                              <m:t>β</m:t>
                            </m:r>
                          </m:e>
                        </m:acc>
                      </m:e>
                      <m:sub>
                        <m:r>
                          <m:t>R</m:t>
                        </m:r>
                      </m:sub>
                    </m:sSub>
                  </m:e>
                </m:d>
              </m:e>
            </m:mr>
            <m:mr>
              <m:e/>
              <m:e>
                <m:r>
                  <m:rPr>
                    <m:sty m:val="p"/>
                  </m:rPr>
                  <m:t>=</m:t>
                </m:r>
                <m:r>
                  <m:rPr>
                    <m:sty m:val="p"/>
                  </m:rPr>
                  <m:t>S</m:t>
                </m:r>
                <m:r>
                  <m:rPr>
                    <m:sty m:val="p"/>
                  </m:rPr>
                  <m:t>S</m:t>
                </m:r>
                <m:r>
                  <m:rPr>
                    <m:sty m:val="p"/>
                  </m:rPr>
                  <m:t>E</m:t>
                </m:r>
                <m:d>
                  <m:dPr>
                    <m:begChr m:val="("/>
                    <m:endChr m:val=")"/>
                    <m:sepChr m:val=""/>
                    <m:grow/>
                  </m:dPr>
                  <m:e>
                    <m:sSub>
                      <m:e>
                        <m:acc>
                          <m:accPr>
                            <m:chr m:val="̂"/>
                          </m:accPr>
                          <m:e>
                            <m:r>
                              <m:rPr>
                                <m:sty m:val="b"/>
                              </m:rPr>
                              <m:t>β</m:t>
                            </m:r>
                          </m:e>
                        </m:acc>
                      </m:e>
                      <m:sub>
                        <m:r>
                          <m:t>L</m:t>
                        </m:r>
                        <m:r>
                          <m:t>S</m:t>
                        </m:r>
                      </m:sub>
                    </m:sSub>
                  </m:e>
                </m:d>
                <m:r>
                  <m:rPr>
                    <m:sty m:val="p"/>
                  </m:rPr>
                  <m:t>+</m:t>
                </m:r>
                <m:d>
                  <m:dPr>
                    <m:begChr m:val="("/>
                    <m:endChr m:val=")"/>
                    <m:sepChr m:val=""/>
                    <m:grow/>
                  </m:dPr>
                  <m:e>
                    <m:sSub>
                      <m:e>
                        <m:acc>
                          <m:accPr>
                            <m:chr m:val="̂"/>
                          </m:accPr>
                          <m:e>
                            <m:r>
                              <m:rPr>
                                <m:sty m:val="b"/>
                              </m:rPr>
                              <m:t>β</m:t>
                            </m:r>
                          </m:e>
                        </m:acc>
                      </m:e>
                      <m:sub>
                        <m:r>
                          <m:t>L</m:t>
                        </m:r>
                        <m:r>
                          <m:t>S</m:t>
                        </m:r>
                      </m:sub>
                    </m:sSub>
                    <m:r>
                      <m:rPr>
                        <m:sty m:val="p"/>
                      </m:rPr>
                      <m:t>−</m:t>
                    </m:r>
                    <m:sSub>
                      <m:e>
                        <m:acc>
                          <m:accPr>
                            <m:chr m:val="̂"/>
                          </m:accPr>
                          <m:e>
                            <m:r>
                              <m:rPr>
                                <m:sty m:val="b"/>
                              </m:rPr>
                              <m:t>β</m:t>
                            </m:r>
                          </m:e>
                        </m:acc>
                      </m:e>
                      <m:sub>
                        <m:r>
                          <m:t>R</m:t>
                        </m:r>
                      </m:sub>
                    </m:sSub>
                  </m:e>
                </m:d>
                <m:r>
                  <m:rPr>
                    <m:sty m:val="p"/>
                  </m:rPr>
                  <m:t>′</m:t>
                </m:r>
                <m:r>
                  <m:rPr>
                    <m:sty m:val="b"/>
                  </m:rPr>
                  <m:t>X</m:t>
                </m:r>
                <m:r>
                  <m:rPr>
                    <m:sty m:val="b"/>
                  </m:rPr>
                  <m:t>′</m:t>
                </m:r>
                <m:r>
                  <m:rPr>
                    <m:sty m:val="b"/>
                  </m:rPr>
                  <m:t>X</m:t>
                </m:r>
                <m:d>
                  <m:dPr>
                    <m:begChr m:val="("/>
                    <m:endChr m:val=")"/>
                    <m:sepChr m:val=""/>
                    <m:grow/>
                  </m:dPr>
                  <m:e>
                    <m:sSub>
                      <m:e>
                        <m:acc>
                          <m:accPr>
                            <m:chr m:val="̂"/>
                          </m:accPr>
                          <m:e>
                            <m:r>
                              <m:rPr>
                                <m:sty m:val="b"/>
                              </m:rPr>
                              <m:t>β</m:t>
                            </m:r>
                          </m:e>
                        </m:acc>
                      </m:e>
                      <m:sub>
                        <m:r>
                          <m:t>L</m:t>
                        </m:r>
                        <m:r>
                          <m:t>S</m:t>
                        </m:r>
                      </m:sub>
                    </m:sSub>
                    <m:r>
                      <m:rPr>
                        <m:sty m:val="p"/>
                      </m:rPr>
                      <m:t>−</m:t>
                    </m:r>
                    <m:sSub>
                      <m:e>
                        <m:acc>
                          <m:accPr>
                            <m:chr m:val="̂"/>
                          </m:accPr>
                          <m:e>
                            <m:r>
                              <m:rPr>
                                <m:sty m:val="b"/>
                              </m:rPr>
                              <m:t>β</m:t>
                            </m:r>
                          </m:e>
                        </m:acc>
                      </m:e>
                      <m:sub>
                        <m:r>
                          <m:t>R</m:t>
                        </m:r>
                      </m:sub>
                    </m:sSub>
                  </m:e>
                </m:d>
              </m:e>
            </m:mr>
            <m:mr>
              <m:e/>
              <m:e>
                <m:r>
                  <m:rPr>
                    <m:sty m:val="p"/>
                  </m:rPr>
                  <m:t>≥</m:t>
                </m:r>
                <m:r>
                  <m:rPr>
                    <m:sty m:val="p"/>
                  </m:rPr>
                  <m:t>S</m:t>
                </m:r>
                <m:r>
                  <m:rPr>
                    <m:sty m:val="p"/>
                  </m:rPr>
                  <m:t>S</m:t>
                </m:r>
                <m:r>
                  <m:rPr>
                    <m:sty m:val="p"/>
                  </m:rPr>
                  <m:t>E</m:t>
                </m:r>
                <m:d>
                  <m:dPr>
                    <m:begChr m:val="("/>
                    <m:endChr m:val=")"/>
                    <m:sepChr m:val=""/>
                    <m:grow/>
                  </m:dPr>
                  <m:e>
                    <m:sSub>
                      <m:e>
                        <m:acc>
                          <m:accPr>
                            <m:chr m:val="̂"/>
                          </m:accPr>
                          <m:e>
                            <m:r>
                              <m:rPr>
                                <m:sty m:val="b"/>
                              </m:rPr>
                              <m:t>β</m:t>
                            </m:r>
                          </m:e>
                        </m:acc>
                      </m:e>
                      <m:sub>
                        <m:r>
                          <m:t>L</m:t>
                        </m:r>
                        <m:r>
                          <m:t>S</m:t>
                        </m:r>
                      </m:sub>
                    </m:sSub>
                  </m:e>
                </m:d>
              </m:e>
            </m:mr>
          </m:m>
        </m:oMath>
      </m:oMathPara>
    </w:p>
    <w:p>
      <w:pPr>
        <w:pStyle w:val="FirstParagraph"/>
      </w:pPr>
      <w:r>
        <w:t xml:space="preserve">The advantage of ridge regression is to abtain a suitable set of parameter estimates rather than to improve the fitness. It could have a better prediction ability than least squares.</w:t>
      </w:r>
      <w:r>
        <w:t xml:space="preserve"> </w:t>
      </w:r>
      <w:r>
        <w:t xml:space="preserve">It can also be useful for variable selection. The variables with unstable ridge trace or tending toward the value of zero can be removed from the model.</w:t>
      </w:r>
    </w:p>
    <w:p>
      <w:pPr>
        <w:pStyle w:val="BodyText"/>
      </w:pPr>
      <w:r>
        <w:t xml:space="preserve">In many case, the ridge trace is erratic divergence and may revert back to least square estimates.</w:t>
      </w:r>
      <w:r>
        <w:t xml:space="preserve"> </w:t>
      </w:r>
      <w:r>
        <w:t xml:space="preserve">Jensen and Ramirez(2010, 2012) proposed surrogate model to further improve ridge regression. Surrogate model chooses</w:t>
      </w:r>
      <w:r>
        <w:t xml:space="preserve"> </w:t>
      </w:r>
      <m:oMath>
        <m:r>
          <m:t>k</m:t>
        </m:r>
      </m:oMath>
      <w:r>
        <w:t xml:space="preserve"> </w:t>
      </w:r>
      <w:r>
        <w:t xml:space="preserve">depend on matrix</w:t>
      </w:r>
      <w:r>
        <w:t xml:space="preserve"> </w:t>
      </w:r>
      <m:oMath>
        <m:r>
          <m:rPr>
            <m:sty m:val="b"/>
          </m:rPr>
          <m:t>X</m:t>
        </m:r>
      </m:oMath>
      <w:r>
        <w:t xml:space="preserve"> </w:t>
      </w:r>
      <w:r>
        <w:t xml:space="preserve">and free to</w:t>
      </w:r>
      <w:r>
        <w:t xml:space="preserve"> </w:t>
      </w:r>
      <m:oMath>
        <m:r>
          <m:rPr>
            <m:sty m:val="b"/>
          </m:rPr>
          <m:t>Y</m:t>
        </m:r>
      </m:oMath>
      <w:r>
        <w:t xml:space="preserve">.</w:t>
      </w:r>
    </w:p>
    <w:p>
      <w:pPr>
        <w:pStyle w:val="BodyText"/>
      </w:pPr>
      <w:r>
        <w:t xml:space="preserve">Using a compact singular value decomposition (SVD), the original can be decomposed to maxtix</w:t>
      </w:r>
      <m:oMath>
        <m:r>
          <m:rPr>
            <m:sty m:val="b"/>
          </m:rPr>
          <m:t>X</m:t>
        </m:r>
        <m:r>
          <m:rPr>
            <m:sty m:val="p"/>
          </m:rPr>
          <m:t>=</m:t>
        </m:r>
        <m:r>
          <m:rPr>
            <m:sty m:val="b"/>
          </m:rPr>
          <m:t>P</m:t>
        </m:r>
        <m:sSub>
          <m:e>
            <m:r>
              <m:rPr>
                <m:sty m:val="b"/>
              </m:rPr>
              <m:t>D</m:t>
            </m:r>
          </m:e>
          <m:sub>
            <m:r>
              <m:rPr>
                <m:sty m:val="b"/>
              </m:rPr>
              <m:t>ξ</m:t>
            </m:r>
          </m:sub>
        </m:sSub>
        <m:r>
          <m:rPr>
            <m:sty m:val="b"/>
          </m:rPr>
          <m:t>Q</m:t>
        </m:r>
        <m:r>
          <m:rPr>
            <m:sty m:val="p"/>
          </m:rPr>
          <m:t>′</m:t>
        </m:r>
      </m:oMath>
      <w:r>
        <w:t xml:space="preserve">.</w:t>
      </w:r>
      <w:r>
        <w:t xml:space="preserve"> </w:t>
      </w:r>
      <m:oMath>
        <m:r>
          <m:rPr>
            <m:sty m:val="b"/>
          </m:rPr>
          <m:t>P</m:t>
        </m:r>
      </m:oMath>
      <w:r>
        <w:t xml:space="preserve"> </w:t>
      </w:r>
      <w:r>
        <w:t xml:space="preserve">and</w:t>
      </w:r>
      <w:r>
        <w:t xml:space="preserve"> </w:t>
      </w:r>
      <m:oMath>
        <m:r>
          <m:rPr>
            <m:sty m:val="b"/>
          </m:rPr>
          <m:t>Q</m:t>
        </m:r>
      </m:oMath>
      <w:r>
        <w:t xml:space="preserve"> </w:t>
      </w:r>
      <w:r>
        <w:t xml:space="preserve">are orthogonal. The columns of</w:t>
      </w:r>
      <w:r>
        <w:t xml:space="preserve"> </w:t>
      </w:r>
      <m:oMath>
        <m:r>
          <m:rPr>
            <m:sty m:val="b"/>
          </m:rPr>
          <m:t>P</m:t>
        </m:r>
      </m:oMath>
      <w:r>
        <w:t xml:space="preserve"> </w:t>
      </w:r>
      <w:r>
        <w:t xml:space="preserve">and</w:t>
      </w:r>
      <w:r>
        <w:t xml:space="preserve"> </w:t>
      </w:r>
      <m:oMath>
        <m:r>
          <m:rPr>
            <m:sty m:val="b"/>
          </m:rPr>
          <m:t>Q</m:t>
        </m:r>
      </m:oMath>
      <w:r>
        <w:t xml:space="preserve"> </w:t>
      </w:r>
      <w:r>
        <w:t xml:space="preserve">are left-singular vectors and right-singular vectors of</w:t>
      </w:r>
      <w:r>
        <w:t xml:space="preserve"> </w:t>
      </w:r>
      <m:oMath>
        <m:r>
          <m:rPr>
            <m:sty m:val="b"/>
          </m:rPr>
          <m:t>X</m:t>
        </m:r>
      </m:oMath>
      <w:r>
        <w:t xml:space="preserve">.</w:t>
      </w:r>
      <w:r>
        <w:t xml:space="preserve"> </w:t>
      </w:r>
      <w:r>
        <w:t xml:space="preserve">It satisfies</w:t>
      </w:r>
      <w:r>
        <w:t xml:space="preserve"> </w:t>
      </w:r>
      <m:oMath>
        <m:r>
          <m:rPr>
            <m:sty m:val="b"/>
          </m:rPr>
          <m:t>P</m:t>
        </m:r>
        <m:r>
          <m:rPr>
            <m:sty m:val="b"/>
          </m:rPr>
          <m:t>′</m:t>
        </m:r>
        <m:r>
          <m:rPr>
            <m:sty m:val="b"/>
          </m:rPr>
          <m:t>P</m:t>
        </m:r>
        <m:r>
          <m:rPr>
            <m:sty m:val="p"/>
          </m:rPr>
          <m:t>=</m:t>
        </m:r>
        <m:r>
          <m:rPr>
            <m:sty m:val="b"/>
          </m:rPr>
          <m:t>I</m:t>
        </m:r>
      </m:oMath>
      <w:r>
        <w:t xml:space="preserve"> </w:t>
      </w:r>
      <w:r>
        <w:t xml:space="preserve">and</w:t>
      </w:r>
      <w:r>
        <w:t xml:space="preserve"> </w:t>
      </w:r>
      <m:oMath>
        <m:sSub>
          <m:e>
            <m:r>
              <m:rPr>
                <m:sty m:val="b"/>
              </m:rPr>
              <m:t>D</m:t>
            </m:r>
          </m:e>
          <m:sub>
            <m:r>
              <m:t>ξ</m:t>
            </m:r>
          </m:sub>
        </m:sSub>
        <m:r>
          <m:rPr>
            <m:sty m:val="p"/>
          </m:rPr>
          <m:t>=</m:t>
        </m:r>
        <m:r>
          <m:rPr>
            <m:nor/>
            <m:sty m:val="p"/>
          </m:rPr>
          <m:t>diag</m:t>
        </m:r>
        <m:d>
          <m:dPr>
            <m:begChr m:val="("/>
            <m:endChr m:val=")"/>
            <m:sepChr m:val=""/>
            <m:grow/>
          </m:dPr>
          <m:e>
            <m:sSub>
              <m:e>
                <m:r>
                  <m:t>ξ</m:t>
                </m:r>
              </m:e>
              <m:sub>
                <m:r>
                  <m:t>1</m:t>
                </m:r>
              </m:sub>
            </m:sSub>
            <m:r>
              <m:rPr>
                <m:sty m:val="p"/>
              </m:rPr>
              <m:t>,</m:t>
            </m:r>
            <m:r>
              <m:rPr>
                <m:sty m:val="p"/>
              </m:rPr>
              <m:t>.</m:t>
            </m:r>
            <m:r>
              <m:rPr>
                <m:sty m:val="p"/>
              </m:rPr>
              <m:t>.</m:t>
            </m:r>
            <m:r>
              <m:rPr>
                <m:sty m:val="p"/>
              </m:rPr>
              <m:t>.</m:t>
            </m:r>
            <m:r>
              <m:rPr>
                <m:sty m:val="p"/>
              </m:rPr>
              <m:t>,</m:t>
            </m:r>
            <m:sSub>
              <m:e>
                <m:r>
                  <m:t>ξ</m:t>
                </m:r>
              </m:e>
              <m:sub>
                <m:r>
                  <m:t>p</m:t>
                </m:r>
              </m:sub>
            </m:sSub>
          </m:e>
        </m:d>
      </m:oMath>
      <w:r>
        <w:t xml:space="preserve"> </w:t>
      </w:r>
      <w:r>
        <w:t xml:space="preserve">is decreasing singular values. Then</w:t>
      </w:r>
      <w:r>
        <w:t xml:space="preserve"> </w:t>
      </w:r>
      <m:oMath>
        <m:sSub>
          <m:e>
            <m:r>
              <m:rPr>
                <m:sty m:val="b"/>
              </m:rPr>
              <m:t>X</m:t>
            </m:r>
          </m:e>
          <m:sub>
            <m:r>
              <m:t>k</m:t>
            </m:r>
          </m:sub>
        </m:sSub>
        <m:r>
          <m:rPr>
            <m:sty m:val="p"/>
          </m:rPr>
          <m:t>=</m:t>
        </m:r>
        <m:r>
          <m:rPr>
            <m:sty m:val="b"/>
          </m:rPr>
          <m:t>P</m:t>
        </m:r>
        <m:r>
          <m:rPr>
            <m:sty m:val="b"/>
          </m:rPr>
          <m:t>D</m:t>
        </m:r>
        <m:d>
          <m:dPr>
            <m:begChr m:val="("/>
            <m:endChr m:val=")"/>
            <m:sepChr m:val=""/>
            <m:grow/>
          </m:dPr>
          <m:e>
            <m:sSup>
              <m:e>
                <m:d>
                  <m:dPr>
                    <m:begChr m:val="("/>
                    <m:endChr m:val=")"/>
                    <m:sepChr m:val=""/>
                    <m:grow/>
                  </m:dPr>
                  <m:e>
                    <m:sSubSup>
                      <m:e>
                        <m:r>
                          <m:t>ξ</m:t>
                        </m:r>
                      </m:e>
                      <m:sub>
                        <m:r>
                          <m:t>i</m:t>
                        </m:r>
                      </m:sub>
                      <m:sup>
                        <m:r>
                          <m:t>2</m:t>
                        </m:r>
                      </m:sup>
                    </m:sSubSup>
                    <m:r>
                      <m:rPr>
                        <m:sty m:val="p"/>
                      </m:rPr>
                      <m:t>+</m:t>
                    </m:r>
                    <m:sSub>
                      <m:e>
                        <m:r>
                          <m:t>k</m:t>
                        </m:r>
                      </m:e>
                      <m:sub>
                        <m:r>
                          <m:t>i</m:t>
                        </m:r>
                      </m:sub>
                    </m:sSub>
                  </m:e>
                </m:d>
              </m:e>
              <m:sup>
                <m:r>
                  <m:t>1</m:t>
                </m:r>
                <m:r>
                  <m:rPr>
                    <m:sty m:val="p"/>
                  </m:rPr>
                  <m:t>/</m:t>
                </m:r>
                <m:r>
                  <m:t>2</m:t>
                </m:r>
              </m:sup>
            </m:sSup>
          </m:e>
        </m:d>
        <m:r>
          <m:rPr>
            <m:sty m:val="b"/>
          </m:rPr>
          <m:t>Q</m:t>
        </m:r>
        <m:r>
          <m:rPr>
            <m:sty m:val="p"/>
          </m:rPr>
          <m:t>′</m:t>
        </m:r>
      </m:oMath>
      <w:r>
        <w:t xml:space="preserve"> </w:t>
      </w: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b"/>
                  </m:rPr>
                  <m:t>X</m:t>
                </m:r>
                <m:r>
                  <m:rPr>
                    <m:sty m:val="b"/>
                  </m:rPr>
                  <m:t>′</m:t>
                </m:r>
                <m:r>
                  <m:rPr>
                    <m:sty m:val="b"/>
                  </m:rPr>
                  <m:t>X</m:t>
                </m:r>
                <m:r>
                  <m:rPr>
                    <m:sty m:val="p"/>
                  </m:rPr>
                  <m:t>=</m:t>
                </m:r>
              </m:e>
              <m:e>
                <m:sSubSup>
                  <m:e>
                    <m:r>
                      <m:rPr>
                        <m:sty m:val="b"/>
                      </m:rPr>
                      <m:t>Q</m:t>
                    </m:r>
                    <m:r>
                      <m:rPr>
                        <m:sty m:val="b"/>
                      </m:rPr>
                      <m:t>D</m:t>
                    </m:r>
                  </m:e>
                  <m:sub>
                    <m:r>
                      <m:t>ξ</m:t>
                    </m:r>
                  </m:sub>
                  <m:sup>
                    <m:r>
                      <m:t>2</m:t>
                    </m:r>
                  </m:sup>
                </m:sSubSup>
                <m:r>
                  <m:rPr>
                    <m:sty m:val="b"/>
                  </m:rPr>
                  <m:t>Q</m:t>
                </m:r>
                <m:r>
                  <m:rPr>
                    <m:sty m:val="p"/>
                  </m:rPr>
                  <m:t>′</m:t>
                </m:r>
              </m:e>
            </m:mr>
            <m:mr>
              <m:e>
                <m:sSub>
                  <m:e>
                    <m:r>
                      <m:rPr>
                        <m:sty m:val="b"/>
                      </m:rPr>
                      <m:t>X</m:t>
                    </m:r>
                  </m:e>
                  <m:sub>
                    <m:r>
                      <m:t>k</m:t>
                    </m:r>
                  </m:sub>
                </m:sSub>
                <m:r>
                  <m:rPr>
                    <m:sty m:val="p"/>
                  </m:rPr>
                  <m:t>′</m:t>
                </m:r>
                <m:sSub>
                  <m:e>
                    <m:r>
                      <m:rPr>
                        <m:sty m:val="b"/>
                      </m:rPr>
                      <m:t>X</m:t>
                    </m:r>
                  </m:e>
                  <m:sub>
                    <m:r>
                      <m:t>k</m:t>
                    </m:r>
                  </m:sub>
                </m:sSub>
                <m:r>
                  <m:rPr>
                    <m:sty m:val="p"/>
                  </m:rPr>
                  <m:t>=</m:t>
                </m:r>
              </m:e>
              <m:e>
                <m:r>
                  <m:rPr>
                    <m:sty m:val="b"/>
                  </m:rPr>
                  <m:t>Q</m:t>
                </m:r>
                <m:d>
                  <m:dPr>
                    <m:begChr m:val="("/>
                    <m:endChr m:val=")"/>
                    <m:sepChr m:val=""/>
                    <m:grow/>
                  </m:dPr>
                  <m:e>
                    <m:sSubSup>
                      <m:e>
                        <m:r>
                          <m:rPr>
                            <m:sty m:val="b"/>
                          </m:rPr>
                          <m:t>D</m:t>
                        </m:r>
                      </m:e>
                      <m:sub>
                        <m:r>
                          <m:rPr>
                            <m:sty m:val="b"/>
                          </m:rPr>
                          <m:t>ξ</m:t>
                        </m:r>
                      </m:sub>
                      <m:sup>
                        <m:r>
                          <m:rPr>
                            <m:sty m:val="b"/>
                          </m:rPr>
                          <m:t>2</m:t>
                        </m:r>
                      </m:sup>
                    </m:sSubSup>
                    <m:r>
                      <m:rPr>
                        <m:sty m:val="b"/>
                      </m:rPr>
                      <m:t>+</m:t>
                    </m:r>
                    <m:r>
                      <m:rPr>
                        <m:sty m:val="b"/>
                      </m:rPr>
                      <m:t>K</m:t>
                    </m:r>
                  </m:e>
                </m:d>
                <m:r>
                  <m:rPr>
                    <m:sty m:val="b"/>
                  </m:rPr>
                  <m:t>Q</m:t>
                </m:r>
                <m:r>
                  <m:rPr>
                    <m:sty m:val="p"/>
                  </m:rPr>
                  <m:t>′</m:t>
                </m:r>
                <m:r>
                  <m:t> </m:t>
                </m:r>
                <m:r>
                  <m:rPr>
                    <m:nor/>
                    <m:sty m:val="p"/>
                  </m:rPr>
                  <m:t>generalized surrogate</m:t>
                </m:r>
              </m:e>
            </m:mr>
            <m:mr>
              <m:e>
                <m:sSub>
                  <m:e>
                    <m:r>
                      <m:rPr>
                        <m:sty m:val="b"/>
                      </m:rPr>
                      <m:t>X</m:t>
                    </m:r>
                  </m:e>
                  <m:sub>
                    <m:r>
                      <m:t>k</m:t>
                    </m:r>
                  </m:sub>
                </m:sSub>
                <m:r>
                  <m:rPr>
                    <m:sty m:val="p"/>
                  </m:rPr>
                  <m:t>′</m:t>
                </m:r>
                <m:sSub>
                  <m:e>
                    <m:r>
                      <m:rPr>
                        <m:sty m:val="b"/>
                      </m:rPr>
                      <m:t>X</m:t>
                    </m:r>
                  </m:e>
                  <m:sub>
                    <m:r>
                      <m:t>k</m:t>
                    </m:r>
                  </m:sub>
                </m:sSub>
                <m:r>
                  <m:rPr>
                    <m:sty m:val="p"/>
                  </m:rPr>
                  <m:t>=</m:t>
                </m:r>
              </m:e>
              <m:e>
                <m:sSubSup>
                  <m:e>
                    <m:r>
                      <m:rPr>
                        <m:sty m:val="b"/>
                      </m:rPr>
                      <m:t>Q</m:t>
                    </m:r>
                    <m:r>
                      <m:rPr>
                        <m:sty m:val="b"/>
                      </m:rPr>
                      <m:t>D</m:t>
                    </m:r>
                  </m:e>
                  <m:sub>
                    <m:r>
                      <m:t>ξ</m:t>
                    </m:r>
                  </m:sub>
                  <m:sup>
                    <m:r>
                      <m:t>2</m:t>
                    </m:r>
                  </m:sup>
                </m:sSubSup>
                <m:r>
                  <m:rPr>
                    <m:sty m:val="b"/>
                  </m:rPr>
                  <m:t>Q</m:t>
                </m:r>
                <m:r>
                  <m:rPr>
                    <m:sty m:val="p"/>
                  </m:rPr>
                  <m:t>′</m:t>
                </m:r>
                <m:r>
                  <m:rPr>
                    <m:sty m:val="p"/>
                  </m:rPr>
                  <m:t>+</m:t>
                </m:r>
                <m:r>
                  <m:t>k</m:t>
                </m:r>
                <m:r>
                  <m:rPr>
                    <m:sty m:val="b"/>
                  </m:rPr>
                  <m:t>I</m:t>
                </m:r>
                <m:r>
                  <m:t> </m:t>
                </m:r>
                <m:r>
                  <m:rPr>
                    <m:nor/>
                    <m:sty m:val="p"/>
                  </m:rPr>
                  <m:t>ordinary surrogate</m:t>
                </m:r>
              </m:e>
            </m:mr>
          </m:m>
        </m:oMath>
      </m:oMathPara>
    </w:p>
    <w:p>
      <w:pPr>
        <w:pStyle w:val="FirstParagraph"/>
      </w:pPr>
      <w:r>
        <w:t xml:space="preserve">and the surrogate solution</w:t>
      </w:r>
      <w:r>
        <w:t xml:space="preserve"> </w:t>
      </w:r>
      <m:oMath>
        <m:sSub>
          <m:e>
            <m:acc>
              <m:accPr>
                <m:chr m:val="̂"/>
              </m:accPr>
              <m:e>
                <m:r>
                  <m:rPr>
                    <m:sty m:val="b"/>
                  </m:rPr>
                  <m:t>β</m:t>
                </m:r>
              </m:e>
            </m:acc>
          </m:e>
          <m:sub>
            <m:r>
              <m:t>S</m:t>
            </m:r>
          </m:sub>
        </m:sSub>
      </m:oMath>
      <w:r>
        <w:t xml:space="preserve"> </w:t>
      </w:r>
      <w:r>
        <w:t xml:space="preserve">is</w:t>
      </w:r>
    </w:p>
    <w:p>
      <w:pPr>
        <w:pStyle w:val="BodyText"/>
      </w:pPr>
      <m:oMathPara>
        <m:oMathParaPr>
          <m:jc m:val="center"/>
        </m:oMathParaPr>
        <m:oMath>
          <m:r>
            <m:rPr>
              <m:sty m:val="b"/>
            </m:rPr>
            <m:t>Q</m:t>
          </m:r>
          <m:d>
            <m:dPr>
              <m:begChr m:val="("/>
              <m:endChr m:val=")"/>
              <m:sepChr m:val=""/>
              <m:grow/>
            </m:dPr>
            <m:e>
              <m:sSubSup>
                <m:e>
                  <m:r>
                    <m:rPr>
                      <m:sty m:val="b"/>
                    </m:rPr>
                    <m:t>D</m:t>
                  </m:r>
                </m:e>
                <m:sub>
                  <m:r>
                    <m:rPr>
                      <m:sty m:val="b"/>
                    </m:rPr>
                    <m:t>ξ</m:t>
                  </m:r>
                </m:sub>
                <m:sup>
                  <m:r>
                    <m:rPr>
                      <m:sty m:val="b"/>
                    </m:rPr>
                    <m:t>2</m:t>
                  </m:r>
                </m:sup>
              </m:sSubSup>
              <m:r>
                <m:rPr>
                  <m:sty m:val="b"/>
                </m:rPr>
                <m:t>+</m:t>
              </m:r>
              <m:r>
                <m:rPr>
                  <m:sty m:val="b"/>
                </m:rPr>
                <m:t>K</m:t>
              </m:r>
            </m:e>
          </m:d>
          <m:r>
            <m:rPr>
              <m:sty m:val="b"/>
            </m:rPr>
            <m:t>Q</m:t>
          </m:r>
          <m:r>
            <m:rPr>
              <m:sty m:val="p"/>
            </m:rPr>
            <m:t>′</m:t>
          </m:r>
          <m:sSub>
            <m:e>
              <m:acc>
                <m:accPr>
                  <m:chr m:val="̂"/>
                </m:accPr>
                <m:e>
                  <m:r>
                    <m:rPr>
                      <m:sty m:val="b"/>
                    </m:rPr>
                    <m:t>β</m:t>
                  </m:r>
                </m:e>
              </m:acc>
            </m:e>
            <m:sub>
              <m:r>
                <m:t>S</m:t>
              </m:r>
            </m:sub>
          </m:sSub>
          <m:r>
            <m:rPr>
              <m:sty m:val="p"/>
            </m:rPr>
            <m:t>=</m:t>
          </m:r>
          <m:sSub>
            <m:e>
              <m:r>
                <m:rPr>
                  <m:sty m:val="b"/>
                </m:rPr>
                <m:t>X</m:t>
              </m:r>
            </m:e>
            <m:sub>
              <m:r>
                <m:t>k</m:t>
              </m:r>
            </m:sub>
          </m:sSub>
          <m:r>
            <m:rPr>
              <m:sty m:val="p"/>
            </m:rPr>
            <m:t>=</m:t>
          </m:r>
          <m:r>
            <m:rPr>
              <m:sty m:val="b"/>
            </m:rPr>
            <m:t>Q</m:t>
          </m:r>
          <m:r>
            <m:rPr>
              <m:sty m:val="b"/>
            </m:rPr>
            <m:t>D</m:t>
          </m:r>
          <m:d>
            <m:dPr>
              <m:begChr m:val="("/>
              <m:endChr m:val=")"/>
              <m:sepChr m:val=""/>
              <m:grow/>
            </m:dPr>
            <m:e>
              <m:sSup>
                <m:e>
                  <m:d>
                    <m:dPr>
                      <m:begChr m:val="("/>
                      <m:endChr m:val=")"/>
                      <m:sepChr m:val=""/>
                      <m:grow/>
                    </m:dPr>
                    <m:e>
                      <m:sSubSup>
                        <m:e>
                          <m:r>
                            <m:t>ξ</m:t>
                          </m:r>
                        </m:e>
                        <m:sub>
                          <m:r>
                            <m:t>i</m:t>
                          </m:r>
                        </m:sub>
                        <m:sup>
                          <m:r>
                            <m:t>2</m:t>
                          </m:r>
                        </m:sup>
                      </m:sSubSup>
                      <m:r>
                        <m:rPr>
                          <m:sty m:val="p"/>
                        </m:rPr>
                        <m:t>+</m:t>
                      </m:r>
                      <m:sSub>
                        <m:e>
                          <m:r>
                            <m:t>k</m:t>
                          </m:r>
                        </m:e>
                        <m:sub>
                          <m:r>
                            <m:t>i</m:t>
                          </m:r>
                        </m:sub>
                      </m:sSub>
                    </m:e>
                  </m:d>
                </m:e>
                <m:sup>
                  <m:r>
                    <m:t>1</m:t>
                  </m:r>
                  <m:r>
                    <m:rPr>
                      <m:sty m:val="p"/>
                    </m:rPr>
                    <m:t>/</m:t>
                  </m:r>
                  <m:r>
                    <m:t>2</m:t>
                  </m:r>
                </m:sup>
              </m:sSup>
            </m:e>
          </m:d>
          <m:r>
            <m:rPr>
              <m:sty m:val="b"/>
            </m:rPr>
            <m:t>P</m:t>
          </m:r>
          <m:r>
            <m:rPr>
              <m:sty m:val="p"/>
            </m:rPr>
            <m:t>′</m:t>
          </m:r>
          <m:r>
            <m:rPr>
              <m:sty m:val="b"/>
            </m:rPr>
            <m:t>y</m:t>
          </m:r>
          <m:r>
            <m:t>  </m:t>
          </m:r>
          <m:d>
            <m:dPr>
              <m:begChr m:val="("/>
              <m:endChr m:val=")"/>
              <m:sepChr m:val=""/>
              <m:grow/>
            </m:dPr>
            <m:e>
              <m:r>
                <m:t>7.3</m:t>
              </m:r>
            </m:e>
          </m:d>
        </m:oMath>
      </m:oMathPara>
    </w:p>
    <w:p>
      <w:pPr>
        <w:pStyle w:val="FirstParagraph"/>
      </w:pPr>
      <w:r>
        <w:t xml:space="preserve">Jensen and Ramirez proved that</w:t>
      </w:r>
      <w:r>
        <w:t xml:space="preserve"> </w:t>
      </w:r>
      <m:oMath>
        <m:r>
          <m:rPr>
            <m:sty m:val="p"/>
          </m:rPr>
          <m:t>S</m:t>
        </m:r>
        <m:r>
          <m:rPr>
            <m:sty m:val="p"/>
          </m:rPr>
          <m:t>S</m:t>
        </m:r>
        <m:r>
          <m:rPr>
            <m:sty m:val="p"/>
          </m:rPr>
          <m:t>E</m:t>
        </m:r>
        <m:d>
          <m:dPr>
            <m:begChr m:val="("/>
            <m:endChr m:val=")"/>
            <m:sepChr m:val=""/>
            <m:grow/>
          </m:dPr>
          <m:e>
            <m:sSub>
              <m:e>
                <m:acc>
                  <m:accPr>
                    <m:chr m:val="̂"/>
                  </m:accPr>
                  <m:e>
                    <m:r>
                      <m:rPr>
                        <m:sty m:val="b"/>
                      </m:rPr>
                      <m:t>β</m:t>
                    </m:r>
                  </m:e>
                </m:acc>
              </m:e>
              <m:sub>
                <m:r>
                  <m:t>S</m:t>
                </m:r>
              </m:sub>
            </m:sSub>
          </m:e>
        </m:d>
        <m:r>
          <m:rPr>
            <m:sty m:val="p"/>
          </m:rPr>
          <m:t>&lt;</m:t>
        </m:r>
        <m:r>
          <m:rPr>
            <m:sty m:val="p"/>
          </m:rPr>
          <m:t>S</m:t>
        </m:r>
        <m:r>
          <m:rPr>
            <m:sty m:val="p"/>
          </m:rPr>
          <m:t>S</m:t>
        </m:r>
        <m:r>
          <m:rPr>
            <m:sty m:val="p"/>
          </m:rPr>
          <m:t>E</m:t>
        </m:r>
        <m:d>
          <m:dPr>
            <m:begChr m:val="("/>
            <m:endChr m:val=")"/>
            <m:sepChr m:val=""/>
            <m:grow/>
          </m:dPr>
          <m:e>
            <m:sSub>
              <m:e>
                <m:acc>
                  <m:accPr>
                    <m:chr m:val="̂"/>
                  </m:accPr>
                  <m:e>
                    <m:r>
                      <m:rPr>
                        <m:sty m:val="b"/>
                      </m:rPr>
                      <m:t>β</m:t>
                    </m:r>
                  </m:e>
                </m:acc>
              </m:e>
              <m:sub>
                <m:r>
                  <m:t>S</m:t>
                </m:r>
              </m:sub>
            </m:sSub>
          </m:e>
        </m:d>
      </m:oMath>
      <w:r>
        <w:t xml:space="preserve"> </w:t>
      </w:r>
      <w:r>
        <w:t xml:space="preserve">and surrogate model’s canonical traces are monotone in</w:t>
      </w:r>
      <w:r>
        <w:t xml:space="preserve"> </w:t>
      </w:r>
      <m:oMath>
        <m:r>
          <m:t>k</m:t>
        </m:r>
      </m:oMath>
      <w:r>
        <w:t xml:space="preserve">.</w:t>
      </w:r>
    </w:p>
    <w:bookmarkEnd w:id="94"/>
    <w:bookmarkStart w:id="95" w:name="lasso-regression"/>
    <w:p>
      <w:pPr>
        <w:pStyle w:val="Heading2"/>
      </w:pPr>
      <w:r>
        <w:rPr>
          <w:rStyle w:val="SectionNumber"/>
        </w:rPr>
        <w:t xml:space="preserve">7.3</w:t>
      </w:r>
      <w:r>
        <w:tab/>
      </w:r>
      <w:r>
        <w:t xml:space="preserve">Lasso Regression</w:t>
      </w:r>
    </w:p>
    <w:p>
      <w:pPr>
        <w:pStyle w:val="FirstParagraph"/>
      </w:pPr>
      <w:r>
        <w:t xml:space="preserve">Ridge regression can be understood as a restricted least squares problem. Denote the constraint</w:t>
      </w:r>
      <w:r>
        <w:t xml:space="preserve"> </w:t>
      </w:r>
      <m:oMath>
        <m:r>
          <m:t>s</m:t>
        </m:r>
      </m:oMath>
      <w:r>
        <w:t xml:space="preserve">, the solution of ridge coefficient estimates satisfies</w:t>
      </w:r>
    </w:p>
    <w:p>
      <w:pPr>
        <w:pStyle w:val="BodyText"/>
      </w:pPr>
      <m:oMathPara>
        <m:oMathParaPr>
          <m:jc m:val="center"/>
        </m:oMathParaPr>
        <m:oMath>
          <m:limLow>
            <m:e>
              <m:r>
                <m:rPr>
                  <m:nor/>
                  <m:sty m:val="p"/>
                </m:rPr>
                <m:t>min</m:t>
              </m:r>
            </m:e>
            <m:lim>
              <m:r>
                <m:rPr>
                  <m:sty m:val="b"/>
                </m:rPr>
                <m:t>β</m:t>
              </m:r>
            </m:lim>
          </m:limLow>
          <m:d>
            <m:dPr>
              <m:begChr m:val="{"/>
              <m:endChr m:val="}"/>
              <m:sepChr m:val=""/>
              <m:grow/>
            </m:dP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j</m:t>
                              </m:r>
                            </m:sub>
                          </m:sSub>
                        </m:e>
                      </m:d>
                    </m:e>
                    <m:sup>
                      <m:r>
                        <m:t>2</m:t>
                      </m:r>
                    </m:sup>
                  </m:sSup>
                </m:e>
              </m:nary>
            </m:e>
          </m:d>
          <m:r>
            <m:rPr>
              <m:nor/>
              <m:sty m:val="p"/>
            </m:rPr>
            <m:t> subject to </m:t>
          </m:r>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s</m:t>
          </m:r>
        </m:oMath>
      </m:oMathPara>
    </w:p>
    <w:p>
      <w:pPr>
        <w:pStyle w:val="FirstParagraph"/>
      </w:pPr>
      <w:r>
        <w:t xml:space="preserve">Another approach is to replace the constraint term</w:t>
      </w:r>
      <w:r>
        <w:t xml:space="preserve"> </w:t>
      </w:r>
      <m:oMath>
        <m:nary>
          <m:naryPr>
            <m:chr m:val="∑"/>
            <m:limLoc m:val="undOvr"/>
            <m:subHide m:val="0"/>
            <m:supHide m:val="0"/>
          </m:naryPr>
          <m:sub>
            <m:r>
              <m:t>j</m:t>
            </m:r>
            <m:r>
              <m:rPr>
                <m:sty m:val="p"/>
              </m:rPr>
              <m:t>=</m:t>
            </m:r>
            <m:r>
              <m:t>1</m:t>
            </m:r>
          </m:sub>
          <m:sup>
            <m:r>
              <m:t>p</m:t>
            </m:r>
          </m:sup>
          <m:e>
            <m:sSubSup>
              <m:e>
                <m:r>
                  <m:t>β</m:t>
                </m:r>
              </m:e>
              <m:sub>
                <m:r>
                  <m:t>j</m:t>
                </m:r>
              </m:sub>
              <m:sup>
                <m:r>
                  <m:t>2</m:t>
                </m:r>
              </m:sup>
            </m:sSubSup>
          </m:e>
        </m:nary>
        <m:r>
          <m:rPr>
            <m:sty m:val="p"/>
          </m:rPr>
          <m:t>≤</m:t>
        </m:r>
        <m:r>
          <m:t>s</m:t>
        </m:r>
      </m:oMath>
      <w:r>
        <w:t xml:space="preserve"> </w:t>
      </w:r>
      <w:r>
        <w:t xml:space="preserve">with</w:t>
      </w:r>
      <w:r>
        <w:t xml:space="preserve"> </w:t>
      </w:r>
      <m:oMath>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s</m:t>
        </m:r>
      </m:oMath>
      <w:r>
        <w:t xml:space="preserve">. This method is called lasso regression.</w:t>
      </w:r>
    </w:p>
    <w:p>
      <w:pPr>
        <w:pStyle w:val="BodyText"/>
      </w:pPr>
      <m:oMathPara>
        <m:oMathParaPr>
          <m:jc m:val="center"/>
        </m:oMathParaPr>
        <m:oMath>
          <m:limLow>
            <m:e>
              <m:r>
                <m:rPr>
                  <m:nor/>
                  <m:sty m:val="p"/>
                </m:rPr>
                <m:t>min</m:t>
              </m:r>
            </m:e>
            <m:lim>
              <m:r>
                <m:rPr>
                  <m:sty m:val="b"/>
                </m:rPr>
                <m:t>β</m:t>
              </m:r>
            </m:lim>
          </m:limLow>
          <m:d>
            <m:dPr>
              <m:begChr m:val="{"/>
              <m:endChr m:val="}"/>
              <m:sepChr m:val=""/>
              <m:grow/>
            </m:dPr>
            <m:e>
              <m:nary>
                <m:naryPr>
                  <m:chr m:val="∑"/>
                  <m:limLoc m:val="undOvr"/>
                  <m:subHide m:val="0"/>
                  <m:supHide m:val="0"/>
                </m:naryPr>
                <m:sub>
                  <m:r>
                    <m:t>i</m:t>
                  </m:r>
                  <m:r>
                    <m:rPr>
                      <m:sty m:val="p"/>
                    </m:rPr>
                    <m:t>=</m:t>
                  </m:r>
                  <m:r>
                    <m:t>1</m:t>
                  </m:r>
                </m:sub>
                <m:sup>
                  <m:r>
                    <m:t>n</m:t>
                  </m:r>
                </m:sup>
                <m:e>
                  <m:sSup>
                    <m:e>
                      <m:d>
                        <m:dPr>
                          <m:begChr m:val="("/>
                          <m:endChr m:val=")"/>
                          <m:sepChr m:val=""/>
                          <m:grow/>
                        </m:dPr>
                        <m:e>
                          <m:sSub>
                            <m:e>
                              <m:r>
                                <m:t>y</m:t>
                              </m:r>
                            </m:e>
                            <m:sub>
                              <m:r>
                                <m:t>i</m:t>
                              </m:r>
                            </m:sub>
                          </m:sSub>
                          <m:r>
                            <m:rPr>
                              <m:sty m:val="p"/>
                            </m:rPr>
                            <m:t>−</m:t>
                          </m:r>
                          <m:sSub>
                            <m:e>
                              <m:r>
                                <m:t>β</m:t>
                              </m:r>
                            </m:e>
                            <m:sub>
                              <m:r>
                                <m:t>0</m:t>
                              </m:r>
                            </m:sub>
                          </m:sSub>
                          <m:r>
                            <m:rPr>
                              <m:sty m:val="p"/>
                            </m:rPr>
                            <m:t>−</m:t>
                          </m:r>
                          <m:nary>
                            <m:naryPr>
                              <m:chr m:val="∑"/>
                              <m:limLoc m:val="undOvr"/>
                              <m:subHide m:val="0"/>
                              <m:supHide m:val="0"/>
                            </m:naryPr>
                            <m:sub>
                              <m:r>
                                <m:t>j</m:t>
                              </m:r>
                              <m:r>
                                <m:rPr>
                                  <m:sty m:val="p"/>
                                </m:rPr>
                                <m:t>=</m:t>
                              </m:r>
                              <m:r>
                                <m:t>1</m:t>
                              </m:r>
                            </m:sub>
                            <m:sup>
                              <m:r>
                                <m:t>p</m:t>
                              </m:r>
                            </m:sup>
                            <m:e>
                              <m:sSub>
                                <m:e>
                                  <m:r>
                                    <m:t>β</m:t>
                                  </m:r>
                                </m:e>
                                <m:sub>
                                  <m:r>
                                    <m:t>j</m:t>
                                  </m:r>
                                </m:sub>
                              </m:sSub>
                            </m:e>
                          </m:nary>
                          <m:sSub>
                            <m:e>
                              <m:r>
                                <m:t>x</m:t>
                              </m:r>
                            </m:e>
                            <m:sub>
                              <m:r>
                                <m:t>j</m:t>
                              </m:r>
                            </m:sub>
                          </m:sSub>
                        </m:e>
                      </m:d>
                    </m:e>
                    <m:sup>
                      <m:r>
                        <m:t>2</m:t>
                      </m:r>
                    </m:sup>
                  </m:sSup>
                </m:e>
              </m:nary>
            </m:e>
          </m:d>
          <m:r>
            <m:rPr>
              <m:nor/>
              <m:sty m:val="p"/>
            </m:rPr>
            <m:t> subject to </m:t>
          </m:r>
          <m:nary>
            <m:naryPr>
              <m:chr m:val="∑"/>
              <m:limLoc m:val="undOvr"/>
              <m:subHide m:val="0"/>
              <m:supHide m:val="0"/>
            </m:naryPr>
            <m:sub>
              <m:r>
                <m:t>j</m:t>
              </m:r>
              <m:r>
                <m:rPr>
                  <m:sty m:val="p"/>
                </m:rPr>
                <m:t>=</m:t>
              </m:r>
              <m:r>
                <m:t>1</m:t>
              </m:r>
            </m:sub>
            <m:sup>
              <m:r>
                <m:t>p</m:t>
              </m:r>
            </m:sup>
            <m:e>
              <m:d>
                <m:dPr>
                  <m:begChr m:val="|"/>
                  <m:endChr m:val="|"/>
                  <m:sepChr m:val=""/>
                  <m:grow/>
                </m:dPr>
                <m:e>
                  <m:sSub>
                    <m:e>
                      <m:r>
                        <m:t>β</m:t>
                      </m:r>
                    </m:e>
                    <m:sub>
                      <m:r>
                        <m:t>j</m:t>
                      </m:r>
                    </m:sub>
                  </m:sSub>
                </m:e>
              </m:d>
            </m:e>
          </m:nary>
          <m:r>
            <m:rPr>
              <m:sty m:val="p"/>
            </m:rPr>
            <m:t>≤</m:t>
          </m:r>
          <m:r>
            <m:t>s</m:t>
          </m:r>
        </m:oMath>
      </m:oMathPara>
    </w:p>
    <w:p>
      <w:pPr>
        <w:pStyle w:val="FirstParagraph"/>
      </w:pPr>
      <w:r>
        <w:t xml:space="preserve">Suppose the case of two predictors, the quadratic loss function creates a spherical constraint for a geometric illustration, while the norm loss function is a diamond. The contours of</w:t>
      </w:r>
      <w:r>
        <w:t xml:space="preserve"> </w:t>
      </w:r>
      <m:oMath>
        <m:r>
          <m:rPr>
            <m:sty m:val="p"/>
          </m:rPr>
          <m:t>S</m:t>
        </m:r>
        <m:r>
          <m:rPr>
            <m:sty m:val="p"/>
          </m:rPr>
          <m:t>S</m:t>
        </m:r>
        <m:r>
          <m:rPr>
            <m:sty m:val="p"/>
          </m:rPr>
          <m:t>E</m:t>
        </m:r>
      </m:oMath>
      <w:r>
        <w:t xml:space="preserve"> </w:t>
      </w:r>
      <w:r>
        <w:t xml:space="preserve">are many expanding ellipses centered around least square estimate</w:t>
      </w:r>
      <w:r>
        <w:t xml:space="preserve"> </w:t>
      </w:r>
      <m:oMath>
        <m:sSub>
          <m:e>
            <m:acc>
              <m:accPr>
                <m:chr m:val="̂"/>
              </m:accPr>
              <m:e>
                <m:r>
                  <m:t>β</m:t>
                </m:r>
              </m:e>
            </m:acc>
          </m:e>
          <m:sub>
            <m:r>
              <m:t>L</m:t>
            </m:r>
            <m:r>
              <m:t>S</m:t>
            </m:r>
          </m:sub>
        </m:sSub>
      </m:oMath>
      <w:r>
        <w:t xml:space="preserve">. Each ellipse represents a</w:t>
      </w:r>
      <w:r>
        <w:t xml:space="preserve"> </w:t>
      </w:r>
      <m:oMath>
        <m:r>
          <m:t>k</m:t>
        </m:r>
      </m:oMath>
      <w:r>
        <w:t xml:space="preserve"> </w:t>
      </w:r>
      <w:r>
        <w:t xml:space="preserve">value.</w:t>
      </w:r>
    </w:p>
    <w:p>
      <w:pPr>
        <w:pStyle w:val="BodyText"/>
      </w:pPr>
      <w:r>
        <w:t xml:space="preserve">If the restriction</w:t>
      </w:r>
      <w:r>
        <w:t xml:space="preserve"> </w:t>
      </w:r>
      <m:oMath>
        <m:r>
          <m:t>s</m:t>
        </m:r>
      </m:oMath>
      <w:r>
        <w:t xml:space="preserve"> </w:t>
      </w:r>
      <w:r>
        <w:t xml:space="preserve">also called</w:t>
      </w:r>
      <w:r>
        <w:t xml:space="preserve"> </w:t>
      </w:r>
      <w:r>
        <w:t xml:space="preserve">‘</w:t>
      </w:r>
      <w:r>
        <w:t xml:space="preserve">budget</w:t>
      </w:r>
      <w:r>
        <w:t xml:space="preserve">’</w:t>
      </w:r>
      <w:r>
        <w:t xml:space="preserve"> </w:t>
      </w:r>
      <w:r>
        <w:t xml:space="preserve">is very large, the restriction area will cover the point of</w:t>
      </w:r>
      <w:r>
        <w:t xml:space="preserve"> </w:t>
      </w:r>
      <m:oMath>
        <m:sSub>
          <m:e>
            <m:acc>
              <m:accPr>
                <m:chr m:val="̂"/>
              </m:accPr>
              <m:e>
                <m:r>
                  <m:t>β</m:t>
                </m:r>
              </m:e>
            </m:acc>
          </m:e>
          <m:sub>
            <m:r>
              <m:t>L</m:t>
            </m:r>
            <m:r>
              <m:t>S</m:t>
            </m:r>
          </m:sub>
        </m:sSub>
      </m:oMath>
      <w:r>
        <w:t xml:space="preserve">. That means</w:t>
      </w:r>
      <w:r>
        <w:t xml:space="preserve"> </w:t>
      </w:r>
      <m:oMath>
        <m:sSub>
          <m:e>
            <m:acc>
              <m:accPr>
                <m:chr m:val="̂"/>
              </m:accPr>
              <m:e>
                <m:r>
                  <m:t>β</m:t>
                </m:r>
              </m:e>
            </m:acc>
          </m:e>
          <m:sub>
            <m:r>
              <m:t>L</m:t>
            </m:r>
            <m:r>
              <m:t>S</m:t>
            </m:r>
          </m:sub>
        </m:sSub>
        <m:r>
          <m:rPr>
            <m:sty m:val="p"/>
          </m:rPr>
          <m:t>=</m:t>
        </m:r>
        <m:sSub>
          <m:e>
            <m:acc>
              <m:accPr>
                <m:chr m:val="̂"/>
              </m:accPr>
              <m:e>
                <m:r>
                  <m:t>β</m:t>
                </m:r>
              </m:e>
            </m:acc>
          </m:e>
          <m:sub>
            <m:r>
              <m:t>R</m:t>
            </m:r>
          </m:sub>
        </m:sSub>
      </m:oMath>
      <w:r>
        <w:t xml:space="preserve"> </w:t>
      </w:r>
      <w:r>
        <w:t xml:space="preserve">and</w:t>
      </w:r>
      <w:r>
        <w:t xml:space="preserve"> </w:t>
      </w:r>
      <m:oMath>
        <m:r>
          <m:t>k</m:t>
        </m:r>
        <m:r>
          <m:rPr>
            <m:sty m:val="p"/>
          </m:rPr>
          <m:t>=</m:t>
        </m:r>
        <m:r>
          <m:t>0</m:t>
        </m:r>
      </m:oMath>
      <w:r>
        <w:t xml:space="preserve">.</w:t>
      </w:r>
      <w:r>
        <w:t xml:space="preserve"> </w:t>
      </w:r>
      <w:r>
        <w:t xml:space="preserve">When</w:t>
      </w:r>
      <w:r>
        <w:t xml:space="preserve"> </w:t>
      </w:r>
      <m:oMath>
        <m:r>
          <m:t>s</m:t>
        </m:r>
      </m:oMath>
      <w:r>
        <w:t xml:space="preserve"> </w:t>
      </w:r>
      <w:r>
        <w:t xml:space="preserve">is small, the solution is to choose the ellipse contacting the constraint area with corresponding</w:t>
      </w:r>
      <w:r>
        <w:t xml:space="preserve"> </w:t>
      </w:r>
      <m:oMath>
        <m:r>
          <m:t>k</m:t>
        </m:r>
      </m:oMath>
      <w:r>
        <w:t xml:space="preserve"> </w:t>
      </w:r>
      <w:r>
        <w:t xml:space="preserve">and</w:t>
      </w:r>
      <w:r>
        <w:t xml:space="preserve"> </w:t>
      </w:r>
      <m:oMath>
        <m:r>
          <m:rPr>
            <m:sty m:val="p"/>
          </m:rPr>
          <m:t>S</m:t>
        </m:r>
        <m:r>
          <m:rPr>
            <m:sty m:val="p"/>
          </m:rPr>
          <m:t>S</m:t>
        </m:r>
        <m:r>
          <m:rPr>
            <m:sty m:val="p"/>
          </m:rPr>
          <m:t>E</m:t>
        </m:r>
      </m:oMath>
      <w:r>
        <w:t xml:space="preserve">.</w:t>
      </w:r>
    </w:p>
    <w:p>
      <w:pPr>
        <w:pStyle w:val="BodyText"/>
      </w:pPr>
      <w:r>
        <w:t xml:space="preserve">Here lasso constraint has sharp corners at each axes. When the ellipse has a intersect point on one corner, that means one of the coefficient equals zero. But it will not happen on ridge constraint.</w:t>
      </w:r>
      <w:r>
        <w:t xml:space="preserve"> </w:t>
      </w:r>
      <w:r>
        <w:t xml:space="preserve">Therefore, an improvement of lasso with respect to ridge regression is that lasso allow some estimates</w:t>
      </w:r>
      <w:r>
        <w:t xml:space="preserve"> </w:t>
      </w:r>
      <m:oMath>
        <m:sSub>
          <m:e>
            <m:r>
              <m:t>β</m:t>
            </m:r>
          </m:e>
          <m:sub>
            <m:r>
              <m:t>j</m:t>
            </m:r>
          </m:sub>
        </m:sSub>
        <m:r>
          <m:rPr>
            <m:sty m:val="p"/>
          </m:rPr>
          <m:t>=</m:t>
        </m:r>
        <m:r>
          <m:t>0</m:t>
        </m:r>
      </m:oMath>
      <w:r>
        <w:t xml:space="preserve">. It makes the results more interpretative. Moreover, lasso regression can make variable selection</w:t>
      </w:r>
    </w:p>
    <w:bookmarkEnd w:id="95"/>
    <w:bookmarkStart w:id="96" w:name="principal-components-regression"/>
    <w:p>
      <w:pPr>
        <w:pStyle w:val="Heading2"/>
      </w:pPr>
      <w:r>
        <w:rPr>
          <w:rStyle w:val="SectionNumber"/>
        </w:rPr>
        <w:t xml:space="preserve">7.4</w:t>
      </w:r>
      <w:r>
        <w:tab/>
      </w:r>
      <w:r>
        <w:t xml:space="preserve">Principal Components Regression</w:t>
      </w:r>
    </w:p>
    <w:p>
      <w:pPr>
        <w:pStyle w:val="FirstParagraph"/>
      </w:pPr>
      <w:r>
        <w:t xml:space="preserve">Principal Components Regression (PCR) is a dimension reduction method which that can handle multicollinearity.</w:t>
      </w:r>
      <w:r>
        <w:t xml:space="preserve"> </w:t>
      </w:r>
      <w:r>
        <w:t xml:space="preserve">It still uses a singular value decomposition (SVD) and get</w:t>
      </w:r>
      <w:r>
        <w:t xml:space="preserve"> </w:t>
      </w:r>
      <m:oMath>
        <m:r>
          <m:rPr>
            <m:sty m:val="b"/>
          </m:rPr>
          <m:t>X</m:t>
        </m:r>
        <m:r>
          <m:rPr>
            <m:sty m:val="b"/>
          </m:rPr>
          <m:t>′</m:t>
        </m:r>
        <m:r>
          <m:rPr>
            <m:sty m:val="b"/>
          </m:rPr>
          <m:t>X</m:t>
        </m:r>
        <m:r>
          <m:rPr>
            <m:sty m:val="p"/>
          </m:rPr>
          <m:t>=</m:t>
        </m:r>
        <m:r>
          <m:rPr>
            <m:sty m:val="b"/>
          </m:rPr>
          <m:t>Q</m:t>
        </m:r>
        <m:r>
          <m:rPr>
            <m:sty m:val="b"/>
          </m:rPr>
          <m:t>Λ</m:t>
        </m:r>
        <m:r>
          <m:rPr>
            <m:sty m:val="b"/>
          </m:rPr>
          <m:t>Q</m:t>
        </m:r>
        <m:r>
          <m:rPr>
            <m:sty m:val="p"/>
          </m:rPr>
          <m:t>′</m:t>
        </m:r>
      </m:oMath>
      <w:r>
        <w:t xml:space="preserve"> </w:t>
      </w:r>
      <m:oMath>
        <m:r>
          <m:rPr>
            <m:sty m:val="b"/>
          </m:rPr>
          <m:t>Q</m:t>
        </m:r>
      </m:oMath>
      <w:r>
        <w:t xml:space="preserve"> </w:t>
      </w:r>
      <w:r>
        <w:t xml:space="preserve">are the matrix who columns are orthogonal eigenvectors of</w:t>
      </w:r>
      <w:r>
        <w:t xml:space="preserve"> </w:t>
      </w:r>
      <m:oMath>
        <m:r>
          <m:rPr>
            <m:sty m:val="b"/>
          </m:rPr>
          <m:t>X</m:t>
        </m:r>
        <m:r>
          <m:rPr>
            <m:sty m:val="b"/>
          </m:rPr>
          <m:t>′</m:t>
        </m:r>
        <m:r>
          <m:rPr>
            <m:sty m:val="b"/>
          </m:rPr>
          <m:t>X</m:t>
        </m:r>
      </m:oMath>
      <w:r>
        <w:t xml:space="preserve">.</w:t>
      </w:r>
      <w:r>
        <w:t xml:space="preserve"> </w:t>
      </w:r>
      <m:oMath>
        <m:r>
          <m:t>Λ</m:t>
        </m:r>
        <m:r>
          <m:rPr>
            <m:sty m:val="p"/>
          </m:rPr>
          <m:t>=</m:t>
        </m:r>
        <m:r>
          <m:rPr>
            <m:nor/>
            <m:sty m:val="p"/>
          </m:rPr>
          <m:t>diag</m:t>
        </m:r>
        <m:d>
          <m:dPr>
            <m:begChr m:val="("/>
            <m:endChr m:val=")"/>
            <m:sepChr m:val=""/>
            <m:grow/>
          </m:dPr>
          <m:e>
            <m:sSub>
              <m:e>
                <m:r>
                  <m:t>λ</m:t>
                </m:r>
              </m:e>
              <m:sub>
                <m:r>
                  <m:t>1</m:t>
                </m:r>
              </m:sub>
            </m:sSub>
            <m:r>
              <m:rPr>
                <m:sty m:val="p"/>
              </m:rPr>
              <m:t>,</m:t>
            </m:r>
            <m:r>
              <m:rPr>
                <m:sty m:val="p"/>
              </m:rPr>
              <m:t>.</m:t>
            </m:r>
            <m:r>
              <m:rPr>
                <m:sty m:val="p"/>
              </m:rPr>
              <m:t>.</m:t>
            </m:r>
            <m:r>
              <m:rPr>
                <m:sty m:val="p"/>
              </m:rPr>
              <m:t>.</m:t>
            </m:r>
            <m:r>
              <m:rPr>
                <m:sty m:val="p"/>
              </m:rPr>
              <m:t>,</m:t>
            </m:r>
            <m:sSub>
              <m:e>
                <m:r>
                  <m:t>λ</m:t>
                </m:r>
              </m:e>
              <m:sub>
                <m:r>
                  <m:t>p</m:t>
                </m:r>
              </m:sub>
            </m:sSub>
          </m:e>
        </m:d>
      </m:oMath>
      <w:r>
        <w:t xml:space="preserve"> </w:t>
      </w:r>
      <w:r>
        <w:t xml:space="preserve">is decreasing eigenvalues with</w:t>
      </w:r>
      <w:r>
        <w:t xml:space="preserve"> </w:t>
      </w:r>
      <m:oMath>
        <m:sSub>
          <m:e>
            <m:r>
              <m:t>λ</m:t>
            </m:r>
          </m:e>
          <m:sub>
            <m:r>
              <m:t>1</m:t>
            </m:r>
          </m:sub>
        </m:sSub>
        <m:r>
          <m:rPr>
            <m:sty m:val="p"/>
          </m:rPr>
          <m:t>≥</m:t>
        </m:r>
        <m:sSub>
          <m:e>
            <m:r>
              <m:t>λ</m:t>
            </m:r>
          </m:e>
          <m:sub>
            <m:r>
              <m:t>1</m:t>
            </m:r>
          </m:sub>
        </m:sSub>
        <m:r>
          <m:rPr>
            <m:sty m:val="p"/>
          </m:rPr>
          <m:t>≥</m:t>
        </m:r>
        <m:r>
          <m:rPr>
            <m:sty m:val="p"/>
          </m:rPr>
          <m:t>⋯</m:t>
        </m:r>
        <m:r>
          <m:rPr>
            <m:sty m:val="p"/>
          </m:rPr>
          <m:t>≥</m:t>
        </m:r>
        <m:sSub>
          <m:e>
            <m:r>
              <m:t>λ</m:t>
            </m:r>
          </m:e>
          <m:sub>
            <m:r>
              <m:t>p</m:t>
            </m:r>
          </m:sub>
        </m:sSub>
      </m:oMath>
      <w:r>
        <w:t xml:space="preserve">. Then the linear model can transfer to</w:t>
      </w:r>
    </w:p>
    <w:p>
      <w:pPr>
        <w:pStyle w:val="BodyText"/>
      </w:pPr>
      <m:oMathPara>
        <m:oMathParaPr>
          <m:jc m:val="center"/>
        </m:oMathParaPr>
        <m:oMath>
          <m:r>
            <m:rPr>
              <m:sty m:val="b"/>
            </m:rPr>
            <m:t>y</m:t>
          </m:r>
          <m:r>
            <m:rPr>
              <m:sty m:val="p"/>
            </m:rPr>
            <m:t>=</m:t>
          </m:r>
          <m:r>
            <m:rPr>
              <m:sty m:val="b"/>
            </m:rPr>
            <m:t>X</m:t>
          </m:r>
          <m:r>
            <m:rPr>
              <m:sty m:val="b"/>
            </m:rPr>
            <m:t>Q</m:t>
          </m:r>
          <m:r>
            <m:rPr>
              <m:sty m:val="b"/>
            </m:rPr>
            <m:t>Q</m:t>
          </m:r>
          <m:r>
            <m:rPr>
              <m:sty m:val="p"/>
            </m:rPr>
            <m:t>′</m:t>
          </m:r>
          <m:r>
            <m:rPr>
              <m:sty m:val="b"/>
            </m:rPr>
            <m:t>β</m:t>
          </m:r>
          <m:r>
            <m:rPr>
              <m:sty m:val="p"/>
            </m:rPr>
            <m:t>+</m:t>
          </m:r>
          <m:r>
            <m:t>ε</m:t>
          </m:r>
          <m:r>
            <m:rPr>
              <m:sty m:val="p"/>
            </m:rPr>
            <m:t>=</m:t>
          </m:r>
          <m:r>
            <m:rPr>
              <m:sty m:val="b"/>
            </m:rPr>
            <m:t>Z</m:t>
          </m:r>
          <m:r>
            <m:rPr>
              <m:sty m:val="b"/>
            </m:rPr>
            <m:t>θ</m:t>
          </m:r>
          <m:r>
            <m:rPr>
              <m:sty m:val="p"/>
            </m:rPr>
            <m:t>+</m:t>
          </m:r>
          <m:r>
            <m:t>ε</m:t>
          </m:r>
        </m:oMath>
      </m:oMathPara>
    </w:p>
    <w:p>
      <w:pPr>
        <w:pStyle w:val="FirstParagraph"/>
      </w:pPr>
      <w:r>
        <w:t xml:space="preserve">where</w:t>
      </w:r>
      <w:r>
        <w:t xml:space="preserve"> </w:t>
      </w:r>
      <m:oMath>
        <m:r>
          <m:rPr>
            <m:sty m:val="b"/>
          </m:rPr>
          <m:t>Z</m:t>
        </m:r>
        <m:r>
          <m:rPr>
            <m:sty m:val="p"/>
          </m:rPr>
          <m:t>=</m:t>
        </m:r>
        <m:r>
          <m:rPr>
            <m:sty m:val="b"/>
          </m:rPr>
          <m:t>X</m:t>
        </m:r>
        <m:r>
          <m:rPr>
            <m:sty m:val="b"/>
          </m:rPr>
          <m:t>Q</m:t>
        </m:r>
      </m:oMath>
      <w:r>
        <w:t xml:space="preserve">,</w:t>
      </w:r>
      <w:r>
        <w:t xml:space="preserve"> </w:t>
      </w:r>
      <m:oMath>
        <m:r>
          <m:rPr>
            <m:sty m:val="b"/>
          </m:rPr>
          <m:t>θ</m:t>
        </m:r>
        <m:r>
          <m:rPr>
            <m:sty m:val="p"/>
          </m:rPr>
          <m:t>=</m:t>
        </m:r>
        <m:r>
          <m:rPr>
            <m:sty m:val="b"/>
          </m:rPr>
          <m:t>Q</m:t>
        </m:r>
        <m:r>
          <m:rPr>
            <m:sty m:val="p"/>
          </m:rPr>
          <m:t>′</m:t>
        </m:r>
        <m:r>
          <m:rPr>
            <m:sty m:val="b"/>
          </m:rPr>
          <m:t>β</m:t>
        </m:r>
      </m:oMath>
      <w:r>
        <w:t xml:space="preserve">.</w:t>
      </w:r>
      <w:r>
        <w:t xml:space="preserve"> </w:t>
      </w:r>
      <m:oMath>
        <m:r>
          <m:rPr>
            <m:sty m:val="b"/>
          </m:rPr>
          <m:t>θ</m:t>
        </m:r>
      </m:oMath>
      <w:r>
        <w:t xml:space="preserve"> </w:t>
      </w:r>
      <w:r>
        <w:t xml:space="preserve">is called the regression parameters of the principal components.</w:t>
      </w:r>
      <w:r>
        <w:t xml:space="preserve"> </w:t>
      </w:r>
      <m:oMath>
        <m:r>
          <m:rPr>
            <m:sty m:val="b"/>
          </m:rPr>
          <m:t>Z</m:t>
        </m:r>
        <m:r>
          <m:rPr>
            <m:sty m:val="p"/>
          </m:rPr>
          <m:t>=</m:t>
        </m:r>
        <m:r>
          <m:rPr>
            <m:sty m:val="p"/>
          </m:rPr>
          <m:t>{</m:t>
        </m:r>
        <m:sSub>
          <m:e>
            <m:r>
              <m:rPr>
                <m:sty m:val="b"/>
              </m:rPr>
              <m:t>z</m:t>
            </m:r>
          </m:e>
          <m:sub>
            <m:r>
              <m:t>1</m:t>
            </m:r>
          </m:sub>
        </m:sSub>
        <m:r>
          <m:rPr>
            <m:sty m:val="p"/>
          </m:rPr>
          <m:t>,</m:t>
        </m:r>
        <m:r>
          <m:rPr>
            <m:sty m:val="p"/>
          </m:rPr>
          <m:t>.</m:t>
        </m:r>
        <m:r>
          <m:rPr>
            <m:sty m:val="p"/>
          </m:rPr>
          <m:t>.</m:t>
        </m:r>
        <m:r>
          <m:rPr>
            <m:sty m:val="p"/>
          </m:rPr>
          <m:t>.</m:t>
        </m:r>
        <m:r>
          <m:rPr>
            <m:sty m:val="p"/>
          </m:rPr>
          <m:t>,</m:t>
        </m:r>
        <m:sSub>
          <m:e>
            <m:r>
              <m:rPr>
                <m:sty m:val="b"/>
              </m:rPr>
              <m:t>z</m:t>
            </m:r>
          </m:e>
          <m:sub>
            <m:r>
              <m:t>p</m:t>
            </m:r>
          </m:sub>
        </m:sSub>
        <m:r>
          <m:rPr>
            <m:sty m:val="p"/>
          </m:rPr>
          <m:t>}</m:t>
        </m:r>
      </m:oMath>
      <w:r>
        <w:t xml:space="preserve"> </w:t>
      </w:r>
      <w:r>
        <w:t xml:space="preserve">is known as the matrix of principal components of</w:t>
      </w:r>
      <w:r>
        <w:t xml:space="preserve"> </w:t>
      </w:r>
      <m:oMath>
        <m:r>
          <m:rPr>
            <m:sty m:val="b"/>
          </m:rPr>
          <m:t>X</m:t>
        </m:r>
        <m:r>
          <m:rPr>
            <m:sty m:val="b"/>
          </m:rPr>
          <m:t>′</m:t>
        </m:r>
        <m:r>
          <m:rPr>
            <m:sty m:val="b"/>
          </m:rPr>
          <m:t>X</m:t>
        </m:r>
      </m:oMath>
      <w:r>
        <w:t xml:space="preserve">.</w:t>
      </w:r>
      <w:r>
        <w:t xml:space="preserve"> </w:t>
      </w:r>
      <w:r>
        <w:t xml:space="preserve">Then</w:t>
      </w:r>
      <w:r>
        <w:t xml:space="preserve"> </w:t>
      </w:r>
      <m:oMath>
        <m:r>
          <m:rPr>
            <m:sty m:val="b"/>
          </m:rPr>
          <m:t>z</m:t>
        </m:r>
        <m:sSub>
          <m:e>
            <m:r>
              <m:rPr>
                <m:sty m:val="p"/>
              </m:rPr>
              <m:t>′</m:t>
            </m:r>
          </m:e>
          <m:sub>
            <m:r>
              <m:t>j</m:t>
            </m:r>
          </m:sub>
        </m:sSub>
        <m:sSub>
          <m:e>
            <m:r>
              <m:rPr>
                <m:sty m:val="b"/>
              </m:rPr>
              <m:t>z</m:t>
            </m:r>
          </m:e>
          <m:sub>
            <m:r>
              <m:t>j</m:t>
            </m:r>
          </m:sub>
        </m:sSub>
        <m:r>
          <m:rPr>
            <m:sty m:val="p"/>
          </m:rPr>
          <m:t>=</m:t>
        </m:r>
        <m:sSub>
          <m:e>
            <m:r>
              <m:t>λ</m:t>
            </m:r>
          </m:e>
          <m:sub>
            <m:r>
              <m:t>j</m:t>
            </m:r>
          </m:sub>
        </m:sSub>
      </m:oMath>
      <w:r>
        <w:t xml:space="preserve"> </w:t>
      </w:r>
      <w:r>
        <w:t xml:space="preserve">is the</w:t>
      </w:r>
      <w:r>
        <w:t xml:space="preserve"> </w:t>
      </w:r>
      <m:oMath>
        <m:r>
          <m:t>j</m:t>
        </m:r>
      </m:oMath>
      <w:r>
        <w:t xml:space="preserve">th largest eigenvalue of</w:t>
      </w:r>
      <w:r>
        <w:t xml:space="preserve"> </w:t>
      </w:r>
      <m:oMath>
        <m:r>
          <m:rPr>
            <m:sty m:val="b"/>
          </m:rPr>
          <m:t>X</m:t>
        </m:r>
        <m:r>
          <m:rPr>
            <m:sty m:val="b"/>
          </m:rPr>
          <m:t>′</m:t>
        </m:r>
        <m:r>
          <m:rPr>
            <m:sty m:val="b"/>
          </m:rPr>
          <m:t>X</m:t>
        </m:r>
      </m:oMath>
      <w:r>
        <w:t xml:space="preserve">.</w:t>
      </w:r>
    </w:p>
    <w:p>
      <w:pPr>
        <w:pStyle w:val="BodyText"/>
      </w:pPr>
      <w:r>
        <w:t xml:space="preserve">PCR usually chooses several</w:t>
      </w:r>
      <w:r>
        <w:t xml:space="preserve"> </w:t>
      </w:r>
      <m:oMath>
        <m:r>
          <m:rPr>
            <m:sty m:val="b"/>
          </m:rPr>
          <m:t>z</m:t>
        </m:r>
      </m:oMath>
      <w:r>
        <w:t xml:space="preserve">_js with largest</w:t>
      </w:r>
      <w:r>
        <w:t xml:space="preserve"> </w:t>
      </w:r>
      <m:oMath>
        <m:sSub>
          <m:e>
            <m:r>
              <m:t>λ</m:t>
            </m:r>
          </m:e>
          <m:sub>
            <m:r>
              <m:t>j</m:t>
            </m:r>
          </m:sub>
        </m:sSub>
      </m:oMath>
      <w:r>
        <w:t xml:space="preserve">s and can eliminate multicollinearity.</w:t>
      </w:r>
      <w:r>
        <w:t xml:space="preserve"> </w:t>
      </w:r>
      <w:r>
        <w:t xml:space="preserve">Its estimates</w:t>
      </w:r>
      <w:r>
        <w:t xml:space="preserve"> </w:t>
      </w:r>
      <m:oMath>
        <m:sSub>
          <m:e>
            <m:acc>
              <m:accPr>
                <m:chr m:val="̂"/>
              </m:accPr>
              <m:e>
                <m:r>
                  <m:rPr>
                    <m:sty m:val="b"/>
                  </m:rPr>
                  <m:t>β</m:t>
                </m:r>
              </m:e>
            </m:acc>
          </m:e>
          <m:sub>
            <m:r>
              <m:t>P</m:t>
            </m:r>
          </m:sub>
        </m:sSub>
      </m:oMath>
      <w:r>
        <w:t xml:space="preserve"> </w:t>
      </w:r>
      <w:r>
        <w:t xml:space="preserve">results in low bias but the mean squared error</w:t>
      </w:r>
      <w:r>
        <w:t xml:space="preserve"> </w:t>
      </w:r>
      <m:oMath>
        <m:r>
          <m:t>M</m:t>
        </m:r>
        <m:r>
          <m:t>S</m:t>
        </m:r>
        <m:r>
          <m:t>E</m:t>
        </m:r>
        <m:d>
          <m:dPr>
            <m:begChr m:val="("/>
            <m:endChr m:val=")"/>
            <m:sepChr m:val=""/>
            <m:grow/>
          </m:dPr>
          <m:e>
            <m:sSub>
              <m:e>
                <m:acc>
                  <m:accPr>
                    <m:chr m:val="̂"/>
                  </m:accPr>
                  <m:e>
                    <m:r>
                      <m:rPr>
                        <m:sty m:val="b"/>
                      </m:rPr>
                      <m:t>β</m:t>
                    </m:r>
                  </m:e>
                </m:acc>
              </m:e>
              <m:sub>
                <m:r>
                  <m:t>P</m:t>
                </m:r>
              </m:sub>
            </m:sSub>
          </m:e>
        </m:d>
      </m:oMath>
      <w:r>
        <w:t xml:space="preserve"> </w:t>
      </w:r>
      <w:r>
        <w:t xml:space="preserve">is smaller than that of least square</w:t>
      </w:r>
      <w:r>
        <w:t xml:space="preserve"> </w:t>
      </w:r>
      <m:oMath>
        <m:r>
          <m:t>M</m:t>
        </m:r>
        <m:r>
          <m:t>S</m:t>
        </m:r>
        <m:r>
          <m:t>E</m:t>
        </m:r>
        <m:d>
          <m:dPr>
            <m:begChr m:val="("/>
            <m:endChr m:val=")"/>
            <m:sepChr m:val=""/>
            <m:grow/>
          </m:dPr>
          <m:e>
            <m:sSub>
              <m:e>
                <m:acc>
                  <m:accPr>
                    <m:chr m:val="̂"/>
                  </m:accPr>
                  <m:e>
                    <m:r>
                      <m:rPr>
                        <m:sty m:val="b"/>
                      </m:rPr>
                      <m:t>β</m:t>
                    </m:r>
                  </m:e>
                </m:acc>
              </m:e>
              <m:sub>
                <m:r>
                  <m:t>L</m:t>
                </m:r>
                <m:r>
                  <m:t>S</m:t>
                </m:r>
              </m:sub>
            </m:sSub>
          </m:e>
        </m:d>
      </m:oMath>
      <w:r>
        <w:t xml:space="preserve">.</w:t>
      </w:r>
    </w:p>
    <w:p>
      <w:pPr>
        <w:pStyle w:val="BodyText"/>
      </w:pPr>
      <w:r>
        <w:t xml:space="preserve">Therefore, some disaggregated travel models’</w:t>
      </w:r>
      <w:r>
        <w:t xml:space="preserve"> </w:t>
      </w:r>
      <m:oMath>
        <m:sSup>
          <m:e>
            <m:r>
              <m:t>R</m:t>
            </m:r>
          </m:e>
          <m:sup>
            <m:r>
              <m:t>2</m:t>
            </m:r>
          </m:sup>
        </m:sSup>
      </m:oMath>
      <w:r>
        <w:t xml:space="preserve"> </w:t>
      </w:r>
      <w:r>
        <w:t xml:space="preserve">can be over 0.5. But the limitation is that the principal components are hard to interpret the meaning.</w:t>
      </w:r>
      <w:r>
        <w:t xml:space="preserve"> </w:t>
      </w:r>
      <w:r>
        <w:t xml:space="preserve">The results of PCR may just describe the data themselves and they are reproducible but not replicable for other data.</w:t>
      </w:r>
    </w:p>
    <w:bookmarkEnd w:id="96"/>
    <w:bookmarkEnd w:id="97"/>
    <w:bookmarkStart w:id="108" w:name="variables-selections"/>
    <w:p>
      <w:pPr>
        <w:pStyle w:val="Heading1"/>
      </w:pPr>
      <w:r>
        <w:rPr>
          <w:rStyle w:val="SectionNumber"/>
        </w:rPr>
        <w:t xml:space="preserve">8</w:t>
      </w:r>
      <w:r>
        <w:tab/>
      </w:r>
      <w:r>
        <w:t xml:space="preserve">Variables Selections</w:t>
      </w:r>
    </w:p>
    <w:p>
      <w:pPr>
        <w:pStyle w:val="FirstParagraph"/>
      </w:pPr>
      <w:r>
        <w:t xml:space="preserve">It has shown that lasso can help dropping off some variables.</w:t>
      </w:r>
      <w:r>
        <w:t xml:space="preserve"> </w:t>
      </w:r>
      <w:r>
        <w:t xml:space="preserve">To reduce variance, lasso allow the least squares estimates shrinking towards zero. This method is called shrinkage.</w:t>
      </w:r>
      <w:r>
        <w:t xml:space="preserve"> </w:t>
      </w:r>
      <w:r>
        <w:t xml:space="preserve">PCR is a dimension reduction method which projecting the original predictors into a lower-dimension space.</w:t>
      </w:r>
      <w:r>
        <w:t xml:space="preserve"> </w:t>
      </w:r>
      <w:r>
        <w:t xml:space="preserve">This chapter gives more approaches for systematic variable selections.</w:t>
      </w:r>
    </w:p>
    <w:bookmarkStart w:id="100" w:name="model-evaluation-criteria"/>
    <w:p>
      <w:pPr>
        <w:pStyle w:val="Heading2"/>
      </w:pPr>
      <w:r>
        <w:rPr>
          <w:rStyle w:val="SectionNumber"/>
        </w:rPr>
        <w:t xml:space="preserve">8.1</w:t>
      </w:r>
      <w:r>
        <w:tab/>
      </w:r>
      <w:r>
        <w:t xml:space="preserve">Model Evaluation Criteria</w:t>
      </w:r>
    </w:p>
    <w:p>
      <w:pPr>
        <w:pStyle w:val="FirstParagraph"/>
      </w:pPr>
      <w:r>
        <w:t xml:space="preserve">Coefficient of determination</w:t>
      </w:r>
      <w:r>
        <w:t xml:space="preserve"> </w:t>
      </w:r>
      <m:oMath>
        <m:sSup>
          <m:e>
            <m:r>
              <m:t>R</m:t>
            </m:r>
          </m:e>
          <m:sup>
            <m:r>
              <m:t>2</m:t>
            </m:r>
          </m:sup>
        </m:sSup>
      </m:oMath>
      <w:r>
        <w:t xml:space="preserve">is a basic measure of model performance. It has known that adding more predictor always increases</w:t>
      </w:r>
      <w:r>
        <w:t xml:space="preserve"> </w:t>
      </w:r>
      <m:oMath>
        <m:sSup>
          <m:e>
            <m:r>
              <m:t>R</m:t>
            </m:r>
          </m:e>
          <m:sup>
            <m:r>
              <m:t>2</m:t>
            </m:r>
          </m:sup>
        </m:sSup>
      </m:oMath>
      <w:r>
        <w:t xml:space="preserve">. So the subset regression will stop to add new variables when the change of</w:t>
      </w:r>
      <w:r>
        <w:t xml:space="preserve"> </w:t>
      </w:r>
      <m:oMath>
        <m:sSup>
          <m:e>
            <m:r>
              <m:t>R</m:t>
            </m:r>
          </m:e>
          <m:sup>
            <m:r>
              <m:t>2</m:t>
            </m:r>
          </m:sup>
        </m:sSup>
      </m:oMath>
      <w:r>
        <w:t xml:space="preserve"> </w:t>
      </w:r>
      <w:r>
        <w:t xml:space="preserve">is not significant.</w:t>
      </w:r>
    </w:p>
    <w:p>
      <w:pPr>
        <w:pStyle w:val="BodyText"/>
      </w:pPr>
      <w:r>
        <w:t xml:space="preserve">The improvement of</w:t>
      </w:r>
      <w:r>
        <w:t xml:space="preserve"> </w:t>
      </w:r>
      <m:oMath>
        <m:sSubSup>
          <m:e>
            <m:r>
              <m:t>R</m:t>
            </m:r>
          </m:e>
          <m:sub>
            <m:r>
              <m:t>a</m:t>
            </m:r>
            <m:r>
              <m:t>d</m:t>
            </m:r>
            <m:r>
              <m:t>j</m:t>
            </m:r>
          </m:sub>
          <m:sup>
            <m:r>
              <m:t>2</m:t>
            </m:r>
          </m:sup>
        </m:sSubSup>
      </m:oMath>
      <w:r>
        <w:t xml:space="preserve"> </w:t>
      </w:r>
      <w:r>
        <w:t xml:space="preserve">is that it is not a monotone increasing function. So one can select a maximum value on a convex curve.</w:t>
      </w:r>
      <w:r>
        <w:t xml:space="preserve"> </w:t>
      </w:r>
      <w:r>
        <w:t xml:space="preserve">Maximizing</w:t>
      </w:r>
      <w:r>
        <w:t xml:space="preserve"> </w:t>
      </w:r>
      <m:oMath>
        <m:sSubSup>
          <m:e>
            <m:r>
              <m:t>R</m:t>
            </m:r>
          </m:e>
          <m:sub>
            <m:r>
              <m:t>a</m:t>
            </m:r>
            <m:r>
              <m:t>d</m:t>
            </m:r>
            <m:r>
              <m:t>j</m:t>
            </m:r>
          </m:sub>
          <m:sup>
            <m:r>
              <m:t>2</m:t>
            </m:r>
          </m:sup>
        </m:sSubSup>
      </m:oMath>
      <w:r>
        <w:t xml:space="preserve"> </w:t>
      </w:r>
      <w:r>
        <w:t xml:space="preserve">is equivalent to minimizing residual mean square</w:t>
      </w:r>
      <w:r>
        <w:t xml:space="preserve"> </w:t>
      </w:r>
      <m:oMath>
        <m:r>
          <m:rPr>
            <m:sty m:val="p"/>
          </m:rPr>
          <m:t>M</m:t>
        </m:r>
        <m:r>
          <m:rPr>
            <m:sty m:val="p"/>
          </m:rPr>
          <m:t>S</m:t>
        </m:r>
        <m:r>
          <m:rPr>
            <m:sty m:val="p"/>
          </m:rPr>
          <m:t>E</m:t>
        </m:r>
      </m:oMath>
    </w:p>
    <w:p>
      <w:pPr>
        <w:pStyle w:val="BodyText"/>
      </w:pPr>
      <w:r>
        <w:t xml:space="preserve">When prediction of the mean response is the interest,</w:t>
      </w:r>
      <w:r>
        <w:t xml:space="preserve"> </w:t>
      </w:r>
      <m:oMath>
        <m:sSubSup>
          <m:e>
            <m:r>
              <m:t>R</m:t>
            </m:r>
          </m:e>
          <m:sub>
            <m:r>
              <m:t>p</m:t>
            </m:r>
            <m:r>
              <m:t>r</m:t>
            </m:r>
            <m:r>
              <m:t>e</m:t>
            </m:r>
            <m:r>
              <m:t>d</m:t>
            </m:r>
          </m:sub>
          <m:sup>
            <m:r>
              <m:t>2</m:t>
            </m:r>
          </m:sup>
        </m:sSubSup>
      </m:oMath>
      <w:r>
        <w:t xml:space="preserve"> </w:t>
      </w:r>
      <w:r>
        <w:t xml:space="preserve">based on prediction mean square error (PRESS) statistic is more preferred. PRESS is useful for selecting from two competing models.</w:t>
      </w:r>
    </w:p>
    <w:bookmarkStart w:id="98" w:name="mallows-c_p"/>
    <w:p>
      <w:pPr>
        <w:pStyle w:val="Heading3"/>
      </w:pPr>
      <w:r>
        <w:rPr>
          <w:rStyle w:val="SectionNumber"/>
        </w:rPr>
        <w:t xml:space="preserve">8.1.1</w:t>
      </w:r>
      <w:r>
        <w:tab/>
      </w:r>
      <w:r>
        <w:t xml:space="preserve">Mallows</w:t>
      </w:r>
      <w:r>
        <w:t xml:space="preserve"> </w:t>
      </w:r>
      <m:oMath>
        <m:sSub>
          <m:e>
            <m:r>
              <m:t>C</m:t>
            </m:r>
          </m:e>
          <m:sub>
            <m:r>
              <m:t>p</m:t>
            </m:r>
          </m:sub>
        </m:sSub>
      </m:oMath>
    </w:p>
    <w:p>
      <w:pPr>
        <w:pStyle w:val="FirstParagraph"/>
      </w:pPr>
      <w:r>
        <w:t xml:space="preserve">Beside above criteria, Mallows</w:t>
      </w:r>
      <w:r>
        <w:t xml:space="preserve"> </w:t>
      </w:r>
      <m:oMath>
        <m:sSub>
          <m:e>
            <m:r>
              <m:t>C</m:t>
            </m:r>
          </m:e>
          <m:sub>
            <m:r>
              <m:t>p</m:t>
            </m:r>
          </m:sub>
        </m:sSub>
      </m:oMath>
      <w:r>
        <w:t xml:space="preserve"> </w:t>
      </w:r>
      <w:r>
        <w:t xml:space="preserve">statistic is an important criteria related to the mean square error.</w:t>
      </w:r>
      <w:r>
        <w:t xml:space="preserve"> </w:t>
      </w:r>
      <w:r>
        <w:t xml:space="preserve">Suppose the fitted subset model has</w:t>
      </w:r>
      <w:r>
        <w:t xml:space="preserve"> </w:t>
      </w:r>
      <m:oMath>
        <m:r>
          <m:t>p</m:t>
        </m:r>
      </m:oMath>
      <w:r>
        <w:t xml:space="preserve"> </w:t>
      </w:r>
      <w:r>
        <w:t xml:space="preserve">variables and expected response</w:t>
      </w:r>
      <w:r>
        <w:t xml:space="preserve"> </w:t>
      </w:r>
      <m:oMath>
        <m:sSub>
          <m:e>
            <m:acc>
              <m:accPr>
                <m:chr m:val="̂"/>
              </m:accPr>
              <m:e>
                <m:r>
                  <m:t>y</m:t>
                </m:r>
              </m:e>
            </m:acc>
          </m:e>
          <m:sub>
            <m:r>
              <m:t>i</m:t>
            </m:r>
          </m:sub>
        </m:sSub>
      </m:oMath>
      <w:r>
        <w:t xml:space="preserve">.</w:t>
      </w:r>
      <w:r>
        <w:t xml:space="preserve"> </w:t>
      </w:r>
      <m:oMath>
        <m:r>
          <m:rPr>
            <m:sty m:val="p"/>
          </m:rPr>
          <m:t>S</m:t>
        </m:r>
        <m:r>
          <m:rPr>
            <m:sty m:val="p"/>
          </m:rPr>
          <m:t>S</m:t>
        </m:r>
        <m:r>
          <m:rPr>
            <m:sty m:val="p"/>
          </m:rPr>
          <m:t>E</m:t>
        </m:r>
        <m:d>
          <m:dPr>
            <m:begChr m:val="("/>
            <m:endChr m:val=")"/>
            <m:sepChr m:val=""/>
            <m:grow/>
          </m:dPr>
          <m:e>
            <m:r>
              <m:t>p</m:t>
            </m:r>
          </m:e>
        </m:d>
      </m:oMath>
      <w:r>
        <w:t xml:space="preserve"> </w:t>
      </w:r>
      <w:r>
        <w:t xml:space="preserve">is the total sum square error including two variance components.</w:t>
      </w:r>
      <w:r>
        <w:t xml:space="preserve"> </w:t>
      </w:r>
      <m:oMath>
        <m:r>
          <m:rPr>
            <m:sty m:val="p"/>
          </m:rPr>
          <m:t>S</m:t>
        </m:r>
        <m:r>
          <m:rPr>
            <m:sty m:val="p"/>
          </m:rPr>
          <m:t>S</m:t>
        </m:r>
        <m:r>
          <m:rPr>
            <m:sty m:val="p"/>
          </m:rPr>
          <m:t>E</m:t>
        </m:r>
      </m:oMath>
      <w:r>
        <w:t xml:space="preserve"> </w:t>
      </w:r>
      <w:r>
        <w:t xml:space="preserve">is the true sum square error from the</w:t>
      </w:r>
      <w:r>
        <w:t xml:space="preserve"> </w:t>
      </w:r>
      <w:r>
        <w:t xml:space="preserve">‘</w:t>
      </w:r>
      <w:r>
        <w:t xml:space="preserve">true</w:t>
      </w:r>
      <w:r>
        <w:t xml:space="preserve">’</w:t>
      </w:r>
      <w:r>
        <w:t xml:space="preserve"> </w:t>
      </w:r>
      <w:r>
        <w:t xml:space="preserve">model, while the sum square bias is</w:t>
      </w:r>
      <w:r>
        <w:t xml:space="preserve"> </w:t>
      </w:r>
      <m:oMath>
        <m:sSub>
          <m:e>
            <m:r>
              <m:rPr>
                <m:sty m:val="p"/>
              </m:rPr>
              <m:t>S</m:t>
            </m:r>
            <m:r>
              <m:rPr>
                <m:sty m:val="p"/>
              </m:rPr>
              <m:t>S</m:t>
            </m:r>
            <m:r>
              <m:rPr>
                <m:sty m:val="p"/>
              </m:rPr>
              <m:t>E</m:t>
            </m:r>
          </m:e>
          <m:sub>
            <m:r>
              <m:t>B</m:t>
            </m:r>
          </m:sub>
        </m:sSub>
        <m:d>
          <m:dPr>
            <m:begChr m:val="("/>
            <m:endChr m:val=")"/>
            <m:sepChr m:val=""/>
            <m:grow/>
          </m:dPr>
          <m:e>
            <m:r>
              <m:t>p</m:t>
            </m:r>
          </m:e>
        </m:d>
        <m:r>
          <m:rPr>
            <m:sty m:val="p"/>
          </m:rPr>
          <m:t>=</m:t>
        </m:r>
        <m:nary>
          <m:naryPr>
            <m:chr m:val="∑"/>
            <m:limLoc m:val="undOvr"/>
            <m:subHide m:val="0"/>
            <m:supHide m:val="0"/>
          </m:naryPr>
          <m:sub>
            <m:r>
              <m:t>i</m:t>
            </m:r>
            <m:r>
              <m:rPr>
                <m:sty m:val="p"/>
              </m:rPr>
              <m:t>=</m:t>
            </m:r>
            <m:r>
              <m:t>1</m:t>
            </m:r>
          </m:sub>
          <m:sup>
            <m:r>
              <m:t>n</m:t>
            </m:r>
          </m:sup>
          <m:e>
            <m:sSup>
              <m:e>
                <m:d>
                  <m:dPr>
                    <m:begChr m:val="("/>
                    <m:endChr m:val=")"/>
                    <m:sepChr m:val=""/>
                    <m:grow/>
                  </m:dPr>
                  <m:e>
                    <m:r>
                      <m:t>E</m:t>
                    </m:r>
                    <m:d>
                      <m:dPr>
                        <m:begChr m:val="["/>
                        <m:endChr m:val="]"/>
                        <m:sepChr m:val=""/>
                        <m:grow/>
                      </m:dPr>
                      <m:e>
                        <m:sSub>
                          <m:e>
                            <m:r>
                              <m:t>y</m:t>
                            </m:r>
                          </m:e>
                          <m:sub>
                            <m:r>
                              <m:t>i</m:t>
                            </m:r>
                          </m:sub>
                        </m:sSub>
                      </m:e>
                    </m:d>
                    <m:r>
                      <m:rPr>
                        <m:sty m:val="p"/>
                      </m:rPr>
                      <m:t>−</m:t>
                    </m:r>
                    <m:r>
                      <m:t>E</m:t>
                    </m:r>
                    <m:d>
                      <m:dPr>
                        <m:begChr m:val="["/>
                        <m:endChr m:val="]"/>
                        <m:sepChr m:val=""/>
                        <m:grow/>
                      </m:dPr>
                      <m:e>
                        <m:sSub>
                          <m:e>
                            <m:acc>
                              <m:accPr>
                                <m:chr m:val="̂"/>
                              </m:accPr>
                              <m:e>
                                <m:r>
                                  <m:t>y</m:t>
                                </m:r>
                              </m:e>
                            </m:acc>
                          </m:e>
                          <m:sub>
                            <m:r>
                              <m:t>i</m:t>
                            </m:r>
                          </m:sub>
                        </m:sSub>
                      </m:e>
                    </m:d>
                  </m:e>
                </m:d>
              </m:e>
              <m:sup>
                <m:r>
                  <m:t>2</m:t>
                </m:r>
              </m:sup>
            </m:sSup>
          </m:e>
        </m:nary>
        <m:r>
          <m:rPr>
            <m:sty m:val="p"/>
          </m:rPr>
          <m:t>=</m:t>
        </m:r>
        <m:r>
          <m:rPr>
            <m:sty m:val="p"/>
          </m:rPr>
          <m:t>S</m:t>
        </m:r>
        <m:r>
          <m:rPr>
            <m:sty m:val="p"/>
          </m:rPr>
          <m:t>S</m:t>
        </m:r>
        <m:r>
          <m:rPr>
            <m:sty m:val="p"/>
          </m:rPr>
          <m:t>E</m:t>
        </m:r>
        <m:d>
          <m:dPr>
            <m:begChr m:val="("/>
            <m:endChr m:val=")"/>
            <m:sepChr m:val=""/>
            <m:grow/>
          </m:dPr>
          <m:e>
            <m:r>
              <m:t>p</m:t>
            </m:r>
          </m:e>
        </m:d>
        <m:r>
          <m:rPr>
            <m:sty m:val="p"/>
          </m:rPr>
          <m:t>−</m:t>
        </m:r>
        <m:r>
          <m:rPr>
            <m:sty m:val="p"/>
          </m:rPr>
          <m:t>S</m:t>
        </m:r>
        <m:r>
          <m:rPr>
            <m:sty m:val="p"/>
          </m:rPr>
          <m:t>S</m:t>
        </m:r>
        <m:r>
          <m:rPr>
            <m:sty m:val="p"/>
          </m:rPr>
          <m:t>E</m:t>
        </m:r>
      </m:oMath>
      <w:r>
        <w:t xml:space="preserve">.</w:t>
      </w:r>
      <w:r>
        <w:t xml:space="preserve"> </w:t>
      </w:r>
      <w:r>
        <w:t xml:space="preserve">Then Mallows</w:t>
      </w:r>
      <w:r>
        <w:t xml:space="preserve"> </w:t>
      </w:r>
      <m:oMath>
        <m:sSub>
          <m:e>
            <m:r>
              <m:t>C</m:t>
            </m:r>
          </m:e>
          <m:sub>
            <m:r>
              <m:t>p</m:t>
            </m:r>
          </m:sub>
        </m:sSub>
      </m:oMath>
      <w:r>
        <w:t xml:space="preserve"> </w:t>
      </w:r>
      <w:r>
        <w:t xml:space="preserve">is</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p</m:t>
                    </m:r>
                  </m:sub>
                </m:sSub>
                <m:r>
                  <m:rPr>
                    <m:sty m:val="p"/>
                  </m:rPr>
                  <m:t>=</m:t>
                </m:r>
              </m:e>
              <m:e>
                <m:f>
                  <m:fPr>
                    <m:type m:val="bar"/>
                  </m:fPr>
                  <m:num>
                    <m:r>
                      <m:t>1</m:t>
                    </m:r>
                  </m:num>
                  <m:den>
                    <m:sSup>
                      <m:e>
                        <m:acc>
                          <m:accPr>
                            <m:chr m:val="̂"/>
                          </m:accPr>
                          <m:e>
                            <m:r>
                              <m:t>σ</m:t>
                            </m:r>
                          </m:e>
                        </m:acc>
                      </m:e>
                      <m:sup>
                        <m:r>
                          <m:t>2</m:t>
                        </m:r>
                      </m:sup>
                    </m:sSup>
                  </m:den>
                </m:f>
                <m:d>
                  <m:dPr>
                    <m:begChr m:val="("/>
                    <m:endChr m:val=")"/>
                    <m:sepChr m:val=""/>
                    <m:grow/>
                  </m:dPr>
                  <m:e>
                    <m:sSub>
                      <m:e>
                        <m:r>
                          <m:rPr>
                            <m:sty m:val="p"/>
                          </m:rPr>
                          <m:t>S</m:t>
                        </m:r>
                        <m:r>
                          <m:rPr>
                            <m:sty m:val="p"/>
                          </m:rPr>
                          <m:t>S</m:t>
                        </m:r>
                        <m:r>
                          <m:rPr>
                            <m:sty m:val="p"/>
                          </m:rPr>
                          <m:t>E</m:t>
                        </m:r>
                      </m:e>
                      <m:sub>
                        <m:r>
                          <m:t>B</m:t>
                        </m:r>
                      </m:sub>
                    </m:sSub>
                    <m:d>
                      <m:dPr>
                        <m:begChr m:val="("/>
                        <m:endChr m:val=")"/>
                        <m:sepChr m:val=""/>
                        <m:grow/>
                      </m:dPr>
                      <m:e>
                        <m:r>
                          <m:t>p</m:t>
                        </m:r>
                      </m:e>
                    </m:d>
                    <m:r>
                      <m:rPr>
                        <m:sty m:val="p"/>
                      </m:rPr>
                      <m:t>+</m:t>
                    </m:r>
                    <m:nary>
                      <m:naryPr>
                        <m:chr m:val="∑"/>
                        <m:limLoc m:val="undOvr"/>
                        <m:subHide m:val="0"/>
                        <m:supHide m:val="0"/>
                      </m:naryPr>
                      <m:sub>
                        <m:r>
                          <m:t>i</m:t>
                        </m:r>
                        <m:r>
                          <m:rPr>
                            <m:sty m:val="p"/>
                          </m:rPr>
                          <m:t>=</m:t>
                        </m:r>
                        <m:r>
                          <m:t>1</m:t>
                        </m:r>
                      </m:sub>
                      <m:sup>
                        <m:r>
                          <m:t>n</m:t>
                        </m:r>
                      </m:sup>
                      <m:e>
                        <m:r>
                          <m:rPr>
                            <m:sty m:val="p"/>
                          </m:rPr>
                          <m:t>V</m:t>
                        </m:r>
                        <m:r>
                          <m:rPr>
                            <m:sty m:val="p"/>
                          </m:rPr>
                          <m:t>a</m:t>
                        </m:r>
                        <m:r>
                          <m:rPr>
                            <m:sty m:val="p"/>
                          </m:rPr>
                          <m:t>r</m:t>
                        </m:r>
                      </m:e>
                    </m:nary>
                    <m:d>
                      <m:dPr>
                        <m:begChr m:val="["/>
                        <m:endChr m:val="]"/>
                        <m:sepChr m:val=""/>
                        <m:grow/>
                      </m:dPr>
                      <m:e>
                        <m:sSub>
                          <m:e>
                            <m:acc>
                              <m:accPr>
                                <m:chr m:val="̂"/>
                              </m:accPr>
                              <m:e>
                                <m:r>
                                  <m:t>y</m:t>
                                </m:r>
                              </m:e>
                            </m:acc>
                          </m:e>
                          <m:sub>
                            <m:r>
                              <m:t>i</m:t>
                            </m:r>
                          </m:sub>
                        </m:sSub>
                      </m:e>
                    </m:d>
                  </m:e>
                </m:d>
              </m:e>
            </m:mr>
            <m:mr>
              <m:e>
                <m:r>
                  <m:rPr>
                    <m:sty m:val="p"/>
                  </m:rPr>
                  <m:t>=</m:t>
                </m:r>
              </m:e>
              <m:e>
                <m:f>
                  <m:fPr>
                    <m:type m:val="bar"/>
                  </m:fPr>
                  <m:num>
                    <m:r>
                      <m:t>1</m:t>
                    </m:r>
                  </m:num>
                  <m:den>
                    <m:sSup>
                      <m:e>
                        <m:acc>
                          <m:accPr>
                            <m:chr m:val="̂"/>
                          </m:accPr>
                          <m:e>
                            <m:r>
                              <m:t>σ</m:t>
                            </m:r>
                          </m:e>
                        </m:acc>
                      </m:e>
                      <m:sup>
                        <m:r>
                          <m:t>2</m:t>
                        </m:r>
                      </m:sup>
                    </m:sSup>
                  </m:den>
                </m:f>
                <m:d>
                  <m:dPr>
                    <m:begChr m:val="("/>
                    <m:endChr m:val=")"/>
                    <m:sepChr m:val=""/>
                    <m:grow/>
                  </m:dPr>
                  <m:e>
                    <m:r>
                      <m:rPr>
                        <m:sty m:val="p"/>
                      </m:rPr>
                      <m:t>S</m:t>
                    </m:r>
                    <m:r>
                      <m:rPr>
                        <m:sty m:val="p"/>
                      </m:rPr>
                      <m:t>S</m:t>
                    </m:r>
                    <m:r>
                      <m:rPr>
                        <m:sty m:val="p"/>
                      </m:rPr>
                      <m:t>E</m:t>
                    </m:r>
                    <m:d>
                      <m:dPr>
                        <m:begChr m:val="("/>
                        <m:endChr m:val=")"/>
                        <m:sepChr m:val=""/>
                        <m:grow/>
                      </m:dPr>
                      <m:e>
                        <m:r>
                          <m:t>p</m:t>
                        </m:r>
                      </m:e>
                    </m:d>
                    <m:r>
                      <m:rPr>
                        <m:sty m:val="p"/>
                      </m:rPr>
                      <m:t>−</m:t>
                    </m:r>
                    <m:r>
                      <m:rPr>
                        <m:sty m:val="p"/>
                      </m:rPr>
                      <m:t>S</m:t>
                    </m:r>
                    <m:r>
                      <m:rPr>
                        <m:sty m:val="p"/>
                      </m:rPr>
                      <m:t>S</m:t>
                    </m:r>
                    <m:r>
                      <m:rPr>
                        <m:sty m:val="p"/>
                      </m:rPr>
                      <m:t>E</m:t>
                    </m:r>
                    <m:r>
                      <m:rPr>
                        <m:sty m:val="p"/>
                      </m:rPr>
                      <m:t>+</m:t>
                    </m:r>
                    <m:nary>
                      <m:naryPr>
                        <m:chr m:val="∑"/>
                        <m:limLoc m:val="undOvr"/>
                        <m:subHide m:val="0"/>
                        <m:supHide m:val="0"/>
                      </m:naryPr>
                      <m:sub>
                        <m:r>
                          <m:t>i</m:t>
                        </m:r>
                        <m:r>
                          <m:rPr>
                            <m:sty m:val="p"/>
                          </m:rPr>
                          <m:t>=</m:t>
                        </m:r>
                        <m:r>
                          <m:t>1</m:t>
                        </m:r>
                      </m:sub>
                      <m:sup>
                        <m:r>
                          <m:t>n</m:t>
                        </m:r>
                      </m:sup>
                      <m:e>
                        <m:r>
                          <m:rPr>
                            <m:sty m:val="p"/>
                          </m:rPr>
                          <m:t>V</m:t>
                        </m:r>
                        <m:r>
                          <m:rPr>
                            <m:sty m:val="p"/>
                          </m:rPr>
                          <m:t>a</m:t>
                        </m:r>
                        <m:r>
                          <m:rPr>
                            <m:sty m:val="p"/>
                          </m:rPr>
                          <m:t>r</m:t>
                        </m:r>
                      </m:e>
                    </m:nary>
                    <m:d>
                      <m:dPr>
                        <m:begChr m:val="["/>
                        <m:endChr m:val="]"/>
                        <m:sepChr m:val=""/>
                        <m:grow/>
                      </m:dPr>
                      <m:e>
                        <m:sSub>
                          <m:e>
                            <m:acc>
                              <m:accPr>
                                <m:chr m:val="̂"/>
                              </m:accPr>
                              <m:e>
                                <m:r>
                                  <m:t>y</m:t>
                                </m:r>
                              </m:e>
                            </m:acc>
                          </m:e>
                          <m:sub>
                            <m:r>
                              <m:t>i</m:t>
                            </m:r>
                          </m:sub>
                        </m:sSub>
                      </m:e>
                    </m:d>
                  </m:e>
                </m:d>
              </m:e>
            </m:mr>
            <m:mr>
              <m:e>
                <m:r>
                  <m:rPr>
                    <m:sty m:val="p"/>
                  </m:rPr>
                  <m:t>=</m:t>
                </m:r>
              </m:e>
              <m:e>
                <m:f>
                  <m:fPr>
                    <m:type m:val="bar"/>
                  </m:fPr>
                  <m:num>
                    <m:r>
                      <m:t>1</m:t>
                    </m:r>
                  </m:num>
                  <m:den>
                    <m:sSup>
                      <m:e>
                        <m:acc>
                          <m:accPr>
                            <m:chr m:val="̂"/>
                          </m:accPr>
                          <m:e>
                            <m:r>
                              <m:t>σ</m:t>
                            </m:r>
                          </m:e>
                        </m:acc>
                      </m:e>
                      <m:sup>
                        <m:r>
                          <m:t>2</m:t>
                        </m:r>
                      </m:sup>
                    </m:sSup>
                  </m:den>
                </m:f>
                <m:d>
                  <m:dPr>
                    <m:begChr m:val="("/>
                    <m:endChr m:val=")"/>
                    <m:sepChr m:val=""/>
                    <m:grow/>
                  </m:dPr>
                  <m:e>
                    <m:r>
                      <m:rPr>
                        <m:sty m:val="p"/>
                      </m:rPr>
                      <m:t>S</m:t>
                    </m:r>
                    <m:r>
                      <m:rPr>
                        <m:sty m:val="p"/>
                      </m:rPr>
                      <m:t>S</m:t>
                    </m:r>
                    <m:r>
                      <m:rPr>
                        <m:sty m:val="p"/>
                      </m:rPr>
                      <m:t>E</m:t>
                    </m:r>
                    <m:d>
                      <m:dPr>
                        <m:begChr m:val="("/>
                        <m:endChr m:val=")"/>
                        <m:sepChr m:val=""/>
                        <m:grow/>
                      </m:dPr>
                      <m:e>
                        <m:r>
                          <m:t>p</m:t>
                        </m:r>
                      </m:e>
                    </m:d>
                    <m:r>
                      <m:rPr>
                        <m:sty m:val="p"/>
                      </m:rPr>
                      <m:t>−</m:t>
                    </m:r>
                    <m:d>
                      <m:dPr>
                        <m:begChr m:val="("/>
                        <m:endChr m:val=")"/>
                        <m:sepChr m:val=""/>
                        <m:grow/>
                      </m:dPr>
                      <m:e>
                        <m:r>
                          <m:t>n</m:t>
                        </m:r>
                        <m:r>
                          <m:rPr>
                            <m:sty m:val="p"/>
                          </m:rPr>
                          <m:t>−</m:t>
                        </m:r>
                        <m:r>
                          <m:t>p</m:t>
                        </m:r>
                      </m:e>
                    </m:d>
                    <m:sSup>
                      <m:e>
                        <m:acc>
                          <m:accPr>
                            <m:chr m:val="̂"/>
                          </m:accPr>
                          <m:e>
                            <m:r>
                              <m:t>σ</m:t>
                            </m:r>
                          </m:e>
                        </m:acc>
                      </m:e>
                      <m:sup>
                        <m:r>
                          <m:t>2</m:t>
                        </m:r>
                      </m:sup>
                    </m:sSup>
                    <m:r>
                      <m:rPr>
                        <m:sty m:val="p"/>
                      </m:rPr>
                      <m:t>+</m:t>
                    </m:r>
                    <m:r>
                      <m:t>p</m:t>
                    </m:r>
                    <m:sSup>
                      <m:e>
                        <m:acc>
                          <m:accPr>
                            <m:chr m:val="̂"/>
                          </m:accPr>
                          <m:e>
                            <m:r>
                              <m:t>σ</m:t>
                            </m:r>
                          </m:e>
                        </m:acc>
                      </m:e>
                      <m:sup>
                        <m:r>
                          <m:t>2</m:t>
                        </m:r>
                      </m:sup>
                    </m:sSup>
                  </m:e>
                </m:d>
              </m:e>
            </m:mr>
            <m:mr>
              <m:e>
                <m:r>
                  <m:rPr>
                    <m:sty m:val="p"/>
                  </m:rPr>
                  <m:t>=</m:t>
                </m:r>
              </m:e>
              <m:e>
                <m:f>
                  <m:fPr>
                    <m:type m:val="bar"/>
                  </m:fPr>
                  <m:num>
                    <m:r>
                      <m:rPr>
                        <m:sty m:val="p"/>
                      </m:rPr>
                      <m:t>S</m:t>
                    </m:r>
                    <m:r>
                      <m:rPr>
                        <m:sty m:val="p"/>
                      </m:rPr>
                      <m:t>S</m:t>
                    </m:r>
                    <m:r>
                      <m:rPr>
                        <m:sty m:val="p"/>
                      </m:rPr>
                      <m:t>E</m:t>
                    </m:r>
                    <m:d>
                      <m:dPr>
                        <m:begChr m:val="("/>
                        <m:endChr m:val=")"/>
                        <m:sepChr m:val=""/>
                        <m:grow/>
                      </m:dPr>
                      <m:e>
                        <m:r>
                          <m:t>p</m:t>
                        </m:r>
                      </m:e>
                    </m:d>
                  </m:num>
                  <m:den>
                    <m:sSup>
                      <m:e>
                        <m:acc>
                          <m:accPr>
                            <m:chr m:val="̂"/>
                          </m:accPr>
                          <m:e>
                            <m:r>
                              <m:t>σ</m:t>
                            </m:r>
                          </m:e>
                        </m:acc>
                      </m:e>
                      <m:sup>
                        <m:r>
                          <m:t>2</m:t>
                        </m:r>
                      </m:sup>
                    </m:sSup>
                  </m:den>
                </m:f>
                <m:r>
                  <m:rPr>
                    <m:sty m:val="p"/>
                  </m:rPr>
                  <m:t>−</m:t>
                </m:r>
                <m:r>
                  <m:t>n</m:t>
                </m:r>
                <m:r>
                  <m:rPr>
                    <m:sty m:val="p"/>
                  </m:rPr>
                  <m:t>+</m:t>
                </m:r>
                <m:r>
                  <m:t>2</m:t>
                </m:r>
                <m:r>
                  <m:t>p</m:t>
                </m:r>
              </m:e>
            </m:mr>
          </m:m>
        </m:oMath>
      </m:oMathPara>
    </w:p>
    <w:p>
      <w:pPr>
        <w:pStyle w:val="FirstParagraph"/>
      </w:pPr>
      <w:r>
        <w:t xml:space="preserve">If the supposed model is true,</w:t>
      </w:r>
      <w:r>
        <w:t xml:space="preserve"> </w:t>
      </w:r>
      <m:oMath>
        <m:sSub>
          <m:e>
            <m:r>
              <m:rPr>
                <m:sty m:val="p"/>
              </m:rPr>
              <m:t>S</m:t>
            </m:r>
            <m:r>
              <m:rPr>
                <m:sty m:val="p"/>
              </m:rPr>
              <m:t>S</m:t>
            </m:r>
            <m:r>
              <m:rPr>
                <m:sty m:val="p"/>
              </m:rPr>
              <m:t>E</m:t>
            </m:r>
          </m:e>
          <m:sub>
            <m:r>
              <m:t>B</m:t>
            </m:r>
          </m:sub>
        </m:sSub>
        <m:d>
          <m:dPr>
            <m:begChr m:val="("/>
            <m:endChr m:val=")"/>
            <m:sepChr m:val=""/>
            <m:grow/>
          </m:dPr>
          <m:e>
            <m:r>
              <m:t>p</m:t>
            </m:r>
          </m:e>
        </m:d>
        <m:r>
          <m:rPr>
            <m:sty m:val="p"/>
          </m:rPr>
          <m:t>=</m:t>
        </m:r>
        <m:r>
          <m:t>0</m:t>
        </m:r>
      </m:oMath>
      <w:r>
        <w:t xml:space="preserve">, it gives</w:t>
      </w:r>
      <w:r>
        <w:t xml:space="preserve"> </w:t>
      </w:r>
      <m:oMath>
        <m:r>
          <m:t>E</m:t>
        </m:r>
        <m:d>
          <m:dPr>
            <m:begChr m:val="["/>
            <m:endChr m:val="]"/>
            <m:sepChr m:val=""/>
            <m:grow/>
          </m:dPr>
          <m:e>
            <m:sSub>
              <m:e>
                <m:r>
                  <m:t>C</m:t>
                </m:r>
              </m:e>
              <m:sub>
                <m:r>
                  <m:t>p</m:t>
                </m:r>
              </m:sub>
            </m:sSub>
            <m:r>
              <m:rPr>
                <m:sty m:val="p"/>
              </m:rPr>
              <m:t>|</m:t>
            </m:r>
            <m:r>
              <m:rPr>
                <m:sty m:val="p"/>
              </m:rPr>
              <m:t>B</m:t>
            </m:r>
            <m:r>
              <m:rPr>
                <m:sty m:val="p"/>
              </m:rPr>
              <m:t>i</m:t>
            </m:r>
            <m:r>
              <m:rPr>
                <m:sty m:val="p"/>
              </m:rPr>
              <m:t>a</m:t>
            </m:r>
            <m:r>
              <m:rPr>
                <m:sty m:val="p"/>
              </m:rPr>
              <m:t>s</m:t>
            </m:r>
            <m:r>
              <m:rPr>
                <m:sty m:val="p"/>
              </m:rPr>
              <m:t>=</m:t>
            </m:r>
            <m:r>
              <m:t>0</m:t>
            </m:r>
          </m:e>
        </m:d>
        <m:r>
          <m:rPr>
            <m:sty m:val="p"/>
          </m:rPr>
          <m:t>=</m:t>
        </m:r>
        <m:f>
          <m:fPr>
            <m:type m:val="bar"/>
          </m:fPr>
          <m:num>
            <m:d>
              <m:dPr>
                <m:begChr m:val="("/>
                <m:endChr m:val=")"/>
                <m:sepChr m:val=""/>
                <m:grow/>
              </m:dPr>
              <m:e>
                <m:r>
                  <m:t>n</m:t>
                </m:r>
                <m:r>
                  <m:rPr>
                    <m:sty m:val="p"/>
                  </m:rPr>
                  <m:t>−</m:t>
                </m:r>
                <m:r>
                  <m:t>p</m:t>
                </m:r>
              </m:e>
            </m:d>
            <m:sSup>
              <m:e>
                <m:r>
                  <m:t>σ</m:t>
                </m:r>
              </m:e>
              <m:sup>
                <m:r>
                  <m:t>2</m:t>
                </m:r>
              </m:sup>
            </m:sSup>
          </m:num>
          <m:den>
            <m:sSup>
              <m:e>
                <m:r>
                  <m:t>σ</m:t>
                </m:r>
              </m:e>
              <m:sup>
                <m:r>
                  <m:t>2</m:t>
                </m:r>
              </m:sup>
            </m:sSup>
          </m:den>
        </m:f>
        <m:r>
          <m:rPr>
            <m:sty m:val="p"/>
          </m:rPr>
          <m:t>−</m:t>
        </m:r>
        <m:d>
          <m:dPr>
            <m:begChr m:val="("/>
            <m:endChr m:val=")"/>
            <m:sepChr m:val=""/>
            <m:grow/>
          </m:dPr>
          <m:e>
            <m:r>
              <m:t>n</m:t>
            </m:r>
            <m:r>
              <m:rPr>
                <m:sty m:val="p"/>
              </m:rPr>
              <m:t>−</m:t>
            </m:r>
            <m:r>
              <m:t>2</m:t>
            </m:r>
            <m:r>
              <m:t>p</m:t>
            </m:r>
          </m:e>
        </m:d>
        <m:r>
          <m:rPr>
            <m:sty m:val="p"/>
          </m:rPr>
          <m:t>=</m:t>
        </m:r>
        <m:r>
          <m:t>p</m:t>
        </m:r>
      </m:oMath>
      <w:r>
        <w:t xml:space="preserve"> </w:t>
      </w:r>
      <w:r>
        <w:t xml:space="preserve">Hence, a plot of</w:t>
      </w:r>
      <w:r>
        <w:t xml:space="preserve"> </w:t>
      </w:r>
      <m:oMath>
        <m:sSub>
          <m:e>
            <m:r>
              <m:t>C</m:t>
            </m:r>
          </m:e>
          <m:sub>
            <m:r>
              <m:t>p</m:t>
            </m:r>
          </m:sub>
        </m:sSub>
      </m:oMath>
      <w:r>
        <w:t xml:space="preserve"> </w:t>
      </w:r>
      <w:r>
        <w:t xml:space="preserve">versus</w:t>
      </w:r>
      <w:r>
        <w:t xml:space="preserve"> </w:t>
      </w:r>
      <m:oMath>
        <m:r>
          <m:t>p</m:t>
        </m:r>
      </m:oMath>
      <w:r>
        <w:t xml:space="preserve"> </w:t>
      </w:r>
      <w:r>
        <w:t xml:space="preserve">can help to find the best one from many points. The proper model should have</w:t>
      </w:r>
      <w:r>
        <w:t xml:space="preserve"> </w:t>
      </w:r>
      <m:oMath>
        <m:sSub>
          <m:e>
            <m:r>
              <m:t>C</m:t>
            </m:r>
          </m:e>
          <m:sub>
            <m:r>
              <m:t>p</m:t>
            </m:r>
          </m:sub>
        </m:sSub>
        <m:r>
          <m:rPr>
            <m:sty m:val="p"/>
          </m:rPr>
          <m:t>≈</m:t>
        </m:r>
        <m:r>
          <m:t>p</m:t>
        </m:r>
      </m:oMath>
      <w:r>
        <w:t xml:space="preserve"> </w:t>
      </w:r>
      <w:r>
        <w:t xml:space="preserve">and smaller</w:t>
      </w:r>
      <w:r>
        <w:t xml:space="preserve"> </w:t>
      </w:r>
      <m:oMath>
        <m:sSub>
          <m:e>
            <m:r>
              <m:t>C</m:t>
            </m:r>
          </m:e>
          <m:sub>
            <m:r>
              <m:t>p</m:t>
            </m:r>
          </m:sub>
        </m:sSub>
      </m:oMath>
      <w:r>
        <w:t xml:space="preserve"> </w:t>
      </w:r>
      <w:r>
        <w:t xml:space="preserve">is preferred.</w:t>
      </w:r>
      <w:r>
        <w:t xml:space="preserve"> </w:t>
      </w:r>
      <m:oMath>
        <m:sSub>
          <m:e>
            <m:r>
              <m:t>C</m:t>
            </m:r>
          </m:e>
          <m:sub>
            <m:r>
              <m:t>p</m:t>
            </m:r>
          </m:sub>
        </m:sSub>
      </m:oMath>
      <w:r>
        <w:t xml:space="preserve"> </w:t>
      </w:r>
      <w:r>
        <w:t xml:space="preserve">is often increase when</w:t>
      </w:r>
      <w:r>
        <w:t xml:space="preserve"> </w:t>
      </w:r>
      <m:oMath>
        <m:r>
          <m:rPr>
            <m:sty m:val="p"/>
          </m:rPr>
          <m:t>S</m:t>
        </m:r>
        <m:r>
          <m:rPr>
            <m:sty m:val="p"/>
          </m:rPr>
          <m:t>S</m:t>
        </m:r>
        <m:r>
          <m:rPr>
            <m:sty m:val="p"/>
          </m:rPr>
          <m:t>E</m:t>
        </m:r>
        <m:d>
          <m:dPr>
            <m:begChr m:val="("/>
            <m:endChr m:val=")"/>
            <m:sepChr m:val=""/>
            <m:grow/>
          </m:dPr>
          <m:e>
            <m:r>
              <m:t>p</m:t>
            </m:r>
          </m:e>
        </m:d>
      </m:oMath>
      <w:r>
        <w:t xml:space="preserve"> </w:t>
      </w:r>
      <w:r>
        <w:t xml:space="preserve">decrease by adding predictors. A personal judgment can choose the best tradeoff between samller</w:t>
      </w:r>
      <w:r>
        <w:t xml:space="preserve"> </w:t>
      </w:r>
      <m:oMath>
        <m:sSub>
          <m:e>
            <m:r>
              <m:t>C</m:t>
            </m:r>
          </m:e>
          <m:sub>
            <m:r>
              <m:t>p</m:t>
            </m:r>
          </m:sub>
        </m:sSub>
      </m:oMath>
      <w:r>
        <w:t xml:space="preserve"> </w:t>
      </w:r>
      <w:r>
        <w:t xml:space="preserve">and smaller</w:t>
      </w:r>
      <w:r>
        <w:t xml:space="preserve"> </w:t>
      </w:r>
      <m:oMath>
        <m:r>
          <m:rPr>
            <m:sty m:val="p"/>
          </m:rPr>
          <m:t>S</m:t>
        </m:r>
        <m:r>
          <m:rPr>
            <m:sty m:val="p"/>
          </m:rPr>
          <m:t>S</m:t>
        </m:r>
        <m:r>
          <m:rPr>
            <m:sty m:val="p"/>
          </m:rPr>
          <m:t>E</m:t>
        </m:r>
        <m:d>
          <m:dPr>
            <m:begChr m:val="("/>
            <m:endChr m:val=")"/>
            <m:sepChr m:val=""/>
            <m:grow/>
          </m:dPr>
          <m:e>
            <m:r>
              <m:t>p</m:t>
            </m:r>
          </m:e>
        </m:d>
      </m:oMath>
      <w:r>
        <w:t xml:space="preserve">.</w:t>
      </w:r>
    </w:p>
    <w:bookmarkEnd w:id="98"/>
    <w:bookmarkStart w:id="99" w:name="X40f954195eae65ed405e55345ed967c52c227e3"/>
    <w:p>
      <w:pPr>
        <w:pStyle w:val="Heading3"/>
      </w:pPr>
      <w:r>
        <w:rPr>
          <w:rStyle w:val="SectionNumber"/>
        </w:rPr>
        <w:t xml:space="preserve">8.1.2</w:t>
      </w:r>
      <w:r>
        <w:tab/>
      </w:r>
      <w:r>
        <w:t xml:space="preserve">Akaike/Bayesian Information Criterion (AIC/BIC)</w:t>
      </w:r>
    </w:p>
    <w:p>
      <w:pPr>
        <w:pStyle w:val="FirstParagraph"/>
      </w:pPr>
      <w:r>
        <w:t xml:space="preserve">Akaike Information Criterion (AIC) is a penalized measure using maximum entropy.</w:t>
      </w:r>
      <w:r>
        <w:t xml:space="preserve"> </w:t>
      </w:r>
      <w:r>
        <w:t xml:space="preserve">AIC has a similar characteristic with</w:t>
      </w:r>
      <w:r>
        <w:t xml:space="preserve"> </w:t>
      </w:r>
      <m:oMath>
        <m:sSub>
          <m:e>
            <m:r>
              <m:t>C</m:t>
            </m:r>
          </m:e>
          <m:sub>
            <m:r>
              <m:t>p</m:t>
            </m:r>
          </m:sub>
        </m:sSub>
      </m:oMath>
      <w:r>
        <w:t xml:space="preserve"> </w:t>
      </w:r>
      <w:r>
        <w:t xml:space="preserve">that it will decrease when adding extra terms into the model. Then one can justify when the model can stop adding the new terms.</w:t>
      </w:r>
    </w:p>
    <w:p>
      <w:pPr>
        <w:pStyle w:val="BodyText"/>
      </w:pPr>
      <m:oMathPara>
        <m:oMathParaPr>
          <m:jc m:val="center"/>
        </m:oMathParaPr>
        <m:oMath>
          <m:r>
            <m:rPr>
              <m:sty m:val="p"/>
            </m:rPr>
            <m:t>A</m:t>
          </m:r>
          <m:r>
            <m:rPr>
              <m:sty m:val="p"/>
            </m:rPr>
            <m:t>I</m:t>
          </m:r>
          <m:r>
            <m:rPr>
              <m:sty m:val="p"/>
            </m:rPr>
            <m:t>C</m:t>
          </m:r>
          <m:r>
            <m:rPr>
              <m:sty m:val="p"/>
            </m:rPr>
            <m:t>=</m:t>
          </m:r>
          <m:r>
            <m:t>n</m:t>
          </m:r>
          <m:r>
            <m:rPr>
              <m:nor/>
              <m:sty m:val="p"/>
            </m:rPr>
            <m:t>ln</m:t>
          </m:r>
          <m:d>
            <m:dPr>
              <m:begChr m:val="("/>
              <m:endChr m:val=")"/>
              <m:sepChr m:val=""/>
              <m:grow/>
            </m:dPr>
            <m:e>
              <m:f>
                <m:fPr>
                  <m:type m:val="bar"/>
                </m:fPr>
                <m:num>
                  <m:r>
                    <m:t>1</m:t>
                  </m:r>
                </m:num>
                <m:den>
                  <m:r>
                    <m:t>n</m:t>
                  </m:r>
                </m:den>
              </m:f>
              <m:r>
                <m:rPr>
                  <m:sty m:val="p"/>
                </m:rPr>
                <m:t>S</m:t>
              </m:r>
              <m:r>
                <m:rPr>
                  <m:sty m:val="p"/>
                </m:rPr>
                <m:t>S</m:t>
              </m:r>
              <m:r>
                <m:rPr>
                  <m:sty m:val="p"/>
                </m:rPr>
                <m:t>E</m:t>
              </m:r>
            </m:e>
          </m:d>
          <m:r>
            <m:rPr>
              <m:sty m:val="p"/>
            </m:rPr>
            <m:t>+</m:t>
          </m:r>
          <m:r>
            <m:t>2</m:t>
          </m:r>
          <m:r>
            <m:t>p</m:t>
          </m:r>
          <m:r>
            <m:t>  </m:t>
          </m:r>
          <m:d>
            <m:dPr>
              <m:begChr m:val="("/>
              <m:endChr m:val=")"/>
              <m:sepChr m:val=""/>
              <m:grow/>
            </m:dPr>
            <m:e>
              <m:r>
                <m:t>8.1</m:t>
              </m:r>
            </m:e>
          </m:d>
        </m:oMath>
      </m:oMathPara>
    </w:p>
    <w:p>
      <w:pPr>
        <w:pStyle w:val="FirstParagraph"/>
      </w:pPr>
      <w:r>
        <w:t xml:space="preserve">Bayesian information criterion (BIC) is the extension of AIC. Schwartz (1978) proposed a version of BIC with higher penalty for adding predictors when sample size is large.</w:t>
      </w:r>
    </w:p>
    <w:p>
      <w:pPr>
        <w:pStyle w:val="BodyText"/>
      </w:pPr>
      <m:oMathPara>
        <m:oMathParaPr>
          <m:jc m:val="center"/>
        </m:oMathParaPr>
        <m:oMath>
          <m:r>
            <m:rPr>
              <m:sty m:val="p"/>
            </m:rPr>
            <m:t>B</m:t>
          </m:r>
          <m:r>
            <m:rPr>
              <m:sty m:val="p"/>
            </m:rPr>
            <m:t>I</m:t>
          </m:r>
          <m:r>
            <m:rPr>
              <m:sty m:val="p"/>
            </m:rPr>
            <m:t>C</m:t>
          </m:r>
          <m:r>
            <m:rPr>
              <m:sty m:val="p"/>
            </m:rPr>
            <m:t>=</m:t>
          </m:r>
          <m:r>
            <m:t>n</m:t>
          </m:r>
          <m:r>
            <m:rPr>
              <m:nor/>
              <m:sty m:val="p"/>
            </m:rPr>
            <m:t>ln</m:t>
          </m:r>
          <m:d>
            <m:dPr>
              <m:begChr m:val="("/>
              <m:endChr m:val=")"/>
              <m:sepChr m:val=""/>
              <m:grow/>
            </m:dPr>
            <m:e>
              <m:f>
                <m:fPr>
                  <m:type m:val="bar"/>
                </m:fPr>
                <m:num>
                  <m:r>
                    <m:t>1</m:t>
                  </m:r>
                </m:num>
                <m:den>
                  <m:r>
                    <m:t>n</m:t>
                  </m:r>
                </m:den>
              </m:f>
              <m:r>
                <m:rPr>
                  <m:sty m:val="p"/>
                </m:rPr>
                <m:t>S</m:t>
              </m:r>
              <m:r>
                <m:rPr>
                  <m:sty m:val="p"/>
                </m:rPr>
                <m:t>S</m:t>
              </m:r>
              <m:r>
                <m:rPr>
                  <m:sty m:val="p"/>
                </m:rPr>
                <m:t>E</m:t>
              </m:r>
            </m:e>
          </m:d>
          <m:r>
            <m:rPr>
              <m:sty m:val="p"/>
            </m:rPr>
            <m:t>+</m:t>
          </m:r>
          <m:r>
            <m:t>p</m:t>
          </m:r>
          <m:r>
            <m:rPr>
              <m:nor/>
              <m:sty m:val="p"/>
            </m:rPr>
            <m:t>ln</m:t>
          </m:r>
          <m:d>
            <m:dPr>
              <m:begChr m:val="("/>
              <m:endChr m:val=")"/>
              <m:sepChr m:val=""/>
              <m:grow/>
            </m:dPr>
            <m:e>
              <m:r>
                <m:t>n</m:t>
              </m:r>
            </m:e>
          </m:d>
          <m:r>
            <m:t>  </m:t>
          </m:r>
          <m:d>
            <m:dPr>
              <m:begChr m:val="("/>
              <m:endChr m:val=")"/>
              <m:sepChr m:val=""/>
              <m:grow/>
            </m:dPr>
            <m:e>
              <m:r>
                <m:t>8.2</m:t>
              </m:r>
            </m:e>
          </m:d>
        </m:oMath>
      </m:oMathPara>
    </w:p>
    <w:bookmarkEnd w:id="99"/>
    <w:bookmarkEnd w:id="100"/>
    <w:bookmarkStart w:id="104" w:name="selecting-procedure"/>
    <w:p>
      <w:pPr>
        <w:pStyle w:val="Heading2"/>
      </w:pPr>
      <w:r>
        <w:rPr>
          <w:rStyle w:val="SectionNumber"/>
        </w:rPr>
        <w:t xml:space="preserve">8.2</w:t>
      </w:r>
      <w:r>
        <w:tab/>
      </w:r>
      <w:r>
        <w:t xml:space="preserve">Selecting Procedure</w:t>
      </w:r>
    </w:p>
    <w:bookmarkStart w:id="101" w:name="all-possible-regressions"/>
    <w:p>
      <w:pPr>
        <w:pStyle w:val="Heading3"/>
      </w:pPr>
      <w:r>
        <w:rPr>
          <w:rStyle w:val="SectionNumber"/>
        </w:rPr>
        <w:t xml:space="preserve">8.2.1</w:t>
      </w:r>
      <w:r>
        <w:tab/>
      </w:r>
      <w:r>
        <w:t xml:space="preserve">All Possible Regressions</w:t>
      </w:r>
    </w:p>
    <w:p>
      <w:pPr>
        <w:pStyle w:val="FirstParagraph"/>
      </w:pPr>
      <w:r>
        <w:t xml:space="preserve">Suppose data has</w:t>
      </w:r>
      <w:r>
        <w:t xml:space="preserve"> </w:t>
      </w:r>
      <m:oMath>
        <m:r>
          <m:t>p</m:t>
        </m:r>
      </m:oMath>
      <w:r>
        <w:t xml:space="preserve"> </w:t>
      </w:r>
      <w:r>
        <w:t xml:space="preserve">candidate predictors. There will be</w:t>
      </w:r>
      <w:r>
        <w:t xml:space="preserve"> </w:t>
      </w:r>
      <m:oMath>
        <m:sSup>
          <m:e>
            <m:r>
              <m:t>2</m:t>
            </m:r>
          </m:e>
          <m:sup>
            <m:r>
              <m:t>p</m:t>
            </m:r>
          </m:sup>
        </m:sSup>
      </m:oMath>
      <w:r>
        <w:t xml:space="preserve"> </w:t>
      </w:r>
      <w:r>
        <w:t xml:space="preserve">possible models.</w:t>
      </w:r>
      <w:r>
        <w:t xml:space="preserve"> </w:t>
      </w:r>
      <w:r>
        <w:t xml:space="preserve">For example, one can fit 1024 models using</w:t>
      </w:r>
      <w:r>
        <w:t xml:space="preserve"> </w:t>
      </w:r>
      <m:oMath>
        <m:r>
          <m:t>10</m:t>
        </m:r>
      </m:oMath>
      <w:r>
        <w:t xml:space="preserve"> </w:t>
      </w:r>
      <w:r>
        <w:t xml:space="preserve">candidate predictors. Then one can select the best one based on aobve criteria.</w:t>
      </w:r>
      <w:r>
        <w:t xml:space="preserve"> </w:t>
      </w:r>
      <w:r>
        <w:t xml:space="preserve">For high-dimension data, fitting all possible regressions is very computing intensive.</w:t>
      </w:r>
      <w:r>
        <w:t xml:space="preserve"> </w:t>
      </w:r>
      <w:r>
        <w:t xml:space="preserve">In practice, people often choose other more efficient procedures.</w:t>
      </w:r>
    </w:p>
    <w:bookmarkEnd w:id="101"/>
    <w:bookmarkStart w:id="102" w:name="best-subset-selection"/>
    <w:p>
      <w:pPr>
        <w:pStyle w:val="Heading3"/>
      </w:pPr>
      <w:r>
        <w:rPr>
          <w:rStyle w:val="SectionNumber"/>
        </w:rPr>
        <w:t xml:space="preserve">8.2.2</w:t>
      </w:r>
      <w:r>
        <w:tab/>
      </w:r>
      <w:r>
        <w:t xml:space="preserve">Best Subset selection</w:t>
      </w:r>
    </w:p>
    <w:p>
      <w:pPr>
        <w:pStyle w:val="FirstParagraph"/>
      </w:pPr>
      <w:r>
        <w:t xml:space="preserve">Given a number of selected variables</w:t>
      </w:r>
      <w:r>
        <w:t xml:space="preserve"> </w:t>
      </w:r>
      <m:oMath>
        <m:r>
          <m:t>k</m:t>
        </m:r>
        <m:r>
          <m:rPr>
            <m:sty m:val="p"/>
          </m:rPr>
          <m:t>≤</m:t>
        </m:r>
        <m:r>
          <m:t>p</m:t>
        </m:r>
      </m:oMath>
      <w:r>
        <w:t xml:space="preserve">, there could be</w:t>
      </w:r>
      <w:r>
        <w:t xml:space="preserve"> </w:t>
      </w:r>
      <m:oMath>
        <m:d>
          <m:dPr>
            <m:begChr m:val="("/>
            <m:endChr m:val=")"/>
            <m:sepChr m:val=""/>
            <m:grow/>
          </m:dPr>
          <m:e>
            <m:f>
              <m:fPr>
                <m:type m:val="noBar"/>
              </m:fPr>
              <m:num>
                <m:r>
                  <m:t>p</m:t>
                </m:r>
              </m:num>
              <m:den>
                <m:r>
                  <m:t>k</m:t>
                </m:r>
              </m:den>
            </m:f>
          </m:e>
        </m:d>
      </m:oMath>
      <w:r>
        <w:t xml:space="preserve"> </w:t>
      </w:r>
      <w:r>
        <w:t xml:space="preserve">possible combinations. By fitting all</w:t>
      </w:r>
      <w:r>
        <w:t xml:space="preserve"> </w:t>
      </w:r>
      <m:oMath>
        <m:d>
          <m:dPr>
            <m:begChr m:val="("/>
            <m:endChr m:val=")"/>
            <m:sepChr m:val=""/>
            <m:grow/>
          </m:dPr>
          <m:e>
            <m:f>
              <m:fPr>
                <m:type m:val="noBar"/>
              </m:fPr>
              <m:num>
                <m:r>
                  <m:t>p</m:t>
                </m:r>
              </m:num>
              <m:den>
                <m:r>
                  <m:t>k</m:t>
                </m:r>
              </m:den>
            </m:f>
          </m:e>
        </m:d>
      </m:oMath>
      <w:r>
        <w:t xml:space="preserve"> </w:t>
      </w:r>
      <w:r>
        <w:t xml:space="preserve">models with</w:t>
      </w:r>
      <w:r>
        <w:t xml:space="preserve"> </w:t>
      </w:r>
      <m:oMath>
        <m:r>
          <m:t>k</m:t>
        </m:r>
      </m:oMath>
      <w:r>
        <w:t xml:space="preserve"> </w:t>
      </w:r>
      <w:r>
        <w:t xml:space="preserve">predictors, denote the best model with smallest</w:t>
      </w:r>
      <w:r>
        <w:t xml:space="preserve"> </w:t>
      </w:r>
      <m:oMath>
        <m:r>
          <m:t>S</m:t>
        </m:r>
        <m:r>
          <m:t>S</m:t>
        </m:r>
        <m:r>
          <m:t>E</m:t>
        </m:r>
      </m:oMath>
      <w:r>
        <w:t xml:space="preserve">, or largest</w:t>
      </w:r>
      <w:r>
        <w:t xml:space="preserve"> </w:t>
      </w:r>
      <m:oMath>
        <m:sSup>
          <m:e>
            <m:r>
              <m:t>R</m:t>
            </m:r>
          </m:e>
          <m:sup>
            <m:r>
              <m:t>2</m:t>
            </m:r>
          </m:sup>
        </m:sSup>
      </m:oMath>
      <w:r>
        <w:t xml:space="preserve"> </w:t>
      </w:r>
      <w:r>
        <w:t xml:space="preserve">as</w:t>
      </w:r>
      <w:r>
        <w:t xml:space="preserve"> </w:t>
      </w:r>
      <m:oMath>
        <m:sSub>
          <m:e>
            <m:r>
              <m:t>M</m:t>
            </m:r>
          </m:e>
          <m:sub>
            <m:r>
              <m:t>k</m:t>
            </m:r>
          </m:sub>
        </m:sSub>
      </m:oMath>
      <w:r>
        <w:t xml:space="preserve">.</w:t>
      </w:r>
      <w:r>
        <w:t xml:space="preserve"> </w:t>
      </w:r>
      <w:r>
        <w:t xml:space="preserve">For each</w:t>
      </w:r>
      <w:r>
        <w:t xml:space="preserve"> </w:t>
      </w:r>
      <m:oMath>
        <m:r>
          <m:t>k</m:t>
        </m:r>
        <m:r>
          <m:rPr>
            <m:sty m:val="p"/>
          </m:rPr>
          <m:t>=</m:t>
        </m:r>
        <m:r>
          <m:t>1</m:t>
        </m:r>
        <m:r>
          <m:rPr>
            <m:sty m:val="p"/>
          </m:rPr>
          <m:t>,</m:t>
        </m:r>
        <m:r>
          <m:t>2</m:t>
        </m:r>
        <m:r>
          <m:rPr>
            <m:sty m:val="p"/>
          </m:rPr>
          <m:t>,</m:t>
        </m:r>
        <m:r>
          <m:rPr>
            <m:sty m:val="p"/>
          </m:rPr>
          <m:t>.</m:t>
        </m:r>
        <m:r>
          <m:rPr>
            <m:sty m:val="p"/>
          </m:rPr>
          <m:t>.</m:t>
        </m:r>
        <m:r>
          <m:rPr>
            <m:sty m:val="p"/>
          </m:rPr>
          <m:t>.</m:t>
        </m:r>
        <m:r>
          <m:rPr>
            <m:sty m:val="p"/>
          </m:rPr>
          <m:t>,</m:t>
        </m:r>
        <m:r>
          <m:t>p</m:t>
        </m:r>
      </m:oMath>
      <w:r>
        <w:t xml:space="preserve">, there will be</w:t>
      </w:r>
      <w:r>
        <w:t xml:space="preserve"> </w:t>
      </w:r>
      <m:oMath>
        <m:sSub>
          <m:e>
            <m:r>
              <m:t>M</m:t>
            </m:r>
          </m:e>
          <m:sub>
            <m:r>
              <m:t>0</m:t>
            </m:r>
          </m:sub>
        </m:sSub>
        <m:r>
          <m:rPr>
            <m:sty m:val="p"/>
          </m:rPr>
          <m:t>,</m:t>
        </m:r>
        <m:sSub>
          <m:e>
            <m:r>
              <m:t>M</m:t>
            </m:r>
          </m:e>
          <m:sub>
            <m:r>
              <m:t>1</m:t>
            </m:r>
          </m:sub>
        </m:sSub>
        <m:r>
          <m:rPr>
            <m:sty m:val="p"/>
          </m:rPr>
          <m:t>,</m:t>
        </m:r>
        <m:r>
          <m:rPr>
            <m:sty m:val="p"/>
          </m:rPr>
          <m:t>.</m:t>
        </m:r>
        <m:r>
          <m:rPr>
            <m:sty m:val="p"/>
          </m:rPr>
          <m:t>.</m:t>
        </m:r>
        <m:r>
          <m:rPr>
            <m:sty m:val="p"/>
          </m:rPr>
          <m:t>.</m:t>
        </m:r>
        <m:r>
          <m:rPr>
            <m:sty m:val="p"/>
          </m:rPr>
          <m:t>,</m:t>
        </m:r>
        <m:sSub>
          <m:e>
            <m:r>
              <m:t>M</m:t>
            </m:r>
          </m:e>
          <m:sub>
            <m:r>
              <m:t>p</m:t>
            </m:r>
          </m:sub>
        </m:sSub>
      </m:oMath>
      <w:r>
        <w:t xml:space="preserve"> </w:t>
      </w:r>
      <w:r>
        <w:t xml:space="preserve">models. The final winner could be identified by comparing PRESS,</w:t>
      </w:r>
    </w:p>
    <w:bookmarkEnd w:id="102"/>
    <w:bookmarkStart w:id="103" w:name="stepwise-regression"/>
    <w:p>
      <w:pPr>
        <w:pStyle w:val="Heading3"/>
      </w:pPr>
      <w:r>
        <w:rPr>
          <w:rStyle w:val="SectionNumber"/>
        </w:rPr>
        <w:t xml:space="preserve">8.2.3</w:t>
      </w:r>
      <w:r>
        <w:tab/>
      </w:r>
      <w:r>
        <w:t xml:space="preserve">Stepwise Regression</w:t>
      </w:r>
    </w:p>
    <w:p>
      <w:pPr>
        <w:numPr>
          <w:ilvl w:val="0"/>
          <w:numId w:val="1023"/>
        </w:numPr>
        <w:pStyle w:val="Compact"/>
      </w:pPr>
      <w:r>
        <w:t xml:space="preserve">Forward Selection</w:t>
      </w:r>
    </w:p>
    <w:p>
      <w:pPr>
        <w:pStyle w:val="FirstParagraph"/>
      </w:pPr>
      <w:r>
        <w:t xml:space="preserve">Forward selection starts from null model with only intercept. In each step of this procedure, a variable with greatest simple correlation with the response will be added into the model. If the new variable</w:t>
      </w:r>
      <w:r>
        <w:t xml:space="preserve"> </w:t>
      </w:r>
      <m:oMath>
        <m:sSub>
          <m:e>
            <m:r>
              <m:t>x</m:t>
            </m:r>
          </m:e>
          <m:sub>
            <m:r>
              <m:t>1</m:t>
            </m:r>
          </m:sub>
        </m:sSub>
      </m:oMath>
      <w:r>
        <w:t xml:space="preserve"> </w:t>
      </w:r>
      <w:r>
        <w:t xml:space="preserve">gets a large</w:t>
      </w:r>
      <w:r>
        <w:t xml:space="preserve"> </w:t>
      </w:r>
      <m:oMath>
        <m:r>
          <m:t>F</m:t>
        </m:r>
      </m:oMath>
      <w:r>
        <w:t xml:space="preserve"> </w:t>
      </w:r>
      <w:r>
        <w:t xml:space="preserve">statistic and shows a significance effect on response, the second step will calculate the partial correlations between two sets of residuals. One is from the new fitted model</w:t>
      </w:r>
      <w:r>
        <w:t xml:space="preserve"> </w:t>
      </w:r>
      <m:oMath>
        <m:acc>
          <m:accPr>
            <m:chr m:val="̂"/>
          </m:accPr>
          <m:e>
            <m:r>
              <m:t>y</m:t>
            </m:r>
          </m:e>
        </m:acc>
        <m:r>
          <m:rPr>
            <m:sty m:val="p"/>
          </m:rPr>
          <m:t>=</m:t>
        </m:r>
        <m:sSub>
          <m:e>
            <m:r>
              <m:t>β</m:t>
            </m:r>
          </m:e>
          <m:sub>
            <m:r>
              <m:t>0</m:t>
            </m:r>
          </m:sub>
        </m:sSub>
        <m:r>
          <m:rPr>
            <m:sty m:val="p"/>
          </m:rPr>
          <m:t>+</m:t>
        </m:r>
        <m:sSub>
          <m:e>
            <m:r>
              <m:t>β</m:t>
            </m:r>
          </m:e>
          <m:sub>
            <m:r>
              <m:t>1</m:t>
            </m:r>
          </m:sub>
        </m:sSub>
        <m:sSub>
          <m:e>
            <m:r>
              <m:t>x</m:t>
            </m:r>
          </m:e>
          <m:sub>
            <m:r>
              <m:t>1</m:t>
            </m:r>
          </m:sub>
        </m:sSub>
      </m:oMath>
      <w:r>
        <w:t xml:space="preserve">. Another one is the model of other candidates on</w:t>
      </w:r>
      <w:r>
        <w:t xml:space="preserve"> </w:t>
      </w:r>
      <m:oMath>
        <m:sSub>
          <m:e>
            <m:r>
              <m:t>x</m:t>
            </m:r>
          </m:e>
          <m:sub>
            <m:r>
              <m:t>1</m:t>
            </m:r>
          </m:sub>
        </m:sSub>
      </m:oMath>
      <w:r>
        <w:t xml:space="preserve">, that is</w:t>
      </w:r>
      <w:r>
        <w:t xml:space="preserve"> </w:t>
      </w:r>
      <m:oMath>
        <m:sSub>
          <m:e>
            <m:acc>
              <m:accPr>
                <m:chr m:val="̂"/>
              </m:accPr>
              <m:e>
                <m:r>
                  <m:t>x</m:t>
                </m:r>
              </m:e>
            </m:acc>
          </m:e>
          <m:sub>
            <m:r>
              <m:t>j</m:t>
            </m:r>
          </m:sub>
        </m:sSub>
        <m:r>
          <m:rPr>
            <m:sty m:val="p"/>
          </m:rPr>
          <m:t>=</m:t>
        </m:r>
        <m:sSub>
          <m:e>
            <m:r>
              <m:t>α</m:t>
            </m:r>
          </m:e>
          <m:sub>
            <m:r>
              <m:t>0</m:t>
            </m:r>
            <m:r>
              <m:t>j</m:t>
            </m:r>
          </m:sub>
        </m:sSub>
        <m:r>
          <m:rPr>
            <m:sty m:val="p"/>
          </m:rPr>
          <m:t>+</m:t>
        </m:r>
        <m:sSub>
          <m:e>
            <m:r>
              <m:t>α</m:t>
            </m:r>
          </m:e>
          <m:sub>
            <m:r>
              <m:t>1</m:t>
            </m:r>
            <m:r>
              <m:t>j</m:t>
            </m:r>
          </m:sub>
        </m:sSub>
        <m:sSub>
          <m:e>
            <m:r>
              <m:t>x</m:t>
            </m:r>
          </m:e>
          <m:sub>
            <m:r>
              <m:t>1</m:t>
            </m:r>
          </m:sub>
        </m:sSub>
      </m:oMath>
      <w:r>
        <w:t xml:space="preserve">,</w:t>
      </w:r>
      <w:r>
        <w:t xml:space="preserve"> </w:t>
      </w:r>
      <m:oMath>
        <m:r>
          <m:t>j</m:t>
        </m:r>
        <m:r>
          <m:rPr>
            <m:sty m:val="p"/>
          </m:rPr>
          <m:t>=</m:t>
        </m:r>
        <m:r>
          <m:t>2</m:t>
        </m:r>
        <m:r>
          <m:rPr>
            <m:sty m:val="p"/>
          </m:rPr>
          <m:t>,</m:t>
        </m:r>
        <m:r>
          <m:t>3</m:t>
        </m:r>
        <m:r>
          <m:rPr>
            <m:sty m:val="p"/>
          </m:rPr>
          <m:t>,</m:t>
        </m:r>
        <m:r>
          <m:rPr>
            <m:sty m:val="p"/>
          </m:rPr>
          <m:t>.</m:t>
        </m:r>
        <m:r>
          <m:rPr>
            <m:sty m:val="p"/>
          </m:rPr>
          <m:t>.</m:t>
        </m:r>
        <m:r>
          <m:rPr>
            <m:sty m:val="p"/>
          </m:rPr>
          <m:t>.</m:t>
        </m:r>
        <m:r>
          <m:rPr>
            <m:sty m:val="p"/>
          </m:rPr>
          <m:t>,</m:t>
        </m:r>
        <m:d>
          <m:dPr>
            <m:begChr m:val="("/>
            <m:endChr m:val=")"/>
            <m:sepChr m:val=""/>
            <m:grow/>
          </m:dPr>
          <m:e>
            <m:r>
              <m:t>p</m:t>
            </m:r>
            <m:r>
              <m:rPr>
                <m:sty m:val="p"/>
              </m:rPr>
              <m:t>−</m:t>
            </m:r>
            <m:r>
              <m:t>1</m:t>
            </m:r>
          </m:e>
        </m:d>
      </m:oMath>
      <w:r>
        <w:t xml:space="preserve">. Then the variable with largest partial correlation with</w:t>
      </w:r>
      <w:r>
        <w:t xml:space="preserve"> </w:t>
      </w:r>
      <m:oMath>
        <m:r>
          <m:t>y</m:t>
        </m:r>
      </m:oMath>
      <w:r>
        <w:t xml:space="preserve"> </w:t>
      </w:r>
      <w:r>
        <w:t xml:space="preserve">is added into the model.</w:t>
      </w:r>
      <w:r>
        <w:t xml:space="preserve"> </w:t>
      </w:r>
      <w:r>
        <w:t xml:space="preserve">The two steps will repeat until the partial</w:t>
      </w:r>
      <w:r>
        <w:t xml:space="preserve"> </w:t>
      </w:r>
      <m:oMath>
        <m:r>
          <m:t>F</m:t>
        </m:r>
      </m:oMath>
      <w:r>
        <w:t xml:space="preserve"> </w:t>
      </w:r>
      <w:r>
        <w:t xml:space="preserve">statistic is small at a given significant level.</w:t>
      </w:r>
    </w:p>
    <w:p>
      <w:pPr>
        <w:numPr>
          <w:ilvl w:val="0"/>
          <w:numId w:val="1024"/>
        </w:numPr>
        <w:pStyle w:val="Compact"/>
      </w:pPr>
      <w:r>
        <w:t xml:space="preserve">Backward Elimination</w:t>
      </w:r>
    </w:p>
    <w:p>
      <w:pPr>
        <w:pStyle w:val="FirstParagraph"/>
      </w:pPr>
      <w:r>
        <w:t xml:space="preserve">Backward elimination starts from the full model with all candidates.</w:t>
      </w:r>
      <w:r>
        <w:t xml:space="preserve"> </w:t>
      </w:r>
      <w:r>
        <w:t xml:space="preserve">Given a preselected value of</w:t>
      </w:r>
      <w:r>
        <w:t xml:space="preserve"> </w:t>
      </w:r>
      <m:oMath>
        <m:sSub>
          <m:e>
            <m:r>
              <m:t>F</m:t>
            </m:r>
          </m:e>
          <m:sub>
            <m:r>
              <m:t>0</m:t>
            </m:r>
          </m:sub>
        </m:sSub>
      </m:oMath>
      <w:r>
        <w:t xml:space="preserve">, each round will remove the variable with smallest</w:t>
      </w:r>
      <w:r>
        <w:t xml:space="preserve"> </w:t>
      </w:r>
      <m:oMath>
        <m:r>
          <m:t>F</m:t>
        </m:r>
      </m:oMath>
      <w:r>
        <w:t xml:space="preserve"> </w:t>
      </w:r>
      <w:r>
        <w:t xml:space="preserve">and refit the model with rest predictors.</w:t>
      </w:r>
      <w:r>
        <w:t xml:space="preserve"> </w:t>
      </w:r>
      <w:r>
        <w:t xml:space="preserve">Then repeat to drop off one variable each round until all remaining predictors have a partial</w:t>
      </w:r>
      <w:r>
        <w:t xml:space="preserve"> </w:t>
      </w:r>
      <m:oMath>
        <m:sSub>
          <m:e>
            <m:r>
              <m:t>F</m:t>
            </m:r>
          </m:e>
          <m:sub>
            <m:r>
              <m:t>j</m:t>
            </m:r>
          </m:sub>
        </m:sSub>
        <m:r>
          <m:rPr>
            <m:sty m:val="p"/>
          </m:rPr>
          <m:t>&gt;</m:t>
        </m:r>
        <m:sSub>
          <m:e>
            <m:r>
              <m:t>F</m:t>
            </m:r>
          </m:e>
          <m:sub>
            <m:r>
              <m:t>0</m:t>
            </m:r>
          </m:sub>
        </m:sSub>
      </m:oMath>
      <w:r>
        <w:t xml:space="preserve">.</w:t>
      </w:r>
    </w:p>
    <w:p>
      <w:pPr>
        <w:numPr>
          <w:ilvl w:val="0"/>
          <w:numId w:val="1025"/>
        </w:numPr>
        <w:pStyle w:val="Compact"/>
      </w:pPr>
      <w:r>
        <w:t xml:space="preserve">Stepwise Regression</w:t>
      </w:r>
    </w:p>
    <w:p>
      <w:pPr>
        <w:pStyle w:val="FirstParagraph"/>
      </w:pPr>
      <w:r>
        <w:t xml:space="preserve">Stepwise regression combines forward selection and backward elimination together. During the forward steps, if some added predictors have a partial</w:t>
      </w:r>
      <w:r>
        <w:t xml:space="preserve"> </w:t>
      </w:r>
      <m:oMath>
        <m:sSub>
          <m:e>
            <m:r>
              <m:t>F</m:t>
            </m:r>
          </m:e>
          <m:sub>
            <m:r>
              <m:t>j</m:t>
            </m:r>
          </m:sub>
        </m:sSub>
        <m:r>
          <m:rPr>
            <m:sty m:val="p"/>
          </m:rPr>
          <m:t>&lt;</m:t>
        </m:r>
        <m:sSub>
          <m:e>
            <m:r>
              <m:t>F</m:t>
            </m:r>
          </m:e>
          <m:sub>
            <m:r>
              <m:t>0</m:t>
            </m:r>
          </m:sub>
        </m:sSub>
      </m:oMath>
      <w:r>
        <w:t xml:space="preserve">, they also can be removed from the model by backward elimination.</w:t>
      </w:r>
    </w:p>
    <w:p>
      <w:pPr>
        <w:pStyle w:val="BodyText"/>
      </w:pPr>
      <w:r>
        <w:t xml:space="preserve">It is common that some candidate predictors are correlated.</w:t>
      </w:r>
      <w:r>
        <w:t xml:space="preserve"> </w:t>
      </w:r>
      <w:r>
        <w:t xml:space="preserve">At the beginning, a predictor</w:t>
      </w:r>
      <w:r>
        <w:t xml:space="preserve"> </w:t>
      </w:r>
      <m:oMath>
        <m:sSub>
          <m:e>
            <m:r>
              <m:t>x</m:t>
            </m:r>
          </m:e>
          <m:sub>
            <m:r>
              <m:t>1</m:t>
            </m:r>
          </m:sub>
        </m:sSub>
      </m:oMath>
      <w:r>
        <w:t xml:space="preserve"> </w:t>
      </w:r>
      <w:r>
        <w:t xml:space="preserve">having greater simple correlation with response was added into the model.</w:t>
      </w:r>
      <w:r>
        <w:t xml:space="preserve"> </w:t>
      </w:r>
      <w:r>
        <w:t xml:space="preserve">However, along with a subset of related predictors were added,</w:t>
      </w:r>
      <w:r>
        <w:t xml:space="preserve"> </w:t>
      </w:r>
      <m:oMath>
        <m:sSub>
          <m:e>
            <m:r>
              <m:t>x</m:t>
            </m:r>
          </m:e>
          <m:sub>
            <m:r>
              <m:t>1</m:t>
            </m:r>
          </m:sub>
        </m:sSub>
      </m:oMath>
      <w:r>
        <w:t xml:space="preserve"> </w:t>
      </w:r>
      <w:r>
        <w:t xml:space="preserve">could become</w:t>
      </w:r>
      <w:r>
        <w:t xml:space="preserve"> </w:t>
      </w:r>
      <w:r>
        <w:t xml:space="preserve">‘</w:t>
      </w:r>
      <w:r>
        <w:t xml:space="preserve">useless</w:t>
      </w:r>
      <w:r>
        <w:t xml:space="preserve">’</w:t>
      </w:r>
      <w:r>
        <w:t xml:space="preserve"> </w:t>
      </w:r>
      <w:r>
        <w:t xml:space="preserve">in the model. In this case, backward elimination is necessary for achieving the best solution.</w:t>
      </w:r>
    </w:p>
    <w:bookmarkEnd w:id="103"/>
    <w:bookmarkEnd w:id="104"/>
    <w:bookmarkStart w:id="107" w:name="underfitting-and-overfitting"/>
    <w:p>
      <w:pPr>
        <w:pStyle w:val="Heading2"/>
      </w:pPr>
      <w:r>
        <w:rPr>
          <w:rStyle w:val="SectionNumber"/>
        </w:rPr>
        <w:t xml:space="preserve">8.3</w:t>
      </w:r>
      <w:r>
        <w:tab/>
      </w:r>
      <w:r>
        <w:t xml:space="preserve">Underfitting and Overfitting</w:t>
      </w:r>
    </w:p>
    <w:p>
      <w:pPr>
        <w:pStyle w:val="FirstParagraph"/>
      </w:pPr>
      <w:r>
        <w:t xml:space="preserve">Suppose the true model is</w:t>
      </w:r>
      <w:r>
        <w:t xml:space="preserve"> </w:t>
      </w:r>
      <m:oMath>
        <m:r>
          <m:rPr>
            <m:sty m:val="b"/>
          </m:rPr>
          <m:t>y</m:t>
        </m:r>
        <m:r>
          <m:rPr>
            <m:sty m:val="p"/>
          </m:rPr>
          <m:t>=</m:t>
        </m:r>
        <m:r>
          <m:rPr>
            <m:sty m:val="b"/>
          </m:rPr>
          <m:t>X</m:t>
        </m:r>
        <m:r>
          <m:rPr>
            <m:sty m:val="b"/>
          </m:rPr>
          <m:t>β</m:t>
        </m:r>
        <m:r>
          <m:rPr>
            <m:sty m:val="p"/>
          </m:rPr>
          <m:t>+</m:t>
        </m:r>
        <m:r>
          <m:rPr>
            <m:sty m:val="b"/>
          </m:rPr>
          <m:t>ε</m:t>
        </m:r>
        <m:r>
          <m:rPr>
            <m:sty m:val="p"/>
          </m:rPr>
          <m:t>=</m:t>
        </m:r>
        <m:sSub>
          <m:e>
            <m:r>
              <m:rPr>
                <m:sty m:val="b"/>
              </m:rPr>
              <m:t>X</m:t>
            </m:r>
          </m:e>
          <m:sub>
            <m:r>
              <m:t>1</m:t>
            </m:r>
          </m:sub>
        </m:sSub>
        <m:sSub>
          <m:e>
            <m:r>
              <m:rPr>
                <m:sty m:val="b"/>
              </m:rPr>
              <m:t>β</m:t>
            </m:r>
          </m:e>
          <m:sub>
            <m:r>
              <m:t>1</m:t>
            </m:r>
          </m:sub>
        </m:sSub>
        <m:r>
          <m:rPr>
            <m:sty m:val="p"/>
          </m:rPr>
          <m:t>+</m:t>
        </m:r>
        <m:sSub>
          <m:e>
            <m:r>
              <m:rPr>
                <m:sty m:val="b"/>
              </m:rPr>
              <m:t>X</m:t>
            </m:r>
          </m:e>
          <m:sub>
            <m:r>
              <m:t>2</m:t>
            </m:r>
          </m:sub>
        </m:sSub>
        <m:sSub>
          <m:e>
            <m:r>
              <m:rPr>
                <m:sty m:val="b"/>
              </m:rPr>
              <m:t>β</m:t>
            </m:r>
          </m:e>
          <m:sub>
            <m:r>
              <m:t>2</m:t>
            </m:r>
          </m:sub>
        </m:sSub>
        <m:r>
          <m:rPr>
            <m:sty m:val="p"/>
          </m:rPr>
          <m:t>+</m:t>
        </m:r>
        <m:r>
          <m:rPr>
            <m:sty m:val="b"/>
          </m:rPr>
          <m:t>ε</m:t>
        </m:r>
      </m:oMath>
      <w:r>
        <w:t xml:space="preserve">.</w:t>
      </w:r>
      <w:r>
        <w:t xml:space="preserve"> </w:t>
      </w:r>
      <m:oMath>
        <m:r>
          <m:rPr>
            <m:sty m:val="b"/>
          </m:rPr>
          <m:t>X</m:t>
        </m:r>
      </m:oMath>
      <w:r>
        <w:t xml:space="preserve"> </w:t>
      </w:r>
      <w:r>
        <w:t xml:space="preserve">is full rank</w:t>
      </w:r>
      <w:r>
        <w:t xml:space="preserve"> </w:t>
      </w:r>
      <m:oMath>
        <m:r>
          <m:t>r</m:t>
        </m:r>
        <m:d>
          <m:dPr>
            <m:begChr m:val="("/>
            <m:endChr m:val=")"/>
            <m:sepChr m:val=""/>
            <m:grow/>
          </m:dPr>
          <m:e>
            <m:r>
              <m:rPr>
                <m:sty m:val="b"/>
              </m:rPr>
              <m:t>X</m:t>
            </m:r>
          </m:e>
        </m:d>
        <m:r>
          <m:rPr>
            <m:sty m:val="p"/>
          </m:rPr>
          <m:t>=</m:t>
        </m:r>
        <m:r>
          <m:t>r</m:t>
        </m:r>
        <m:r>
          <m:rPr>
            <m:sty m:val="p"/>
          </m:rPr>
          <m:t>=</m:t>
        </m:r>
        <m:sSub>
          <m:e>
            <m:r>
              <m:t>r</m:t>
            </m:r>
          </m:e>
          <m:sub>
            <m:r>
              <m:t>1</m:t>
            </m:r>
          </m:sub>
        </m:sSub>
        <m:r>
          <m:rPr>
            <m:sty m:val="p"/>
          </m:rPr>
          <m:t>+</m:t>
        </m:r>
        <m:sSub>
          <m:e>
            <m:r>
              <m:t>r</m:t>
            </m:r>
          </m:e>
          <m:sub>
            <m:r>
              <m:t>2</m:t>
            </m:r>
          </m:sub>
        </m:sSub>
      </m:oMath>
      <w:r>
        <w:t xml:space="preserve">,</w:t>
      </w:r>
      <w:r>
        <w:t xml:space="preserve"> </w:t>
      </w:r>
      <m:oMath>
        <m:r>
          <m:t>E</m:t>
        </m:r>
        <m:d>
          <m:dPr>
            <m:begChr m:val="["/>
            <m:endChr m:val="]"/>
            <m:sepChr m:val=""/>
            <m:grow/>
          </m:dPr>
          <m:e>
            <m:r>
              <m:rPr>
                <m:sty m:val="b"/>
              </m:rPr>
              <m:t>ε</m:t>
            </m:r>
          </m:e>
        </m:d>
        <m:r>
          <m:rPr>
            <m:sty m:val="p"/>
          </m:rPr>
          <m:t>=</m:t>
        </m:r>
        <m:r>
          <m:t>0</m:t>
        </m:r>
      </m:oMath>
      <w:r>
        <w:t xml:space="preserve">, and</w:t>
      </w:r>
      <w:r>
        <w:t xml:space="preserve"> </w:t>
      </w:r>
      <m:oMath>
        <m:r>
          <m:t>C</m:t>
        </m:r>
        <m:r>
          <m:t>o</m:t>
        </m:r>
        <m:r>
          <m:t>v</m:t>
        </m:r>
        <m:d>
          <m:dPr>
            <m:begChr m:val="["/>
            <m:endChr m:val="]"/>
            <m:sepChr m:val=""/>
            <m:grow/>
          </m:dPr>
          <m:e>
            <m:r>
              <m:rPr>
                <m:sty m:val="b"/>
              </m:rPr>
              <m:t>ε</m:t>
            </m:r>
          </m:e>
        </m:d>
        <m:r>
          <m:rPr>
            <m:sty m:val="p"/>
          </m:rPr>
          <m:t>=</m:t>
        </m:r>
        <m:sSup>
          <m:e>
            <m:r>
              <m:t>σ</m:t>
            </m:r>
          </m:e>
          <m:sup>
            <m:r>
              <m:t>2</m:t>
            </m:r>
          </m:sup>
        </m:sSup>
        <m:sSub>
          <m:e>
            <m:r>
              <m:rPr>
                <m:sty m:val="b"/>
              </m:rPr>
              <m:t>I</m:t>
            </m:r>
          </m:e>
          <m:sub>
            <m:r>
              <m:t>n</m:t>
            </m:r>
          </m:sub>
        </m:sSub>
      </m:oMath>
      <w:r>
        <w:t xml:space="preserve">.</w:t>
      </w:r>
      <w:r>
        <w:t xml:space="preserve"> </w:t>
      </w:r>
      <w:r>
        <w:t xml:space="preserve">The normal equation</w:t>
      </w:r>
      <w:r>
        <w:t xml:space="preserve"> </w:t>
      </w:r>
      <m:oMath>
        <m:r>
          <m:rPr>
            <m:sty m:val="b"/>
          </m:rPr>
          <m:t>X</m:t>
        </m:r>
        <m:r>
          <m:rPr>
            <m:sty m:val="b"/>
          </m:rPr>
          <m:t>′</m:t>
        </m:r>
        <m:r>
          <m:rPr>
            <m:sty m:val="b"/>
          </m:rPr>
          <m:t>X</m:t>
        </m:r>
        <m:r>
          <m:rPr>
            <m:sty m:val="b"/>
          </m:rPr>
          <m:t>β</m:t>
        </m:r>
        <m:r>
          <m:rPr>
            <m:sty m:val="p"/>
          </m:rPr>
          <m:t>=</m:t>
        </m:r>
        <m:r>
          <m:rPr>
            <m:sty m:val="b"/>
          </m:rPr>
          <m:t>X</m:t>
        </m:r>
        <m:r>
          <m:rPr>
            <m:sty m:val="b"/>
          </m:rPr>
          <m:t>′</m:t>
        </m:r>
        <m:r>
          <m:rPr>
            <m:sty m:val="b"/>
          </m:rPr>
          <m:t>y</m:t>
        </m:r>
      </m:oMath>
      <w:r>
        <w:t xml:space="preserve"> </w:t>
      </w:r>
      <w:r>
        <w:t xml:space="preserve">can be rewrite as</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b"/>
                      </m:rPr>
                      <m:t>X</m:t>
                    </m:r>
                  </m:e>
                  <m:sub>
                    <m:r>
                      <m:t>1</m:t>
                    </m:r>
                  </m:sub>
                </m:sSub>
                <m:r>
                  <m:rPr>
                    <m:sty m:val="p"/>
                  </m:rPr>
                  <m:t>′</m:t>
                </m:r>
                <m:sSub>
                  <m:e>
                    <m:r>
                      <m:rPr>
                        <m:sty m:val="b"/>
                      </m:rPr>
                      <m:t>X</m:t>
                    </m:r>
                  </m:e>
                  <m:sub>
                    <m:r>
                      <m:t>1</m:t>
                    </m:r>
                  </m:sub>
                </m:sSub>
                <m:sSubSup>
                  <m:e>
                    <m:r>
                      <m:rPr>
                        <m:sty m:val="b"/>
                      </m:rPr>
                      <m:t>β</m:t>
                    </m:r>
                  </m:e>
                  <m:sub>
                    <m:r>
                      <m:t>1</m:t>
                    </m:r>
                  </m:sub>
                  <m:sup>
                    <m:r>
                      <m:t>0</m:t>
                    </m:r>
                  </m:sup>
                </m:sSubSup>
                <m:r>
                  <m:rPr>
                    <m:sty m:val="p"/>
                  </m:rPr>
                  <m:t>+</m:t>
                </m:r>
                <m:sSub>
                  <m:e>
                    <m:r>
                      <m:rPr>
                        <m:sty m:val="b"/>
                      </m:rPr>
                      <m:t>X</m:t>
                    </m:r>
                  </m:e>
                  <m:sub>
                    <m:r>
                      <m:t>1</m:t>
                    </m:r>
                  </m:sub>
                </m:sSub>
                <m:r>
                  <m:rPr>
                    <m:sty m:val="p"/>
                  </m:rPr>
                  <m:t>′</m:t>
                </m:r>
                <m:sSub>
                  <m:e>
                    <m:r>
                      <m:rPr>
                        <m:sty m:val="b"/>
                      </m:rPr>
                      <m:t>X</m:t>
                    </m:r>
                  </m:e>
                  <m:sub>
                    <m:r>
                      <m:t>2</m:t>
                    </m:r>
                  </m:sub>
                </m:sSub>
                <m:sSubSup>
                  <m:e>
                    <m:r>
                      <m:rPr>
                        <m:sty m:val="b"/>
                      </m:rPr>
                      <m:t>β</m:t>
                    </m:r>
                  </m:e>
                  <m:sub>
                    <m:r>
                      <m:t>2</m:t>
                    </m:r>
                  </m:sub>
                  <m:sup>
                    <m:r>
                      <m:t>0</m:t>
                    </m:r>
                  </m:sup>
                </m:sSubSup>
              </m:e>
              <m:e>
                <m:r>
                  <m:rPr>
                    <m:sty m:val="p"/>
                  </m:rPr>
                  <m:t>=</m:t>
                </m:r>
                <m:sSub>
                  <m:e>
                    <m:r>
                      <m:rPr>
                        <m:sty m:val="b"/>
                      </m:rPr>
                      <m:t>X</m:t>
                    </m:r>
                  </m:e>
                  <m:sub>
                    <m:r>
                      <m:t>1</m:t>
                    </m:r>
                  </m:sub>
                </m:sSub>
                <m:r>
                  <m:rPr>
                    <m:sty m:val="p"/>
                  </m:rPr>
                  <m:t>′</m:t>
                </m:r>
                <m:r>
                  <m:rPr>
                    <m:sty m:val="b"/>
                  </m:rPr>
                  <m:t>y</m:t>
                </m:r>
              </m:e>
            </m:mr>
            <m:mr>
              <m:e>
                <m:sSub>
                  <m:e>
                    <m:r>
                      <m:rPr>
                        <m:sty m:val="b"/>
                      </m:rPr>
                      <m:t>X</m:t>
                    </m:r>
                  </m:e>
                  <m:sub>
                    <m:r>
                      <m:t>2</m:t>
                    </m:r>
                  </m:sub>
                </m:sSub>
                <m:r>
                  <m:rPr>
                    <m:sty m:val="p"/>
                  </m:rPr>
                  <m:t>′</m:t>
                </m:r>
                <m:sSub>
                  <m:e>
                    <m:r>
                      <m:rPr>
                        <m:sty m:val="b"/>
                      </m:rPr>
                      <m:t>X</m:t>
                    </m:r>
                  </m:e>
                  <m:sub>
                    <m:r>
                      <m:t>1</m:t>
                    </m:r>
                  </m:sub>
                </m:sSub>
                <m:sSubSup>
                  <m:e>
                    <m:r>
                      <m:rPr>
                        <m:sty m:val="b"/>
                      </m:rPr>
                      <m:t>β</m:t>
                    </m:r>
                  </m:e>
                  <m:sub>
                    <m:r>
                      <m:t>1</m:t>
                    </m:r>
                  </m:sub>
                  <m:sup>
                    <m:r>
                      <m:t>0</m:t>
                    </m:r>
                  </m:sup>
                </m:sSubSup>
                <m:r>
                  <m:rPr>
                    <m:sty m:val="p"/>
                  </m:rPr>
                  <m:t>+</m:t>
                </m:r>
                <m:sSub>
                  <m:e>
                    <m:r>
                      <m:rPr>
                        <m:sty m:val="b"/>
                      </m:rPr>
                      <m:t>X</m:t>
                    </m:r>
                  </m:e>
                  <m:sub>
                    <m:r>
                      <m:t>2</m:t>
                    </m:r>
                  </m:sub>
                </m:sSub>
                <m:r>
                  <m:rPr>
                    <m:sty m:val="p"/>
                  </m:rPr>
                  <m:t>′</m:t>
                </m:r>
                <m:sSub>
                  <m:e>
                    <m:r>
                      <m:rPr>
                        <m:sty m:val="b"/>
                      </m:rPr>
                      <m:t>X</m:t>
                    </m:r>
                  </m:e>
                  <m:sub>
                    <m:r>
                      <m:t>2</m:t>
                    </m:r>
                  </m:sub>
                </m:sSub>
                <m:sSubSup>
                  <m:e>
                    <m:r>
                      <m:rPr>
                        <m:sty m:val="b"/>
                      </m:rPr>
                      <m:t>β</m:t>
                    </m:r>
                  </m:e>
                  <m:sub>
                    <m:r>
                      <m:t>2</m:t>
                    </m:r>
                  </m:sub>
                  <m:sup>
                    <m:r>
                      <m:t>0</m:t>
                    </m:r>
                  </m:sup>
                </m:sSubSup>
              </m:e>
              <m:e>
                <m:r>
                  <m:rPr>
                    <m:sty m:val="p"/>
                  </m:rPr>
                  <m:t>=</m:t>
                </m:r>
                <m:sSub>
                  <m:e>
                    <m:r>
                      <m:rPr>
                        <m:sty m:val="b"/>
                      </m:rPr>
                      <m:t>X</m:t>
                    </m:r>
                  </m:e>
                  <m:sub>
                    <m:r>
                      <m:t>2</m:t>
                    </m:r>
                  </m:sub>
                </m:sSub>
                <m:r>
                  <m:rPr>
                    <m:sty m:val="p"/>
                  </m:rPr>
                  <m:t>′</m:t>
                </m:r>
                <m:r>
                  <m:rPr>
                    <m:sty m:val="b"/>
                  </m:rPr>
                  <m:t>y</m:t>
                </m:r>
              </m:e>
            </m:mr>
          </m:m>
        </m:oMath>
      </m:oMathPara>
    </w:p>
    <w:p>
      <w:pPr>
        <w:pStyle w:val="FirstParagraph"/>
      </w:pPr>
      <w:r>
        <w:t xml:space="preserve">Let</w:t>
      </w:r>
      <w:r>
        <w:t xml:space="preserve"> </w:t>
      </w:r>
      <m:oMath>
        <m:sSub>
          <m:e>
            <m:r>
              <m:rPr>
                <m:sty m:val="b"/>
              </m:rPr>
              <m:t>P</m:t>
            </m:r>
          </m:e>
          <m:sub>
            <m:r>
              <m:t>i</m:t>
            </m:r>
          </m:sub>
        </m:sSub>
        <m:r>
          <m:rPr>
            <m:sty m:val="p"/>
          </m:rPr>
          <m:t>=</m:t>
        </m:r>
        <m:sSub>
          <m:e>
            <m:r>
              <m:rPr>
                <m:sty m:val="b"/>
              </m:rPr>
              <m:t>X</m:t>
            </m:r>
          </m:e>
          <m:sub>
            <m:r>
              <m:t>i</m:t>
            </m:r>
          </m:sub>
        </m:sSub>
        <m:sSup>
          <m:e>
            <m:d>
              <m:dPr>
                <m:begChr m:val="("/>
                <m:endChr m:val=")"/>
                <m:sepChr m:val=""/>
                <m:grow/>
              </m:dPr>
              <m:e>
                <m:sSub>
                  <m:e>
                    <m:r>
                      <m:rPr>
                        <m:sty m:val="b"/>
                      </m:rPr>
                      <m:t>X</m:t>
                    </m:r>
                  </m:e>
                  <m:sub>
                    <m:r>
                      <m:t>i</m:t>
                    </m:r>
                  </m:sub>
                </m:sSub>
                <m:r>
                  <m:rPr>
                    <m:sty m:val="p"/>
                  </m:rPr>
                  <m:t>′</m:t>
                </m:r>
                <m:sSub>
                  <m:e>
                    <m:r>
                      <m:rPr>
                        <m:sty m:val="b"/>
                      </m:rPr>
                      <m:t>X</m:t>
                    </m:r>
                  </m:e>
                  <m:sub>
                    <m:r>
                      <m:t>i</m:t>
                    </m:r>
                  </m:sub>
                </m:sSub>
              </m:e>
            </m:d>
          </m:e>
          <m:sup>
            <m:r>
              <m:rPr>
                <m:sty m:val="p"/>
              </m:rPr>
              <m:t>−</m:t>
            </m:r>
          </m:sup>
        </m:sSup>
        <m:r>
          <m:rPr>
            <m:sty m:val="b"/>
          </m:rPr>
          <m:t>X</m:t>
        </m:r>
        <m:sSub>
          <m:e>
            <m:r>
              <m:rPr>
                <m:sty m:val="p"/>
              </m:rPr>
              <m:t>′</m:t>
            </m:r>
          </m:e>
          <m:sub>
            <m:r>
              <m:t>i</m:t>
            </m:r>
          </m:sub>
        </m:sSub>
      </m:oMath>
      <w:r>
        <w:t xml:space="preserve">,</w:t>
      </w:r>
      <w:r>
        <w:t xml:space="preserve"> </w:t>
      </w:r>
      <m:oMath>
        <m:r>
          <m:t>i</m:t>
        </m:r>
        <m:r>
          <m:rPr>
            <m:sty m:val="p"/>
          </m:rPr>
          <m:t>=</m:t>
        </m:r>
        <m:r>
          <m:t>1</m:t>
        </m:r>
        <m:r>
          <m:rPr>
            <m:sty m:val="p"/>
          </m:rPr>
          <m:t>,</m:t>
        </m:r>
        <m:r>
          <m:t>2</m:t>
        </m:r>
      </m:oMath>
      <w:r>
        <w:t xml:space="preserve">, and</w:t>
      </w:r>
    </w:p>
    <w:p>
      <w:pPr>
        <w:pStyle w:val="BodyText"/>
      </w:pPr>
      <m:oMathPara>
        <m:oMathParaPr>
          <m:jc m:val="center"/>
        </m:oMathParaPr>
        <m:oMath>
          <m:m>
            <m:mPr>
              <m:baseJc m:val="center"/>
              <m:plcHide m:val="1"/>
              <m:mcs>
                <m:mc>
                  <m:mcPr>
                    <m:mcJc m:val="right"/>
                    <m:count m:val="1"/>
                  </m:mcPr>
                </m:mc>
                <m:mc>
                  <m:mcPr>
                    <m:mcJc m:val="left"/>
                    <m:count m:val="1"/>
                  </m:mcPr>
                </m:mc>
              </m:mcs>
            </m:mPr>
            <m:mr>
              <m:e>
                <m:sSub>
                  <m:e>
                    <m:r>
                      <m:rPr>
                        <m:sty m:val="b"/>
                      </m:rPr>
                      <m:t>M</m:t>
                    </m:r>
                  </m:e>
                  <m:sub>
                    <m:r>
                      <m:t>1</m:t>
                    </m:r>
                  </m:sub>
                </m:sSub>
                <m:r>
                  <m:rPr>
                    <m:sty m:val="p"/>
                  </m:rPr>
                  <m:t>=</m:t>
                </m:r>
              </m:e>
              <m:e>
                <m:sSup>
                  <m:e>
                    <m:d>
                      <m:dPr>
                        <m:begChr m:val="("/>
                        <m:endChr m:val=")"/>
                        <m:sepChr m:val=""/>
                        <m:grow/>
                      </m:dPr>
                      <m:e>
                        <m:r>
                          <m:rPr>
                            <m:sty m:val="b"/>
                          </m:rPr>
                          <m:t>X</m:t>
                        </m:r>
                        <m:sSub>
                          <m:e>
                            <m:r>
                              <m:rPr>
                                <m:sty m:val="p"/>
                              </m:rPr>
                              <m:t>′</m:t>
                            </m:r>
                          </m:e>
                          <m:sub>
                            <m:r>
                              <m:t>1</m:t>
                            </m:r>
                          </m:sub>
                        </m:sSub>
                        <m:sSub>
                          <m:e>
                            <m:r>
                              <m:rPr>
                                <m:sty m:val="b"/>
                              </m:rPr>
                              <m:t>X</m:t>
                            </m:r>
                          </m:e>
                          <m:sub>
                            <m:r>
                              <m:t>1</m:t>
                            </m:r>
                          </m:sub>
                        </m:sSub>
                      </m:e>
                    </m:d>
                  </m:e>
                  <m:sup>
                    <m:r>
                      <m:rPr>
                        <m:sty m:val="p"/>
                      </m:rPr>
                      <m:t>−</m:t>
                    </m:r>
                  </m:sup>
                </m:sSup>
                <m:r>
                  <m:rPr>
                    <m:sty m:val="b"/>
                  </m:rPr>
                  <m:t>X</m:t>
                </m:r>
                <m:sSub>
                  <m:e>
                    <m:r>
                      <m:rPr>
                        <m:sty m:val="p"/>
                      </m:rPr>
                      <m:t>′</m:t>
                    </m:r>
                  </m:e>
                  <m:sub>
                    <m:r>
                      <m:t>1</m:t>
                    </m:r>
                  </m:sub>
                </m:sSub>
                <m:sSub>
                  <m:e>
                    <m:r>
                      <m:rPr>
                        <m:sty m:val="b"/>
                      </m:rPr>
                      <m:t>X</m:t>
                    </m:r>
                  </m:e>
                  <m:sub>
                    <m:r>
                      <m:t>2</m:t>
                    </m:r>
                  </m:sub>
                </m:sSub>
              </m:e>
            </m:mr>
            <m:mr>
              <m:e>
                <m:sSub>
                  <m:e>
                    <m:r>
                      <m:rPr>
                        <m:sty m:val="b"/>
                      </m:rPr>
                      <m:t>M</m:t>
                    </m:r>
                  </m:e>
                  <m:sub>
                    <m:r>
                      <m:t>2</m:t>
                    </m:r>
                  </m:sub>
                </m:sSub>
                <m:r>
                  <m:rPr>
                    <m:sty m:val="p"/>
                  </m:rPr>
                  <m:t>=</m:t>
                </m:r>
              </m:e>
              <m:e>
                <m:r>
                  <m:rPr>
                    <m:sty m:val="b"/>
                  </m:rPr>
                  <m:t>X</m:t>
                </m:r>
                <m:sSub>
                  <m:e>
                    <m:r>
                      <m:rPr>
                        <m:sty m:val="p"/>
                      </m:rPr>
                      <m:t>′</m:t>
                    </m:r>
                  </m:e>
                  <m:sub>
                    <m:r>
                      <m:t>2</m:t>
                    </m:r>
                  </m:sub>
                </m:sSub>
                <m:d>
                  <m:dPr>
                    <m:begChr m:val="("/>
                    <m:endChr m:val=")"/>
                    <m:sepChr m:val=""/>
                    <m:grow/>
                  </m:dPr>
                  <m:e>
                    <m:r>
                      <m:rPr>
                        <m:sty m:val="b"/>
                      </m:rPr>
                      <m:t>I</m:t>
                    </m:r>
                    <m:r>
                      <m:rPr>
                        <m:sty m:val="p"/>
                      </m:rPr>
                      <m:t>−</m:t>
                    </m:r>
                    <m:sSub>
                      <m:e>
                        <m:r>
                          <m:rPr>
                            <m:sty m:val="b"/>
                          </m:rPr>
                          <m:t>P</m:t>
                        </m:r>
                      </m:e>
                      <m:sub>
                        <m:r>
                          <m:t>1</m:t>
                        </m:r>
                      </m:sub>
                    </m:sSub>
                  </m:e>
                </m:d>
                <m:sSub>
                  <m:e>
                    <m:r>
                      <m:rPr>
                        <m:sty m:val="b"/>
                      </m:rPr>
                      <m:t>X</m:t>
                    </m:r>
                  </m:e>
                  <m:sub>
                    <m:r>
                      <m:t>2</m:t>
                    </m:r>
                  </m:sub>
                </m:sSub>
              </m:e>
            </m:mr>
          </m:m>
        </m:oMath>
      </m:oMathPara>
    </w:p>
    <w:p>
      <w:pPr>
        <w:pStyle w:val="FirstParagraph"/>
      </w:pPr>
      <w:r>
        <w:t xml:space="preserve">Then,</w:t>
      </w:r>
    </w:p>
    <w:p>
      <w:pPr>
        <w:pStyle w:val="BodyText"/>
      </w:pPr>
      <m:oMathPara>
        <m:oMathParaPr>
          <m:jc m:val="center"/>
        </m:oMathParaPr>
        <m:oMath>
          <m:m>
            <m:mPr>
              <m:baseJc m:val="center"/>
              <m:plcHide m:val="1"/>
              <m:mcs>
                <m:mc>
                  <m:mcPr>
                    <m:mcJc m:val="right"/>
                    <m:count m:val="1"/>
                  </m:mcPr>
                </m:mc>
                <m:mc>
                  <m:mcPr>
                    <m:mcJc m:val="left"/>
                    <m:count m:val="1"/>
                  </m:mcPr>
                </m:mc>
              </m:mcs>
            </m:mPr>
            <m:mr>
              <m:e>
                <m:sSubSup>
                  <m:e>
                    <m:r>
                      <m:rPr>
                        <m:sty m:val="b"/>
                      </m:rPr>
                      <m:t>β</m:t>
                    </m:r>
                  </m:e>
                  <m:sub>
                    <m:r>
                      <m:t>1</m:t>
                    </m:r>
                  </m:sub>
                  <m:sup>
                    <m:r>
                      <m:t>0</m:t>
                    </m:r>
                  </m:sup>
                </m:sSubSup>
                <m:r>
                  <m:rPr>
                    <m:sty m:val="p"/>
                  </m:rPr>
                  <m:t>=</m:t>
                </m:r>
              </m:e>
              <m:e>
                <m:sSup>
                  <m:e>
                    <m:d>
                      <m:dPr>
                        <m:begChr m:val="("/>
                        <m:endChr m:val=")"/>
                        <m:sepChr m:val=""/>
                        <m:grow/>
                      </m:dPr>
                      <m:e>
                        <m:r>
                          <m:rPr>
                            <m:sty m:val="b"/>
                          </m:rPr>
                          <m:t>X</m:t>
                        </m:r>
                        <m:sSub>
                          <m:e>
                            <m:r>
                              <m:rPr>
                                <m:sty m:val="p"/>
                              </m:rPr>
                              <m:t>′</m:t>
                            </m:r>
                          </m:e>
                          <m:sub>
                            <m:r>
                              <m:t>1</m:t>
                            </m:r>
                          </m:sub>
                        </m:sSub>
                        <m:sSub>
                          <m:e>
                            <m:r>
                              <m:rPr>
                                <m:sty m:val="b"/>
                              </m:rPr>
                              <m:t>X</m:t>
                            </m:r>
                          </m:e>
                          <m:sub>
                            <m:r>
                              <m:t>1</m:t>
                            </m:r>
                          </m:sub>
                        </m:sSub>
                      </m:e>
                    </m:d>
                  </m:e>
                  <m:sup>
                    <m:r>
                      <m:rPr>
                        <m:sty m:val="p"/>
                      </m:rPr>
                      <m:t>−</m:t>
                    </m:r>
                  </m:sup>
                </m:sSup>
                <m:r>
                  <m:rPr>
                    <m:sty m:val="b"/>
                  </m:rPr>
                  <m:t>X</m:t>
                </m:r>
                <m:sSub>
                  <m:e>
                    <m:r>
                      <m:rPr>
                        <m:sty m:val="p"/>
                      </m:rPr>
                      <m:t>′</m:t>
                    </m:r>
                  </m:e>
                  <m:sub>
                    <m:r>
                      <m:t>1</m:t>
                    </m:r>
                  </m:sub>
                </m:sSub>
                <m:d>
                  <m:dPr>
                    <m:begChr m:val="("/>
                    <m:endChr m:val=")"/>
                    <m:sepChr m:val=""/>
                    <m:grow/>
                  </m:dPr>
                  <m:e>
                    <m:r>
                      <m:rPr>
                        <m:sty m:val="b"/>
                      </m:rPr>
                      <m:t>y</m:t>
                    </m:r>
                    <m:r>
                      <m:rPr>
                        <m:sty m:val="p"/>
                      </m:rPr>
                      <m:t>−</m:t>
                    </m:r>
                    <m:sSub>
                      <m:e>
                        <m:r>
                          <m:rPr>
                            <m:sty m:val="b"/>
                          </m:rPr>
                          <m:t>X</m:t>
                        </m:r>
                      </m:e>
                      <m:sub>
                        <m:r>
                          <m:t>2</m:t>
                        </m:r>
                      </m:sub>
                    </m:sSub>
                    <m:sSubSup>
                      <m:e>
                        <m:r>
                          <m:rPr>
                            <m:sty m:val="b"/>
                          </m:rPr>
                          <m:t>β</m:t>
                        </m:r>
                      </m:e>
                      <m:sub>
                        <m:r>
                          <m:t>2</m:t>
                        </m:r>
                      </m:sub>
                      <m:sup>
                        <m:r>
                          <m:t>0</m:t>
                        </m:r>
                      </m:sup>
                    </m:sSubSup>
                  </m:e>
                </m:d>
              </m:e>
            </m:mr>
            <m:mr>
              <m:e>
                <m:sSubSup>
                  <m:e>
                    <m:r>
                      <m:rPr>
                        <m:sty m:val="b"/>
                      </m:rPr>
                      <m:t>β</m:t>
                    </m:r>
                  </m:e>
                  <m:sub>
                    <m:r>
                      <m:t>2</m:t>
                    </m:r>
                  </m:sub>
                  <m:sup>
                    <m:r>
                      <m:t>0</m:t>
                    </m:r>
                  </m:sup>
                </m:sSubSup>
                <m:r>
                  <m:rPr>
                    <m:sty m:val="p"/>
                  </m:rPr>
                  <m:t>=</m:t>
                </m:r>
              </m:e>
              <m:e>
                <m:sSup>
                  <m:e>
                    <m:d>
                      <m:dPr>
                        <m:begChr m:val="["/>
                        <m:endChr m:val="]"/>
                        <m:sepChr m:val=""/>
                        <m:grow/>
                      </m:dPr>
                      <m:e>
                        <m:r>
                          <m:rPr>
                            <m:sty m:val="b"/>
                          </m:rPr>
                          <m:t>X</m:t>
                        </m:r>
                        <m:sSub>
                          <m:e>
                            <m:r>
                              <m:rPr>
                                <m:sty m:val="p"/>
                              </m:rPr>
                              <m:t>′</m:t>
                            </m:r>
                          </m:e>
                          <m:sub>
                            <m:r>
                              <m:t>2</m:t>
                            </m:r>
                          </m:sub>
                        </m:sSub>
                        <m:d>
                          <m:dPr>
                            <m:begChr m:val="("/>
                            <m:endChr m:val=")"/>
                            <m:sepChr m:val=""/>
                            <m:grow/>
                          </m:dPr>
                          <m:e>
                            <m:r>
                              <m:rPr>
                                <m:sty m:val="b"/>
                              </m:rPr>
                              <m:t>I</m:t>
                            </m:r>
                            <m:r>
                              <m:rPr>
                                <m:sty m:val="p"/>
                              </m:rPr>
                              <m:t>−</m:t>
                            </m:r>
                            <m:sSub>
                              <m:e>
                                <m:r>
                                  <m:rPr>
                                    <m:sty m:val="b"/>
                                  </m:rPr>
                                  <m:t>P</m:t>
                                </m:r>
                              </m:e>
                              <m:sub>
                                <m:r>
                                  <m:t>1</m:t>
                                </m:r>
                              </m:sub>
                            </m:sSub>
                          </m:e>
                        </m:d>
                        <m:sSub>
                          <m:e>
                            <m:r>
                              <m:rPr>
                                <m:sty m:val="b"/>
                              </m:rPr>
                              <m:t>X</m:t>
                            </m:r>
                          </m:e>
                          <m:sub>
                            <m:r>
                              <m:t>2</m:t>
                            </m:r>
                          </m:sub>
                        </m:sSub>
                      </m:e>
                    </m:d>
                  </m:e>
                  <m:sup>
                    <m:r>
                      <m:rPr>
                        <m:sty m:val="p"/>
                      </m:rPr>
                      <m:t>−</m:t>
                    </m:r>
                  </m:sup>
                </m:sSup>
                <m:r>
                  <m:rPr>
                    <m:sty m:val="b"/>
                  </m:rPr>
                  <m:t>X</m:t>
                </m:r>
                <m:sSub>
                  <m:e>
                    <m:r>
                      <m:rPr>
                        <m:sty m:val="p"/>
                      </m:rPr>
                      <m:t>′</m:t>
                    </m:r>
                  </m:e>
                  <m:sub>
                    <m:r>
                      <m:t>2</m:t>
                    </m:r>
                  </m:sub>
                </m:sSub>
                <m:d>
                  <m:dPr>
                    <m:begChr m:val="("/>
                    <m:endChr m:val=")"/>
                    <m:sepChr m:val=""/>
                    <m:grow/>
                  </m:dPr>
                  <m:e>
                    <m:r>
                      <m:rPr>
                        <m:sty m:val="b"/>
                      </m:rPr>
                      <m:t>I</m:t>
                    </m:r>
                    <m:r>
                      <m:rPr>
                        <m:sty m:val="p"/>
                      </m:rPr>
                      <m:t>−</m:t>
                    </m:r>
                    <m:sSub>
                      <m:e>
                        <m:r>
                          <m:rPr>
                            <m:sty m:val="b"/>
                          </m:rPr>
                          <m:t>P</m:t>
                        </m:r>
                      </m:e>
                      <m:sub>
                        <m:r>
                          <m:t>1</m:t>
                        </m:r>
                      </m:sub>
                    </m:sSub>
                  </m:e>
                </m:d>
                <m:r>
                  <m:rPr>
                    <m:sty m:val="b"/>
                  </m:rPr>
                  <m:t>y</m:t>
                </m:r>
                <m:r>
                  <m:rPr>
                    <m:sty m:val="p"/>
                  </m:rPr>
                  <m:t>=</m:t>
                </m:r>
                <m:sSubSup>
                  <m:e>
                    <m:r>
                      <m:rPr>
                        <m:sty m:val="b"/>
                      </m:rPr>
                      <m:t>M</m:t>
                    </m:r>
                  </m:e>
                  <m:sub>
                    <m:r>
                      <m:t>2</m:t>
                    </m:r>
                  </m:sub>
                  <m:sup>
                    <m:r>
                      <m:rPr>
                        <m:sty m:val="p"/>
                      </m:rPr>
                      <m:t>−</m:t>
                    </m:r>
                  </m:sup>
                </m:sSubSup>
                <m:r>
                  <m:rPr>
                    <m:sty m:val="b"/>
                  </m:rPr>
                  <m:t>X</m:t>
                </m:r>
                <m:sSub>
                  <m:e>
                    <m:r>
                      <m:rPr>
                        <m:sty m:val="p"/>
                      </m:rPr>
                      <m:t>′</m:t>
                    </m:r>
                  </m:e>
                  <m:sub>
                    <m:r>
                      <m:t>2</m:t>
                    </m:r>
                  </m:sub>
                </m:sSub>
                <m:d>
                  <m:dPr>
                    <m:begChr m:val="("/>
                    <m:endChr m:val=")"/>
                    <m:sepChr m:val=""/>
                    <m:grow/>
                  </m:dPr>
                  <m:e>
                    <m:r>
                      <m:rPr>
                        <m:sty m:val="b"/>
                      </m:rPr>
                      <m:t>I</m:t>
                    </m:r>
                    <m:r>
                      <m:rPr>
                        <m:sty m:val="p"/>
                      </m:rPr>
                      <m:t>−</m:t>
                    </m:r>
                    <m:sSub>
                      <m:e>
                        <m:r>
                          <m:rPr>
                            <m:sty m:val="b"/>
                          </m:rPr>
                          <m:t>P</m:t>
                        </m:r>
                      </m:e>
                      <m:sub>
                        <m:r>
                          <m:t>1</m:t>
                        </m:r>
                      </m:sub>
                    </m:sSub>
                  </m:e>
                </m:d>
                <m:r>
                  <m:rPr>
                    <m:sty m:val="b"/>
                  </m:rPr>
                  <m:t>y</m:t>
                </m:r>
              </m:e>
            </m:mr>
            <m:mr>
              <m:e>
                <m:sSup>
                  <m:e>
                    <m:acc>
                      <m:accPr>
                        <m:chr m:val="̂"/>
                      </m:accPr>
                      <m:e>
                        <m:r>
                          <m:t>σ</m:t>
                        </m:r>
                      </m:e>
                    </m:acc>
                  </m:e>
                  <m:sup>
                    <m:r>
                      <m:t>2</m:t>
                    </m:r>
                  </m:sup>
                </m:sSup>
                <m:r>
                  <m:rPr>
                    <m:sty m:val="p"/>
                  </m:rPr>
                  <m:t>=</m:t>
                </m:r>
              </m:e>
              <m:e>
                <m:f>
                  <m:fPr>
                    <m:type m:val="bar"/>
                  </m:fPr>
                  <m:num>
                    <m:r>
                      <m:t>1</m:t>
                    </m:r>
                  </m:num>
                  <m:den>
                    <m:r>
                      <m:t>n</m:t>
                    </m:r>
                    <m:r>
                      <m:rPr>
                        <m:sty m:val="p"/>
                      </m:rPr>
                      <m:t>−</m:t>
                    </m:r>
                    <m:r>
                      <m:t>r</m:t>
                    </m:r>
                  </m:den>
                </m:f>
                <m:d>
                  <m:dPr>
                    <m:begChr m:val="("/>
                    <m:endChr m:val=")"/>
                    <m:sepChr m:val=""/>
                    <m:grow/>
                  </m:dPr>
                  <m:e>
                    <m:r>
                      <m:rPr>
                        <m:sty m:val="b"/>
                      </m:rPr>
                      <m:t>y</m:t>
                    </m:r>
                    <m:r>
                      <m:rPr>
                        <m:sty m:val="p"/>
                      </m:rPr>
                      <m:t>−</m:t>
                    </m:r>
                    <m:sSub>
                      <m:e>
                        <m:r>
                          <m:rPr>
                            <m:sty m:val="b"/>
                          </m:rPr>
                          <m:t>X</m:t>
                        </m:r>
                      </m:e>
                      <m:sub>
                        <m:r>
                          <m:t>1</m:t>
                        </m:r>
                      </m:sub>
                    </m:sSub>
                    <m:sSubSup>
                      <m:e>
                        <m:r>
                          <m:rPr>
                            <m:sty m:val="b"/>
                          </m:rPr>
                          <m:t>β</m:t>
                        </m:r>
                      </m:e>
                      <m:sub>
                        <m:r>
                          <m:t>1</m:t>
                        </m:r>
                      </m:sub>
                      <m:sup>
                        <m:r>
                          <m:t>0</m:t>
                        </m:r>
                      </m:sup>
                    </m:sSubSup>
                    <m:r>
                      <m:rPr>
                        <m:sty m:val="p"/>
                      </m:rPr>
                      <m:t>−</m:t>
                    </m:r>
                    <m:sSub>
                      <m:e>
                        <m:r>
                          <m:rPr>
                            <m:sty m:val="b"/>
                          </m:rPr>
                          <m:t>X</m:t>
                        </m:r>
                      </m:e>
                      <m:sub>
                        <m:r>
                          <m:t>2</m:t>
                        </m:r>
                      </m:sub>
                    </m:sSub>
                    <m:sSubSup>
                      <m:e>
                        <m:r>
                          <m:rPr>
                            <m:sty m:val="b"/>
                          </m:rPr>
                          <m:t>β</m:t>
                        </m:r>
                      </m:e>
                      <m:sub>
                        <m:r>
                          <m:t>2</m:t>
                        </m:r>
                      </m:sub>
                      <m:sup>
                        <m:r>
                          <m:t>0</m:t>
                        </m:r>
                      </m:sup>
                    </m:sSubSup>
                  </m:e>
                </m:d>
                <m:r>
                  <m:rPr>
                    <m:sty m:val="p"/>
                  </m:rPr>
                  <m:t>′</m:t>
                </m:r>
                <m:d>
                  <m:dPr>
                    <m:begChr m:val="("/>
                    <m:endChr m:val=")"/>
                    <m:sepChr m:val=""/>
                    <m:grow/>
                  </m:dPr>
                  <m:e>
                    <m:r>
                      <m:rPr>
                        <m:sty m:val="b"/>
                      </m:rPr>
                      <m:t>y</m:t>
                    </m:r>
                    <m:r>
                      <m:rPr>
                        <m:sty m:val="p"/>
                      </m:rPr>
                      <m:t>−</m:t>
                    </m:r>
                    <m:sSub>
                      <m:e>
                        <m:r>
                          <m:rPr>
                            <m:sty m:val="b"/>
                          </m:rPr>
                          <m:t>X</m:t>
                        </m:r>
                      </m:e>
                      <m:sub>
                        <m:r>
                          <m:t>1</m:t>
                        </m:r>
                      </m:sub>
                    </m:sSub>
                    <m:sSubSup>
                      <m:e>
                        <m:r>
                          <m:rPr>
                            <m:sty m:val="b"/>
                          </m:rPr>
                          <m:t>β</m:t>
                        </m:r>
                      </m:e>
                      <m:sub>
                        <m:r>
                          <m:t>1</m:t>
                        </m:r>
                      </m:sub>
                      <m:sup>
                        <m:r>
                          <m:t>0</m:t>
                        </m:r>
                      </m:sup>
                    </m:sSubSup>
                    <m:r>
                      <m:rPr>
                        <m:sty m:val="p"/>
                      </m:rPr>
                      <m:t>−</m:t>
                    </m:r>
                    <m:sSub>
                      <m:e>
                        <m:r>
                          <m:rPr>
                            <m:sty m:val="b"/>
                          </m:rPr>
                          <m:t>X</m:t>
                        </m:r>
                      </m:e>
                      <m:sub>
                        <m:r>
                          <m:t>2</m:t>
                        </m:r>
                      </m:sub>
                    </m:sSub>
                    <m:sSubSup>
                      <m:e>
                        <m:r>
                          <m:rPr>
                            <m:sty m:val="b"/>
                          </m:rPr>
                          <m:t>β</m:t>
                        </m:r>
                      </m:e>
                      <m:sub>
                        <m:r>
                          <m:t>2</m:t>
                        </m:r>
                      </m:sub>
                      <m:sup>
                        <m:r>
                          <m:t>0</m:t>
                        </m:r>
                      </m:sup>
                    </m:sSubSup>
                  </m:e>
                </m:d>
              </m:e>
            </m:mr>
          </m:m>
        </m:oMath>
      </m:oMathPara>
    </w:p>
    <w:bookmarkStart w:id="105" w:name="underfitting"/>
    <w:p>
      <w:pPr>
        <w:pStyle w:val="Heading3"/>
      </w:pPr>
      <w:r>
        <w:rPr>
          <w:rStyle w:val="SectionNumber"/>
        </w:rPr>
        <w:t xml:space="preserve">8.3.1</w:t>
      </w:r>
      <w:r>
        <w:tab/>
      </w:r>
      <w:r>
        <w:t xml:space="preserve">Underfitting</w:t>
      </w:r>
    </w:p>
    <w:p>
      <w:pPr>
        <w:pStyle w:val="FirstParagraph"/>
      </w:pPr>
      <w:r>
        <w:t xml:space="preserve">In practice, due to data limitation or other reasons, one may only use a subset of the true predictors to fit the model.</w:t>
      </w:r>
      <w:r>
        <w:t xml:space="preserve"> </w:t>
      </w:r>
      <w:r>
        <w:t xml:space="preserve">If the fitted model</w:t>
      </w:r>
      <w:r>
        <w:t xml:space="preserve"> </w:t>
      </w:r>
      <m:oMath>
        <m:r>
          <m:rPr>
            <m:sty m:val="b"/>
          </m:rPr>
          <m:t>y</m:t>
        </m:r>
        <m:r>
          <m:rPr>
            <m:sty m:val="p"/>
          </m:rPr>
          <m:t>=</m:t>
        </m:r>
        <m:sSub>
          <m:e>
            <m:r>
              <m:rPr>
                <m:sty m:val="b"/>
              </m:rPr>
              <m:t>X</m:t>
            </m:r>
          </m:e>
          <m:sub>
            <m:r>
              <m:t>1</m:t>
            </m:r>
          </m:sub>
        </m:sSub>
        <m:sSub>
          <m:e>
            <m:r>
              <m:rPr>
                <m:sty m:val="b"/>
              </m:rPr>
              <m:t>β</m:t>
            </m:r>
          </m:e>
          <m:sub>
            <m:r>
              <m:t>1</m:t>
            </m:r>
          </m:sub>
        </m:sSub>
        <m:r>
          <m:rPr>
            <m:sty m:val="p"/>
          </m:rPr>
          <m:t>+</m:t>
        </m:r>
        <m:r>
          <m:rPr>
            <m:sty m:val="b"/>
          </m:rPr>
          <m:t>ε</m:t>
        </m:r>
      </m:oMath>
      <w:r>
        <w:t xml:space="preserve"> </w:t>
      </w:r>
      <w:r>
        <w:t xml:space="preserve">doesn’t contain</w:t>
      </w:r>
      <w:r>
        <w:t xml:space="preserve"> </w:t>
      </w:r>
      <m:oMath>
        <m:sSub>
          <m:e>
            <m:r>
              <m:rPr>
                <m:sty m:val="b"/>
              </m:rPr>
              <m:t>X</m:t>
            </m:r>
          </m:e>
          <m:sub>
            <m:r>
              <m:t>2</m:t>
            </m:r>
          </m:sub>
        </m:sSub>
      </m:oMath>
      <w:r>
        <w:t xml:space="preserve"> </w:t>
      </w:r>
      <w:r>
        <w:t xml:space="preserve">and</w:t>
      </w:r>
      <w:r>
        <w:t xml:space="preserve"> </w:t>
      </w:r>
      <m:oMath>
        <m:sSub>
          <m:e>
            <m:r>
              <m:rPr>
                <m:sty m:val="b"/>
              </m:rPr>
              <m:t>β</m:t>
            </m:r>
          </m:e>
          <m:sub>
            <m:r>
              <m:t>2</m:t>
            </m:r>
          </m:sub>
        </m:sSub>
      </m:oMath>
      <w:r>
        <w:t xml:space="preserve">, the least squares solutions are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rPr>
                        <m:sty m:val="b"/>
                      </m:rPr>
                      <m:t>β</m:t>
                    </m:r>
                  </m:e>
                  <m:sub>
                    <m:r>
                      <m:t>1</m:t>
                    </m:r>
                    <m:r>
                      <m:rPr>
                        <m:sty m:val="p"/>
                      </m:rPr>
                      <m:t>,</m:t>
                    </m:r>
                    <m:r>
                      <m:t>H</m:t>
                    </m:r>
                  </m:sub>
                  <m:sup>
                    <m:r>
                      <m:t>0</m:t>
                    </m:r>
                  </m:sup>
                </m:sSubSup>
                <m:r>
                  <m:rPr>
                    <m:sty m:val="p"/>
                  </m:rPr>
                  <m:t>=</m:t>
                </m:r>
              </m:e>
              <m:e>
                <m:sSup>
                  <m:e>
                    <m:d>
                      <m:dPr>
                        <m:begChr m:val="("/>
                        <m:endChr m:val=")"/>
                        <m:sepChr m:val=""/>
                        <m:grow/>
                      </m:dPr>
                      <m:e>
                        <m:r>
                          <m:rPr>
                            <m:sty m:val="b"/>
                          </m:rPr>
                          <m:t>X</m:t>
                        </m:r>
                        <m:sSub>
                          <m:e>
                            <m:r>
                              <m:rPr>
                                <m:sty m:val="p"/>
                              </m:rPr>
                              <m:t>′</m:t>
                            </m:r>
                          </m:e>
                          <m:sub>
                            <m:r>
                              <m:t>1</m:t>
                            </m:r>
                          </m:sub>
                        </m:sSub>
                        <m:sSub>
                          <m:e>
                            <m:r>
                              <m:rPr>
                                <m:sty m:val="b"/>
                              </m:rPr>
                              <m:t>X</m:t>
                            </m:r>
                          </m:e>
                          <m:sub>
                            <m:r>
                              <m:t>1</m:t>
                            </m:r>
                          </m:sub>
                        </m:sSub>
                      </m:e>
                    </m:d>
                  </m:e>
                  <m:sup>
                    <m:r>
                      <m:rPr>
                        <m:sty m:val="p"/>
                      </m:rPr>
                      <m:t>−</m:t>
                    </m:r>
                  </m:sup>
                </m:sSup>
                <m:r>
                  <m:rPr>
                    <m:sty m:val="b"/>
                  </m:rPr>
                  <m:t>X</m:t>
                </m:r>
                <m:sSub>
                  <m:e>
                    <m:r>
                      <m:rPr>
                        <m:sty m:val="p"/>
                      </m:rPr>
                      <m:t>′</m:t>
                    </m:r>
                  </m:e>
                  <m:sub>
                    <m:r>
                      <m:t>1</m:t>
                    </m:r>
                  </m:sub>
                </m:sSub>
                <m:r>
                  <m:rPr>
                    <m:sty m:val="b"/>
                  </m:rPr>
                  <m:t>y</m:t>
                </m:r>
              </m:e>
            </m:mr>
            <m:mr>
              <m:e>
                <m:sSubSup>
                  <m:e>
                    <m:acc>
                      <m:accPr>
                        <m:chr m:val="̂"/>
                      </m:accPr>
                      <m:e>
                        <m:r>
                          <m:t>σ</m:t>
                        </m:r>
                      </m:e>
                    </m:acc>
                  </m:e>
                  <m:sub>
                    <m:r>
                      <m:t>1</m:t>
                    </m:r>
                    <m:r>
                      <m:rPr>
                        <m:sty m:val="p"/>
                      </m:rPr>
                      <m:t>,</m:t>
                    </m:r>
                    <m:r>
                      <m:t>H</m:t>
                    </m:r>
                  </m:sub>
                  <m:sup>
                    <m:r>
                      <m:t>2</m:t>
                    </m:r>
                  </m:sup>
                </m:sSubSup>
                <m:r>
                  <m:rPr>
                    <m:sty m:val="p"/>
                  </m:rPr>
                  <m:t>=</m:t>
                </m:r>
              </m:e>
              <m:e>
                <m:f>
                  <m:fPr>
                    <m:type m:val="bar"/>
                  </m:fPr>
                  <m:num>
                    <m:r>
                      <m:t>1</m:t>
                    </m:r>
                  </m:num>
                  <m:den>
                    <m:r>
                      <m:t>n</m:t>
                    </m:r>
                    <m:r>
                      <m:rPr>
                        <m:sty m:val="p"/>
                      </m:rPr>
                      <m:t>−</m:t>
                    </m:r>
                    <m:sSub>
                      <m:e>
                        <m:r>
                          <m:t>r</m:t>
                        </m:r>
                      </m:e>
                      <m:sub>
                        <m:r>
                          <m:t>1</m:t>
                        </m:r>
                      </m:sub>
                    </m:sSub>
                  </m:den>
                </m:f>
                <m:r>
                  <m:rPr>
                    <m:sty m:val="b"/>
                  </m:rPr>
                  <m:t>y</m:t>
                </m:r>
                <m:r>
                  <m:rPr>
                    <m:sty m:val="p"/>
                  </m:rPr>
                  <m:t>′</m:t>
                </m:r>
                <m:d>
                  <m:dPr>
                    <m:begChr m:val="("/>
                    <m:endChr m:val=")"/>
                    <m:sepChr m:val=""/>
                    <m:grow/>
                  </m:dPr>
                  <m:e>
                    <m:r>
                      <m:rPr>
                        <m:sty m:val="b"/>
                      </m:rPr>
                      <m:t>I</m:t>
                    </m:r>
                    <m:r>
                      <m:rPr>
                        <m:sty m:val="p"/>
                      </m:rPr>
                      <m:t>−</m:t>
                    </m:r>
                    <m:sSub>
                      <m:e>
                        <m:r>
                          <m:rPr>
                            <m:sty m:val="b"/>
                          </m:rPr>
                          <m:t>P</m:t>
                        </m:r>
                      </m:e>
                      <m:sub>
                        <m:r>
                          <m:t>1</m:t>
                        </m:r>
                      </m:sub>
                    </m:sSub>
                  </m:e>
                </m:d>
                <m:r>
                  <m:rPr>
                    <m:sty m:val="b"/>
                  </m:rPr>
                  <m:t>y</m:t>
                </m:r>
              </m:e>
            </m:mr>
          </m:m>
        </m:oMath>
      </m:oMathPara>
    </w:p>
    <w:p>
      <w:pPr>
        <w:pStyle w:val="FirstParagraph"/>
      </w:pPr>
      <w:r>
        <w:t xml:space="preserve">It is clear that</w:t>
      </w:r>
      <w:r>
        <w:t xml:space="preserve"> </w:t>
      </w:r>
      <m:oMath>
        <m:sSubSup>
          <m:e>
            <m:r>
              <m:rPr>
                <m:sty m:val="b"/>
              </m:rPr>
              <m:t>β</m:t>
            </m:r>
          </m:e>
          <m:sub>
            <m:r>
              <m:t>1</m:t>
            </m:r>
            <m:r>
              <m:rPr>
                <m:sty m:val="p"/>
              </m:rPr>
              <m:t>,</m:t>
            </m:r>
            <m:r>
              <m:t>H</m:t>
            </m:r>
          </m:sub>
          <m:sup>
            <m:r>
              <m:t>0</m:t>
            </m:r>
          </m:sup>
        </m:sSubSup>
      </m:oMath>
      <w:r>
        <w:t xml:space="preserve"> </w:t>
      </w:r>
      <w:r>
        <w:t xml:space="preserve">and</w:t>
      </w:r>
      <w:r>
        <w:t xml:space="preserve"> </w:t>
      </w:r>
      <m:oMath>
        <m:sSubSup>
          <m:e>
            <m:acc>
              <m:accPr>
                <m:chr m:val="̂"/>
              </m:accPr>
              <m:e>
                <m:r>
                  <m:t>σ</m:t>
                </m:r>
              </m:e>
            </m:acc>
          </m:e>
          <m:sub>
            <m:r>
              <m:t>1</m:t>
            </m:r>
            <m:r>
              <m:rPr>
                <m:sty m:val="p"/>
              </m:rPr>
              <m:t>,</m:t>
            </m:r>
            <m:r>
              <m:t>H</m:t>
            </m:r>
          </m:sub>
          <m:sup>
            <m:r>
              <m:t>2</m:t>
            </m:r>
          </m:sup>
        </m:sSubSup>
      </m:oMath>
      <w:r>
        <w:t xml:space="preserve"> </w:t>
      </w:r>
      <w:r>
        <w:t xml:space="preserve">are biased estimates because</w:t>
      </w:r>
    </w:p>
    <w:p>
      <w:pPr>
        <w:pStyle w:val="BodyText"/>
      </w:pPr>
      <m:oMathPara>
        <m:oMathParaPr>
          <m:jc m:val="center"/>
        </m:oMathParaPr>
        <m:oMath>
          <m:m>
            <m:mPr>
              <m:baseJc m:val="center"/>
              <m:plcHide m:val="1"/>
              <m:mcs>
                <m:mc>
                  <m:mcPr>
                    <m:mcJc m:val="right"/>
                    <m:count m:val="1"/>
                  </m:mcPr>
                </m:mc>
                <m:mc>
                  <m:mcPr>
                    <m:mcJc m:val="left"/>
                    <m:count m:val="1"/>
                  </m:mcPr>
                </m:mc>
              </m:mcs>
            </m:mPr>
            <m:mr>
              <m:e>
                <m:r>
                  <m:t>E</m:t>
                </m:r>
                <m:d>
                  <m:dPr>
                    <m:begChr m:val="["/>
                    <m:endChr m:val="]"/>
                    <m:sepChr m:val=""/>
                    <m:grow/>
                  </m:dPr>
                  <m:e>
                    <m:sSubSup>
                      <m:e>
                        <m:r>
                          <m:rPr>
                            <m:sty m:val="b"/>
                          </m:rPr>
                          <m:t>β</m:t>
                        </m:r>
                      </m:e>
                      <m:sub>
                        <m:r>
                          <m:t>1</m:t>
                        </m:r>
                        <m:r>
                          <m:rPr>
                            <m:sty m:val="p"/>
                          </m:rPr>
                          <m:t>,</m:t>
                        </m:r>
                        <m:r>
                          <m:t>H</m:t>
                        </m:r>
                      </m:sub>
                      <m:sup>
                        <m:r>
                          <m:t>0</m:t>
                        </m:r>
                      </m:sup>
                    </m:sSubSup>
                  </m:e>
                </m:d>
                <m:r>
                  <m:rPr>
                    <m:sty m:val="p"/>
                  </m:rPr>
                  <m:t>=</m:t>
                </m:r>
              </m:e>
              <m:e>
                <m:sSup>
                  <m:e>
                    <m:d>
                      <m:dPr>
                        <m:begChr m:val="("/>
                        <m:endChr m:val=")"/>
                        <m:sepChr m:val=""/>
                        <m:grow/>
                      </m:dPr>
                      <m:e>
                        <m:r>
                          <m:rPr>
                            <m:sty m:val="b"/>
                          </m:rPr>
                          <m:t>X</m:t>
                        </m:r>
                        <m:sSub>
                          <m:e>
                            <m:r>
                              <m:rPr>
                                <m:sty m:val="p"/>
                              </m:rPr>
                              <m:t>′</m:t>
                            </m:r>
                          </m:e>
                          <m:sub>
                            <m:r>
                              <m:t>1</m:t>
                            </m:r>
                          </m:sub>
                        </m:sSub>
                        <m:sSub>
                          <m:e>
                            <m:r>
                              <m:rPr>
                                <m:sty m:val="b"/>
                              </m:rPr>
                              <m:t>X</m:t>
                            </m:r>
                          </m:e>
                          <m:sub>
                            <m:r>
                              <m:t>1</m:t>
                            </m:r>
                          </m:sub>
                        </m:sSub>
                      </m:e>
                    </m:d>
                  </m:e>
                  <m:sup>
                    <m:r>
                      <m:rPr>
                        <m:sty m:val="p"/>
                      </m:rPr>
                      <m:t>−</m:t>
                    </m:r>
                  </m:sup>
                </m:sSup>
                <m:r>
                  <m:rPr>
                    <m:sty m:val="b"/>
                  </m:rPr>
                  <m:t>X</m:t>
                </m:r>
                <m:sSub>
                  <m:e>
                    <m:r>
                      <m:rPr>
                        <m:sty m:val="p"/>
                      </m:rPr>
                      <m:t>′</m:t>
                    </m:r>
                  </m:e>
                  <m:sub>
                    <m:r>
                      <m:t>1</m:t>
                    </m:r>
                  </m:sub>
                </m:sSub>
                <m:sSub>
                  <m:e>
                    <m:r>
                      <m:rPr>
                        <m:sty m:val="b"/>
                      </m:rPr>
                      <m:t>X</m:t>
                    </m:r>
                  </m:e>
                  <m:sub>
                    <m:r>
                      <m:t>1</m:t>
                    </m:r>
                  </m:sub>
                </m:sSub>
                <m:sSub>
                  <m:e>
                    <m:r>
                      <m:rPr>
                        <m:sty m:val="b"/>
                      </m:rPr>
                      <m:t>β</m:t>
                    </m:r>
                  </m:e>
                  <m:sub>
                    <m:r>
                      <m:t>1</m:t>
                    </m:r>
                  </m:sub>
                </m:sSub>
                <m:r>
                  <m:rPr>
                    <m:sty m:val="p"/>
                  </m:rPr>
                  <m:t>+</m:t>
                </m:r>
                <m:sSup>
                  <m:e>
                    <m:d>
                      <m:dPr>
                        <m:begChr m:val="("/>
                        <m:endChr m:val=")"/>
                        <m:sepChr m:val=""/>
                        <m:grow/>
                      </m:dPr>
                      <m:e>
                        <m:r>
                          <m:rPr>
                            <m:sty m:val="b"/>
                          </m:rPr>
                          <m:t>X</m:t>
                        </m:r>
                        <m:sSub>
                          <m:e>
                            <m:r>
                              <m:rPr>
                                <m:sty m:val="p"/>
                              </m:rPr>
                              <m:t>′</m:t>
                            </m:r>
                          </m:e>
                          <m:sub>
                            <m:r>
                              <m:t>1</m:t>
                            </m:r>
                          </m:sub>
                        </m:sSub>
                        <m:sSub>
                          <m:e>
                            <m:r>
                              <m:rPr>
                                <m:sty m:val="b"/>
                              </m:rPr>
                              <m:t>X</m:t>
                            </m:r>
                          </m:e>
                          <m:sub>
                            <m:r>
                              <m:t>1</m:t>
                            </m:r>
                          </m:sub>
                        </m:sSub>
                      </m:e>
                    </m:d>
                  </m:e>
                  <m:sup>
                    <m:r>
                      <m:rPr>
                        <m:sty m:val="p"/>
                      </m:rPr>
                      <m:t>−</m:t>
                    </m:r>
                  </m:sup>
                </m:sSup>
                <m:r>
                  <m:rPr>
                    <m:sty m:val="b"/>
                  </m:rPr>
                  <m:t>X</m:t>
                </m:r>
                <m:sSub>
                  <m:e>
                    <m:r>
                      <m:rPr>
                        <m:sty m:val="p"/>
                      </m:rPr>
                      <m:t>′</m:t>
                    </m:r>
                  </m:e>
                  <m:sub>
                    <m:r>
                      <m:t>1</m:t>
                    </m:r>
                  </m:sub>
                </m:sSub>
                <m:sSub>
                  <m:e>
                    <m:r>
                      <m:rPr>
                        <m:sty m:val="b"/>
                      </m:rPr>
                      <m:t>X</m:t>
                    </m:r>
                  </m:e>
                  <m:sub>
                    <m:r>
                      <m:t>2</m:t>
                    </m:r>
                  </m:sub>
                </m:sSub>
                <m:sSub>
                  <m:e>
                    <m:r>
                      <m:rPr>
                        <m:sty m:val="b"/>
                      </m:rPr>
                      <m:t>β</m:t>
                    </m:r>
                  </m:e>
                  <m:sub>
                    <m:r>
                      <m:t>2</m:t>
                    </m:r>
                  </m:sub>
                </m:sSub>
              </m:e>
            </m:mr>
            <m:mr>
              <m:e>
                <m:r>
                  <m:rPr>
                    <m:sty m:val="p"/>
                  </m:rPr>
                  <m:t>=</m:t>
                </m:r>
              </m:e>
              <m:e>
                <m:r>
                  <m:rPr>
                    <m:sty m:val="b"/>
                  </m:rPr>
                  <m:t>H</m:t>
                </m:r>
                <m:sSub>
                  <m:e>
                    <m:r>
                      <m:rPr>
                        <m:sty m:val="b"/>
                      </m:rPr>
                      <m:t>β</m:t>
                    </m:r>
                  </m:e>
                  <m:sub>
                    <m:r>
                      <m:t>1</m:t>
                    </m:r>
                  </m:sub>
                </m:sSub>
                <m:r>
                  <m:rPr>
                    <m:sty m:val="p"/>
                  </m:rPr>
                  <m:t>+</m:t>
                </m:r>
                <m:sSub>
                  <m:e>
                    <m:r>
                      <m:rPr>
                        <m:sty m:val="b"/>
                      </m:rPr>
                      <m:t>M</m:t>
                    </m:r>
                  </m:e>
                  <m:sub>
                    <m:r>
                      <m:t>1</m:t>
                    </m:r>
                  </m:sub>
                </m:sSub>
                <m:sSub>
                  <m:e>
                    <m:r>
                      <m:rPr>
                        <m:sty m:val="b"/>
                      </m:rPr>
                      <m:t>β</m:t>
                    </m:r>
                  </m:e>
                  <m:sub>
                    <m:r>
                      <m:t>2</m:t>
                    </m:r>
                  </m:sub>
                </m:sSub>
              </m:e>
            </m:mr>
          </m:m>
        </m:oMath>
      </m:oMathPara>
    </w:p>
    <w:p>
      <w:pPr>
        <w:pStyle w:val="FirstParagraph"/>
      </w:pPr>
      <w:r>
        <w:t xml:space="preserve">and</w:t>
      </w:r>
    </w:p>
    <w:p>
      <w:pPr>
        <w:pStyle w:val="BodyText"/>
      </w:pPr>
      <m:oMathPara>
        <m:oMathParaPr>
          <m:jc m:val="center"/>
        </m:oMathParaPr>
        <m:oMath>
          <m:r>
            <m:t>E</m:t>
          </m:r>
          <m:d>
            <m:dPr>
              <m:begChr m:val="["/>
              <m:endChr m:val="]"/>
              <m:sepChr m:val=""/>
              <m:grow/>
            </m:dPr>
            <m:e>
              <m:sSubSup>
                <m:e>
                  <m:acc>
                    <m:accPr>
                      <m:chr m:val="̂"/>
                    </m:accPr>
                    <m:e>
                      <m:r>
                        <m:t>σ</m:t>
                      </m:r>
                    </m:e>
                  </m:acc>
                </m:e>
                <m:sub>
                  <m:r>
                    <m:t>1</m:t>
                  </m:r>
                  <m:r>
                    <m:rPr>
                      <m:sty m:val="p"/>
                    </m:rPr>
                    <m:t>,</m:t>
                  </m:r>
                  <m:r>
                    <m:t>H</m:t>
                  </m:r>
                </m:sub>
                <m:sup>
                  <m:r>
                    <m:t>2</m:t>
                  </m:r>
                </m:sup>
              </m:sSubSup>
            </m:e>
          </m:d>
          <m:r>
            <m:rPr>
              <m:sty m:val="p"/>
            </m:rPr>
            <m:t>=</m:t>
          </m:r>
          <m:sSup>
            <m:e>
              <m:r>
                <m:t>σ</m:t>
              </m:r>
            </m:e>
            <m:sup>
              <m:r>
                <m:t>2</m:t>
              </m:r>
            </m:sup>
          </m:sSup>
          <m:r>
            <m:rPr>
              <m:sty m:val="p"/>
            </m:rPr>
            <m:t>+</m:t>
          </m:r>
          <m:f>
            <m:fPr>
              <m:type m:val="bar"/>
            </m:fPr>
            <m:num>
              <m:r>
                <m:t>1</m:t>
              </m:r>
            </m:num>
            <m:den>
              <m:r>
                <m:t>n</m:t>
              </m:r>
              <m:r>
                <m:rPr>
                  <m:sty m:val="p"/>
                </m:rPr>
                <m:t>−</m:t>
              </m:r>
              <m:sSub>
                <m:e>
                  <m:r>
                    <m:t>r</m:t>
                  </m:r>
                </m:e>
                <m:sub>
                  <m:r>
                    <m:t>1</m:t>
                  </m:r>
                </m:sub>
              </m:sSub>
            </m:den>
          </m:f>
          <m:r>
            <m:rPr>
              <m:sty m:val="b"/>
            </m:rPr>
            <m:t>β</m:t>
          </m:r>
          <m:sSub>
            <m:e>
              <m:r>
                <m:rPr>
                  <m:sty m:val="p"/>
                </m:rPr>
                <m:t>′</m:t>
              </m:r>
            </m:e>
            <m:sub>
              <m:r>
                <m:t>2</m:t>
              </m:r>
            </m:sub>
          </m:sSub>
          <m:r>
            <m:rPr>
              <m:sty m:val="b"/>
            </m:rPr>
            <m:t>X</m:t>
          </m:r>
          <m:sSub>
            <m:e>
              <m:r>
                <m:rPr>
                  <m:sty m:val="p"/>
                </m:rPr>
                <m:t>′</m:t>
              </m:r>
            </m:e>
            <m:sub>
              <m:r>
                <m:t>2</m:t>
              </m:r>
            </m:sub>
          </m:sSub>
          <m:d>
            <m:dPr>
              <m:begChr m:val="("/>
              <m:endChr m:val=")"/>
              <m:sepChr m:val=""/>
              <m:grow/>
            </m:dPr>
            <m:e>
              <m:r>
                <m:rPr>
                  <m:sty m:val="b"/>
                </m:rPr>
                <m:t>I</m:t>
              </m:r>
              <m:r>
                <m:rPr>
                  <m:sty m:val="p"/>
                </m:rPr>
                <m:t>−</m:t>
              </m:r>
              <m:sSub>
                <m:e>
                  <m:r>
                    <m:rPr>
                      <m:sty m:val="b"/>
                    </m:rPr>
                    <m:t>P</m:t>
                  </m:r>
                </m:e>
                <m:sub>
                  <m:r>
                    <m:t>1</m:t>
                  </m:r>
                </m:sub>
              </m:sSub>
            </m:e>
          </m:d>
          <m:sSub>
            <m:e>
              <m:r>
                <m:rPr>
                  <m:sty m:val="b"/>
                </m:rPr>
                <m:t>X</m:t>
              </m:r>
            </m:e>
            <m:sub>
              <m:r>
                <m:t>2</m:t>
              </m:r>
            </m:sub>
          </m:sSub>
          <m:sSub>
            <m:e>
              <m:r>
                <m:rPr>
                  <m:sty m:val="b"/>
                </m:rPr>
                <m:t>β</m:t>
              </m:r>
            </m:e>
            <m:sub>
              <m:r>
                <m:t>2</m:t>
              </m:r>
            </m:sub>
          </m:sSub>
          <m:r>
            <m:rPr>
              <m:sty m:val="p"/>
            </m:rPr>
            <m:t>=</m:t>
          </m:r>
          <m:sSup>
            <m:e>
              <m:r>
                <m:t>σ</m:t>
              </m:r>
            </m:e>
            <m:sup>
              <m:r>
                <m:t>2</m:t>
              </m:r>
            </m:sup>
          </m:sSup>
          <m:r>
            <m:rPr>
              <m:sty m:val="p"/>
            </m:rPr>
            <m:t>+</m:t>
          </m:r>
          <m:f>
            <m:fPr>
              <m:type m:val="bar"/>
            </m:fPr>
            <m:num>
              <m:r>
                <m:t>1</m:t>
              </m:r>
            </m:num>
            <m:den>
              <m:r>
                <m:t>n</m:t>
              </m:r>
              <m:r>
                <m:rPr>
                  <m:sty m:val="p"/>
                </m:rPr>
                <m:t>−</m:t>
              </m:r>
              <m:sSub>
                <m:e>
                  <m:r>
                    <m:t>r</m:t>
                  </m:r>
                </m:e>
                <m:sub>
                  <m:r>
                    <m:t>1</m:t>
                  </m:r>
                </m:sub>
              </m:sSub>
            </m:den>
          </m:f>
          <m:r>
            <m:rPr>
              <m:sty m:val="b"/>
            </m:rPr>
            <m:t>β</m:t>
          </m:r>
          <m:sSub>
            <m:e>
              <m:r>
                <m:rPr>
                  <m:sty m:val="p"/>
                </m:rPr>
                <m:t>′</m:t>
              </m:r>
            </m:e>
            <m:sub>
              <m:r>
                <m:t>2</m:t>
              </m:r>
            </m:sub>
          </m:sSub>
          <m:r>
            <m:rPr>
              <m:sty m:val="b"/>
            </m:rPr>
            <m:t>M</m:t>
          </m:r>
          <m:sSub>
            <m:e>
              <m:r>
                <m:rPr>
                  <m:sty m:val="b"/>
                </m:rPr>
                <m:t>β</m:t>
              </m:r>
            </m:e>
            <m:sub>
              <m:r>
                <m:t>2</m:t>
              </m:r>
            </m:sub>
          </m:sSub>
        </m:oMath>
      </m:oMathPara>
    </w:p>
    <w:p>
      <w:pPr>
        <w:pStyle w:val="FirstParagraph"/>
      </w:pPr>
      <m:oMath>
        <m:r>
          <m:t>E</m:t>
        </m:r>
        <m:d>
          <m:dPr>
            <m:begChr m:val="["/>
            <m:endChr m:val="]"/>
            <m:sepChr m:val=""/>
            <m:grow/>
          </m:dPr>
          <m:e>
            <m:sSubSup>
              <m:e>
                <m:r>
                  <m:rPr>
                    <m:sty m:val="b"/>
                  </m:rPr>
                  <m:t>β</m:t>
                </m:r>
              </m:e>
              <m:sub>
                <m:r>
                  <m:t>1</m:t>
                </m:r>
                <m:r>
                  <m:rPr>
                    <m:sty m:val="p"/>
                  </m:rPr>
                  <m:t>,</m:t>
                </m:r>
                <m:r>
                  <m:t>H</m:t>
                </m:r>
              </m:sub>
              <m:sup>
                <m:r>
                  <m:t>0</m:t>
                </m:r>
              </m:sup>
            </m:sSubSup>
          </m:e>
        </m:d>
        <m:r>
          <m:rPr>
            <m:sty m:val="p"/>
          </m:rPr>
          <m:t>=</m:t>
        </m:r>
        <m:sSub>
          <m:e>
            <m:r>
              <m:rPr>
                <m:sty m:val="b"/>
              </m:rPr>
              <m:t>β</m:t>
            </m:r>
          </m:e>
          <m:sub>
            <m:r>
              <m:t>1</m:t>
            </m:r>
          </m:sub>
        </m:sSub>
      </m:oMath>
      <w:r>
        <w:t xml:space="preserve"> </w:t>
      </w:r>
      <w:r>
        <w:t xml:space="preserve">and</w:t>
      </w:r>
      <w:r>
        <w:t xml:space="preserve"> </w:t>
      </w:r>
      <m:oMath>
        <m:r>
          <m:t>E</m:t>
        </m:r>
        <m:d>
          <m:dPr>
            <m:begChr m:val="["/>
            <m:endChr m:val="]"/>
            <m:sepChr m:val=""/>
            <m:grow/>
          </m:dPr>
          <m:e>
            <m:sSubSup>
              <m:e>
                <m:acc>
                  <m:accPr>
                    <m:chr m:val="̂"/>
                  </m:accPr>
                  <m:e>
                    <m:r>
                      <m:t>σ</m:t>
                    </m:r>
                  </m:e>
                </m:acc>
              </m:e>
              <m:sub>
                <m:r>
                  <m:t>1</m:t>
                </m:r>
                <m:r>
                  <m:rPr>
                    <m:sty m:val="p"/>
                  </m:rPr>
                  <m:t>,</m:t>
                </m:r>
                <m:r>
                  <m:t>H</m:t>
                </m:r>
              </m:sub>
              <m:sup>
                <m:r>
                  <m:t>2</m:t>
                </m:r>
              </m:sup>
            </m:sSubSup>
          </m:e>
        </m:d>
        <m:r>
          <m:rPr>
            <m:sty m:val="p"/>
          </m:rPr>
          <m:t>=</m:t>
        </m:r>
        <m:sSup>
          <m:e>
            <m:r>
              <m:t>σ</m:t>
            </m:r>
          </m:e>
          <m:sup>
            <m:r>
              <m:t>2</m:t>
            </m:r>
          </m:sup>
        </m:sSup>
      </m:oMath>
      <w:r>
        <w:t xml:space="preserve"> </w:t>
      </w:r>
      <w:r>
        <w:t xml:space="preserve">only when</w:t>
      </w:r>
      <w:r>
        <w:t xml:space="preserve"> </w:t>
      </w:r>
      <m:oMath>
        <m:sSub>
          <m:e>
            <m:r>
              <m:rPr>
                <m:sty m:val="b"/>
              </m:rPr>
              <m:t>β</m:t>
            </m:r>
          </m:e>
          <m:sub>
            <m:r>
              <m:t>2</m:t>
            </m:r>
          </m:sub>
        </m:sSub>
        <m:r>
          <m:rPr>
            <m:sty m:val="p"/>
          </m:rPr>
          <m:t>=</m:t>
        </m:r>
        <m:r>
          <m:t>0</m:t>
        </m:r>
      </m:oMath>
      <w:r>
        <w:t xml:space="preserve"> </w:t>
      </w:r>
      <w:r>
        <w:t xml:space="preserve">or</w:t>
      </w:r>
      <w:r>
        <w:t xml:space="preserve"> </w:t>
      </w:r>
      <m:oMath>
        <m:sSub>
          <m:e>
            <m:r>
              <m:rPr>
                <m:sty m:val="b"/>
              </m:rPr>
              <m:t>M</m:t>
            </m:r>
          </m:e>
          <m:sub>
            <m:r>
              <m:t>1</m:t>
            </m:r>
          </m:sub>
        </m:sSub>
        <m:r>
          <m:rPr>
            <m:sty m:val="p"/>
          </m:rPr>
          <m:t>=</m:t>
        </m:r>
        <m:r>
          <m:t>0</m:t>
        </m:r>
      </m:oMath>
      <w:r>
        <w:t xml:space="preserve">. The later is</w:t>
      </w:r>
      <w:r>
        <w:t xml:space="preserve"> </w:t>
      </w:r>
      <m:oMath>
        <m:sSub>
          <m:e>
            <m:r>
              <m:rPr>
                <m:sty m:val="b"/>
              </m:rPr>
              <m:t>X</m:t>
            </m:r>
          </m:e>
          <m:sub>
            <m:r>
              <m:t>1</m:t>
            </m:r>
          </m:sub>
        </m:sSub>
        <m:r>
          <m:rPr>
            <m:sty m:val="p"/>
          </m:rPr>
          <m:t>⊥</m:t>
        </m:r>
        <m:sSub>
          <m:e>
            <m:r>
              <m:rPr>
                <m:sty m:val="b"/>
              </m:rPr>
              <m:t>X</m:t>
            </m:r>
          </m:e>
          <m:sub>
            <m:r>
              <m:t>2</m:t>
            </m:r>
          </m:sub>
        </m:sSub>
      </m:oMath>
      <w:r>
        <w:t xml:space="preserve"> </w:t>
      </w:r>
      <w:r>
        <w:t xml:space="preserve">or</w:t>
      </w:r>
      <w:r>
        <w:t xml:space="preserve"> </w:t>
      </w:r>
      <m:oMath>
        <m:r>
          <m:rPr>
            <m:sty m:val="b"/>
          </m:rPr>
          <m:t>X</m:t>
        </m:r>
        <m:sSub>
          <m:e>
            <m:r>
              <m:rPr>
                <m:sty m:val="p"/>
              </m:rPr>
              <m:t>′</m:t>
            </m:r>
          </m:e>
          <m:sub>
            <m:r>
              <m:t>1</m:t>
            </m:r>
          </m:sub>
        </m:sSub>
        <m:sSub>
          <m:e>
            <m:r>
              <m:rPr>
                <m:sty m:val="b"/>
              </m:rPr>
              <m:t>X</m:t>
            </m:r>
          </m:e>
          <m:sub>
            <m:r>
              <m:t>2</m:t>
            </m:r>
          </m:sub>
        </m:sSub>
        <m:r>
          <m:rPr>
            <m:sty m:val="p"/>
          </m:rPr>
          <m:t>=</m:t>
        </m:r>
        <m:r>
          <m:t>0</m:t>
        </m:r>
      </m:oMath>
      <w:r>
        <w:t xml:space="preserve">.</w:t>
      </w:r>
    </w:p>
    <w:p>
      <w:pPr>
        <w:pStyle w:val="BodyText"/>
      </w:pPr>
      <w:r>
        <w:t xml:space="preserve">Since</w:t>
      </w:r>
      <w:r>
        <w:t xml:space="preserve"> </w:t>
      </w:r>
      <m:oMath>
        <m:sSub>
          <m:e>
            <m:acc>
              <m:accPr>
                <m:chr m:val="̂"/>
              </m:accPr>
              <m:e>
                <m:r>
                  <m:rPr>
                    <m:sty m:val="b"/>
                  </m:rPr>
                  <m:t>Y</m:t>
                </m:r>
              </m:e>
            </m:acc>
          </m:e>
          <m:sub>
            <m:r>
              <m:t>0</m:t>
            </m:r>
            <m:r>
              <m:rPr>
                <m:sty m:val="p"/>
              </m:rPr>
              <m:t>,</m:t>
            </m:r>
            <m:r>
              <m:t>H</m:t>
            </m:r>
          </m:sub>
        </m:sSub>
        <m:r>
          <m:rPr>
            <m:sty m:val="p"/>
          </m:rPr>
          <m:t>=</m:t>
        </m:r>
        <m:sSub>
          <m:e>
            <m:r>
              <m:rPr>
                <m:sty m:val="b"/>
              </m:rPr>
              <m:t>X</m:t>
            </m:r>
          </m:e>
          <m:sub>
            <m:r>
              <m:t>0</m:t>
            </m:r>
            <m:r>
              <m:rPr>
                <m:sty m:val="p"/>
              </m:rPr>
              <m:t>,</m:t>
            </m:r>
            <m:r>
              <m:t>1</m:t>
            </m:r>
          </m:sub>
        </m:sSub>
        <m:sSubSup>
          <m:e>
            <m:r>
              <m:rPr>
                <m:sty m:val="b"/>
              </m:rPr>
              <m:t>β</m:t>
            </m:r>
          </m:e>
          <m:sub>
            <m:r>
              <m:t>1</m:t>
            </m:r>
            <m:r>
              <m:rPr>
                <m:sty m:val="p"/>
              </m:rPr>
              <m:t>,</m:t>
            </m:r>
            <m:r>
              <m:t>H</m:t>
            </m:r>
          </m:sub>
          <m:sup>
            <m:r>
              <m:t>0</m:t>
            </m:r>
          </m:sup>
        </m:sSubSup>
      </m:oMath>
      <w:r>
        <w:t xml:space="preserve">,</w:t>
      </w:r>
      <w:r>
        <w:t xml:space="preserve"> </w:t>
      </w:r>
      <m:oMath>
        <m:sSub>
          <m:e>
            <m:acc>
              <m:accPr>
                <m:chr m:val="̂"/>
              </m:accPr>
              <m:e>
                <m:r>
                  <m:rPr>
                    <m:sty m:val="b"/>
                  </m:rPr>
                  <m:t>Y</m:t>
                </m:r>
              </m:e>
            </m:acc>
          </m:e>
          <m:sub>
            <m:r>
              <m:t>0</m:t>
            </m:r>
            <m:r>
              <m:rPr>
                <m:sty m:val="p"/>
              </m:rPr>
              <m:t>,</m:t>
            </m:r>
            <m:r>
              <m:t>H</m:t>
            </m:r>
          </m:sub>
        </m:sSub>
      </m:oMath>
      <w:r>
        <w:t xml:space="preserve"> </w:t>
      </w:r>
      <w:r>
        <w:t xml:space="preserve">is also biased unless</w:t>
      </w:r>
      <w:r>
        <w:t xml:space="preserve"> </w:t>
      </w:r>
      <m:oMath>
        <m:sSub>
          <m:e>
            <m:r>
              <m:rPr>
                <m:sty m:val="b"/>
              </m:rPr>
              <m:t>β</m:t>
            </m:r>
          </m:e>
          <m:sub>
            <m:r>
              <m:t>2</m:t>
            </m:r>
          </m:sub>
        </m:sSub>
        <m:r>
          <m:rPr>
            <m:sty m:val="p"/>
          </m:rPr>
          <m:t>=</m:t>
        </m:r>
        <m:r>
          <m:t>0</m:t>
        </m:r>
      </m:oMath>
      <w:r>
        <w:t xml:space="preserve"> </w:t>
      </w:r>
      <w:r>
        <w:t xml:space="preserve">or</w:t>
      </w:r>
      <w:r>
        <w:t xml:space="preserve"> </w:t>
      </w:r>
      <m:oMath>
        <m:sSub>
          <m:e>
            <m:r>
              <m:rPr>
                <m:sty m:val="b"/>
              </m:rPr>
              <m:t>X</m:t>
            </m:r>
          </m:e>
          <m:sub>
            <m:r>
              <m:t>1</m:t>
            </m:r>
          </m:sub>
        </m:sSub>
      </m:oMath>
      <w:r>
        <w:t xml:space="preserve"> </w:t>
      </w:r>
      <w:r>
        <w:t xml:space="preserve">is orthogonal to</w:t>
      </w:r>
      <w:r>
        <w:t xml:space="preserve"> </w:t>
      </w:r>
      <m:oMath>
        <m:sSub>
          <m:e>
            <m:r>
              <m:rPr>
                <m:sty m:val="b"/>
              </m:rPr>
              <m:t>X</m:t>
            </m:r>
          </m:e>
          <m:sub>
            <m:r>
              <m:t>2</m:t>
            </m:r>
          </m:sub>
        </m:sSub>
      </m:oMath>
      <w:r>
        <w:t xml:space="preserve">.</w:t>
      </w:r>
    </w:p>
    <w:p>
      <w:pPr>
        <w:pStyle w:val="BodyText"/>
      </w:pPr>
      <w:r>
        <w:t xml:space="preserve">Denote</w:t>
      </w:r>
      <w:r>
        <w:t xml:space="preserve"> </w:t>
      </w:r>
      <m:oMath>
        <m:r>
          <m:t>M</m:t>
        </m:r>
        <m:r>
          <m:t>S</m:t>
        </m:r>
        <m:sSub>
          <m:e>
            <m:r>
              <m:t>E</m:t>
            </m:r>
          </m:e>
          <m:sub>
            <m:r>
              <m:t>H</m:t>
            </m:r>
          </m:sub>
        </m:sSub>
      </m:oMath>
      <w:r>
        <w:t xml:space="preserve"> </w:t>
      </w:r>
      <w:r>
        <w:t xml:space="preserve">as the error mean squares of underfitting model.</w:t>
      </w:r>
      <w:r>
        <w:t xml:space="preserve"> </w:t>
      </w:r>
      <m:oMath>
        <m:r>
          <m:t>M</m:t>
        </m:r>
        <m:r>
          <m:t>S</m:t>
        </m:r>
        <m:r>
          <m:t>E</m:t>
        </m:r>
        <m:r>
          <m:rPr>
            <m:sty m:val="p"/>
          </m:rPr>
          <m:t>=</m:t>
        </m:r>
        <m:r>
          <m:rPr>
            <m:nor/>
            <m:sty m:val="p"/>
          </m:rPr>
          <m:t>Var-cov</m:t>
        </m:r>
        <m:d>
          <m:dPr>
            <m:begChr m:val="["/>
            <m:endChr m:val="]"/>
            <m:sepChr m:val=""/>
            <m:grow/>
          </m:dPr>
          <m:e>
            <m:acc>
              <m:accPr>
                <m:chr m:val="̂"/>
              </m:accPr>
              <m:e>
                <m:r>
                  <m:rPr>
                    <m:sty m:val="b"/>
                  </m:rPr>
                  <m:t>β</m:t>
                </m:r>
              </m:e>
            </m:acc>
          </m:e>
        </m:d>
        <m:r>
          <m:rPr>
            <m:sty m:val="p"/>
          </m:rPr>
          <m:t>+</m:t>
        </m:r>
        <m:r>
          <m:rPr>
            <m:nor/>
            <m:sty m:val="p"/>
          </m:rPr>
          <m:t>Bias</m:t>
        </m:r>
        <m:r>
          <m:rPr>
            <m:sty m:val="p"/>
          </m:rPr>
          <m:t>⋅</m:t>
        </m:r>
        <m:r>
          <m:rPr>
            <m:nor/>
            <m:sty m:val="p"/>
          </m:rPr>
          <m:t>Bias</m:t>
        </m:r>
        <m:r>
          <m:rPr>
            <m:sty m:val="p"/>
          </m:rPr>
          <m:t>′</m:t>
        </m:r>
      </m:oMath>
      <w:r>
        <w:t xml:space="preserve">. Then</w:t>
      </w:r>
    </w:p>
    <w:p>
      <w:pPr>
        <w:pStyle w:val="BodyText"/>
      </w:pPr>
      <m:oMathPara>
        <m:oMathParaPr>
          <m:jc m:val="center"/>
        </m:oMathParaPr>
        <m:oMath>
          <m:m>
            <m:mPr>
              <m:baseJc m:val="center"/>
              <m:plcHide m:val="1"/>
              <m:mcs>
                <m:mc>
                  <m:mcPr>
                    <m:mcJc m:val="right"/>
                    <m:count m:val="1"/>
                  </m:mcPr>
                </m:mc>
                <m:mc>
                  <m:mcPr>
                    <m:mcJc m:val="left"/>
                    <m:count m:val="1"/>
                  </m:mcPr>
                </m:mc>
              </m:mcs>
            </m:mPr>
            <m:mr>
              <m:e>
                <m:r>
                  <m:t>M</m:t>
                </m:r>
                <m:r>
                  <m:t>S</m:t>
                </m:r>
                <m:sSub>
                  <m:e>
                    <m:r>
                      <m:t>E</m:t>
                    </m:r>
                  </m:e>
                  <m:sub>
                    <m:r>
                      <m:t>H</m:t>
                    </m:r>
                  </m:sub>
                </m:sSub>
                <m:r>
                  <m:rPr>
                    <m:sty m:val="p"/>
                  </m:rPr>
                  <m:t>=</m:t>
                </m:r>
              </m:e>
              <m:e>
                <m:sSup>
                  <m:e>
                    <m:r>
                      <m:t>σ</m:t>
                    </m:r>
                  </m:e>
                  <m:sup>
                    <m:r>
                      <m:t>2</m:t>
                    </m:r>
                  </m:sup>
                </m:sSup>
                <m:sSup>
                  <m:e>
                    <m:d>
                      <m:dPr>
                        <m:begChr m:val="("/>
                        <m:endChr m:val=")"/>
                        <m:sepChr m:val=""/>
                        <m:grow/>
                      </m:dPr>
                      <m:e>
                        <m:r>
                          <m:rPr>
                            <m:sty m:val="b"/>
                          </m:rPr>
                          <m:t>X</m:t>
                        </m:r>
                        <m:sSub>
                          <m:e>
                            <m:r>
                              <m:rPr>
                                <m:sty m:val="p"/>
                              </m:rPr>
                              <m:t>′</m:t>
                            </m:r>
                          </m:e>
                          <m:sub>
                            <m:r>
                              <m:t>1</m:t>
                            </m:r>
                          </m:sub>
                        </m:sSub>
                        <m:sSub>
                          <m:e>
                            <m:r>
                              <m:rPr>
                                <m:sty m:val="b"/>
                              </m:rPr>
                              <m:t>X</m:t>
                            </m:r>
                          </m:e>
                          <m:sub>
                            <m:r>
                              <m:t>1</m:t>
                            </m:r>
                          </m:sub>
                        </m:sSub>
                      </m:e>
                    </m:d>
                  </m:e>
                  <m:sup>
                    <m:r>
                      <m:rPr>
                        <m:sty m:val="p"/>
                      </m:rPr>
                      <m:t>−</m:t>
                    </m:r>
                  </m:sup>
                </m:sSup>
                <m:r>
                  <m:rPr>
                    <m:sty m:val="p"/>
                  </m:rPr>
                  <m:t>+</m:t>
                </m:r>
                <m:sSub>
                  <m:e>
                    <m:r>
                      <m:rPr>
                        <m:sty m:val="b"/>
                      </m:rPr>
                      <m:t>M</m:t>
                    </m:r>
                  </m:e>
                  <m:sub>
                    <m:r>
                      <m:t>1</m:t>
                    </m:r>
                  </m:sub>
                </m:sSub>
                <m:sSub>
                  <m:e>
                    <m:r>
                      <m:rPr>
                        <m:sty m:val="b"/>
                      </m:rPr>
                      <m:t>β</m:t>
                    </m:r>
                  </m:e>
                  <m:sub>
                    <m:r>
                      <m:t>2</m:t>
                    </m:r>
                  </m:sub>
                </m:sSub>
                <m:sSub>
                  <m:e>
                    <m:r>
                      <m:rPr>
                        <m:sty m:val="b"/>
                      </m:rPr>
                      <m:t>β</m:t>
                    </m:r>
                  </m:e>
                  <m:sub>
                    <m:r>
                      <m:t>2</m:t>
                    </m:r>
                  </m:sub>
                </m:sSub>
                <m:r>
                  <m:rPr>
                    <m:sty m:val="p"/>
                  </m:rPr>
                  <m:t>′</m:t>
                </m:r>
                <m:r>
                  <m:rPr>
                    <m:sty m:val="b"/>
                  </m:rPr>
                  <m:t>M</m:t>
                </m:r>
                <m:sSub>
                  <m:e>
                    <m:r>
                      <m:rPr>
                        <m:sty m:val="p"/>
                      </m:rPr>
                      <m:t>′</m:t>
                    </m:r>
                  </m:e>
                  <m:sub>
                    <m:r>
                      <m:t>1</m:t>
                    </m:r>
                  </m:sub>
                </m:sSub>
              </m:e>
            </m:mr>
            <m:mr>
              <m:e>
                <m:r>
                  <m:t>M</m:t>
                </m:r>
                <m:r>
                  <m:t>S</m:t>
                </m:r>
                <m:r>
                  <m:t>E</m:t>
                </m:r>
                <m:r>
                  <m:rPr>
                    <m:sty m:val="p"/>
                  </m:rPr>
                  <m:t>=</m:t>
                </m:r>
              </m:e>
              <m:e>
                <m:sSup>
                  <m:e>
                    <m:r>
                      <m:t>σ</m:t>
                    </m:r>
                  </m:e>
                  <m:sup>
                    <m:r>
                      <m:t>2</m:t>
                    </m:r>
                  </m:sup>
                </m:sSup>
                <m:sSup>
                  <m:e>
                    <m:d>
                      <m:dPr>
                        <m:begChr m:val="("/>
                        <m:endChr m:val=")"/>
                        <m:sepChr m:val=""/>
                        <m:grow/>
                      </m:dPr>
                      <m:e>
                        <m:r>
                          <m:rPr>
                            <m:sty m:val="b"/>
                          </m:rPr>
                          <m:t>X</m:t>
                        </m:r>
                        <m:sSub>
                          <m:e>
                            <m:r>
                              <m:rPr>
                                <m:sty m:val="p"/>
                              </m:rPr>
                              <m:t>′</m:t>
                            </m:r>
                          </m:e>
                          <m:sub>
                            <m:r>
                              <m:t>1</m:t>
                            </m:r>
                          </m:sub>
                        </m:sSub>
                        <m:sSub>
                          <m:e>
                            <m:r>
                              <m:rPr>
                                <m:sty m:val="b"/>
                              </m:rPr>
                              <m:t>X</m:t>
                            </m:r>
                          </m:e>
                          <m:sub>
                            <m:r>
                              <m:t>1</m:t>
                            </m:r>
                          </m:sub>
                        </m:sSub>
                      </m:e>
                    </m:d>
                  </m:e>
                  <m:sup>
                    <m:r>
                      <m:rPr>
                        <m:sty m:val="p"/>
                      </m:rPr>
                      <m:t>−</m:t>
                    </m:r>
                  </m:sup>
                </m:sSup>
                <m:r>
                  <m:rPr>
                    <m:sty m:val="p"/>
                  </m:rPr>
                  <m:t>+</m:t>
                </m:r>
                <m:sSub>
                  <m:e>
                    <m:r>
                      <m:rPr>
                        <m:sty m:val="b"/>
                      </m:rPr>
                      <m:t>M</m:t>
                    </m:r>
                  </m:e>
                  <m:sub>
                    <m:r>
                      <m:t>1</m:t>
                    </m:r>
                  </m:sub>
                </m:sSub>
                <m:r>
                  <m:t>C</m:t>
                </m:r>
                <m:r>
                  <m:t>o</m:t>
                </m:r>
                <m:r>
                  <m:t>v</m:t>
                </m:r>
                <m:d>
                  <m:dPr>
                    <m:begChr m:val="["/>
                    <m:endChr m:val="]"/>
                    <m:sepChr m:val=""/>
                    <m:grow/>
                  </m:dPr>
                  <m:e>
                    <m:sSubSup>
                      <m:e>
                        <m:r>
                          <m:rPr>
                            <m:sty m:val="b"/>
                          </m:rPr>
                          <m:t>β</m:t>
                        </m:r>
                      </m:e>
                      <m:sub>
                        <m:r>
                          <m:t>2</m:t>
                        </m:r>
                      </m:sub>
                      <m:sup>
                        <m:r>
                          <m:t>0</m:t>
                        </m:r>
                      </m:sup>
                    </m:sSubSup>
                  </m:e>
                </m:d>
                <m:r>
                  <m:rPr>
                    <m:sty m:val="b"/>
                  </m:rPr>
                  <m:t>M</m:t>
                </m:r>
                <m:sSub>
                  <m:e>
                    <m:r>
                      <m:rPr>
                        <m:sty m:val="p"/>
                      </m:rPr>
                      <m:t>′</m:t>
                    </m:r>
                  </m:e>
                  <m:sub>
                    <m:r>
                      <m:t>1</m:t>
                    </m:r>
                  </m:sub>
                </m:sSub>
              </m:e>
            </m:mr>
          </m:m>
        </m:oMath>
      </m:oMathPara>
    </w:p>
    <w:p>
      <w:pPr>
        <w:pStyle w:val="FirstParagraph"/>
      </w:pPr>
      <w:r>
        <w:t xml:space="preserve">Since</w:t>
      </w:r>
      <w:r>
        <w:t xml:space="preserve"> </w:t>
      </w:r>
      <m:oMath>
        <m:r>
          <m:t>C</m:t>
        </m:r>
        <m:r>
          <m:t>o</m:t>
        </m:r>
        <m:r>
          <m:t>v</m:t>
        </m:r>
        <m:d>
          <m:dPr>
            <m:begChr m:val="["/>
            <m:endChr m:val="]"/>
            <m:sepChr m:val=""/>
            <m:grow/>
          </m:dPr>
          <m:e>
            <m:sSubSup>
              <m:e>
                <m:r>
                  <m:rPr>
                    <m:sty m:val="b"/>
                  </m:rPr>
                  <m:t>β</m:t>
                </m:r>
              </m:e>
              <m:sub>
                <m:r>
                  <m:t>2</m:t>
                </m:r>
              </m:sub>
              <m:sup>
                <m:r>
                  <m:t>0</m:t>
                </m:r>
              </m:sup>
            </m:sSubSup>
          </m:e>
        </m:d>
        <m:r>
          <m:rPr>
            <m:sty m:val="p"/>
          </m:rPr>
          <m:t>−</m:t>
        </m:r>
        <m:sSub>
          <m:e>
            <m:r>
              <m:rPr>
                <m:sty m:val="b"/>
              </m:rPr>
              <m:t>β</m:t>
            </m:r>
          </m:e>
          <m:sub>
            <m:r>
              <m:t>2</m:t>
            </m:r>
          </m:sub>
        </m:sSub>
        <m:sSub>
          <m:e>
            <m:r>
              <m:rPr>
                <m:sty m:val="b"/>
              </m:rPr>
              <m:t>β</m:t>
            </m:r>
          </m:e>
          <m:sub>
            <m:r>
              <m:t>2</m:t>
            </m:r>
          </m:sub>
        </m:sSub>
        <m:r>
          <m:rPr>
            <m:sty m:val="p"/>
          </m:rPr>
          <m:t>′</m:t>
        </m:r>
      </m:oMath>
      <w:r>
        <w:t xml:space="preserve"> </w:t>
      </w:r>
      <w:r>
        <w:t xml:space="preserve">is a positive semidefinite matrix (p.s.d.),</w:t>
      </w:r>
      <w:r>
        <w:t xml:space="preserve"> </w:t>
      </w:r>
      <m:oMath>
        <m:r>
          <m:t>M</m:t>
        </m:r>
        <m:r>
          <m:t>S</m:t>
        </m:r>
        <m:r>
          <m:t>E</m:t>
        </m:r>
        <m:r>
          <m:rPr>
            <m:sty m:val="p"/>
          </m:rPr>
          <m:t>≥</m:t>
        </m:r>
        <m:r>
          <m:t>M</m:t>
        </m:r>
        <m:r>
          <m:t>S</m:t>
        </m:r>
        <m:sSub>
          <m:e>
            <m:r>
              <m:t>E</m:t>
            </m:r>
          </m:e>
          <m:sub>
            <m:r>
              <m:t>H</m:t>
            </m:r>
          </m:sub>
        </m:sSub>
      </m:oMath>
      <w:r>
        <w:t xml:space="preserve"> </w:t>
      </w:r>
      <w:r>
        <w:t xml:space="preserve">always holds.</w:t>
      </w:r>
    </w:p>
    <w:bookmarkEnd w:id="105"/>
    <w:bookmarkStart w:id="106" w:name="overfitting"/>
    <w:p>
      <w:pPr>
        <w:pStyle w:val="Heading3"/>
      </w:pPr>
      <w:r>
        <w:rPr>
          <w:rStyle w:val="SectionNumber"/>
        </w:rPr>
        <w:t xml:space="preserve">8.3.2</w:t>
      </w:r>
      <w:r>
        <w:tab/>
      </w:r>
      <w:r>
        <w:t xml:space="preserve">Overfitting</w:t>
      </w:r>
    </w:p>
    <w:p>
      <w:pPr>
        <w:pStyle w:val="FirstParagraph"/>
      </w:pPr>
      <w:r>
        <w:t xml:space="preserve">In contrast, One may fit a model with extra irrelevant factors.</w:t>
      </w:r>
      <w:r>
        <w:t xml:space="preserve"> </w:t>
      </w:r>
      <w:r>
        <w:t xml:space="preserve">That is, the true model is</w:t>
      </w:r>
      <w:r>
        <w:t xml:space="preserve"> </w:t>
      </w:r>
      <m:oMath>
        <m:r>
          <m:rPr>
            <m:sty m:val="b"/>
          </m:rPr>
          <m:t>y</m:t>
        </m:r>
        <m:r>
          <m:rPr>
            <m:sty m:val="p"/>
          </m:rPr>
          <m:t>=</m:t>
        </m:r>
        <m:sSub>
          <m:e>
            <m:r>
              <m:rPr>
                <m:sty m:val="b"/>
              </m:rPr>
              <m:t>X</m:t>
            </m:r>
          </m:e>
          <m:sub>
            <m:r>
              <m:t>1</m:t>
            </m:r>
          </m:sub>
        </m:sSub>
        <m:sSub>
          <m:e>
            <m:r>
              <m:rPr>
                <m:sty m:val="b"/>
              </m:rPr>
              <m:t>β</m:t>
            </m:r>
          </m:e>
          <m:sub>
            <m:r>
              <m:t>1</m:t>
            </m:r>
          </m:sub>
        </m:sSub>
        <m:r>
          <m:rPr>
            <m:sty m:val="p"/>
          </m:rPr>
          <m:t>+</m:t>
        </m:r>
        <m:r>
          <m:rPr>
            <m:sty m:val="b"/>
          </m:rPr>
          <m:t>ε</m:t>
        </m:r>
      </m:oMath>
      <w:r>
        <w:t xml:space="preserve"> </w:t>
      </w:r>
      <w:r>
        <w:t xml:space="preserve">and the fitted model is</w:t>
      </w:r>
      <w:r>
        <w:t xml:space="preserve"> </w:t>
      </w:r>
      <m:oMath>
        <m:r>
          <m:rPr>
            <m:sty m:val="b"/>
          </m:rPr>
          <m:t>y</m:t>
        </m:r>
        <m:r>
          <m:rPr>
            <m:sty m:val="p"/>
          </m:rPr>
          <m:t>=</m:t>
        </m:r>
        <m:sSub>
          <m:e>
            <m:r>
              <m:rPr>
                <m:sty m:val="b"/>
              </m:rPr>
              <m:t>X</m:t>
            </m:r>
          </m:e>
          <m:sub>
            <m:r>
              <m:t>1</m:t>
            </m:r>
          </m:sub>
        </m:sSub>
        <m:sSub>
          <m:e>
            <m:r>
              <m:rPr>
                <m:sty m:val="b"/>
              </m:rPr>
              <m:t>β</m:t>
            </m:r>
          </m:e>
          <m:sub>
            <m:r>
              <m:t>1</m:t>
            </m:r>
          </m:sub>
        </m:sSub>
        <m:r>
          <m:rPr>
            <m:sty m:val="p"/>
          </m:rPr>
          <m:t>+</m:t>
        </m:r>
        <m:sSub>
          <m:e>
            <m:r>
              <m:rPr>
                <m:sty m:val="b"/>
              </m:rPr>
              <m:t>X</m:t>
            </m:r>
          </m:e>
          <m:sub>
            <m:r>
              <m:t>2</m:t>
            </m:r>
          </m:sub>
        </m:sSub>
        <m:sSub>
          <m:e>
            <m:r>
              <m:rPr>
                <m:sty m:val="b"/>
              </m:rPr>
              <m:t>β</m:t>
            </m:r>
          </m:e>
          <m:sub>
            <m:r>
              <m:t>2</m:t>
            </m:r>
          </m:sub>
        </m:sSub>
        <m:r>
          <m:rPr>
            <m:sty m:val="p"/>
          </m:rPr>
          <m:t>+</m:t>
        </m:r>
        <m:r>
          <m:rPr>
            <m:sty m:val="b"/>
          </m:rPr>
          <m:t>ε</m:t>
        </m:r>
      </m:oMath>
      <w:r>
        <w:t xml:space="preserve">.</w:t>
      </w:r>
    </w:p>
    <w:p>
      <w:pPr>
        <w:pStyle w:val="BodyText"/>
      </w:pPr>
      <w:r>
        <w:t xml:space="preserve">This case implies</w:t>
      </w:r>
      <w:r>
        <w:t xml:space="preserve"> </w:t>
      </w:r>
      <m:oMath>
        <m:sSub>
          <m:e>
            <m:r>
              <m:rPr>
                <m:sty m:val="b"/>
              </m:rPr>
              <m:t>β</m:t>
            </m:r>
          </m:e>
          <m:sub>
            <m:r>
              <m:t>2</m:t>
            </m:r>
          </m:sub>
        </m:sSub>
        <m:r>
          <m:rPr>
            <m:sty m:val="p"/>
          </m:rPr>
          <m:t>=</m:t>
        </m:r>
        <m:r>
          <m:t>0</m:t>
        </m:r>
      </m:oMath>
      <w:r>
        <w:t xml:space="preserve">. Then all above estimates are unbiased.</w:t>
      </w:r>
    </w:p>
    <w:p>
      <w:pPr>
        <w:pStyle w:val="BodyText"/>
      </w:pPr>
      <m:oMathPara>
        <m:oMathParaPr>
          <m:jc m:val="center"/>
        </m:oMathParaPr>
        <m:oMath>
          <m:m>
            <m:mPr>
              <m:baseJc m:val="center"/>
              <m:plcHide m:val="1"/>
              <m:mcs>
                <m:mc>
                  <m:mcPr>
                    <m:mcJc m:val="right"/>
                    <m:count m:val="1"/>
                  </m:mcPr>
                </m:mc>
                <m:mc>
                  <m:mcPr>
                    <m:mcJc m:val="left"/>
                    <m:count m:val="1"/>
                  </m:mcPr>
                </m:mc>
              </m:mcs>
            </m:mPr>
            <m:mr>
              <m:e>
                <m:r>
                  <m:t>E</m:t>
                </m:r>
                <m:d>
                  <m:dPr>
                    <m:begChr m:val="["/>
                    <m:endChr m:val="]"/>
                    <m:sepChr m:val=""/>
                    <m:grow/>
                  </m:dPr>
                  <m:e>
                    <m:sSubSup>
                      <m:e>
                        <m:r>
                          <m:rPr>
                            <m:sty m:val="b"/>
                          </m:rPr>
                          <m:t>β</m:t>
                        </m:r>
                      </m:e>
                      <m:sub>
                        <m:r>
                          <m:t>1</m:t>
                        </m:r>
                        <m:r>
                          <m:rPr>
                            <m:sty m:val="p"/>
                          </m:rPr>
                          <m:t>,</m:t>
                        </m:r>
                        <m:r>
                          <m:t>H</m:t>
                        </m:r>
                      </m:sub>
                      <m:sup>
                        <m:r>
                          <m:t>0</m:t>
                        </m:r>
                      </m:sup>
                    </m:sSubSup>
                  </m:e>
                </m:d>
                <m:r>
                  <m:rPr>
                    <m:sty m:val="p"/>
                  </m:rPr>
                  <m:t>=</m:t>
                </m:r>
              </m:e>
              <m:e>
                <m:r>
                  <m:rPr>
                    <m:sty m:val="b"/>
                  </m:rPr>
                  <m:t>H</m:t>
                </m:r>
                <m:sSub>
                  <m:e>
                    <m:r>
                      <m:rPr>
                        <m:sty m:val="b"/>
                      </m:rPr>
                      <m:t>β</m:t>
                    </m:r>
                  </m:e>
                  <m:sub>
                    <m:r>
                      <m:t>1</m:t>
                    </m:r>
                  </m:sub>
                </m:sSub>
                <m:r>
                  <m:rPr>
                    <m:sty m:val="p"/>
                  </m:rPr>
                  <m:t>+</m:t>
                </m:r>
                <m:sSub>
                  <m:e>
                    <m:r>
                      <m:rPr>
                        <m:sty m:val="b"/>
                      </m:rPr>
                      <m:t>M</m:t>
                    </m:r>
                  </m:e>
                  <m:sub>
                    <m:r>
                      <m:t>1</m:t>
                    </m:r>
                  </m:sub>
                </m:sSub>
                <m:sSub>
                  <m:e>
                    <m:r>
                      <m:rPr>
                        <m:sty m:val="b"/>
                      </m:rPr>
                      <m:t>β</m:t>
                    </m:r>
                  </m:e>
                  <m:sub>
                    <m:r>
                      <m:t>2</m:t>
                    </m:r>
                  </m:sub>
                </m:sSub>
                <m:r>
                  <m:rPr>
                    <m:sty m:val="p"/>
                  </m:rPr>
                  <m:t>=</m:t>
                </m:r>
                <m:r>
                  <m:rPr>
                    <m:sty m:val="b"/>
                  </m:rPr>
                  <m:t>H</m:t>
                </m:r>
                <m:sSub>
                  <m:e>
                    <m:r>
                      <m:rPr>
                        <m:sty m:val="b"/>
                      </m:rPr>
                      <m:t>β</m:t>
                    </m:r>
                  </m:e>
                  <m:sub>
                    <m:r>
                      <m:t>1</m:t>
                    </m:r>
                  </m:sub>
                </m:sSub>
              </m:e>
            </m:mr>
            <m:mr>
              <m:e>
                <m:r>
                  <m:t>E</m:t>
                </m:r>
                <m:d>
                  <m:dPr>
                    <m:begChr m:val="["/>
                    <m:endChr m:val="]"/>
                    <m:sepChr m:val=""/>
                    <m:grow/>
                  </m:dPr>
                  <m:e>
                    <m:sSubSup>
                      <m:e>
                        <m:acc>
                          <m:accPr>
                            <m:chr m:val="̂"/>
                          </m:accPr>
                          <m:e>
                            <m:r>
                              <m:t>σ</m:t>
                            </m:r>
                          </m:e>
                        </m:acc>
                      </m:e>
                      <m:sub>
                        <m:r>
                          <m:t>1</m:t>
                        </m:r>
                        <m:r>
                          <m:rPr>
                            <m:sty m:val="p"/>
                          </m:rPr>
                          <m:t>,</m:t>
                        </m:r>
                        <m:r>
                          <m:t>H</m:t>
                        </m:r>
                      </m:sub>
                      <m:sup>
                        <m:r>
                          <m:t>2</m:t>
                        </m:r>
                      </m:sup>
                    </m:sSubSup>
                  </m:e>
                </m:d>
                <m:r>
                  <m:rPr>
                    <m:sty m:val="p"/>
                  </m:rPr>
                  <m:t>=</m:t>
                </m:r>
              </m:e>
              <m:e>
                <m:sSup>
                  <m:e>
                    <m:r>
                      <m:t>σ</m:t>
                    </m:r>
                  </m:e>
                  <m:sup>
                    <m:r>
                      <m:t>2</m:t>
                    </m:r>
                  </m:sup>
                </m:sSup>
                <m:r>
                  <m:rPr>
                    <m:sty m:val="p"/>
                  </m:rPr>
                  <m:t>+</m:t>
                </m:r>
                <m:f>
                  <m:fPr>
                    <m:type m:val="bar"/>
                  </m:fPr>
                  <m:num>
                    <m:r>
                      <m:t>1</m:t>
                    </m:r>
                  </m:num>
                  <m:den>
                    <m:r>
                      <m:t>n</m:t>
                    </m:r>
                    <m:r>
                      <m:rPr>
                        <m:sty m:val="p"/>
                      </m:rPr>
                      <m:t>−</m:t>
                    </m:r>
                    <m:sSub>
                      <m:e>
                        <m:r>
                          <m:t>r</m:t>
                        </m:r>
                      </m:e>
                      <m:sub>
                        <m:r>
                          <m:t>1</m:t>
                        </m:r>
                      </m:sub>
                    </m:sSub>
                  </m:den>
                </m:f>
                <m:r>
                  <m:rPr>
                    <m:sty m:val="b"/>
                  </m:rPr>
                  <m:t>β</m:t>
                </m:r>
                <m:sSub>
                  <m:e>
                    <m:r>
                      <m:rPr>
                        <m:sty m:val="p"/>
                      </m:rPr>
                      <m:t>′</m:t>
                    </m:r>
                  </m:e>
                  <m:sub>
                    <m:r>
                      <m:t>2</m:t>
                    </m:r>
                  </m:sub>
                </m:sSub>
                <m:r>
                  <m:rPr>
                    <m:sty m:val="b"/>
                  </m:rPr>
                  <m:t>M</m:t>
                </m:r>
                <m:sSub>
                  <m:e>
                    <m:r>
                      <m:rPr>
                        <m:sty m:val="b"/>
                      </m:rPr>
                      <m:t>β</m:t>
                    </m:r>
                  </m:e>
                  <m:sub>
                    <m:r>
                      <m:t>2</m:t>
                    </m:r>
                  </m:sub>
                </m:sSub>
                <m:r>
                  <m:rPr>
                    <m:sty m:val="p"/>
                  </m:rPr>
                  <m:t>=</m:t>
                </m:r>
                <m:sSup>
                  <m:e>
                    <m:r>
                      <m:t>σ</m:t>
                    </m:r>
                  </m:e>
                  <m:sup>
                    <m:r>
                      <m:t>2</m:t>
                    </m:r>
                  </m:sup>
                </m:sSup>
              </m:e>
            </m:mr>
            <m:mr>
              <m:e>
                <m:r>
                  <m:t>M</m:t>
                </m:r>
                <m:r>
                  <m:t>S</m:t>
                </m:r>
                <m:sSub>
                  <m:e>
                    <m:r>
                      <m:t>E</m:t>
                    </m:r>
                  </m:e>
                  <m:sub>
                    <m:r>
                      <m:t>H</m:t>
                    </m:r>
                  </m:sub>
                </m:sSub>
                <m:r>
                  <m:rPr>
                    <m:sty m:val="p"/>
                  </m:rPr>
                  <m:t>=</m:t>
                </m:r>
              </m:e>
              <m:e>
                <m:sSup>
                  <m:e>
                    <m:r>
                      <m:t>σ</m:t>
                    </m:r>
                  </m:e>
                  <m:sup>
                    <m:r>
                      <m:t>2</m:t>
                    </m:r>
                  </m:sup>
                </m:sSup>
                <m:sSup>
                  <m:e>
                    <m:d>
                      <m:dPr>
                        <m:begChr m:val="("/>
                        <m:endChr m:val=")"/>
                        <m:sepChr m:val=""/>
                        <m:grow/>
                      </m:dPr>
                      <m:e>
                        <m:r>
                          <m:rPr>
                            <m:sty m:val="b"/>
                          </m:rPr>
                          <m:t>X</m:t>
                        </m:r>
                        <m:sSub>
                          <m:e>
                            <m:r>
                              <m:rPr>
                                <m:sty m:val="p"/>
                              </m:rPr>
                              <m:t>′</m:t>
                            </m:r>
                          </m:e>
                          <m:sub>
                            <m:r>
                              <m:t>1</m:t>
                            </m:r>
                          </m:sub>
                        </m:sSub>
                        <m:sSub>
                          <m:e>
                            <m:r>
                              <m:rPr>
                                <m:sty m:val="b"/>
                              </m:rPr>
                              <m:t>X</m:t>
                            </m:r>
                          </m:e>
                          <m:sub>
                            <m:r>
                              <m:t>1</m:t>
                            </m:r>
                          </m:sub>
                        </m:sSub>
                      </m:e>
                    </m:d>
                  </m:e>
                  <m:sup>
                    <m:r>
                      <m:rPr>
                        <m:sty m:val="p"/>
                      </m:rPr>
                      <m:t>−</m:t>
                    </m:r>
                  </m:sup>
                </m:sSup>
                <m:r>
                  <m:rPr>
                    <m:sty m:val="p"/>
                  </m:rPr>
                  <m:t>+</m:t>
                </m:r>
                <m:sSub>
                  <m:e>
                    <m:r>
                      <m:rPr>
                        <m:sty m:val="b"/>
                      </m:rPr>
                      <m:t>M</m:t>
                    </m:r>
                  </m:e>
                  <m:sub>
                    <m:r>
                      <m:t>1</m:t>
                    </m:r>
                  </m:sub>
                </m:sSub>
                <m:sSub>
                  <m:e>
                    <m:r>
                      <m:rPr>
                        <m:sty m:val="b"/>
                      </m:rPr>
                      <m:t>β</m:t>
                    </m:r>
                  </m:e>
                  <m:sub>
                    <m:r>
                      <m:t>2</m:t>
                    </m:r>
                  </m:sub>
                </m:sSub>
                <m:sSub>
                  <m:e>
                    <m:r>
                      <m:rPr>
                        <m:sty m:val="b"/>
                      </m:rPr>
                      <m:t>β</m:t>
                    </m:r>
                  </m:e>
                  <m:sub>
                    <m:r>
                      <m:t>2</m:t>
                    </m:r>
                  </m:sub>
                </m:sSub>
                <m:r>
                  <m:rPr>
                    <m:sty m:val="p"/>
                  </m:rPr>
                  <m:t>′</m:t>
                </m:r>
                <m:r>
                  <m:rPr>
                    <m:sty m:val="b"/>
                  </m:rPr>
                  <m:t>M</m:t>
                </m:r>
                <m:sSub>
                  <m:e>
                    <m:r>
                      <m:rPr>
                        <m:sty m:val="p"/>
                      </m:rPr>
                      <m:t>′</m:t>
                    </m:r>
                  </m:e>
                  <m:sub>
                    <m:r>
                      <m:t>1</m:t>
                    </m:r>
                  </m:sub>
                </m:sSub>
                <m:r>
                  <m:rPr>
                    <m:sty m:val="p"/>
                  </m:rPr>
                  <m:t>=</m:t>
                </m:r>
                <m:sSup>
                  <m:e>
                    <m:r>
                      <m:t>σ</m:t>
                    </m:r>
                  </m:e>
                  <m:sup>
                    <m:r>
                      <m:t>2</m:t>
                    </m:r>
                  </m:sup>
                </m:sSup>
                <m:sSup>
                  <m:e>
                    <m:d>
                      <m:dPr>
                        <m:begChr m:val="("/>
                        <m:endChr m:val=")"/>
                        <m:sepChr m:val=""/>
                        <m:grow/>
                      </m:dPr>
                      <m:e>
                        <m:r>
                          <m:rPr>
                            <m:sty m:val="b"/>
                          </m:rPr>
                          <m:t>X</m:t>
                        </m:r>
                        <m:sSub>
                          <m:e>
                            <m:r>
                              <m:rPr>
                                <m:sty m:val="p"/>
                              </m:rPr>
                              <m:t>′</m:t>
                            </m:r>
                          </m:e>
                          <m:sub>
                            <m:r>
                              <m:t>1</m:t>
                            </m:r>
                          </m:sub>
                        </m:sSub>
                        <m:sSub>
                          <m:e>
                            <m:r>
                              <m:rPr>
                                <m:sty m:val="b"/>
                              </m:rPr>
                              <m:t>X</m:t>
                            </m:r>
                          </m:e>
                          <m:sub>
                            <m:r>
                              <m:t>1</m:t>
                            </m:r>
                          </m:sub>
                        </m:sSub>
                      </m:e>
                    </m:d>
                  </m:e>
                  <m:sup>
                    <m:r>
                      <m:rPr>
                        <m:sty m:val="p"/>
                      </m:rPr>
                      <m:t>−</m:t>
                    </m:r>
                  </m:sup>
                </m:sSup>
              </m:e>
            </m:mr>
          </m:m>
        </m:oMath>
      </m:oMathPara>
    </w:p>
    <w:p>
      <w:pPr>
        <w:pStyle w:val="FirstParagraph"/>
      </w:pPr>
      <w:r>
        <w:t xml:space="preserve">Overfitting model fits the data too closely and may only capture the random noise.</w:t>
      </w:r>
      <w:r>
        <w:t xml:space="preserve"> </w:t>
      </w:r>
      <w:r>
        <w:t xml:space="preserve">Or the extra factors are accidentally related to the response in this data.</w:t>
      </w:r>
      <w:r>
        <w:t xml:space="preserve"> </w:t>
      </w:r>
      <w:r>
        <w:t xml:space="preserve">Hence, the overfitting models produce false positive relationship and perform badly in prediction.</w:t>
      </w:r>
    </w:p>
    <w:p>
      <w:r>
        <w:br w:type="page"/>
      </w:r>
    </w:p>
    <w:bookmarkEnd w:id="106"/>
    <w:bookmarkEnd w:id="107"/>
    <w:bookmarkEnd w:id="108"/>
    <w:bookmarkStart w:id="119" w:name="non-linear-relationship"/>
    <w:p>
      <w:pPr>
        <w:pStyle w:val="Heading1"/>
      </w:pPr>
      <w:r>
        <w:rPr>
          <w:rStyle w:val="SectionNumber"/>
        </w:rPr>
        <w:t xml:space="preserve">9</w:t>
      </w:r>
      <w:r>
        <w:tab/>
      </w:r>
      <w:r>
        <w:t xml:space="preserve">Non-Linear Relationship</w:t>
      </w:r>
    </w:p>
    <w:bookmarkStart w:id="111" w:name="transformations"/>
    <w:p>
      <w:pPr>
        <w:pStyle w:val="Heading2"/>
      </w:pPr>
      <w:r>
        <w:rPr>
          <w:rStyle w:val="SectionNumber"/>
        </w:rPr>
        <w:t xml:space="preserve">9.1</w:t>
      </w:r>
      <w:r>
        <w:tab/>
      </w:r>
      <w:r>
        <w:t xml:space="preserve">Transformations</w:t>
      </w:r>
    </w:p>
    <w:p>
      <w:pPr>
        <w:pStyle w:val="FirstParagraph"/>
      </w:pPr>
      <w:r>
        <w:t xml:space="preserve">Checking model adequacy shows if the underlying assumptions of regression model are violated. Research find data transformation can address this issues in many cases.</w:t>
      </w:r>
    </w:p>
    <w:p>
      <w:pPr>
        <w:pStyle w:val="BodyText"/>
      </w:pPr>
      <w:r>
        <w:t xml:space="preserve">Above discussion has shown that some assumptions are not valid for original VMT-urban form models. In literature, some regression models take logarithm transforms on all variables, while others only transform one or a part of them. Even though they have various data sources, it is unlikely that they are all correct or equivalent.</w:t>
      </w:r>
    </w:p>
    <w:bookmarkStart w:id="109" w:name="variance-stabilizing"/>
    <w:p>
      <w:pPr>
        <w:pStyle w:val="Heading3"/>
      </w:pPr>
      <w:r>
        <w:rPr>
          <w:rStyle w:val="SectionNumber"/>
        </w:rPr>
        <w:t xml:space="preserve">9.1.1</w:t>
      </w:r>
      <w:r>
        <w:tab/>
      </w:r>
      <w:r>
        <w:t xml:space="preserve">Variance Stabilizing</w:t>
      </w:r>
    </w:p>
    <w:p>
      <w:pPr>
        <w:pStyle w:val="FirstParagraph"/>
      </w:pPr>
      <w:r>
        <w:t xml:space="preserve">Equality of variance is a primary assumption of the regression model.</w:t>
      </w:r>
      <w:r>
        <w:t xml:space="preserve"> </w:t>
      </w:r>
      <w:r>
        <w:t xml:space="preserve">When variance is not constant, the least-squares estimators will not give the minimized variance.</w:t>
      </w:r>
      <w:r>
        <w:t xml:space="preserve"> </w:t>
      </w:r>
      <w:r>
        <w:t xml:space="preserve">Though the estimation is still unbiased, the standard errors of regression coefficients will be larger and the model becomes insensitive.</w:t>
      </w:r>
      <w:r>
        <w:t xml:space="preserve"> </w:t>
      </w:r>
      <w:r>
        <w:t xml:space="preserve">Montgomery et al. (2021) give several useful variance stabilizing transformations</w:t>
      </w:r>
    </w:p>
    <w:p>
      <w:pPr>
        <w:pStyle w:val="BodyText"/>
      </w:pPr>
      <w:r>
        <w:t xml:space="preserve">(#tab:transformation)variance stabilizing transformations</w:t>
      </w:r>
    </w:p>
    <w:p>
      <w:pPr>
        <w:pStyle w:val="BodyText"/>
      </w:pPr>
      <w:r>
        <w:t xml:space="preserve">Relationship</w:t>
      </w:r>
    </w:p>
    <w:p>
      <w:pPr>
        <w:pStyle w:val="BodyText"/>
      </w:pPr>
      <w:r>
        <w:t xml:space="preserve">Transformation</w:t>
      </w:r>
    </w:p>
    <w:p>
      <w:pPr>
        <w:pStyle w:val="BodyText"/>
      </w:pPr>
      <m:oMath>
        <m:sSup>
          <m:e>
            <m:r>
              <m:t>σ</m:t>
            </m:r>
          </m:e>
          <m:sup>
            <m:r>
              <m:t>2</m:t>
            </m:r>
          </m:sup>
        </m:sSup>
        <m:r>
          <m:rPr>
            <m:sty m:val="p"/>
          </m:rPr>
          <m:t>∝</m:t>
        </m:r>
        <m:r>
          <m:t>E</m:t>
        </m:r>
        <m:d>
          <m:dPr>
            <m:begChr m:val="["/>
            <m:endChr m:val="]"/>
            <m:sepChr m:val=""/>
            <m:grow/>
          </m:dPr>
          <m:e>
            <m:r>
              <m:t>y</m:t>
            </m:r>
          </m:e>
        </m:d>
      </m:oMath>
    </w:p>
    <w:p>
      <w:pPr>
        <w:pStyle w:val="BodyText"/>
      </w:pPr>
      <m:oMath>
        <m:sSup>
          <m:e>
            <m:r>
              <m:t>y</m:t>
            </m:r>
          </m:e>
          <m:sup>
            <m:r>
              <m:t>1</m:t>
            </m:r>
            <m:r>
              <m:rPr>
                <m:sty m:val="p"/>
              </m:rPr>
              <m:t>/</m:t>
            </m:r>
            <m:r>
              <m:t>2</m:t>
            </m:r>
          </m:sup>
        </m:sSup>
      </m:oMath>
    </w:p>
    <w:p>
      <w:pPr>
        <w:pStyle w:val="BodyText"/>
      </w:pPr>
      <m:oMath>
        <m:sSup>
          <m:e>
            <m:r>
              <m:t>σ</m:t>
            </m:r>
          </m:e>
          <m:sup>
            <m:r>
              <m:t>2</m:t>
            </m:r>
          </m:sup>
        </m:sSup>
        <m:r>
          <m:rPr>
            <m:sty m:val="p"/>
          </m:rPr>
          <m:t>∝</m:t>
        </m:r>
        <m:sSup>
          <m:e>
            <m:d>
              <m:dPr>
                <m:begChr m:val="("/>
                <m:endChr m:val=")"/>
                <m:sepChr m:val=""/>
                <m:grow/>
              </m:dPr>
              <m:e>
                <m:r>
                  <m:t>E</m:t>
                </m:r>
                <m:d>
                  <m:dPr>
                    <m:begChr m:val="["/>
                    <m:endChr m:val="]"/>
                    <m:sepChr m:val=""/>
                    <m:grow/>
                  </m:dPr>
                  <m:e>
                    <m:r>
                      <m:t>y</m:t>
                    </m:r>
                  </m:e>
                </m:d>
              </m:e>
            </m:d>
          </m:e>
          <m:sup>
            <m:r>
              <m:t>2</m:t>
            </m:r>
          </m:sup>
        </m:sSup>
      </m:oMath>
    </w:p>
    <w:p>
      <w:pPr>
        <w:pStyle w:val="BodyText"/>
      </w:pPr>
      <m:oMath>
        <m:r>
          <m:rPr>
            <m:nor/>
            <m:sty m:val="p"/>
          </m:rPr>
          <m:t>ln</m:t>
        </m:r>
        <m:d>
          <m:dPr>
            <m:begChr m:val="("/>
            <m:endChr m:val=")"/>
            <m:sepChr m:val=""/>
            <m:grow/>
          </m:dPr>
          <m:e>
            <m:r>
              <m:t>y</m:t>
            </m:r>
          </m:e>
        </m:d>
      </m:oMath>
    </w:p>
    <w:p>
      <w:pPr>
        <w:pStyle w:val="BodyText"/>
      </w:pPr>
      <m:oMath>
        <m:sSup>
          <m:e>
            <m:r>
              <m:t>σ</m:t>
            </m:r>
          </m:e>
          <m:sup>
            <m:r>
              <m:t>2</m:t>
            </m:r>
          </m:sup>
        </m:sSup>
        <m:r>
          <m:rPr>
            <m:sty m:val="p"/>
          </m:rPr>
          <m:t>∝</m:t>
        </m:r>
        <m:sSup>
          <m:e>
            <m:d>
              <m:dPr>
                <m:begChr m:val="("/>
                <m:endChr m:val=")"/>
                <m:sepChr m:val=""/>
                <m:grow/>
              </m:dPr>
              <m:e>
                <m:r>
                  <m:t>E</m:t>
                </m:r>
                <m:d>
                  <m:dPr>
                    <m:begChr m:val="["/>
                    <m:endChr m:val="]"/>
                    <m:sepChr m:val=""/>
                    <m:grow/>
                  </m:dPr>
                  <m:e>
                    <m:r>
                      <m:t>y</m:t>
                    </m:r>
                  </m:e>
                </m:d>
              </m:e>
            </m:d>
          </m:e>
          <m:sup>
            <m:r>
              <m:t>3</m:t>
            </m:r>
          </m:sup>
        </m:sSup>
      </m:oMath>
    </w:p>
    <w:p>
      <w:pPr>
        <w:pStyle w:val="BodyText"/>
      </w:pPr>
      <m:oMath>
        <m:sSup>
          <m:e>
            <m:r>
              <m:t>y</m:t>
            </m:r>
          </m:e>
          <m:sup>
            <m:r>
              <m:rPr>
                <m:sty m:val="p"/>
              </m:rPr>
              <m:t>−</m:t>
            </m:r>
            <m:r>
              <m:t>1</m:t>
            </m:r>
            <m:r>
              <m:rPr>
                <m:sty m:val="p"/>
              </m:rPr>
              <m:t>/</m:t>
            </m:r>
            <m:r>
              <m:t>2</m:t>
            </m:r>
          </m:sup>
        </m:sSup>
      </m:oMath>
    </w:p>
    <w:p>
      <w:pPr>
        <w:pStyle w:val="BodyText"/>
      </w:pPr>
      <m:oMath>
        <m:sSup>
          <m:e>
            <m:r>
              <m:t>σ</m:t>
            </m:r>
          </m:e>
          <m:sup>
            <m:r>
              <m:t>2</m:t>
            </m:r>
          </m:sup>
        </m:sSup>
        <m:r>
          <m:rPr>
            <m:sty m:val="p"/>
          </m:rPr>
          <m:t>∝</m:t>
        </m:r>
        <m:sSup>
          <m:e>
            <m:d>
              <m:dPr>
                <m:begChr m:val="("/>
                <m:endChr m:val=")"/>
                <m:sepChr m:val=""/>
                <m:grow/>
              </m:dPr>
              <m:e>
                <m:r>
                  <m:t>E</m:t>
                </m:r>
                <m:d>
                  <m:dPr>
                    <m:begChr m:val="["/>
                    <m:endChr m:val="]"/>
                    <m:sepChr m:val=""/>
                    <m:grow/>
                  </m:dPr>
                  <m:e>
                    <m:r>
                      <m:t>y</m:t>
                    </m:r>
                  </m:e>
                </m:d>
              </m:e>
            </m:d>
          </m:e>
          <m:sup>
            <m:r>
              <m:t>4</m:t>
            </m:r>
          </m:sup>
        </m:sSup>
      </m:oMath>
    </w:p>
    <w:p>
      <w:pPr>
        <w:pStyle w:val="BodyText"/>
      </w:pPr>
      <m:oMath>
        <m:sSup>
          <m:e>
            <m:r>
              <m:t>y</m:t>
            </m:r>
          </m:e>
          <m:sup>
            <m:r>
              <m:rPr>
                <m:sty m:val="p"/>
              </m:rPr>
              <m:t>−</m:t>
            </m:r>
            <m:r>
              <m:t>1</m:t>
            </m:r>
          </m:sup>
        </m:sSup>
      </m:oMath>
    </w:p>
    <w:p>
      <w:pPr>
        <w:pStyle w:val="BodyText"/>
      </w:pPr>
      <w:r>
        <w:t xml:space="preserve">A preliminary study finds both the mean and variance of household daily VMT are close to 40.</w:t>
      </w:r>
      <w:r>
        <w:t xml:space="preserve"> </w:t>
      </w:r>
      <w:r>
        <w:t xml:space="preserve">This relationship supports that the logarithm of</w:t>
      </w:r>
      <w:r>
        <w:t xml:space="preserve"> </w:t>
      </w:r>
      <m:oMath>
        <m:r>
          <m:rPr>
            <m:sty m:val="b"/>
          </m:rPr>
          <m:t>y</m:t>
        </m:r>
      </m:oMath>
      <w:r>
        <w:t xml:space="preserve"> </w:t>
      </w:r>
      <w:r>
        <w:t xml:space="preserve">is a proper choice for variance stabilizing.</w:t>
      </w:r>
    </w:p>
    <w:bookmarkEnd w:id="109"/>
    <w:bookmarkStart w:id="110" w:name="linearizing"/>
    <w:p>
      <w:pPr>
        <w:pStyle w:val="Heading3"/>
      </w:pPr>
      <w:r>
        <w:rPr>
          <w:rStyle w:val="SectionNumber"/>
        </w:rPr>
        <w:t xml:space="preserve">9.1.2</w:t>
      </w:r>
      <w:r>
        <w:tab/>
      </w:r>
      <w:r>
        <w:t xml:space="preserve">Linearizing</w:t>
      </w:r>
    </w:p>
    <w:p>
      <w:pPr>
        <w:pStyle w:val="FirstParagraph"/>
      </w:pPr>
      <w:r>
        <w:t xml:space="preserve">Another fundamental assumption, linearity is also can be addressed by transformation.</w:t>
      </w:r>
      <w:r>
        <w:t xml:space="preserve"> </w:t>
      </w:r>
      <w:r>
        <w:t xml:space="preserve">If the relationship between response and predictors is linearizable, a suitable transformation can construct a intrinsically linear model.</w:t>
      </w:r>
      <w:r>
        <w:t xml:space="preserve"> </w:t>
      </w:r>
      <w:r>
        <w:t xml:space="preserve">Several common forms are shown in Table.</w:t>
      </w:r>
    </w:p>
    <w:p>
      <w:pPr>
        <w:pStyle w:val="BodyText"/>
      </w:pPr>
      <w:r>
        <w:t xml:space="preserve">(#tab:linearlizing)Linearizing transformations</w:t>
      </w:r>
    </w:p>
    <w:p>
      <w:pPr>
        <w:pStyle w:val="BodyText"/>
      </w:pPr>
      <w:r>
        <w:t xml:space="preserve">Relationship</w:t>
      </w:r>
    </w:p>
    <w:p>
      <w:pPr>
        <w:pStyle w:val="BodyText"/>
      </w:pPr>
      <w:r>
        <w:t xml:space="preserve">Transformation</w:t>
      </w:r>
    </w:p>
    <w:p>
      <w:pPr>
        <w:pStyle w:val="BodyText"/>
      </w:pPr>
      <w:r>
        <w:t xml:space="preserve">Linear.Form</w:t>
      </w:r>
    </w:p>
    <w:p>
      <w:pPr>
        <w:pStyle w:val="BodyText"/>
      </w:pPr>
      <m:oMath>
        <m:r>
          <m:t>y</m:t>
        </m:r>
        <m:r>
          <m:rPr>
            <m:sty m:val="p"/>
          </m:rPr>
          <m:t>=</m:t>
        </m:r>
        <m:sSub>
          <m:e>
            <m:r>
              <m:t>β</m:t>
            </m:r>
          </m:e>
          <m:sub>
            <m:r>
              <m:t>0</m:t>
            </m:r>
          </m:sub>
        </m:sSub>
        <m:r>
          <m:rPr>
            <m:nor/>
            <m:sty m:val="p"/>
          </m:rPr>
          <m:t>exp</m:t>
        </m:r>
        <m:d>
          <m:dPr>
            <m:begChr m:val="["/>
            <m:endChr m:val="]"/>
            <m:sepChr m:val=""/>
            <m:grow/>
          </m:dPr>
          <m:e>
            <m:sSub>
              <m:e>
                <m:r>
                  <m:t>β</m:t>
                </m:r>
              </m:e>
              <m:sub>
                <m:r>
                  <m:t>1</m:t>
                </m:r>
              </m:sub>
            </m:sSub>
            <m:r>
              <m:t>x</m:t>
            </m:r>
          </m:e>
        </m:d>
        <m:r>
          <m:t>ε</m:t>
        </m:r>
      </m:oMath>
    </w:p>
    <w:p>
      <w:pPr>
        <w:pStyle w:val="BodyText"/>
      </w:pPr>
      <m:oMath>
        <m:sSup>
          <m:e>
            <m:r>
              <m:t>y</m:t>
            </m:r>
          </m:e>
          <m:sup>
            <m:r>
              <m:rPr>
                <m:sty m:val="p"/>
              </m:rPr>
              <m:t>*</m:t>
            </m:r>
          </m:sup>
        </m:sSup>
        <m:r>
          <m:rPr>
            <m:sty m:val="p"/>
          </m:rPr>
          <m:t>=</m:t>
        </m:r>
        <m:r>
          <m:rPr>
            <m:nor/>
            <m:sty m:val="p"/>
          </m:rPr>
          <m:t>ln</m:t>
        </m:r>
        <m:d>
          <m:dPr>
            <m:begChr m:val="("/>
            <m:endChr m:val=")"/>
            <m:sepChr m:val=""/>
            <m:grow/>
          </m:dPr>
          <m:e>
            <m:r>
              <m:t>y</m:t>
            </m:r>
          </m:e>
        </m:d>
      </m:oMath>
    </w:p>
    <w:p>
      <w:pPr>
        <w:pStyle w:val="BodyText"/>
      </w:pPr>
      <m:oMath>
        <m:sSup>
          <m:e>
            <m:r>
              <m:t>y</m:t>
            </m:r>
          </m:e>
          <m:sup>
            <m:r>
              <m:rPr>
                <m:sty m:val="p"/>
              </m:rPr>
              <m:t>*</m:t>
            </m:r>
          </m:sup>
        </m:sSup>
        <m:r>
          <m:rPr>
            <m:sty m:val="p"/>
          </m:rPr>
          <m:t>=</m:t>
        </m:r>
        <m:r>
          <m:rPr>
            <m:nor/>
            <m:sty m:val="p"/>
          </m:rPr>
          <m:t>ln</m:t>
        </m:r>
        <m:sSub>
          <m:e>
            <m:r>
              <m:t>β</m:t>
            </m:r>
          </m:e>
          <m:sub>
            <m:r>
              <m:t>0</m:t>
            </m:r>
          </m:sub>
        </m:sSub>
        <m:r>
          <m:rPr>
            <m:sty m:val="p"/>
          </m:rPr>
          <m:t>+</m:t>
        </m:r>
        <m:sSub>
          <m:e>
            <m:r>
              <m:t>β</m:t>
            </m:r>
          </m:e>
          <m:sub>
            <m:r>
              <m:t>1</m:t>
            </m:r>
          </m:sub>
        </m:sSub>
        <m:r>
          <m:t>x</m:t>
        </m:r>
        <m:r>
          <m:rPr>
            <m:sty m:val="p"/>
          </m:rPr>
          <m:t>+</m:t>
        </m:r>
        <m:r>
          <m:rPr>
            <m:nor/>
            <m:sty m:val="p"/>
          </m:rPr>
          <m:t>ln</m:t>
        </m:r>
        <m:r>
          <m:t>ε</m:t>
        </m:r>
      </m:oMath>
    </w:p>
    <w:p>
      <w:pPr>
        <w:pStyle w:val="BodyText"/>
      </w:pPr>
      <m:oMath>
        <m:r>
          <m:t>y</m:t>
        </m:r>
        <m:r>
          <m:rPr>
            <m:sty m:val="p"/>
          </m:rPr>
          <m:t>=</m:t>
        </m:r>
        <m:sSub>
          <m:e>
            <m:r>
              <m:t>β</m:t>
            </m:r>
          </m:e>
          <m:sub>
            <m:r>
              <m:t>0</m:t>
            </m:r>
          </m:sub>
        </m:sSub>
        <m:r>
          <m:rPr>
            <m:sty m:val="p"/>
          </m:rPr>
          <m:t>+</m:t>
        </m:r>
        <m:sSub>
          <m:e>
            <m:r>
              <m:t>β</m:t>
            </m:r>
          </m:e>
          <m:sub>
            <m:r>
              <m:t>1</m:t>
            </m:r>
          </m:sub>
        </m:sSub>
        <m:r>
          <m:rPr>
            <m:nor/>
            <m:sty m:val="p"/>
          </m:rPr>
          <m:t>ln</m:t>
        </m:r>
        <m:d>
          <m:dPr>
            <m:begChr m:val="("/>
            <m:endChr m:val=")"/>
            <m:sepChr m:val=""/>
            <m:grow/>
          </m:dPr>
          <m:e>
            <m:r>
              <m:t>x</m:t>
            </m:r>
          </m:e>
        </m:d>
        <m:r>
          <m:rPr>
            <m:sty m:val="p"/>
          </m:rPr>
          <m:t>+</m:t>
        </m:r>
        <m:r>
          <m:t>ε</m:t>
        </m:r>
      </m:oMath>
    </w:p>
    <w:p>
      <w:pPr>
        <w:pStyle w:val="BodyText"/>
      </w:pPr>
      <m:oMath>
        <m:sSup>
          <m:e>
            <m:r>
              <m:t>x</m:t>
            </m:r>
          </m:e>
          <m:sup>
            <m:r>
              <m:rPr>
                <m:sty m:val="p"/>
              </m:rPr>
              <m:t>*</m:t>
            </m:r>
          </m:sup>
        </m:sSup>
        <m:r>
          <m:rPr>
            <m:sty m:val="p"/>
          </m:rPr>
          <m:t>=</m:t>
        </m:r>
        <m:r>
          <m:rPr>
            <m:nor/>
            <m:sty m:val="p"/>
          </m:rPr>
          <m:t>ln</m:t>
        </m:r>
        <m:d>
          <m:dPr>
            <m:begChr m:val="("/>
            <m:endChr m:val=")"/>
            <m:sepChr m:val=""/>
            <m:grow/>
          </m:dPr>
          <m:e>
            <m:r>
              <m:t>x</m:t>
            </m:r>
          </m:e>
        </m:d>
      </m:oMath>
    </w:p>
    <w:p>
      <w:pPr>
        <w:pStyle w:val="BodyText"/>
      </w:pPr>
      <m:oMath>
        <m:r>
          <m:t>y</m:t>
        </m:r>
        <m:r>
          <m:rPr>
            <m:sty m:val="p"/>
          </m:rPr>
          <m:t>=</m:t>
        </m:r>
        <m:sSub>
          <m:e>
            <m:r>
              <m:t>β</m:t>
            </m:r>
          </m:e>
          <m:sub>
            <m:r>
              <m:t>0</m:t>
            </m:r>
          </m:sub>
        </m:sSub>
        <m:r>
          <m:rPr>
            <m:sty m:val="p"/>
          </m:rPr>
          <m:t>+</m:t>
        </m:r>
        <m:sSub>
          <m:e>
            <m:r>
              <m:t>β</m:t>
            </m:r>
          </m:e>
          <m:sub>
            <m:r>
              <m:t>1</m:t>
            </m:r>
          </m:sub>
        </m:sSub>
        <m:sSup>
          <m:e>
            <m:r>
              <m:t>x</m:t>
            </m:r>
          </m:e>
          <m:sup>
            <m:r>
              <m:rPr>
                <m:sty m:val="p"/>
              </m:rPr>
              <m:t>*</m:t>
            </m:r>
          </m:sup>
        </m:sSup>
        <m:r>
          <m:rPr>
            <m:sty m:val="p"/>
          </m:rPr>
          <m:t>+</m:t>
        </m:r>
        <m:r>
          <m:t>ε</m:t>
        </m:r>
      </m:oMath>
    </w:p>
    <w:p>
      <w:pPr>
        <w:pStyle w:val="BodyText"/>
      </w:pPr>
      <m:oMath>
        <m:r>
          <m:t>y</m:t>
        </m:r>
        <m:r>
          <m:rPr>
            <m:sty m:val="p"/>
          </m:rPr>
          <m:t>=</m:t>
        </m:r>
        <m:sSub>
          <m:e>
            <m:r>
              <m:t>β</m:t>
            </m:r>
          </m:e>
          <m:sub>
            <m:r>
              <m:t>0</m:t>
            </m:r>
          </m:sub>
        </m:sSub>
        <m:sSup>
          <m:e>
            <m:r>
              <m:t>x</m:t>
            </m:r>
          </m:e>
          <m:sup>
            <m:sSub>
              <m:e>
                <m:r>
                  <m:t>β</m:t>
                </m:r>
              </m:e>
              <m:sub>
                <m:r>
                  <m:t>1</m:t>
                </m:r>
              </m:sub>
            </m:sSub>
          </m:sup>
        </m:sSup>
        <m:r>
          <m:t>ε</m:t>
        </m:r>
      </m:oMath>
    </w:p>
    <w:p>
      <w:pPr>
        <w:pStyle w:val="BodyText"/>
      </w:pPr>
      <m:oMath>
        <m:sSup>
          <m:e>
            <m:r>
              <m:t>y</m:t>
            </m:r>
          </m:e>
          <m:sup>
            <m:r>
              <m:rPr>
                <m:sty m:val="p"/>
              </m:rPr>
              <m:t>*</m:t>
            </m:r>
          </m:sup>
        </m:sSup>
        <m:r>
          <m:rPr>
            <m:sty m:val="p"/>
          </m:rPr>
          <m:t>=</m:t>
        </m:r>
        <m:r>
          <m:rPr>
            <m:nor/>
            <m:sty m:val="p"/>
          </m:rPr>
          <m:t>ln</m:t>
        </m:r>
        <m:d>
          <m:dPr>
            <m:begChr m:val="("/>
            <m:endChr m:val=")"/>
            <m:sepChr m:val=""/>
            <m:grow/>
          </m:dPr>
          <m:e>
            <m:r>
              <m:t>y</m:t>
            </m:r>
          </m:e>
        </m:d>
        <m:r>
          <m:rPr>
            <m:sty m:val="p"/>
          </m:rPr>
          <m:t>,</m:t>
        </m:r>
        <m:sSup>
          <m:e>
            <m:r>
              <m:t>x</m:t>
            </m:r>
          </m:e>
          <m:sup>
            <m:r>
              <m:rPr>
                <m:sty m:val="p"/>
              </m:rPr>
              <m:t>*</m:t>
            </m:r>
          </m:sup>
        </m:sSup>
        <m:r>
          <m:rPr>
            <m:sty m:val="p"/>
          </m:rPr>
          <m:t>=</m:t>
        </m:r>
        <m:r>
          <m:rPr>
            <m:nor/>
            <m:sty m:val="p"/>
          </m:rPr>
          <m:t>ln</m:t>
        </m:r>
        <m:d>
          <m:dPr>
            <m:begChr m:val="("/>
            <m:endChr m:val=")"/>
            <m:sepChr m:val=""/>
            <m:grow/>
          </m:dPr>
          <m:e>
            <m:r>
              <m:t>x</m:t>
            </m:r>
          </m:e>
        </m:d>
      </m:oMath>
    </w:p>
    <w:p>
      <w:pPr>
        <w:pStyle w:val="BodyText"/>
      </w:pPr>
      <m:oMath>
        <m:sSup>
          <m:e>
            <m:r>
              <m:t>y</m:t>
            </m:r>
          </m:e>
          <m:sup>
            <m:r>
              <m:rPr>
                <m:sty m:val="p"/>
              </m:rPr>
              <m:t>*</m:t>
            </m:r>
          </m:sup>
        </m:sSup>
        <m:r>
          <m:rPr>
            <m:sty m:val="p"/>
          </m:rPr>
          <m:t>=</m:t>
        </m:r>
        <m:r>
          <m:rPr>
            <m:nor/>
            <m:sty m:val="p"/>
          </m:rPr>
          <m:t>ln</m:t>
        </m:r>
        <m:sSub>
          <m:e>
            <m:r>
              <m:t>β</m:t>
            </m:r>
          </m:e>
          <m:sub>
            <m:r>
              <m:t>0</m:t>
            </m:r>
          </m:sub>
        </m:sSub>
        <m:r>
          <m:rPr>
            <m:sty m:val="p"/>
          </m:rPr>
          <m:t>+</m:t>
        </m:r>
        <m:sSub>
          <m:e>
            <m:r>
              <m:t>β</m:t>
            </m:r>
          </m:e>
          <m:sub>
            <m:r>
              <m:t>1</m:t>
            </m:r>
          </m:sub>
        </m:sSub>
        <m:sSup>
          <m:e>
            <m:r>
              <m:t>x</m:t>
            </m:r>
          </m:e>
          <m:sup>
            <m:r>
              <m:rPr>
                <m:sty m:val="p"/>
              </m:rPr>
              <m:t>*</m:t>
            </m:r>
          </m:sup>
        </m:sSup>
        <m:r>
          <m:rPr>
            <m:sty m:val="p"/>
          </m:rPr>
          <m:t>+</m:t>
        </m:r>
        <m:r>
          <m:rPr>
            <m:nor/>
            <m:sty m:val="p"/>
          </m:rPr>
          <m:t>ln</m:t>
        </m:r>
        <m:r>
          <m:t>ε</m:t>
        </m:r>
      </m:oMath>
    </w:p>
    <w:p>
      <w:pPr>
        <w:pStyle w:val="BodyText"/>
      </w:pPr>
      <m:oMath>
        <m:r>
          <m:t>y</m:t>
        </m:r>
        <m:r>
          <m:rPr>
            <m:sty m:val="p"/>
          </m:rPr>
          <m:t>=</m:t>
        </m:r>
        <m:r>
          <m:t>x</m:t>
        </m:r>
        <m:r>
          <m:rPr>
            <m:sty m:val="p"/>
          </m:rPr>
          <m:t>/</m:t>
        </m:r>
        <m:d>
          <m:dPr>
            <m:begChr m:val="("/>
            <m:endChr m:val=")"/>
            <m:sepChr m:val=""/>
            <m:grow/>
          </m:dPr>
          <m:e>
            <m:d>
              <m:dPr>
                <m:begChr m:val="("/>
                <m:endChr m:val=")"/>
                <m:sepChr m:val=""/>
                <m:grow/>
              </m:dPr>
              <m:e>
                <m:sSub>
                  <m:e>
                    <m:r>
                      <m:t>β</m:t>
                    </m:r>
                  </m:e>
                  <m:sub>
                    <m:r>
                      <m:t>0</m:t>
                    </m:r>
                  </m:sub>
                </m:sSub>
                <m:r>
                  <m:rPr>
                    <m:sty m:val="p"/>
                  </m:rPr>
                  <m:t>+</m:t>
                </m:r>
                <m:r>
                  <m:t>ε</m:t>
                </m:r>
              </m:e>
            </m:d>
            <m:r>
              <m:t>x</m:t>
            </m:r>
            <m:r>
              <m:rPr>
                <m:sty m:val="p"/>
              </m:rPr>
              <m:t>+</m:t>
            </m:r>
            <m:sSub>
              <m:e>
                <m:r>
                  <m:t>β</m:t>
                </m:r>
              </m:e>
              <m:sub>
                <m:r>
                  <m:t>1</m:t>
                </m:r>
              </m:sub>
            </m:sSub>
          </m:e>
        </m:d>
      </m:oMath>
    </w:p>
    <w:p>
      <w:pPr>
        <w:pStyle w:val="BodyText"/>
      </w:pPr>
      <m:oMath>
        <m:sSup>
          <m:e>
            <m:r>
              <m:t>y</m:t>
            </m:r>
          </m:e>
          <m:sup>
            <m:r>
              <m:rPr>
                <m:sty m:val="p"/>
              </m:rPr>
              <m:t>*</m:t>
            </m:r>
          </m:sup>
        </m:sSup>
        <m:r>
          <m:rPr>
            <m:sty m:val="p"/>
          </m:rPr>
          <m:t>=</m:t>
        </m:r>
        <m:r>
          <m:t>1</m:t>
        </m:r>
        <m:r>
          <m:rPr>
            <m:sty m:val="p"/>
          </m:rPr>
          <m:t>/</m:t>
        </m:r>
        <m:r>
          <m:t>y</m:t>
        </m:r>
        <m:r>
          <m:rPr>
            <m:sty m:val="p"/>
          </m:rPr>
          <m:t>,</m:t>
        </m:r>
        <m:sSup>
          <m:e>
            <m:r>
              <m:t>x</m:t>
            </m:r>
          </m:e>
          <m:sup>
            <m:r>
              <m:rPr>
                <m:sty m:val="p"/>
              </m:rPr>
              <m:t>*</m:t>
            </m:r>
          </m:sup>
        </m:sSup>
        <m:r>
          <m:rPr>
            <m:sty m:val="p"/>
          </m:rPr>
          <m:t>=</m:t>
        </m:r>
        <m:r>
          <m:t>1</m:t>
        </m:r>
        <m:r>
          <m:rPr>
            <m:sty m:val="p"/>
          </m:rPr>
          <m:t>/</m:t>
        </m:r>
        <m:r>
          <m:t>x</m:t>
        </m:r>
      </m:oMath>
    </w:p>
    <w:p>
      <w:pPr>
        <w:pStyle w:val="BodyText"/>
      </w:pPr>
      <m:oMath>
        <m:sSup>
          <m:e>
            <m:r>
              <m:t>y</m:t>
            </m:r>
          </m:e>
          <m:sup>
            <m:r>
              <m:rPr>
                <m:sty m:val="p"/>
              </m:rPr>
              <m:t>*</m:t>
            </m:r>
          </m:sup>
        </m:sSup>
        <m:r>
          <m:rPr>
            <m:sty m:val="p"/>
          </m:rPr>
          <m:t>=</m:t>
        </m:r>
        <m:sSub>
          <m:e>
            <m:r>
              <m:t>β</m:t>
            </m:r>
          </m:e>
          <m:sub>
            <m:r>
              <m:t>0</m:t>
            </m:r>
          </m:sub>
        </m:sSub>
        <m:r>
          <m:rPr>
            <m:sty m:val="p"/>
          </m:rPr>
          <m:t>+</m:t>
        </m:r>
        <m:sSub>
          <m:e>
            <m:r>
              <m:t>β</m:t>
            </m:r>
          </m:e>
          <m:sub>
            <m:r>
              <m:t>1</m:t>
            </m:r>
          </m:sub>
        </m:sSub>
        <m:sSup>
          <m:e>
            <m:r>
              <m:t>x</m:t>
            </m:r>
          </m:e>
          <m:sup>
            <m:r>
              <m:rPr>
                <m:sty m:val="p"/>
              </m:rPr>
              <m:t>*</m:t>
            </m:r>
          </m:sup>
        </m:sSup>
        <m:r>
          <m:rPr>
            <m:sty m:val="p"/>
          </m:rPr>
          <m:t>+</m:t>
        </m:r>
        <m:r>
          <m:t>ε</m:t>
        </m:r>
      </m:oMath>
    </w:p>
    <w:p>
      <w:pPr>
        <w:pStyle w:val="BodyText"/>
      </w:pPr>
      <w:r>
        <w:t xml:space="preserve">Comparing these forms, the</w:t>
      </w:r>
      <w:r>
        <w:t xml:space="preserve"> </w:t>
      </w:r>
      <m:oMath>
        <m:r>
          <m:t>l</m:t>
        </m:r>
        <m:r>
          <m:t>o</m:t>
        </m:r>
        <m:r>
          <m:t>g</m:t>
        </m:r>
        <m:d>
          <m:dPr>
            <m:begChr m:val="("/>
            <m:endChr m:val=")"/>
            <m:sepChr m:val=""/>
            <m:grow/>
          </m:dPr>
          <m:e>
            <m:r>
              <m:t>y</m:t>
            </m:r>
          </m:e>
        </m:d>
      </m:oMath>
      <w:r>
        <w:t xml:space="preserve"> </w:t>
      </w:r>
      <w:r>
        <w:t xml:space="preserve">transformation also called log-linear model gives a finite value of response</w:t>
      </w:r>
      <w:r>
        <w:t xml:space="preserve"> </w:t>
      </w:r>
      <m:oMath>
        <m:r>
          <m:t>y</m:t>
        </m:r>
      </m:oMath>
      <w:r>
        <w:t xml:space="preserve"> </w:t>
      </w:r>
      <w:r>
        <w:t xml:space="preserve">when predictor</w:t>
      </w:r>
      <w:r>
        <w:t xml:space="preserve"> </w:t>
      </w:r>
      <m:oMath>
        <m:r>
          <m:t>x</m:t>
        </m:r>
        <m:r>
          <m:rPr>
            <m:sty m:val="p"/>
          </m:rPr>
          <m:t>→</m:t>
        </m:r>
        <m:r>
          <m:t>0</m:t>
        </m:r>
      </m:oMath>
      <w:r>
        <w:t xml:space="preserve">.</w:t>
      </w:r>
      <w:r>
        <w:t xml:space="preserve"> </w:t>
      </w:r>
      <w:r>
        <w:t xml:space="preserve">While the log-log model (</w:t>
      </w:r>
      <m:oMath>
        <m:r>
          <m:t>y</m:t>
        </m:r>
        <m:r>
          <m:rPr>
            <m:sty m:val="p"/>
          </m:rPr>
          <m:t>′</m:t>
        </m:r>
        <m:r>
          <m:rPr>
            <m:sty m:val="p"/>
          </m:rPr>
          <m:t>=</m:t>
        </m:r>
        <m:r>
          <m:rPr>
            <m:nor/>
            <m:sty m:val="p"/>
          </m:rPr>
          <m:t>ln</m:t>
        </m:r>
        <m:d>
          <m:dPr>
            <m:begChr m:val="("/>
            <m:endChr m:val=")"/>
            <m:sepChr m:val=""/>
            <m:grow/>
          </m:dPr>
          <m:e>
            <m:r>
              <m:t>y</m:t>
            </m:r>
          </m:e>
        </m:d>
        <m:r>
          <m:rPr>
            <m:sty m:val="p"/>
          </m:rPr>
          <m:t>,</m:t>
        </m:r>
        <m:r>
          <m:t>x</m:t>
        </m:r>
        <m:r>
          <m:rPr>
            <m:sty m:val="p"/>
          </m:rPr>
          <m:t>′</m:t>
        </m:r>
        <m:r>
          <m:rPr>
            <m:sty m:val="p"/>
          </m:rPr>
          <m:t>=</m:t>
        </m:r>
        <m:r>
          <m:rPr>
            <m:nor/>
            <m:sty m:val="p"/>
          </m:rPr>
          <m:t>ln</m:t>
        </m:r>
        <m:d>
          <m:dPr>
            <m:begChr m:val="("/>
            <m:endChr m:val=")"/>
            <m:sepChr m:val=""/>
            <m:grow/>
          </m:dPr>
          <m:e>
            <m:r>
              <m:t>x</m:t>
            </m:r>
          </m:e>
        </m:d>
      </m:oMath>
      <w:r>
        <w:t xml:space="preserve">) will give an infinite value of</w:t>
      </w:r>
      <w:r>
        <w:t xml:space="preserve"> </w:t>
      </w:r>
      <m:oMath>
        <m:r>
          <m:t>y</m:t>
        </m:r>
      </m:oMath>
      <w:r>
        <w:t xml:space="preserve"> </w:t>
      </w:r>
      <w:r>
        <w:t xml:space="preserve">when</w:t>
      </w:r>
      <w:r>
        <w:t xml:space="preserve"> </w:t>
      </w:r>
      <m:oMath>
        <m:r>
          <m:t>x</m:t>
        </m:r>
        <m:r>
          <m:rPr>
            <m:sty m:val="p"/>
          </m:rPr>
          <m:t>→</m:t>
        </m:r>
        <m:r>
          <m:t>0</m:t>
        </m:r>
      </m:oMath>
      <w:r>
        <w:t xml:space="preserve">.</w:t>
      </w:r>
      <w:r>
        <w:t xml:space="preserve"> </w:t>
      </w:r>
      <w:r>
        <w:t xml:space="preserve">This gives a useful hint when one chooses from log-linear and log-log models.</w:t>
      </w:r>
    </w:p>
    <w:p>
      <w:pPr>
        <w:pStyle w:val="BodyText"/>
      </w:pPr>
      <w:r>
        <w:t xml:space="preserve">Moreover, the</w:t>
      </w:r>
      <w:r>
        <w:t xml:space="preserve"> </w:t>
      </w:r>
      <m:oMath>
        <m:r>
          <m:t>l</m:t>
        </m:r>
        <m:r>
          <m:t>o</m:t>
        </m:r>
        <m:r>
          <m:t>g</m:t>
        </m:r>
        <m:d>
          <m:dPr>
            <m:begChr m:val="("/>
            <m:endChr m:val=")"/>
            <m:sepChr m:val=""/>
            <m:grow/>
          </m:dPr>
          <m:e>
            <m:r>
              <m:t>y</m:t>
            </m:r>
          </m:e>
        </m:d>
      </m:oMath>
      <w:r>
        <w:t xml:space="preserve"> </w:t>
      </w:r>
      <w:r>
        <w:t xml:space="preserve">transformation changes the scale of error term.</w:t>
      </w:r>
      <w:r>
        <w:t xml:space="preserve"> </w:t>
      </w:r>
      <w:r>
        <w:t xml:space="preserve">Only one term in</w:t>
      </w:r>
      <w:r>
        <w:t xml:space="preserve"> </w:t>
      </w:r>
      <m:oMath>
        <m:r>
          <m:t>ε</m:t>
        </m:r>
      </m:oMath>
      <w:r>
        <w:t xml:space="preserve"> </w:t>
      </w:r>
      <w:r>
        <w:t xml:space="preserve">and</w:t>
      </w:r>
      <w:r>
        <w:t xml:space="preserve"> </w:t>
      </w:r>
      <m:oMath>
        <m:r>
          <m:rPr>
            <m:nor/>
            <m:sty m:val="p"/>
          </m:rPr>
          <m:t>ln</m:t>
        </m:r>
        <m:r>
          <m:t>ε</m:t>
        </m:r>
      </m:oMath>
      <w:r>
        <w:t xml:space="preserve"> </w:t>
      </w:r>
      <w:r>
        <w:t xml:space="preserve">can be close to constant mean and normal distributed.</w:t>
      </w:r>
      <w:r>
        <w:t xml:space="preserve"> </w:t>
      </w:r>
      <w:r>
        <w:t xml:space="preserve">Therefore, residual diagnosis is still a effective way for choosing the proper form of transformation.</w:t>
      </w:r>
    </w:p>
    <w:p>
      <w:pPr>
        <w:pStyle w:val="BodyText"/>
      </w:pPr>
      <w:r>
        <w:t xml:space="preserve">Prior theories and experience can also help to make a proper choice.</w:t>
      </w:r>
      <w:r>
        <w:t xml:space="preserve"> </w:t>
      </w:r>
      <w:r>
        <w:t xml:space="preserve">Recall the equation in PART I, both Gravity law and Zipf’s law also imply that a logarithm transformation on VMT is suitable. But whether taking logarithm transformation on urban form still needs further investigation.</w:t>
      </w:r>
    </w:p>
    <w:bookmarkEnd w:id="110"/>
    <w:bookmarkEnd w:id="111"/>
    <w:bookmarkStart w:id="112" w:name="polynomial-regression"/>
    <w:p>
      <w:pPr>
        <w:pStyle w:val="Heading2"/>
      </w:pPr>
      <w:r>
        <w:rPr>
          <w:rStyle w:val="SectionNumber"/>
        </w:rPr>
        <w:t xml:space="preserve">9.2</w:t>
      </w:r>
      <w:r>
        <w:tab/>
      </w:r>
      <w:r>
        <w:t xml:space="preserve">Polynomial Regression</w:t>
      </w:r>
    </w:p>
    <w:p>
      <w:pPr>
        <w:pStyle w:val="FirstParagraph"/>
      </w:pPr>
      <w:r>
        <w:t xml:space="preserve">An implication of Gravity Law is that the interaction between</w:t>
      </w:r>
      <w:r>
        <w:t xml:space="preserve"> </w:t>
      </w:r>
      <m:oMath>
        <m:sSub>
          <m:e>
            <m:r>
              <m:t>m</m:t>
            </m:r>
          </m:e>
          <m:sub>
            <m:r>
              <m:t>1</m:t>
            </m:r>
          </m:sub>
        </m:sSub>
      </m:oMath>
      <w:r>
        <w:t xml:space="preserve"> </w:t>
      </w:r>
      <w:r>
        <w:t xml:space="preserve">and</w:t>
      </w:r>
      <w:r>
        <w:t xml:space="preserve"> </w:t>
      </w:r>
      <m:oMath>
        <m:sSub>
          <m:e>
            <m:r>
              <m:t>m</m:t>
            </m:r>
          </m:e>
          <m:sub>
            <m:r>
              <m:t>2</m:t>
            </m:r>
          </m:sub>
        </m:sSub>
      </m:oMath>
      <w:r>
        <w:t xml:space="preserve"> </w:t>
      </w:r>
      <w:r>
        <w:t xml:space="preserve">(((3.1)) should be considered. That is the attributes of origin and destination can collectively affect travel behavior.</w:t>
      </w:r>
      <w:r>
        <w:t xml:space="preserve"> </w:t>
      </w:r>
      <w:r>
        <w:t xml:space="preserve">This involves the second-order polynomial regression models.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x</m:t>
              </m:r>
            </m:e>
            <m:sub>
              <m:r>
                <m:t>1</m:t>
              </m:r>
            </m:sub>
          </m:sSub>
          <m:r>
            <m:rPr>
              <m:sty m:val="p"/>
            </m:rPr>
            <m:t>+</m:t>
          </m:r>
          <m:sSub>
            <m:e>
              <m:r>
                <m:t>β</m:t>
              </m:r>
            </m:e>
            <m:sub>
              <m:r>
                <m:t>2</m:t>
              </m:r>
            </m:sub>
          </m:sSub>
          <m:sSub>
            <m:e>
              <m:r>
                <m:t>x</m:t>
              </m:r>
            </m:e>
            <m:sub>
              <m:r>
                <m:t>2</m:t>
              </m:r>
            </m:sub>
          </m:sSub>
          <m:r>
            <m:rPr>
              <m:sty m:val="p"/>
            </m:rPr>
            <m:t>+</m:t>
          </m:r>
          <m:sSub>
            <m:e>
              <m:r>
                <m:t>β</m:t>
              </m:r>
            </m:e>
            <m:sub>
              <m:r>
                <m:t>11</m:t>
              </m:r>
            </m:sub>
          </m:sSub>
          <m:sSubSup>
            <m:e>
              <m:r>
                <m:t>x</m:t>
              </m:r>
            </m:e>
            <m:sub>
              <m:r>
                <m:t>1</m:t>
              </m:r>
            </m:sub>
            <m:sup>
              <m:r>
                <m:t>2</m:t>
              </m:r>
            </m:sup>
          </m:sSubSup>
          <m:r>
            <m:rPr>
              <m:sty m:val="p"/>
            </m:rPr>
            <m:t>+</m:t>
          </m:r>
          <m:sSub>
            <m:e>
              <m:r>
                <m:t>β</m:t>
              </m:r>
            </m:e>
            <m:sub>
              <m:r>
                <m:t>22</m:t>
              </m:r>
            </m:sub>
          </m:sSub>
          <m:sSubSup>
            <m:e>
              <m:r>
                <m:t>x</m:t>
              </m:r>
            </m:e>
            <m:sub>
              <m:r>
                <m:t>2</m:t>
              </m:r>
            </m:sub>
            <m:sup>
              <m:r>
                <m:t>2</m:t>
              </m:r>
            </m:sup>
          </m:sSubSup>
          <m:r>
            <m:rPr>
              <m:sty m:val="p"/>
            </m:rPr>
            <m:t>+</m:t>
          </m:r>
          <m:sSub>
            <m:e>
              <m:r>
                <m:t>β</m:t>
              </m:r>
            </m:e>
            <m:sub>
              <m:r>
                <m:t>12</m:t>
              </m:r>
            </m:sub>
          </m:sSub>
          <m:sSub>
            <m:e>
              <m:r>
                <m:t>x</m:t>
              </m:r>
            </m:e>
            <m:sub>
              <m:r>
                <m:t>1</m:t>
              </m:r>
            </m:sub>
          </m:sSub>
          <m:sSub>
            <m:e>
              <m:r>
                <m:t>x</m:t>
              </m:r>
            </m:e>
            <m:sub>
              <m:r>
                <m:t>2</m:t>
              </m:r>
            </m:sub>
          </m:sSub>
          <m:r>
            <m:rPr>
              <m:sty m:val="p"/>
            </m:rPr>
            <m:t>+</m:t>
          </m:r>
          <m:r>
            <m:t>ε</m:t>
          </m:r>
          <m:r>
            <m:t>  </m:t>
          </m:r>
          <m:d>
            <m:dPr>
              <m:begChr m:val="("/>
              <m:endChr m:val=")"/>
              <m:sepChr m:val=""/>
              <m:grow/>
            </m:dPr>
            <m:e>
              <m:r>
                <m:t>9.1</m:t>
              </m:r>
            </m:e>
          </m:d>
        </m:oMath>
      </m:oMathPara>
    </w:p>
    <w:p>
      <w:pPr>
        <w:pStyle w:val="FirstParagraph"/>
      </w:pPr>
      <w:r>
        <w:t xml:space="preserve">It has known that the distribution of VMT follow a decreasing exponential curve. Logarithm transformation can make the model at first order and convert the multiplicative relationship to additive.</w:t>
      </w:r>
      <w:r>
        <w:t xml:space="preserve"> </w:t>
      </w:r>
      <w:r>
        <w:t xml:space="preserve">Keeping the order of the model as low as possible is a general rule.</w:t>
      </w:r>
      <w:r>
        <w:t xml:space="preserve"> </w:t>
      </w:r>
      <w:r>
        <w:t xml:space="preserve">Because adding high-order terms could produce ill-conditioned</w:t>
      </w:r>
      <w:r>
        <w:t xml:space="preserve"> </w:t>
      </w:r>
      <m:oMath>
        <m:r>
          <m:rPr>
            <m:sty m:val="b"/>
          </m:rPr>
          <m:t>X</m:t>
        </m:r>
        <m:r>
          <m:rPr>
            <m:sty m:val="b"/>
          </m:rPr>
          <m:t>′</m:t>
        </m:r>
        <m:r>
          <m:rPr>
            <m:sty m:val="b"/>
          </m:rPr>
          <m:t>X</m:t>
        </m:r>
      </m:oMath>
      <w:r>
        <w:t xml:space="preserve"> </w:t>
      </w:r>
      <w:r>
        <w:t xml:space="preserve">matrix or strong multicollinearity between</w:t>
      </w:r>
      <w:r>
        <w:t xml:space="preserve"> </w:t>
      </w:r>
      <m:oMath>
        <m:r>
          <m:t>x</m:t>
        </m:r>
      </m:oMath>
      <w:r>
        <w:t xml:space="preserve"> </w:t>
      </w:r>
      <w:r>
        <w:t xml:space="preserve">and</w:t>
      </w:r>
      <w:r>
        <w:t xml:space="preserve"> </w:t>
      </w:r>
      <m:oMath>
        <m:sSup>
          <m:e>
            <m:r>
              <m:t>x</m:t>
            </m:r>
          </m:e>
          <m:sup>
            <m:r>
              <m:t>2</m:t>
            </m:r>
          </m:sup>
        </m:sSup>
      </m:oMath>
      <w:r>
        <w:t xml:space="preserve">.</w:t>
      </w:r>
      <w:r>
        <w:t xml:space="preserve"> </w:t>
      </w:r>
      <w:r>
        <w:t xml:space="preserve">Only if the curve still exists after transformation, the second-order terms could be added to the model.</w:t>
      </w:r>
    </w:p>
    <w:p>
      <w:pPr>
        <w:pStyle w:val="BodyText"/>
      </w:pPr>
      <w:r>
        <w:t xml:space="preserve">High-order models is a global structure of non-linearity. That means this function should hold on the whole range of</w:t>
      </w:r>
      <w:r>
        <w:t xml:space="preserve"> </w:t>
      </w:r>
      <m:oMath>
        <m:r>
          <m:t>x</m:t>
        </m:r>
      </m:oMath>
      <w:r>
        <w:t xml:space="preserve">.</w:t>
      </w:r>
      <w:r>
        <w:t xml:space="preserve"> </w:t>
      </w:r>
      <w:r>
        <w:t xml:space="preserve">Sometimes, the mechanism of a factor are different in different parts of the range of</w:t>
      </w:r>
      <w:r>
        <w:t xml:space="preserve"> </w:t>
      </w:r>
      <m:oMath>
        <m:r>
          <m:t>x</m:t>
        </m:r>
      </m:oMath>
      <w:r>
        <w:t xml:space="preserve">.</w:t>
      </w:r>
      <w:r>
        <w:t xml:space="preserve"> </w:t>
      </w:r>
      <w:r>
        <w:t xml:space="preserve">A common example is the impact of income on travel distance. Research found that low-income and high-income households have longer travel distance than middle class households but the underlying reasons are different.</w:t>
      </w:r>
      <w:r>
        <w:t xml:space="preserve"> </w:t>
      </w:r>
      <w:r>
        <w:t xml:space="preserve">High-income families have less constrains on driving decision than middle class so they drive more.</w:t>
      </w:r>
      <w:r>
        <w:t xml:space="preserve"> </w:t>
      </w:r>
      <w:r>
        <w:t xml:space="preserve">However low-income families have stronger constrains than middle class because their homes are often far away from their workplaces or cheap grocery stores.</w:t>
      </w:r>
      <w:r>
        <w:t xml:space="preserve"> </w:t>
      </w:r>
      <w:r>
        <w:t xml:space="preserve">The similar things could happen on age, population density and other factors.</w:t>
      </w:r>
    </w:p>
    <w:bookmarkEnd w:id="112"/>
    <w:bookmarkStart w:id="116" w:name="basis-functions"/>
    <w:p>
      <w:pPr>
        <w:pStyle w:val="Heading2"/>
      </w:pPr>
      <w:r>
        <w:rPr>
          <w:rStyle w:val="SectionNumber"/>
        </w:rPr>
        <w:t xml:space="preserve">9.3</w:t>
      </w:r>
      <w:r>
        <w:tab/>
      </w:r>
      <w:r>
        <w:t xml:space="preserve">Basis Functions</w:t>
      </w:r>
    </w:p>
    <w:p>
      <w:pPr>
        <w:pStyle w:val="FirstParagraph"/>
      </w:pPr>
      <w:r>
        <w:t xml:space="preserve">Using basis functions can avoid the weakness of a global structure. By dividing the range of</w:t>
      </w:r>
      <w:r>
        <w:t xml:space="preserve"> </w:t>
      </w:r>
      <m:oMath>
        <m:r>
          <m:t>x</m:t>
        </m:r>
      </m:oMath>
      <w:r>
        <w:t xml:space="preserve"> </w:t>
      </w:r>
      <w:r>
        <w:t xml:space="preserve">into many segments, then a set of fixed and known functions can be applied to a variable</w:t>
      </w:r>
      <w:r>
        <w:t xml:space="preserve"> </w:t>
      </w:r>
      <m:oMath>
        <m:r>
          <m:t>X</m:t>
        </m:r>
      </m:oMath>
      <w:r>
        <w:t xml:space="preserve">.</w:t>
      </w:r>
      <w:r>
        <w:t xml:space="preserve"> </w:t>
      </w:r>
      <w:r>
        <w:t xml:space="preserve">The points of the coefficients change are called</w:t>
      </w:r>
      <w:r>
        <w:t xml:space="preserve"> </w:t>
      </w:r>
      <w:r>
        <w:rPr>
          <w:bCs/>
          <w:b/>
        </w:rPr>
        <w:t xml:space="preserve">knots</w:t>
      </w:r>
      <w:r>
        <w:t xml:space="preserve">.</w:t>
      </w:r>
    </w:p>
    <w:bookmarkStart w:id="113" w:name="step-functions"/>
    <w:p>
      <w:pPr>
        <w:pStyle w:val="Heading3"/>
      </w:pPr>
      <w:r>
        <w:rPr>
          <w:rStyle w:val="SectionNumber"/>
        </w:rPr>
        <w:t xml:space="preserve">9.3.1</w:t>
      </w:r>
      <w:r>
        <w:tab/>
      </w:r>
      <w:r>
        <w:t xml:space="preserve">Step Functions</w:t>
      </w:r>
    </w:p>
    <w:p>
      <w:pPr>
        <w:pStyle w:val="FirstParagraph"/>
      </w:pPr>
      <w:r>
        <w:t xml:space="preserve">Step functions is a special case of basis functions. Here the basis functions are a set of indicator functions.</w:t>
      </w:r>
      <w:r>
        <w:t xml:space="preserve"> </w:t>
      </w:r>
      <w:r>
        <w:t xml:space="preserve">The idea is to convert a continuous variable, such as income into an ordered categorical variable. Let the cut-points are</w:t>
      </w:r>
      <w:r>
        <w:t xml:space="preserve"> </w:t>
      </w:r>
      <m:oMath>
        <m:sSub>
          <m:e>
            <m:r>
              <m:t>c</m:t>
            </m:r>
          </m:e>
          <m:sub>
            <m:r>
              <m:t>1</m:t>
            </m:r>
          </m:sub>
        </m:sSub>
        <m:r>
          <m:rPr>
            <m:sty m:val="p"/>
          </m:rPr>
          <m:t>,</m:t>
        </m:r>
        <m:sSub>
          <m:e>
            <m:r>
              <m:t>c</m:t>
            </m:r>
          </m:e>
          <m:sub>
            <m:r>
              <m:t>2</m:t>
            </m:r>
          </m:sub>
        </m:sSub>
        <m:r>
          <m:rPr>
            <m:sty m:val="p"/>
          </m:rPr>
          <m:t>,</m:t>
        </m:r>
        <m:r>
          <m:rPr>
            <m:sty m:val="p"/>
          </m:rPr>
          <m:t>.</m:t>
        </m:r>
        <m:r>
          <m:rPr>
            <m:sty m:val="p"/>
          </m:rPr>
          <m:t>.</m:t>
        </m:r>
        <m:r>
          <m:rPr>
            <m:sty m:val="p"/>
          </m:rPr>
          <m:t>.</m:t>
        </m:r>
        <m:r>
          <m:rPr>
            <m:sty m:val="p"/>
          </m:rPr>
          <m:t>,</m:t>
        </m:r>
        <m:sSub>
          <m:e>
            <m:r>
              <m:t>c</m:t>
            </m:r>
          </m:e>
          <m:sub>
            <m:r>
              <m:t>k</m:t>
            </m:r>
          </m:sub>
        </m:sSub>
      </m:oMath>
      <w:r>
        <w:t xml:space="preserve"> </w:t>
      </w:r>
      <w:r>
        <w:t xml:space="preserve">in the range of</w:t>
      </w:r>
      <w:r>
        <w:t xml:space="preserve"> </w:t>
      </w:r>
      <m:oMath>
        <m:r>
          <m:t>X</m:t>
        </m:r>
      </m:oMath>
      <w:r>
        <w:t xml:space="preserve">, then the new variables are</w:t>
      </w:r>
    </w:p>
    <w:p>
      <w:pPr>
        <w:pStyle w:val="BodyText"/>
      </w:pPr>
      <m:oMathPara>
        <m:oMathParaPr>
          <m:jc m:val="center"/>
        </m:oMathParaPr>
        <m:oMath>
          <m:m>
            <m:mPr>
              <m:baseJc m:val="center"/>
              <m:plcHide m:val="1"/>
              <m:mcs>
                <m:mc>
                  <m:mcPr>
                    <m:mcJc m:val="right"/>
                    <m:count m:val="1"/>
                  </m:mcPr>
                </m:mc>
                <m:mc>
                  <m:mcPr>
                    <m:mcJc m:val="left"/>
                    <m:count m:val="1"/>
                  </m:mcPr>
                </m:mc>
              </m:mcs>
            </m:mPr>
            <m:mr>
              <m:e>
                <m:sSub>
                  <m:e>
                    <m:r>
                      <m:t>C</m:t>
                    </m:r>
                  </m:e>
                  <m:sub>
                    <m:r>
                      <m:t>0</m:t>
                    </m:r>
                  </m:sub>
                </m:sSub>
                <m:d>
                  <m:dPr>
                    <m:begChr m:val="("/>
                    <m:endChr m:val=")"/>
                    <m:sepChr m:val=""/>
                    <m:grow/>
                  </m:dPr>
                  <m:e>
                    <m:r>
                      <m:t>x</m:t>
                    </m:r>
                  </m:e>
                </m:d>
                <m:r>
                  <m:rPr>
                    <m:sty m:val="p"/>
                  </m:rPr>
                  <m:t>=</m:t>
                </m:r>
              </m:e>
              <m:e>
                <m:sSub>
                  <m:e>
                    <m:r>
                      <m:rPr>
                        <m:sty m:val="p"/>
                        <m:scr m:val="double-struck"/>
                      </m:rPr>
                      <m:t>I</m:t>
                    </m:r>
                  </m:e>
                  <m:sub>
                    <m:r>
                      <m:t>x</m:t>
                    </m:r>
                    <m:r>
                      <m:rPr>
                        <m:sty m:val="p"/>
                      </m:rPr>
                      <m:t>&lt;</m:t>
                    </m:r>
                    <m:sSub>
                      <m:e>
                        <m:r>
                          <m:t>c</m:t>
                        </m:r>
                      </m:e>
                      <m:sub>
                        <m:r>
                          <m:t>1</m:t>
                        </m:r>
                      </m:sub>
                    </m:sSub>
                  </m:sub>
                </m:sSub>
              </m:e>
            </m:mr>
            <m:mr>
              <m:e>
                <m:sSub>
                  <m:e>
                    <m:r>
                      <m:t>C</m:t>
                    </m:r>
                  </m:e>
                  <m:sub>
                    <m:r>
                      <m:t>1</m:t>
                    </m:r>
                  </m:sub>
                </m:sSub>
                <m:d>
                  <m:dPr>
                    <m:begChr m:val="("/>
                    <m:endChr m:val=")"/>
                    <m:sepChr m:val=""/>
                    <m:grow/>
                  </m:dPr>
                  <m:e>
                    <m:r>
                      <m:t>x</m:t>
                    </m:r>
                  </m:e>
                </m:d>
                <m:r>
                  <m:rPr>
                    <m:sty m:val="p"/>
                  </m:rPr>
                  <m:t>=</m:t>
                </m:r>
              </m:e>
              <m:e>
                <m:sSub>
                  <m:e>
                    <m:r>
                      <m:rPr>
                        <m:sty m:val="p"/>
                        <m:scr m:val="double-struck"/>
                      </m:rPr>
                      <m:t>I</m:t>
                    </m:r>
                  </m:e>
                  <m:sub>
                    <m:sSub>
                      <m:e>
                        <m:r>
                          <m:t>c</m:t>
                        </m:r>
                      </m:e>
                      <m:sub>
                        <m:r>
                          <m:t>1</m:t>
                        </m:r>
                      </m:sub>
                    </m:sSub>
                    <m:r>
                      <m:rPr>
                        <m:sty m:val="p"/>
                      </m:rPr>
                      <m:t>≤</m:t>
                    </m:r>
                    <m:r>
                      <m:t>x</m:t>
                    </m:r>
                    <m:r>
                      <m:rPr>
                        <m:sty m:val="p"/>
                      </m:rPr>
                      <m:t>&lt;</m:t>
                    </m:r>
                    <m:sSub>
                      <m:e>
                        <m:r>
                          <m:t>c</m:t>
                        </m:r>
                      </m:e>
                      <m:sub>
                        <m:r>
                          <m:t>2</m:t>
                        </m:r>
                      </m:sub>
                    </m:sSub>
                  </m:sub>
                </m:sSub>
              </m:e>
            </m:mr>
            <m:mr>
              <m:e>
                <m:sSub>
                  <m:e>
                    <m:r>
                      <m:t>C</m:t>
                    </m:r>
                  </m:e>
                  <m:sub>
                    <m:r>
                      <m:t>2</m:t>
                    </m:r>
                  </m:sub>
                </m:sSub>
                <m:d>
                  <m:dPr>
                    <m:begChr m:val="("/>
                    <m:endChr m:val=")"/>
                    <m:sepChr m:val=""/>
                    <m:grow/>
                  </m:dPr>
                  <m:e>
                    <m:r>
                      <m:t>x</m:t>
                    </m:r>
                  </m:e>
                </m:d>
                <m:r>
                  <m:rPr>
                    <m:sty m:val="p"/>
                  </m:rPr>
                  <m:t>=</m:t>
                </m:r>
              </m:e>
              <m:e>
                <m:sSub>
                  <m:e>
                    <m:r>
                      <m:rPr>
                        <m:sty m:val="p"/>
                        <m:scr m:val="double-struck"/>
                      </m:rPr>
                      <m:t>I</m:t>
                    </m:r>
                  </m:e>
                  <m:sub>
                    <m:sSub>
                      <m:e>
                        <m:r>
                          <m:t>c</m:t>
                        </m:r>
                      </m:e>
                      <m:sub>
                        <m:r>
                          <m:t>2</m:t>
                        </m:r>
                      </m:sub>
                    </m:sSub>
                    <m:r>
                      <m:rPr>
                        <m:sty m:val="p"/>
                      </m:rPr>
                      <m:t>≤</m:t>
                    </m:r>
                    <m:r>
                      <m:t>x</m:t>
                    </m:r>
                    <m:r>
                      <m:rPr>
                        <m:sty m:val="p"/>
                      </m:rPr>
                      <m:t>&lt;</m:t>
                    </m:r>
                    <m:sSub>
                      <m:e>
                        <m:r>
                          <m:t>c</m:t>
                        </m:r>
                      </m:e>
                      <m:sub>
                        <m:r>
                          <m:t>3</m:t>
                        </m:r>
                      </m:sub>
                    </m:sSub>
                  </m:sub>
                </m:sSub>
              </m:e>
            </m:mr>
            <m:mr>
              <m:e>
                <m:r>
                  <m:rPr>
                    <m:sty m:val="p"/>
                  </m:rPr>
                  <m:t>⋯</m:t>
                </m:r>
              </m:e>
            </m:mr>
            <m:mr>
              <m:e>
                <m:sSub>
                  <m:e>
                    <m:r>
                      <m:t>C</m:t>
                    </m:r>
                  </m:e>
                  <m:sub>
                    <m:r>
                      <m:t>k</m:t>
                    </m:r>
                  </m:sub>
                </m:sSub>
                <m:d>
                  <m:dPr>
                    <m:begChr m:val="("/>
                    <m:endChr m:val=")"/>
                    <m:sepChr m:val=""/>
                    <m:grow/>
                  </m:dPr>
                  <m:e>
                    <m:r>
                      <m:t>x</m:t>
                    </m:r>
                  </m:e>
                </m:d>
                <m:r>
                  <m:rPr>
                    <m:sty m:val="p"/>
                  </m:rPr>
                  <m:t>=</m:t>
                </m:r>
              </m:e>
              <m:e>
                <m:sSub>
                  <m:e>
                    <m:r>
                      <m:rPr>
                        <m:sty m:val="p"/>
                        <m:scr m:val="double-struck"/>
                      </m:rPr>
                      <m:t>I</m:t>
                    </m:r>
                  </m:e>
                  <m:sub>
                    <m:sSub>
                      <m:e>
                        <m:r>
                          <m:t>c</m:t>
                        </m:r>
                      </m:e>
                      <m:sub>
                        <m:r>
                          <m:t>k</m:t>
                        </m:r>
                      </m:sub>
                    </m:sSub>
                    <m:r>
                      <m:rPr>
                        <m:sty m:val="p"/>
                      </m:rPr>
                      <m:t>≤</m:t>
                    </m:r>
                    <m:r>
                      <m:t>x</m:t>
                    </m:r>
                  </m:sub>
                </m:sSub>
              </m:e>
            </m:mr>
          </m:m>
        </m:oMath>
      </m:oMathPara>
    </w:p>
    <w:p>
      <w:pPr>
        <w:pStyle w:val="FirstParagraph"/>
      </w:pPr>
      <w:r>
        <w:t xml:space="preserve">Then the linear model is</w:t>
      </w:r>
    </w:p>
    <w:p>
      <w:pPr>
        <w:pStyle w:val="BodyText"/>
      </w:pPr>
      <m:oMathPara>
        <m:oMathParaPr>
          <m:jc m:val="center"/>
        </m:oMathParaPr>
        <m:oMath>
          <m:r>
            <m:t>y</m:t>
          </m:r>
          <m:r>
            <m:rPr>
              <m:sty m:val="p"/>
            </m:rPr>
            <m:t>=</m:t>
          </m:r>
          <m:sSub>
            <m:e>
              <m:r>
                <m:t>β</m:t>
              </m:r>
            </m:e>
            <m:sub>
              <m:r>
                <m:t>0</m:t>
              </m:r>
            </m:sub>
          </m:sSub>
          <m:r>
            <m:rPr>
              <m:sty m:val="p"/>
            </m:rPr>
            <m:t>+</m:t>
          </m:r>
          <m:sSub>
            <m:e>
              <m:r>
                <m:t>β</m:t>
              </m:r>
            </m:e>
            <m:sub>
              <m:r>
                <m:t>1</m:t>
              </m:r>
            </m:sub>
          </m:sSub>
          <m:sSub>
            <m:e>
              <m:r>
                <m:t>C</m:t>
              </m:r>
            </m:e>
            <m:sub>
              <m:r>
                <m:t>1</m:t>
              </m:r>
            </m:sub>
          </m:sSub>
          <m:d>
            <m:dPr>
              <m:begChr m:val="("/>
              <m:endChr m:val=")"/>
              <m:sepChr m:val=""/>
              <m:grow/>
            </m:dPr>
            <m:e>
              <m:r>
                <m:t>x</m:t>
              </m:r>
            </m:e>
          </m:d>
          <m:r>
            <m:rPr>
              <m:sty m:val="p"/>
            </m:rPr>
            <m:t>+</m:t>
          </m:r>
          <m:sSub>
            <m:e>
              <m:r>
                <m:t>β</m:t>
              </m:r>
            </m:e>
            <m:sub>
              <m:r>
                <m:t>2</m:t>
              </m:r>
            </m:sub>
          </m:sSub>
          <m:sSub>
            <m:e>
              <m:r>
                <m:t>C</m:t>
              </m:r>
            </m:e>
            <m:sub>
              <m:r>
                <m:t>2</m:t>
              </m:r>
            </m:sub>
          </m:sSub>
          <m:d>
            <m:dPr>
              <m:begChr m:val="("/>
              <m:endChr m:val=")"/>
              <m:sepChr m:val=""/>
              <m:grow/>
            </m:dPr>
            <m:e>
              <m:r>
                <m:t>x</m:t>
              </m:r>
            </m:e>
          </m:d>
          <m:r>
            <m:rPr>
              <m:sty m:val="p"/>
            </m:rPr>
            <m:t>+</m:t>
          </m:r>
          <m:r>
            <m:rPr>
              <m:sty m:val="p"/>
            </m:rPr>
            <m:t>⋯</m:t>
          </m:r>
          <m:r>
            <m:rPr>
              <m:sty m:val="p"/>
            </m:rPr>
            <m:t>+</m:t>
          </m:r>
          <m:sSub>
            <m:e>
              <m:r>
                <m:t>β</m:t>
              </m:r>
            </m:e>
            <m:sub>
              <m:r>
                <m:t>k</m:t>
              </m:r>
            </m:sub>
          </m:sSub>
          <m:sSub>
            <m:e>
              <m:r>
                <m:t>x</m:t>
              </m:r>
            </m:e>
            <m:sub>
              <m:r>
                <m:t>k</m:t>
              </m:r>
            </m:sub>
          </m:sSub>
          <m:r>
            <m:rPr>
              <m:sty m:val="p"/>
            </m:rPr>
            <m:t>+</m:t>
          </m:r>
          <m:r>
            <m:t>ε</m:t>
          </m:r>
          <m:r>
            <m:t>  </m:t>
          </m:r>
          <m:d>
            <m:dPr>
              <m:begChr m:val="("/>
              <m:endChr m:val=")"/>
              <m:sepChr m:val=""/>
              <m:grow/>
            </m:dPr>
            <m:e>
              <m:r>
                <m:t>9.2</m:t>
              </m:r>
            </m:e>
          </m:d>
        </m:oMath>
      </m:oMathPara>
    </w:p>
    <w:p>
      <w:pPr>
        <w:pStyle w:val="FirstParagraph"/>
      </w:pPr>
      <w:r>
        <w:t xml:space="preserve">Note that</w:t>
      </w:r>
      <w:r>
        <w:t xml:space="preserve"> </w:t>
      </w:r>
      <m:oMath>
        <m:sSub>
          <m:e>
            <m:r>
              <m:t>C</m:t>
            </m:r>
          </m:e>
          <m:sub>
            <m:r>
              <m:t>0</m:t>
            </m:r>
          </m:sub>
        </m:sSub>
        <m:d>
          <m:dPr>
            <m:begChr m:val="("/>
            <m:endChr m:val=")"/>
            <m:sepChr m:val=""/>
            <m:grow/>
          </m:dPr>
          <m:e>
            <m:r>
              <m:t>x</m:t>
            </m:r>
          </m:e>
        </m:d>
      </m:oMath>
      <w:r>
        <w:t xml:space="preserve"> </w:t>
      </w:r>
      <w:r>
        <w:t xml:space="preserve">don’t need to appear in the model because it is treated as the reference level.</w:t>
      </w:r>
      <w:r>
        <w:t xml:space="preserve"> </w:t>
      </w:r>
      <w:r>
        <w:t xml:space="preserve">Step functions divide the whole curve into many bins. This action could miss the trend of curve.</w:t>
      </w:r>
      <w:r>
        <w:t xml:space="preserve"> </w:t>
      </w:r>
      <w:r>
        <w:t xml:space="preserve">The choice of proper breakpoints is also a challenge.</w:t>
      </w:r>
    </w:p>
    <w:bookmarkEnd w:id="113"/>
    <w:bookmarkStart w:id="114" w:name="splines-piecewise-polynomials"/>
    <w:p>
      <w:pPr>
        <w:pStyle w:val="Heading3"/>
      </w:pPr>
      <w:r>
        <w:rPr>
          <w:rStyle w:val="SectionNumber"/>
        </w:rPr>
        <w:t xml:space="preserve">9.3.2</w:t>
      </w:r>
      <w:r>
        <w:tab/>
      </w:r>
      <w:r>
        <w:t xml:space="preserve">Splines (Piecewise Polynomials)</w:t>
      </w:r>
    </w:p>
    <w:p>
      <w:pPr>
        <w:pStyle w:val="FirstParagraph"/>
      </w:pPr>
      <w:r>
        <w:t xml:space="preserve">If the range of</w:t>
      </w:r>
      <w:r>
        <w:t xml:space="preserve"> </w:t>
      </w:r>
      <m:oMath>
        <m:r>
          <m:t>x</m:t>
        </m:r>
      </m:oMath>
      <w:r>
        <w:t xml:space="preserve"> </w:t>
      </w:r>
      <w:r>
        <w:t xml:space="preserve">is divided into segments, each segment can fit a polynomial model. This method is called piecewise polynomial fitting or spline.</w:t>
      </w:r>
    </w:p>
    <w:p>
      <w:pPr>
        <w:pStyle w:val="BodyText"/>
      </w:pPr>
      <w:r>
        <w:t xml:space="preserve">Adding constrain can make the fitted curves being continues. And the additional constrains can make the first and second derivatives of the piecewise polynomial continues.</w:t>
      </w:r>
      <w:r>
        <w:t xml:space="preserve"> </w:t>
      </w:r>
      <w:r>
        <w:t xml:space="preserve">A cubic polynomial with</w:t>
      </w:r>
      <w:r>
        <w:t xml:space="preserve"> </w:t>
      </w:r>
      <m:oMath>
        <m:r>
          <m:t>k</m:t>
        </m:r>
      </m:oMath>
      <w:r>
        <w:t xml:space="preserve"> </w:t>
      </w:r>
      <w:r>
        <w:t xml:space="preserve">knots can add a truncated power basis function as</w:t>
      </w:r>
    </w:p>
    <w:p>
      <w:pPr>
        <w:pStyle w:val="BodyText"/>
      </w:pPr>
      <m:oMathPara>
        <m:oMathParaPr>
          <m:jc m:val="center"/>
        </m:oMathParaPr>
        <m:oMath>
          <m:r>
            <m:t>h</m:t>
          </m:r>
          <m:d>
            <m:dPr>
              <m:begChr m:val="("/>
              <m:endChr m:val=")"/>
              <m:sepChr m:val=""/>
              <m:grow/>
            </m:dPr>
            <m:e>
              <m:r>
                <m:t>x</m:t>
              </m:r>
              <m:r>
                <m:rPr>
                  <m:sty m:val="p"/>
                </m:rPr>
                <m:t>,</m:t>
              </m:r>
              <m:sSub>
                <m:e>
                  <m:r>
                    <m:t>c</m:t>
                  </m:r>
                </m:e>
                <m:sub>
                  <m:r>
                    <m:t>i</m:t>
                  </m:r>
                </m:sub>
              </m:sSub>
            </m:e>
          </m:d>
          <m:r>
            <m:rPr>
              <m:sty m:val="p"/>
            </m:rPr>
            <m:t>=</m:t>
          </m:r>
          <m:sSubSup>
            <m:e>
              <m:d>
                <m:dPr>
                  <m:begChr m:val="("/>
                  <m:endChr m:val=")"/>
                  <m:sepChr m:val=""/>
                  <m:grow/>
                </m:dPr>
                <m:e>
                  <m:r>
                    <m:t>x</m:t>
                  </m:r>
                  <m:r>
                    <m:rPr>
                      <m:sty m:val="p"/>
                    </m:rPr>
                    <m:t>−</m:t>
                  </m:r>
                  <m:sSub>
                    <m:e>
                      <m:r>
                        <m:t>c</m:t>
                      </m:r>
                    </m:e>
                    <m:sub>
                      <m:r>
                        <m:t>i</m:t>
                      </m:r>
                    </m:sub>
                  </m:sSub>
                </m:e>
              </m:d>
            </m:e>
            <m:sub>
              <m:r>
                <m:rPr>
                  <m:sty m:val="p"/>
                </m:rPr>
                <m:t>+</m:t>
              </m:r>
            </m:sub>
            <m:sup>
              <m:r>
                <m:t>3</m:t>
              </m:r>
            </m:sup>
          </m:sSubSup>
          <m:r>
            <m:rPr>
              <m:sty m:val="p"/>
            </m:rPr>
            <m:t>=</m:t>
          </m:r>
          <m:d>
            <m:dPr>
              <m:begChr m:val="{"/>
              <m:endChr m:val=""/>
              <m:sepChr m:val=""/>
              <m:grow/>
            </m:dPr>
            <m:e>
              <m:m>
                <m:mPr>
                  <m:baseJc m:val="center"/>
                  <m:plcHide m:val="1"/>
                  <m:mcs>
                    <m:mc>
                      <m:mcPr>
                        <m:mcJc m:val="left"/>
                        <m:count m:val="1"/>
                      </m:mcPr>
                    </m:mc>
                    <m:mc>
                      <m:mcPr>
                        <m:mcJc m:val="left"/>
                        <m:count m:val="1"/>
                      </m:mcPr>
                    </m:mc>
                  </m:mcs>
                </m:mPr>
                <m:mr>
                  <m:e>
                    <m:sSup>
                      <m:e>
                        <m:d>
                          <m:dPr>
                            <m:begChr m:val="("/>
                            <m:endChr m:val=")"/>
                            <m:sepChr m:val=""/>
                            <m:grow/>
                          </m:dPr>
                          <m:e>
                            <m:r>
                              <m:t>x</m:t>
                            </m:r>
                            <m:r>
                              <m:rPr>
                                <m:sty m:val="p"/>
                              </m:rPr>
                              <m:t>−</m:t>
                            </m:r>
                            <m:sSub>
                              <m:e>
                                <m:r>
                                  <m:t>c</m:t>
                                </m:r>
                              </m:e>
                              <m:sub>
                                <m:r>
                                  <m:t>i</m:t>
                                </m:r>
                              </m:sub>
                            </m:sSub>
                          </m:e>
                        </m:d>
                      </m:e>
                      <m:sup>
                        <m:r>
                          <m:t>3</m:t>
                        </m:r>
                      </m:sup>
                    </m:sSup>
                  </m:e>
                  <m:e>
                    <m:r>
                      <m:rPr>
                        <m:nor/>
                        <m:sty m:val="p"/>
                      </m:rPr>
                      <m:t>if </m:t>
                    </m:r>
                    <m:r>
                      <m:t>x</m:t>
                    </m:r>
                    <m:r>
                      <m:rPr>
                        <m:sty m:val="p"/>
                      </m:rPr>
                      <m:t>&gt;</m:t>
                    </m:r>
                    <m:sSub>
                      <m:e>
                        <m:r>
                          <m:t>c</m:t>
                        </m:r>
                      </m:e>
                      <m:sub>
                        <m:r>
                          <m:t>i</m:t>
                        </m:r>
                      </m:sub>
                    </m:sSub>
                  </m:e>
                </m:mr>
                <m:mr>
                  <m:e>
                    <m:r>
                      <m:t>0</m:t>
                    </m:r>
                  </m:e>
                  <m:e>
                    <m:r>
                      <m:rPr>
                        <m:nor/>
                        <m:sty m:val="p"/>
                      </m:rPr>
                      <m:t>otherwise</m:t>
                    </m:r>
                  </m:e>
                </m:mr>
              </m:m>
            </m:e>
          </m:d>
        </m:oMath>
      </m:oMathPara>
    </w:p>
    <w:p>
      <w:pPr>
        <w:pStyle w:val="FirstParagraph"/>
      </w:pPr>
      <w:r>
        <w:t xml:space="preserve">then the spline with continuous first and second derivatives is</w:t>
      </w:r>
    </w:p>
    <w:p>
      <w:pPr>
        <w:pStyle w:val="BodyText"/>
      </w:pPr>
      <m:oMathPara>
        <m:oMathParaPr>
          <m:jc m:val="center"/>
        </m:oMathParaPr>
        <m:oMath>
          <m:r>
            <m:t>y</m:t>
          </m:r>
          <m:r>
            <m:rPr>
              <m:sty m:val="p"/>
            </m:rPr>
            <m:t>=</m:t>
          </m:r>
          <m:nary>
            <m:naryPr>
              <m:chr m:val="∑"/>
              <m:limLoc m:val="undOvr"/>
              <m:subHide m:val="0"/>
              <m:supHide m:val="0"/>
            </m:naryPr>
            <m:sub>
              <m:r>
                <m:t>j</m:t>
              </m:r>
              <m:r>
                <m:rPr>
                  <m:sty m:val="p"/>
                </m:rPr>
                <m:t>=</m:t>
              </m:r>
              <m:r>
                <m:t>0</m:t>
              </m:r>
            </m:sub>
            <m:sup>
              <m:r>
                <m:t>3</m:t>
              </m:r>
            </m:sup>
            <m:e>
              <m:sSub>
                <m:e>
                  <m:r>
                    <m:t>β</m:t>
                  </m:r>
                </m:e>
                <m:sub>
                  <m:r>
                    <m:t>0</m:t>
                  </m:r>
                  <m:r>
                    <m:t>j</m:t>
                  </m:r>
                </m:sub>
              </m:sSub>
            </m:e>
          </m:nary>
          <m:sSup>
            <m:e>
              <m:r>
                <m:t>x</m:t>
              </m:r>
            </m:e>
            <m:sup>
              <m:r>
                <m:t>j</m:t>
              </m:r>
            </m:sup>
          </m:sSup>
          <m:r>
            <m:rPr>
              <m:sty m:val="p"/>
            </m:rPr>
            <m:t>+</m:t>
          </m:r>
          <m:nary>
            <m:naryPr>
              <m:chr m:val="∑"/>
              <m:limLoc m:val="undOvr"/>
              <m:subHide m:val="0"/>
              <m:supHide m:val="0"/>
            </m:naryPr>
            <m:sub>
              <m:r>
                <m:t>i</m:t>
              </m:r>
              <m:r>
                <m:rPr>
                  <m:sty m:val="p"/>
                </m:rPr>
                <m:t>=</m:t>
              </m:r>
              <m:r>
                <m:t>i</m:t>
              </m:r>
            </m:sub>
            <m:sup>
              <m:r>
                <m:t>k</m:t>
              </m:r>
            </m:sup>
            <m:e>
              <m:sSub>
                <m:e>
                  <m:r>
                    <m:t>β</m:t>
                  </m:r>
                </m:e>
                <m:sub>
                  <m:r>
                    <m:t>k</m:t>
                  </m:r>
                </m:sub>
              </m:sSub>
            </m:e>
          </m:nary>
          <m:r>
            <m:t>h</m:t>
          </m:r>
          <m:d>
            <m:dPr>
              <m:begChr m:val="("/>
              <m:endChr m:val=")"/>
              <m:sepChr m:val=""/>
              <m:grow/>
            </m:dPr>
            <m:e>
              <m:r>
                <m:t>x</m:t>
              </m:r>
              <m:r>
                <m:rPr>
                  <m:sty m:val="p"/>
                </m:rPr>
                <m:t>,</m:t>
              </m:r>
              <m:sSub>
                <m:e>
                  <m:r>
                    <m:t>c</m:t>
                  </m:r>
                </m:e>
                <m:sub>
                  <m:r>
                    <m:t>i</m:t>
                  </m:r>
                </m:sub>
              </m:sSub>
            </m:e>
          </m:d>
          <m:r>
            <m:rPr>
              <m:sty m:val="p"/>
            </m:rPr>
            <m:t>+</m:t>
          </m:r>
          <m:r>
            <m:t>ε</m:t>
          </m:r>
        </m:oMath>
      </m:oMathPara>
    </w:p>
    <w:p>
      <w:pPr>
        <w:pStyle w:val="FirstParagraph"/>
      </w:pPr>
      <w:r>
        <w:t xml:space="preserve">By computing the MSEs of every models with different number of knots, cross validation can be used to examine the best number of knots.</w:t>
      </w:r>
      <w:r>
        <w:t xml:space="preserve"> </w:t>
      </w:r>
      <w:r>
        <w:t xml:space="preserve">When adding more knots, the value of MSE decrease. The optimal choice is the minimum number of knots with respect to a</w:t>
      </w:r>
      <w:r>
        <w:t xml:space="preserve"> </w:t>
      </w:r>
      <w:r>
        <w:t xml:space="preserve">“</w:t>
      </w:r>
      <w:r>
        <w:t xml:space="preserve">small enough</w:t>
      </w:r>
      <w:r>
        <w:t xml:space="preserve">”</w:t>
      </w:r>
      <w:r>
        <w:t xml:space="preserve"> </w:t>
      </w:r>
      <w:r>
        <w:t xml:space="preserve">MSE.</w:t>
      </w:r>
    </w:p>
    <w:bookmarkEnd w:id="114"/>
    <w:bookmarkStart w:id="115" w:name="smoothing-spline"/>
    <w:p>
      <w:pPr>
        <w:pStyle w:val="Heading3"/>
      </w:pPr>
      <w:r>
        <w:rPr>
          <w:rStyle w:val="SectionNumber"/>
        </w:rPr>
        <w:t xml:space="preserve">9.3.3</w:t>
      </w:r>
      <w:r>
        <w:tab/>
      </w:r>
      <w:r>
        <w:t xml:space="preserve">Smoothing Spline</w:t>
      </w:r>
    </w:p>
    <w:p>
      <w:pPr>
        <w:pStyle w:val="FirstParagraph"/>
      </w:pPr>
      <w:r>
        <w:t xml:space="preserve">Regression spline is very flexible so have the risk of overfitting. The fitted curve can go though all of the</w:t>
      </w:r>
      <w:r>
        <w:t xml:space="preserve"> </w:t>
      </w:r>
      <m:oMath>
        <m:sSub>
          <m:e>
            <m:r>
              <m:t>y</m:t>
            </m:r>
          </m:e>
          <m:sub>
            <m:r>
              <m:t>i</m:t>
            </m:r>
          </m:sub>
        </m:sSub>
      </m:oMath>
      <w:r>
        <w:t xml:space="preserve"> </w:t>
      </w:r>
      <w:r>
        <w:t xml:space="preserve">without constrains. Denote the function</w:t>
      </w:r>
      <w:r>
        <w:t xml:space="preserve"> </w:t>
      </w:r>
      <m:oMath>
        <m:r>
          <m:t>g</m:t>
        </m:r>
        <m:d>
          <m:dPr>
            <m:begChr m:val="("/>
            <m:endChr m:val=")"/>
            <m:sepChr m:val=""/>
            <m:grow/>
          </m:dPr>
          <m:e>
            <m:r>
              <m:t>x</m:t>
            </m:r>
          </m:e>
        </m:d>
      </m:oMath>
      <w:r>
        <w:t xml:space="preserve"> </w:t>
      </w:r>
      <w:r>
        <w:t xml:space="preserve">represent the constraints. Smoothing spline can be expressed as</w:t>
      </w:r>
    </w:p>
    <w:p>
      <w:pPr>
        <w:pStyle w:val="BodyText"/>
      </w:pPr>
      <m:oMathPara>
        <m:oMathParaPr>
          <m:jc m:val="center"/>
        </m:oMathParaPr>
        <m:oMath>
          <m:r>
            <m:rPr>
              <m:nor/>
              <m:sty m:val="p"/>
            </m:rPr>
            <m:t>arg</m:t>
          </m:r>
          <m:limLow>
            <m:e>
              <m:r>
                <m:rPr>
                  <m:nor/>
                  <m:sty m:val="p"/>
                </m:rPr>
                <m:t>min</m:t>
              </m:r>
            </m:e>
            <m:lim>
              <m:r>
                <m:t>g</m:t>
              </m:r>
            </m:lim>
          </m:limLow>
          <m:d>
            <m:dPr>
              <m:begChr m:val="{"/>
              <m:endChr m:val="}"/>
              <m:sepChr m:val=""/>
              <m:grow/>
            </m:dPr>
            <m:e>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r>
                        <m:t>g</m:t>
                      </m:r>
                      <m:sSup>
                        <m:e>
                          <m:d>
                            <m:dPr>
                              <m:begChr m:val="("/>
                              <m:endChr m:val=")"/>
                              <m:sepChr m:val=""/>
                              <m:grow/>
                            </m:dPr>
                            <m:e>
                              <m:sSub>
                                <m:e>
                                  <m:r>
                                    <m:t>x</m:t>
                                  </m:r>
                                </m:e>
                                <m:sub>
                                  <m:r>
                                    <m:t>i</m:t>
                                  </m:r>
                                </m:sub>
                              </m:sSub>
                            </m:e>
                          </m:d>
                        </m:e>
                        <m:sup>
                          <m:r>
                            <m:t>2</m:t>
                          </m:r>
                        </m:sup>
                      </m:sSup>
                    </m:e>
                  </m:d>
                </m:e>
              </m:nary>
              <m:r>
                <m:rPr>
                  <m:sty m:val="p"/>
                </m:rPr>
                <m:t>+</m:t>
              </m:r>
              <m:r>
                <m:t>λ</m:t>
              </m:r>
              <m:r>
                <m:rPr>
                  <m:sty m:val="p"/>
                </m:rPr>
                <m:t>∫</m:t>
              </m:r>
              <m:r>
                <m:t>g</m:t>
              </m:r>
              <m:r>
                <m:rPr>
                  <m:sty m:val="p"/>
                </m:rPr>
                <m:t>″</m:t>
              </m:r>
              <m:sSup>
                <m:e>
                  <m:d>
                    <m:dPr>
                      <m:begChr m:val="("/>
                      <m:endChr m:val=")"/>
                      <m:sepChr m:val=""/>
                      <m:grow/>
                    </m:dPr>
                    <m:e>
                      <m:r>
                        <m:t>t</m:t>
                      </m:r>
                    </m:e>
                  </m:d>
                </m:e>
                <m:sup>
                  <m:r>
                    <m:t>2</m:t>
                  </m:r>
                </m:sup>
              </m:sSup>
              <m:r>
                <m:t>d</m:t>
              </m:r>
              <m:r>
                <m:t>t</m:t>
              </m:r>
            </m:e>
          </m:d>
        </m:oMath>
      </m:oMathPara>
    </w:p>
    <w:p>
      <w:pPr>
        <w:pStyle w:val="FirstParagraph"/>
      </w:pPr>
      <w:r>
        <w:t xml:space="preserve">where</w:t>
      </w:r>
      <w:r>
        <w:t xml:space="preserve"> </w:t>
      </w:r>
      <m:oMath>
        <m:r>
          <m:t>λ</m:t>
        </m:r>
      </m:oMath>
      <w:r>
        <w:t xml:space="preserve"> </w:t>
      </w:r>
      <w:r>
        <w:t xml:space="preserve">is a nonegative tuning function. The left term of</w:t>
      </w:r>
      <w:r>
        <w:t xml:space="preserve"> </w:t>
      </w:r>
      <m:oMath>
        <m:nary>
          <m:naryPr>
            <m:chr m:val="∑"/>
            <m:limLoc m:val="undOvr"/>
            <m:subHide m:val="0"/>
            <m:supHide m:val="0"/>
          </m:naryPr>
          <m:sub>
            <m:r>
              <m:t>i</m:t>
            </m:r>
            <m:r>
              <m:rPr>
                <m:sty m:val="p"/>
              </m:rPr>
              <m:t>=</m:t>
            </m:r>
            <m:r>
              <m:t>1</m:t>
            </m:r>
          </m:sub>
          <m:sup>
            <m:r>
              <m:t>n</m:t>
            </m:r>
          </m:sup>
          <m:e>
            <m:d>
              <m:dPr>
                <m:begChr m:val="("/>
                <m:endChr m:val=")"/>
                <m:sepChr m:val=""/>
                <m:grow/>
              </m:dPr>
              <m:e>
                <m:sSub>
                  <m:e>
                    <m:r>
                      <m:t>y</m:t>
                    </m:r>
                  </m:e>
                  <m:sub>
                    <m:r>
                      <m:t>i</m:t>
                    </m:r>
                  </m:sub>
                </m:sSub>
                <m:r>
                  <m:rPr>
                    <m:sty m:val="p"/>
                  </m:rPr>
                  <m:t>−</m:t>
                </m:r>
                <m:r>
                  <m:t>g</m:t>
                </m:r>
                <m:sSup>
                  <m:e>
                    <m:d>
                      <m:dPr>
                        <m:begChr m:val="("/>
                        <m:endChr m:val=")"/>
                        <m:sepChr m:val=""/>
                        <m:grow/>
                      </m:dPr>
                      <m:e>
                        <m:sSub>
                          <m:e>
                            <m:r>
                              <m:t>x</m:t>
                            </m:r>
                          </m:e>
                          <m:sub>
                            <m:r>
                              <m:t>i</m:t>
                            </m:r>
                          </m:sub>
                        </m:sSub>
                      </m:e>
                    </m:d>
                  </m:e>
                  <m:sup>
                    <m:r>
                      <m:t>2</m:t>
                    </m:r>
                  </m:sup>
                </m:sSup>
              </m:e>
            </m:d>
          </m:e>
        </m:nary>
      </m:oMath>
      <w:r>
        <w:t xml:space="preserve"> </w:t>
      </w:r>
      <w:r>
        <w:t xml:space="preserve">is the quadratic loss function. Loss reduction can improve the fitness of model.</w:t>
      </w:r>
      <w:r>
        <w:t xml:space="preserve"> </w:t>
      </w:r>
      <w:r>
        <w:t xml:space="preserve">The right term of</w:t>
      </w:r>
      <w:r>
        <w:t xml:space="preserve"> </w:t>
      </w:r>
      <m:oMath>
        <m:r>
          <m:t>λ</m:t>
        </m:r>
        <m:r>
          <m:rPr>
            <m:sty m:val="p"/>
          </m:rPr>
          <m:t>∫</m:t>
        </m:r>
        <m:r>
          <m:t>g</m:t>
        </m:r>
        <m:r>
          <m:rPr>
            <m:sty m:val="p"/>
          </m:rPr>
          <m:t>″</m:t>
        </m:r>
        <m:sSup>
          <m:e>
            <m:d>
              <m:dPr>
                <m:begChr m:val="("/>
                <m:endChr m:val=")"/>
                <m:sepChr m:val=""/>
                <m:grow/>
              </m:dPr>
              <m:e>
                <m:r>
                  <m:t>t</m:t>
                </m:r>
              </m:e>
            </m:d>
          </m:e>
          <m:sup>
            <m:r>
              <m:t>2</m:t>
            </m:r>
          </m:sup>
        </m:sSup>
        <m:r>
          <m:t>d</m:t>
        </m:r>
        <m:r>
          <m:t>t</m:t>
        </m:r>
      </m:oMath>
      <w:r>
        <w:t xml:space="preserve"> </w:t>
      </w:r>
      <w:r>
        <w:t xml:space="preserve">is a penalty term.</w:t>
      </w:r>
      <w:r>
        <w:t xml:space="preserve"> </w:t>
      </w:r>
      <m:oMath>
        <m:r>
          <m:t>g</m:t>
        </m:r>
        <m:r>
          <m:rPr>
            <m:sty m:val="p"/>
          </m:rPr>
          <m:t>″</m:t>
        </m:r>
        <m:d>
          <m:dPr>
            <m:begChr m:val="("/>
            <m:endChr m:val=")"/>
            <m:sepChr m:val=""/>
            <m:grow/>
          </m:dPr>
          <m:e>
            <m:r>
              <m:t>t</m:t>
            </m:r>
          </m:e>
        </m:d>
      </m:oMath>
      <w:r>
        <w:t xml:space="preserve"> </w:t>
      </w:r>
      <w:r>
        <w:t xml:space="preserve">is the second derivative of function</w:t>
      </w:r>
      <w:r>
        <w:t xml:space="preserve"> </w:t>
      </w:r>
      <m:oMath>
        <m:r>
          <m:t>g</m:t>
        </m:r>
        <m:d>
          <m:dPr>
            <m:begChr m:val="("/>
            <m:endChr m:val=")"/>
            <m:sepChr m:val=""/>
            <m:grow/>
          </m:dPr>
          <m:e>
            <m:r>
              <m:rPr>
                <m:sty m:val="p"/>
              </m:rPr>
              <m:t>⋅</m:t>
            </m:r>
          </m:e>
        </m:d>
      </m:oMath>
      <w:r>
        <w:t xml:space="preserve"> </w:t>
      </w:r>
      <w:r>
        <w:t xml:space="preserve">measure the amount of slope changing. If the fitted curve is very wiggly, the value of penalty term will be very large.</w:t>
      </w:r>
      <w:r>
        <w:t xml:space="preserve"> </w:t>
      </w:r>
      <w:r>
        <w:t xml:space="preserve">Therefore, smoothing spline tries to find the trade-off of loss and penalty by adjusting</w:t>
      </w:r>
      <w:r>
        <w:t xml:space="preserve"> </w:t>
      </w:r>
      <m:oMath>
        <m:r>
          <m:t>λ</m:t>
        </m:r>
      </m:oMath>
      <w:r>
        <w:t xml:space="preserve">.</w:t>
      </w:r>
    </w:p>
    <w:p>
      <w:pPr>
        <w:pStyle w:val="BodyText"/>
      </w:pPr>
      <w:r>
        <w:t xml:space="preserve">Using the leave-one-out (LOO) cross validation, the best value of</w:t>
      </w:r>
      <w:r>
        <w:t xml:space="preserve"> </w:t>
      </w:r>
      <m:oMath>
        <m:r>
          <m:t>λ</m:t>
        </m:r>
      </m:oMath>
      <w:r>
        <w:t xml:space="preserve"> </w:t>
      </w:r>
      <w:r>
        <w:t xml:space="preserve">can be verified to minimize the SSE and achive the bias-variance balance.</w:t>
      </w:r>
    </w:p>
    <w:bookmarkEnd w:id="115"/>
    <w:bookmarkEnd w:id="116"/>
    <w:bookmarkStart w:id="117" w:name="non-parameter-regression"/>
    <w:p>
      <w:pPr>
        <w:pStyle w:val="Heading2"/>
      </w:pPr>
      <w:r>
        <w:rPr>
          <w:rStyle w:val="SectionNumber"/>
        </w:rPr>
        <w:t xml:space="preserve">9.4</w:t>
      </w:r>
      <w:r>
        <w:tab/>
      </w:r>
      <w:r>
        <w:t xml:space="preserve">Non-parameter Regression</w:t>
      </w:r>
    </w:p>
    <w:p>
      <w:pPr>
        <w:pStyle w:val="FirstParagraph"/>
      </w:pPr>
      <w:r>
        <w:t xml:space="preserve">Non-parameter regression is an approach using a model-free basis for prediction. The basic idea is to select a set of neighborhood points inside a window defined by a bandwidth</w:t>
      </w:r>
      <w:r>
        <w:t xml:space="preserve"> </w:t>
      </w:r>
      <m:oMath>
        <m:r>
          <m:t>b</m:t>
        </m:r>
      </m:oMath>
      <w:r>
        <w:t xml:space="preserve">. Then calculate</w:t>
      </w:r>
      <w:r>
        <w:t xml:space="preserve"> </w:t>
      </w:r>
      <m:oMath>
        <m:r>
          <m:t>S</m:t>
        </m:r>
        <m:r>
          <m:rPr>
            <m:sty m:val="p"/>
          </m:rPr>
          <m:t>=</m:t>
        </m:r>
        <m:d>
          <m:dPr>
            <m:begChr m:val="["/>
            <m:endChr m:val="]"/>
            <m:sepChr m:val=""/>
            <m:grow/>
          </m:dPr>
          <m:e>
            <m:sSub>
              <m:e>
                <m:r>
                  <m:t>w</m:t>
                </m:r>
              </m:e>
              <m:sub>
                <m:r>
                  <m:t>i</m:t>
                </m:r>
                <m:r>
                  <m:t>j</m:t>
                </m:r>
              </m:sub>
            </m:sSub>
          </m:e>
        </m:d>
      </m:oMath>
      <w:r>
        <w:t xml:space="preserve">, a weighting matrix. The smoother estimate of the</w:t>
      </w:r>
      <w:r>
        <w:t xml:space="preserve"> </w:t>
      </w:r>
      <m:oMath>
        <m:r>
          <m:t>i</m:t>
        </m:r>
      </m:oMath>
      <w:r>
        <w:t xml:space="preserve">th response is</w:t>
      </w:r>
    </w:p>
    <w:p>
      <w:pPr>
        <w:pStyle w:val="BodyText"/>
      </w:pPr>
      <m:oMathPara>
        <m:oMathParaPr>
          <m:jc m:val="center"/>
        </m:oMathParaPr>
        <m:oMath>
          <m:acc>
            <m:accPr>
              <m:chr m:val="̃"/>
            </m:accPr>
            <m:e>
              <m:r>
                <m:rPr>
                  <m:sty m:val="b"/>
                </m:rPr>
                <m:t>y</m:t>
              </m:r>
            </m:e>
          </m:acc>
          <m:r>
            <m:rPr>
              <m:sty m:val="p"/>
            </m:rPr>
            <m:t>=</m:t>
          </m:r>
          <m:r>
            <m:rPr>
              <m:sty m:val="b"/>
            </m:rPr>
            <m:t>S</m:t>
          </m:r>
          <m:r>
            <m:rPr>
              <m:sty m:val="b"/>
            </m:rPr>
            <m:t>y</m:t>
          </m:r>
          <m:r>
            <m:t> </m:t>
          </m:r>
          <m:r>
            <m:rPr>
              <m:nor/>
              <m:sty m:val="p"/>
            </m:rPr>
            <m:t>or </m:t>
          </m:r>
          <m:sSub>
            <m:e>
              <m:acc>
                <m:accPr>
                  <m:chr m:val="̃"/>
                </m:accPr>
                <m:e>
                  <m:r>
                    <m:t>y</m:t>
                  </m:r>
                </m:e>
              </m:acc>
            </m:e>
            <m:sub>
              <m:r>
                <m:t>i</m:t>
              </m:r>
            </m:sub>
          </m:sSub>
          <m:r>
            <m:rPr>
              <m:sty m:val="p"/>
            </m:rPr>
            <m:t>=</m:t>
          </m:r>
          <m:nary>
            <m:naryPr>
              <m:chr m:val="∑"/>
              <m:limLoc m:val="undOvr"/>
              <m:subHide m:val="0"/>
              <m:supHide m:val="0"/>
            </m:naryPr>
            <m:sub>
              <m:r>
                <m:t>j</m:t>
              </m:r>
              <m:r>
                <m:rPr>
                  <m:sty m:val="p"/>
                </m:rPr>
                <m:t>=</m:t>
              </m:r>
              <m:r>
                <m:t>1</m:t>
              </m:r>
            </m:sub>
            <m:sup>
              <m:r>
                <m:t>n</m:t>
              </m:r>
            </m:sup>
            <m:e>
              <m:sSub>
                <m:e>
                  <m:r>
                    <m:t>w</m:t>
                  </m:r>
                </m:e>
                <m:sub>
                  <m:r>
                    <m:t>i</m:t>
                  </m:r>
                  <m:r>
                    <m:t>j</m:t>
                  </m:r>
                </m:sub>
              </m:sSub>
            </m:e>
          </m:nary>
          <m:sSub>
            <m:e>
              <m:r>
                <m:t>y</m:t>
              </m:r>
            </m:e>
            <m:sub>
              <m:r>
                <m:t>j</m:t>
              </m:r>
            </m:sub>
          </m:sSub>
        </m:oMath>
      </m:oMathPara>
    </w:p>
    <w:p>
      <w:pPr>
        <w:pStyle w:val="FirstParagraph"/>
      </w:pPr>
      <w:r>
        <w:t xml:space="preserve">There are two common types of smoother, kernel and local regression.</w:t>
      </w:r>
      <w:r>
        <w:t xml:space="preserve"> </w:t>
      </w:r>
      <w:r>
        <w:t xml:space="preserve">The kernel smoother uses a weighted average for the estimation. And the kernel functions satisfy</w:t>
      </w:r>
      <w:r>
        <w:t xml:space="preserve"> </w:t>
      </w:r>
      <m:oMath>
        <m:r>
          <m:t>K</m:t>
        </m:r>
        <m:d>
          <m:dPr>
            <m:begChr m:val="("/>
            <m:endChr m:val=")"/>
            <m:sepChr m:val=""/>
            <m:grow/>
          </m:dPr>
          <m:e>
            <m:r>
              <m:t>t</m:t>
            </m:r>
          </m:e>
        </m:d>
        <m:r>
          <m:rPr>
            <m:sty m:val="p"/>
          </m:rPr>
          <m:t>≥</m:t>
        </m:r>
        <m:r>
          <m:t>0</m:t>
        </m:r>
        <m:r>
          <m:rPr>
            <m:sty m:val="p"/>
          </m:rPr>
          <m:t>,</m:t>
        </m:r>
        <m:r>
          <m:rPr>
            <m:sty m:val="p"/>
          </m:rPr>
          <m:t>∀</m:t>
        </m:r>
        <m:r>
          <m:t>t</m:t>
        </m:r>
      </m:oMath>
      <w:r>
        <w:t xml:space="preserve">,</w:t>
      </w:r>
      <w:r>
        <w:t xml:space="preserve"> </w:t>
      </w:r>
      <m:oMath>
        <m:nary>
          <m:naryPr>
            <m:chr m:val="∫"/>
            <m:limLoc m:val="subSup"/>
            <m:subHide m:val="0"/>
            <m:supHide m:val="0"/>
          </m:naryPr>
          <m:sub>
            <m:r>
              <m:rPr>
                <m:sty m:val="p"/>
              </m:rPr>
              <m:t>−</m:t>
            </m:r>
            <m:r>
              <m:rPr>
                <m:sty m:val="p"/>
              </m:rPr>
              <m:t>∞</m:t>
            </m:r>
          </m:sub>
          <m:sup>
            <m:r>
              <m:rPr>
                <m:sty m:val="p"/>
              </m:rPr>
              <m:t>+</m:t>
            </m:r>
            <m:r>
              <m:rPr>
                <m:sty m:val="p"/>
              </m:rPr>
              <m:t>∞</m:t>
            </m:r>
          </m:sup>
          <m:e>
            <m:r>
              <m:t>K</m:t>
            </m:r>
          </m:e>
        </m:nary>
        <m:d>
          <m:dPr>
            <m:begChr m:val="("/>
            <m:endChr m:val=")"/>
            <m:sepChr m:val=""/>
            <m:grow/>
          </m:dPr>
          <m:e>
            <m:r>
              <m:t>t</m:t>
            </m:r>
          </m:e>
        </m:d>
        <m:r>
          <m:t>d</m:t>
        </m:r>
        <m:r>
          <m:t>t</m:t>
        </m:r>
        <m:r>
          <m:rPr>
            <m:sty m:val="p"/>
          </m:rPr>
          <m:t>=</m:t>
        </m:r>
        <m:r>
          <m:t>1</m:t>
        </m:r>
      </m:oMath>
      <w:r>
        <w:t xml:space="preserve">, and</w:t>
      </w:r>
      <w:r>
        <w:t xml:space="preserve"> </w:t>
      </w:r>
      <m:oMath>
        <m:r>
          <m:t>K</m:t>
        </m:r>
        <m:d>
          <m:dPr>
            <m:begChr m:val="("/>
            <m:endChr m:val=")"/>
            <m:sepChr m:val=""/>
            <m:grow/>
          </m:dPr>
          <m:e>
            <m:r>
              <m:rPr>
                <m:sty m:val="p"/>
              </m:rPr>
              <m:t>−</m:t>
            </m:r>
            <m:r>
              <m:t>t</m:t>
            </m:r>
          </m:e>
        </m:d>
        <m:r>
          <m:rPr>
            <m:sty m:val="p"/>
          </m:rPr>
          <m:t>=</m:t>
        </m:r>
        <m:r>
          <m:t>K</m:t>
        </m:r>
        <m:d>
          <m:dPr>
            <m:begChr m:val="("/>
            <m:endChr m:val=")"/>
            <m:sepChr m:val=""/>
            <m:grow/>
          </m:dPr>
          <m:e>
            <m:r>
              <m:t>t</m:t>
            </m:r>
          </m:e>
        </m:d>
      </m:oMath>
      <w:r>
        <w:t xml:space="preserve">.</w:t>
      </w:r>
    </w:p>
    <w:p>
      <w:pPr>
        <w:numPr>
          <w:ilvl w:val="0"/>
          <w:numId w:val="1026"/>
        </w:numPr>
        <w:pStyle w:val="Compact"/>
      </w:pPr>
      <w:r>
        <w:t xml:space="preserve">Kernel Regression</w:t>
      </w:r>
    </w:p>
    <w:p>
      <w:pPr>
        <w:pStyle w:val="FirstParagraph"/>
      </w:pPr>
      <m:oMathPara>
        <m:oMathParaPr>
          <m:jc m:val="center"/>
        </m:oMathParaPr>
        <m:oMath>
          <m:sSub>
            <m:e>
              <m:r>
                <m:t>w</m:t>
              </m:r>
            </m:e>
            <m:sub>
              <m:r>
                <m:t>i</m:t>
              </m:r>
              <m:r>
                <m:t>j</m:t>
              </m:r>
            </m:sub>
          </m:sSub>
          <m:r>
            <m:rPr>
              <m:sty m:val="p"/>
            </m:rPr>
            <m:t>=</m:t>
          </m:r>
          <m:f>
            <m:fPr>
              <m:type m:val="bar"/>
            </m:fPr>
            <m:num>
              <m:r>
                <m:t>K</m:t>
              </m:r>
              <m:d>
                <m:dPr>
                  <m:begChr m:val="("/>
                  <m:endChr m:val=")"/>
                  <m:sepChr m:val=""/>
                  <m:grow/>
                </m:dPr>
                <m:e>
                  <m:f>
                    <m:fPr>
                      <m:type m:val="bar"/>
                    </m:fPr>
                    <m:num>
                      <m:sSub>
                        <m:e>
                          <m:r>
                            <m:t>x</m:t>
                          </m:r>
                        </m:e>
                        <m:sub>
                          <m:r>
                            <m:t>i</m:t>
                          </m:r>
                        </m:sub>
                      </m:sSub>
                      <m:r>
                        <m:rPr>
                          <m:sty m:val="p"/>
                        </m:rPr>
                        <m:t>−</m:t>
                      </m:r>
                      <m:sSub>
                        <m:e>
                          <m:r>
                            <m:t>x</m:t>
                          </m:r>
                        </m:e>
                        <m:sub>
                          <m:r>
                            <m:t>j</m:t>
                          </m:r>
                        </m:sub>
                      </m:sSub>
                    </m:num>
                    <m:den>
                      <m:r>
                        <m:t>b</m:t>
                      </m:r>
                    </m:den>
                  </m:f>
                </m:e>
              </m:d>
            </m:num>
            <m:den>
              <m:nary>
                <m:naryPr>
                  <m:chr m:val="∑"/>
                  <m:limLoc m:val="undOvr"/>
                  <m:subHide m:val="0"/>
                  <m:supHide m:val="0"/>
                </m:naryPr>
                <m:sub>
                  <m:r>
                    <m:t>k</m:t>
                  </m:r>
                  <m:r>
                    <m:rPr>
                      <m:sty m:val="p"/>
                    </m:rPr>
                    <m:t>=</m:t>
                  </m:r>
                  <m:r>
                    <m:t>1</m:t>
                  </m:r>
                </m:sub>
                <m:sup>
                  <m:r>
                    <m:t>n</m:t>
                  </m:r>
                </m:sup>
                <m:e>
                  <m:r>
                    <m:t>K</m:t>
                  </m:r>
                </m:e>
              </m:nary>
              <m:d>
                <m:dPr>
                  <m:begChr m:val="("/>
                  <m:endChr m:val=")"/>
                  <m:sepChr m:val=""/>
                  <m:grow/>
                </m:dPr>
                <m:e>
                  <m:f>
                    <m:fPr>
                      <m:type m:val="bar"/>
                    </m:fPr>
                    <m:num>
                      <m:sSub>
                        <m:e>
                          <m:r>
                            <m:t>x</m:t>
                          </m:r>
                        </m:e>
                        <m:sub>
                          <m:r>
                            <m:t>i</m:t>
                          </m:r>
                        </m:sub>
                      </m:sSub>
                      <m:r>
                        <m:rPr>
                          <m:sty m:val="p"/>
                        </m:rPr>
                        <m:t>−</m:t>
                      </m:r>
                      <m:sSub>
                        <m:e>
                          <m:r>
                            <m:t>x</m:t>
                          </m:r>
                        </m:e>
                        <m:sub>
                          <m:r>
                            <m:t>k</m:t>
                          </m:r>
                        </m:sub>
                      </m:sSub>
                    </m:num>
                    <m:den>
                      <m:r>
                        <m:t>b</m:t>
                      </m:r>
                    </m:den>
                  </m:f>
                </m:e>
              </m:d>
            </m:den>
          </m:f>
        </m:oMath>
      </m:oMathPara>
    </w:p>
    <w:p>
      <w:pPr>
        <w:pStyle w:val="FirstParagraph"/>
      </w:pPr>
      <w:r>
        <w:t xml:space="preserve">- Local Weighted Regression</w:t>
      </w:r>
    </w:p>
    <w:p>
      <w:pPr>
        <w:pStyle w:val="BodyText"/>
      </w:pPr>
      <w:r>
        <w:t xml:space="preserve">For local regression, the neighborhood points inside the span can fit locally a regression line or a hyperplane rather than a constant.</w:t>
      </w:r>
    </w:p>
    <w:bookmarkEnd w:id="117"/>
    <w:bookmarkStart w:id="118" w:name="generalized-additive-models"/>
    <w:p>
      <w:pPr>
        <w:pStyle w:val="Heading2"/>
      </w:pPr>
      <w:r>
        <w:rPr>
          <w:rStyle w:val="SectionNumber"/>
        </w:rPr>
        <w:t xml:space="preserve">9.5</w:t>
      </w:r>
      <w:r>
        <w:tab/>
      </w:r>
      <w:r>
        <w:t xml:space="preserve">Generalized Additive Models</w:t>
      </w:r>
    </w:p>
    <w:p>
      <w:pPr>
        <w:pStyle w:val="FirstParagraph"/>
      </w:pPr>
      <w:r>
        <w:t xml:space="preserve">Generalized additive models (GAM) is an extension of Generalized Linear Models (GLM) which apply basis functions on several predictors.</w:t>
      </w:r>
      <w:r>
        <w:t xml:space="preserve"> </w:t>
      </w:r>
      <w:r>
        <w:t xml:space="preserve">GAM provide a flexible framework because each variable</w:t>
      </w:r>
      <w:r>
        <w:t xml:space="preserve"> </w:t>
      </w:r>
      <m:oMath>
        <m:sSub>
          <m:e>
            <m:r>
              <m:t>X</m:t>
            </m:r>
          </m:e>
          <m:sub>
            <m:r>
              <m:t>j</m:t>
            </m:r>
          </m:sub>
        </m:sSub>
      </m:oMath>
      <w:r>
        <w:t xml:space="preserve"> </w:t>
      </w:r>
      <w:r>
        <w:t xml:space="preserve">has a separate basis function</w:t>
      </w:r>
      <w:r>
        <w:t xml:space="preserve"> </w:t>
      </w:r>
      <m:oMath>
        <m:sSub>
          <m:e>
            <m:r>
              <m:t>f</m:t>
            </m:r>
          </m:e>
          <m:sub>
            <m:r>
              <m:t>j</m:t>
            </m:r>
          </m:sub>
        </m:sSub>
        <m:d>
          <m:dPr>
            <m:begChr m:val="("/>
            <m:endChr m:val=")"/>
            <m:sepChr m:val=""/>
            <m:grow/>
          </m:dPr>
          <m:e>
            <m:r>
              <m:rPr>
                <m:sty m:val="p"/>
              </m:rPr>
              <m:t>⋅</m:t>
            </m:r>
          </m:e>
        </m:d>
      </m:oMath>
      <w:r>
        <w:t xml:space="preserve">. The basis could be any non-linear functions including polynomial regression, steps, splines, local regression, and others. The whole model adds every variale’s contribution together in the end.</w:t>
      </w:r>
      <w:r>
        <w:t xml:space="preserve"> </w:t>
      </w:r>
      <w:r>
        <w:t xml:space="preserve">A general form is</w:t>
      </w:r>
    </w:p>
    <w:p>
      <w:pPr>
        <w:pStyle w:val="BodyText"/>
      </w:pPr>
      <m:oMathPara>
        <m:oMathParaPr>
          <m:jc m:val="center"/>
        </m:oMathParaPr>
        <m:oMath>
          <m:r>
            <m:t>y</m:t>
          </m:r>
          <m:r>
            <m:rPr>
              <m:sty m:val="p"/>
            </m:rPr>
            <m:t>=</m:t>
          </m:r>
          <m:sSub>
            <m:e>
              <m:r>
                <m:t>β</m:t>
              </m:r>
            </m:e>
            <m:sub>
              <m:r>
                <m:t>0</m:t>
              </m:r>
            </m:sub>
          </m:sSub>
          <m:r>
            <m:rPr>
              <m:sty m:val="p"/>
            </m:rPr>
            <m:t>+</m:t>
          </m:r>
          <m:nary>
            <m:naryPr>
              <m:chr m:val="∑"/>
              <m:limLoc m:val="undOvr"/>
              <m:subHide m:val="0"/>
              <m:supHide m:val="0"/>
            </m:naryPr>
            <m:sub>
              <m:r>
                <m:t>j</m:t>
              </m:r>
              <m:r>
                <m:rPr>
                  <m:sty m:val="p"/>
                </m:rPr>
                <m:t>=</m:t>
              </m:r>
              <m:r>
                <m:t>1</m:t>
              </m:r>
            </m:sub>
            <m:sup>
              <m:r>
                <m:t>p</m:t>
              </m:r>
              <m:r>
                <m:rPr>
                  <m:sty m:val="p"/>
                </m:rPr>
                <m:t>−</m:t>
              </m:r>
              <m:r>
                <m:t>1</m:t>
              </m:r>
            </m:sup>
            <m:e>
              <m:sSub>
                <m:e>
                  <m:r>
                    <m:t>f</m:t>
                  </m:r>
                </m:e>
                <m:sub>
                  <m:r>
                    <m:t>j</m:t>
                  </m:r>
                </m:sub>
              </m:sSub>
            </m:e>
          </m:nary>
          <m:d>
            <m:dPr>
              <m:begChr m:val="("/>
              <m:endChr m:val=")"/>
              <m:sepChr m:val=""/>
              <m:grow/>
            </m:dPr>
            <m:e>
              <m:sSub>
                <m:e>
                  <m:r>
                    <m:t>x</m:t>
                  </m:r>
                </m:e>
                <m:sub>
                  <m:r>
                    <m:t>j</m:t>
                  </m:r>
                </m:sub>
              </m:sSub>
            </m:e>
          </m:d>
          <m:r>
            <m:rPr>
              <m:sty m:val="p"/>
            </m:rPr>
            <m:t>+</m:t>
          </m:r>
          <m:r>
            <m:t>ε</m:t>
          </m:r>
          <m:r>
            <m:t>  </m:t>
          </m:r>
          <m:d>
            <m:dPr>
              <m:begChr m:val="("/>
              <m:endChr m:val=")"/>
              <m:sepChr m:val=""/>
              <m:grow/>
            </m:dPr>
            <m:e>
              <m:r>
                <m:t>9.2</m:t>
              </m:r>
            </m:e>
          </m:d>
        </m:oMath>
      </m:oMathPara>
    </w:p>
    <w:p>
      <w:pPr>
        <w:pStyle w:val="FirstParagraph"/>
      </w:pPr>
      <w:r>
        <w:t xml:space="preserve">Fitting GAM will estimate each function by holding the remaining variables fixed. This procedure will repeat many time to update the estimations until convergence.</w:t>
      </w:r>
      <w:r>
        <w:t xml:space="preserve"> </w:t>
      </w:r>
      <w:r>
        <w:t xml:space="preserve">Interaction terms can also be added to the model.</w:t>
      </w:r>
    </w:p>
    <w:p>
      <w:pPr>
        <w:pStyle w:val="BodyText"/>
      </w:pPr>
      <w:r>
        <w:t xml:space="preserve">An advantage of GAM is the fitted functions can demonstrate the detailed nonlinear effects of each factor on response. It is more interpretable than synthesized indices. Researcher can use GAM to find some critical turning points as the evidence for policy intervention.</w:t>
      </w:r>
    </w:p>
    <w:bookmarkEnd w:id="118"/>
    <w:bookmarkEnd w:id="119"/>
    <w:bookmarkStart w:id="123" w:name="mixed-models-for-spatial-effects"/>
    <w:p>
      <w:pPr>
        <w:pStyle w:val="Heading1"/>
      </w:pPr>
      <w:r>
        <w:rPr>
          <w:rStyle w:val="SectionNumber"/>
        </w:rPr>
        <w:t xml:space="preserve">10</w:t>
      </w:r>
      <w:r>
        <w:tab/>
      </w:r>
      <w:r>
        <w:t xml:space="preserve">Mixed Models for Spatial Effects</w:t>
      </w:r>
    </w:p>
    <w:p>
      <w:pPr>
        <w:pStyle w:val="FirstParagraph"/>
      </w:pPr>
      <w:r>
        <w:t xml:space="preserve">When the standard regression model has more than one error term, the model includes both fixed effects and random effects, which is called mixed models.</w:t>
      </w:r>
      <w:r>
        <w:t xml:space="preserve"> </w:t>
      </w:r>
      <w:r>
        <w:t xml:space="preserve">The general form is</w:t>
      </w:r>
    </w:p>
    <w:p>
      <w:pPr>
        <w:pStyle w:val="BodyText"/>
      </w:pPr>
      <m:oMathPara>
        <m:oMathParaPr>
          <m:jc m:val="center"/>
        </m:oMathParaPr>
        <m:oMath>
          <m:r>
            <m:rPr>
              <m:sty m:val="b"/>
            </m:rPr>
            <m:t>y</m:t>
          </m:r>
          <m:r>
            <m:rPr>
              <m:sty m:val="p"/>
            </m:rPr>
            <m:t>=</m:t>
          </m:r>
          <m:r>
            <m:rPr>
              <m:sty m:val="b"/>
            </m:rPr>
            <m:t>X</m:t>
          </m:r>
          <m:r>
            <m:rPr>
              <m:sty m:val="b"/>
            </m:rPr>
            <m:t>β</m:t>
          </m:r>
          <m:r>
            <m:rPr>
              <m:sty m:val="p"/>
            </m:rPr>
            <m:t>+</m:t>
          </m:r>
          <m:r>
            <m:rPr>
              <m:sty m:val="b"/>
            </m:rPr>
            <m:t>Z</m:t>
          </m:r>
          <m:r>
            <m:rPr>
              <m:sty m:val="b"/>
            </m:rPr>
            <m:t>δ</m:t>
          </m:r>
          <m:r>
            <m:rPr>
              <m:sty m:val="p"/>
            </m:rPr>
            <m:t>+</m:t>
          </m:r>
          <m:r>
            <m:rPr>
              <m:sty m:val="b"/>
            </m:rPr>
            <m:t>ε</m:t>
          </m:r>
          <m:r>
            <m:t>  </m:t>
          </m:r>
          <m:d>
            <m:dPr>
              <m:begChr m:val="("/>
              <m:endChr m:val=")"/>
              <m:sepChr m:val=""/>
              <m:grow/>
            </m:dPr>
            <m:e>
              <m:r>
                <m:t>10.1</m:t>
              </m:r>
            </m:e>
          </m:d>
        </m:oMath>
      </m:oMathPara>
    </w:p>
    <w:p>
      <w:pPr>
        <w:pStyle w:val="FirstParagraph"/>
      </w:pPr>
      <w:r>
        <w:t xml:space="preserve">where</w:t>
      </w:r>
      <w:r>
        <w:t xml:space="preserve"> </w:t>
      </w:r>
      <m:oMath>
        <m:r>
          <m:rPr>
            <m:sty m:val="b"/>
          </m:rPr>
          <m:t>δ</m:t>
        </m:r>
      </m:oMath>
      <w:r>
        <w:t xml:space="preserve"> </w:t>
      </w:r>
      <w:r>
        <w:t xml:space="preserve">represents the random effects by assuming</w:t>
      </w:r>
      <w:r>
        <w:t xml:space="preserve"> </w:t>
      </w:r>
      <m:oMath>
        <m:r>
          <m:rPr>
            <m:sty m:val="b"/>
          </m:rPr>
          <m:t>δ</m:t>
        </m:r>
        <m:r>
          <m:rPr>
            <m:sty m:val="p"/>
          </m:rPr>
          <m:t>∼</m:t>
        </m:r>
        <m:r>
          <m:t>N</m:t>
        </m:r>
        <m:d>
          <m:dPr>
            <m:begChr m:val="("/>
            <m:endChr m:val=")"/>
            <m:sepChr m:val=""/>
            <m:grow/>
          </m:dPr>
          <m:e>
            <m:r>
              <m:rPr>
                <m:sty m:val="b"/>
              </m:rPr>
              <m:t>0</m:t>
            </m:r>
            <m:r>
              <m:rPr>
                <m:sty m:val="p"/>
              </m:rPr>
              <m:t>,</m:t>
            </m:r>
            <m:sSubSup>
              <m:e>
                <m:r>
                  <m:t>σ</m:t>
                </m:r>
              </m:e>
              <m:sub>
                <m:r>
                  <m:t>δ</m:t>
                </m:r>
              </m:sub>
              <m:sup>
                <m:r>
                  <m:t>2</m:t>
                </m:r>
              </m:sup>
            </m:sSubSup>
            <m:r>
              <m:rPr>
                <m:sty m:val="b"/>
              </m:rPr>
              <m:t>I</m:t>
            </m:r>
          </m:e>
        </m:d>
      </m:oMath>
      <w:r>
        <w:t xml:space="preserve"> </w:t>
      </w:r>
      <w:r>
        <w:t xml:space="preserve">and</w:t>
      </w:r>
      <w:r>
        <w:t xml:space="preserve"> </w:t>
      </w:r>
      <m:oMath>
        <m:r>
          <m:t>C</m:t>
        </m:r>
        <m:r>
          <m:t>o</m:t>
        </m:r>
        <m:r>
          <m:t>v</m:t>
        </m:r>
        <m:d>
          <m:dPr>
            <m:begChr m:val="("/>
            <m:endChr m:val=")"/>
            <m:sepChr m:val=""/>
            <m:grow/>
          </m:dPr>
          <m:e>
            <m:r>
              <m:rPr>
                <m:sty m:val="b"/>
              </m:rPr>
              <m:t>δ</m:t>
            </m:r>
            <m:r>
              <m:rPr>
                <m:sty m:val="p"/>
              </m:rPr>
              <m:t>,</m:t>
            </m:r>
            <m:r>
              <m:rPr>
                <m:sty m:val="b"/>
              </m:rPr>
              <m:t>ε</m:t>
            </m:r>
          </m:e>
        </m:d>
        <m:r>
          <m:rPr>
            <m:sty m:val="p"/>
          </m:rPr>
          <m:t>=</m:t>
        </m:r>
        <m:r>
          <m:rPr>
            <m:sty m:val="b"/>
          </m:rPr>
          <m:t>0</m:t>
        </m:r>
      </m:oMath>
      <w:r>
        <w:t xml:space="preserve">.</w:t>
      </w:r>
      <w:r>
        <w:t xml:space="preserve"> </w:t>
      </w:r>
      <m:oMath>
        <m:sSubSup>
          <m:e>
            <m:r>
              <m:t>σ</m:t>
            </m:r>
          </m:e>
          <m:sub>
            <m:r>
              <m:t>δ</m:t>
            </m:r>
          </m:sub>
          <m:sup>
            <m:r>
              <m:t>2</m:t>
            </m:r>
          </m:sup>
        </m:sSubSup>
      </m:oMath>
      <w:r>
        <w:t xml:space="preserve"> </w:t>
      </w:r>
      <w:r>
        <w:t xml:space="preserve">is the extra sources of variability in addition to</w:t>
      </w:r>
      <w:r>
        <w:t xml:space="preserve"> </w:t>
      </w:r>
      <m:oMath>
        <m:sSup>
          <m:e>
            <m:r>
              <m:t>σ</m:t>
            </m:r>
          </m:e>
          <m:sup>
            <m:r>
              <m:t>2</m:t>
            </m:r>
          </m:sup>
        </m:sSup>
      </m:oMath>
      <w:r>
        <w:t xml:space="preserve">.</w:t>
      </w:r>
    </w:p>
    <w:p>
      <w:pPr>
        <w:pStyle w:val="BodyText"/>
      </w:pPr>
      <w:r>
        <w:t xml:space="preserve">Random effects usually are related to categorical variables.</w:t>
      </w:r>
      <w:r>
        <w:t xml:space="preserve"> </w:t>
      </w:r>
      <m:oMath>
        <m:r>
          <m:rPr>
            <m:sty m:val="b"/>
          </m:rPr>
          <m:t>Z</m:t>
        </m:r>
      </m:oMath>
      <w:r>
        <w:t xml:space="preserve"> </w:t>
      </w:r>
      <w:r>
        <w:t xml:space="preserve">is a</w:t>
      </w:r>
      <w:r>
        <w:t xml:space="preserve"> </w:t>
      </w:r>
      <m:oMath>
        <m:r>
          <m:t>n</m:t>
        </m:r>
        <m:r>
          <m:rPr>
            <m:sty m:val="p"/>
          </m:rPr>
          <m:t>×</m:t>
        </m:r>
        <m:r>
          <m:t>q</m:t>
        </m:r>
      </m:oMath>
      <w:r>
        <w:t xml:space="preserve"> </w:t>
      </w:r>
      <w:r>
        <w:t xml:space="preserve">indicator matrix.</w:t>
      </w:r>
      <w:r>
        <w:t xml:space="preserve"> </w:t>
      </w:r>
      <m:oMath>
        <m:r>
          <m:t>q</m:t>
        </m:r>
      </m:oMath>
      <w:r>
        <w:t xml:space="preserve"> </w:t>
      </w:r>
      <w:r>
        <w:t xml:space="preserve">refers to the levels of factors.</w:t>
      </w:r>
    </w:p>
    <w:bookmarkStart w:id="120" w:name="fixed-and-random-effects"/>
    <w:p>
      <w:pPr>
        <w:pStyle w:val="Heading2"/>
      </w:pPr>
      <w:r>
        <w:rPr>
          <w:rStyle w:val="SectionNumber"/>
        </w:rPr>
        <w:t xml:space="preserve">10.1</w:t>
      </w:r>
      <w:r>
        <w:tab/>
      </w:r>
      <w:r>
        <w:t xml:space="preserve">Fixed and Random Effects</w:t>
      </w:r>
    </w:p>
    <w:p>
      <w:pPr>
        <w:pStyle w:val="FirstParagraph"/>
      </w:pPr>
      <w:r>
        <w:t xml:space="preserve">The dichotomy of fixed effects and random effects is not decided by the factors themselves.</w:t>
      </w:r>
      <w:r>
        <w:t xml:space="preserve"> </w:t>
      </w:r>
      <w:r>
        <w:t xml:space="preserve">In research design, the study is interest in some factors and try to estimate corresponding coefficients.</w:t>
      </w:r>
      <w:r>
        <w:t xml:space="preserve"> </w:t>
      </w:r>
      <w:r>
        <w:t xml:space="preserve">These factors are assigned as having fixed effects on the response.</w:t>
      </w:r>
      <w:r>
        <w:t xml:space="preserve"> </w:t>
      </w:r>
      <w:r>
        <w:t xml:space="preserve">When these factors are categorical variables. The levels of the factor are chosen to test the differences among these specific levels. The chosen levels should exhaust the population and the fixed effects across cases are constant. The typical cases include gender, race, and lifecycle.</w:t>
      </w:r>
    </w:p>
    <w:p>
      <w:pPr>
        <w:pStyle w:val="BodyText"/>
      </w:pPr>
      <w:r>
        <w:t xml:space="preserve">The factors assigned with random effects usually are not the study interest but need to control.</w:t>
      </w:r>
      <w:r>
        <w:t xml:space="preserve"> </w:t>
      </w:r>
      <w:r>
        <w:t xml:space="preserve">People have already known theses factor have significant impacts on response.</w:t>
      </w:r>
      <w:r>
        <w:t xml:space="preserve"> </w:t>
      </w:r>
      <w:r>
        <w:t xml:space="preserve">These factors contribute a part of variance in the model. By the principle of ANOVA, adding random-effect terms into the model can improve the accuracy of model.</w:t>
      </w:r>
      <w:r>
        <w:t xml:space="preserve"> </w:t>
      </w:r>
      <w:r>
        <w:t xml:space="preserve">However, the study can not or has no intention to estimate their effect sizes.</w:t>
      </w:r>
    </w:p>
    <w:p>
      <w:pPr>
        <w:pStyle w:val="BodyText"/>
      </w:pPr>
      <w:r>
        <w:t xml:space="preserve">Sometimes it is because of they have too many levels which can not be exhausted.</w:t>
      </w:r>
      <w:r>
        <w:t xml:space="preserve"> </w:t>
      </w:r>
      <w:r>
        <w:t xml:space="preserve">Or these levels represent comprehensive unknown mechanisms which have no explanatory value.</w:t>
      </w:r>
      <w:r>
        <w:t xml:space="preserve"> </w:t>
      </w:r>
      <w:r>
        <w:t xml:space="preserve">For example, in experimental design, a few operators or machines are selected at random from numerous operators and machines but people have no interest in their influences. The experiment will assign operators and machines with random effects.</w:t>
      </w:r>
    </w:p>
    <w:p>
      <w:pPr>
        <w:pStyle w:val="BodyText"/>
      </w:pPr>
      <w:r>
        <w:t xml:space="preserve">Sometimes it is just because the research want to get a generalized result.</w:t>
      </w:r>
      <w:r>
        <w:t xml:space="preserve"> </w:t>
      </w:r>
      <w:r>
        <w:t xml:space="preserve">In travel-urban form studies, the number of urban areas is finite. If the research purpose is to</w:t>
      </w:r>
      <w:r>
        <w:t xml:space="preserve"> </w:t>
      </w:r>
      <w:r>
        <w:t xml:space="preserve">compare the travel behavior among the five cities in U.S. WestCoast, the effect of cities should be treated as fixed.</w:t>
      </w:r>
      <w:r>
        <w:t xml:space="preserve"> </w:t>
      </w:r>
      <w:r>
        <w:t xml:space="preserve">If the research want to evaluate the impact of urban density across cities, the appropriate setting is to assign the factor of cities with random effects.</w:t>
      </w:r>
      <w:r>
        <w:t xml:space="preserve"> </w:t>
      </w:r>
      <w:r>
        <w:t xml:space="preserve">Due to the cities in data are not random selected, the estimates could be biased. Although the result has limitation but is still looked as a research contribution.</w:t>
      </w:r>
    </w:p>
    <w:bookmarkEnd w:id="120"/>
    <w:bookmarkStart w:id="121" w:name="crossed-and-nested-effects"/>
    <w:p>
      <w:pPr>
        <w:pStyle w:val="Heading2"/>
      </w:pPr>
      <w:r>
        <w:rPr>
          <w:rStyle w:val="SectionNumber"/>
        </w:rPr>
        <w:t xml:space="preserve">10.2</w:t>
      </w:r>
      <w:r>
        <w:tab/>
      </w:r>
      <w:r>
        <w:t xml:space="preserve">Crossed and Nested Effects</w:t>
      </w:r>
    </w:p>
    <w:p>
      <w:pPr>
        <w:pStyle w:val="FirstParagraph"/>
      </w:pPr>
      <w:r>
        <w:t xml:space="preserve">Crossed effects versus nested effects is another dichotomy in regression models. They are often related to mixed models.</w:t>
      </w:r>
      <w:r>
        <w:t xml:space="preserve"> </w:t>
      </w:r>
      <w:r>
        <w:t xml:space="preserve">Crossed effects means that every levels of factor</w:t>
      </w:r>
      <w:r>
        <w:t xml:space="preserve"> </w:t>
      </w:r>
      <m:oMath>
        <m:r>
          <m:t>A</m:t>
        </m:r>
      </m:oMath>
      <w:r>
        <w:t xml:space="preserve"> </w:t>
      </w:r>
      <w:r>
        <w:t xml:space="preserve">co-occurs with every levels of factor</w:t>
      </w:r>
      <w:r>
        <w:t xml:space="preserve"> </w:t>
      </w:r>
      <m:oMath>
        <m:r>
          <m:t>B</m:t>
        </m:r>
      </m:oMath>
      <w:r>
        <w:t xml:space="preserve">.</w:t>
      </w:r>
      <w:r>
        <w:t xml:space="preserve"> </w:t>
      </w:r>
      <w:r>
        <w:t xml:space="preserve">There could be interaction effect between</w:t>
      </w:r>
      <w:r>
        <w:t xml:space="preserve"> </w:t>
      </w:r>
      <m:oMath>
        <m:r>
          <m:t>A</m:t>
        </m:r>
      </m:oMath>
      <w:r>
        <w:t xml:space="preserve"> </w:t>
      </w:r>
      <w:r>
        <w:t xml:space="preserve">and</w:t>
      </w:r>
      <w:r>
        <w:t xml:space="preserve"> </w:t>
      </w:r>
      <m:oMath>
        <m:r>
          <m:t>B</m:t>
        </m:r>
      </m:oMath>
      <w:r>
        <w:t xml:space="preserve">.</w:t>
      </w:r>
      <w:r>
        <w:t xml:space="preserve"> </w:t>
      </w:r>
      <w:r>
        <w:t xml:space="preserve">There is at least one observation in any specific combination of categories.</w:t>
      </w:r>
      <w:r>
        <w:t xml:space="preserve"> </w:t>
      </w:r>
      <w:r>
        <w:t xml:space="preserve">A level of factor</w:t>
      </w:r>
      <w:r>
        <w:t xml:space="preserve"> </w:t>
      </w:r>
      <m:oMath>
        <m:r>
          <m:t>A</m:t>
        </m:r>
      </m:oMath>
      <w:r>
        <w:t xml:space="preserve"> </w:t>
      </w:r>
      <w:r>
        <w:t xml:space="preserve">applied on the cases will refer to the same treatment.</w:t>
      </w:r>
      <w:r>
        <w:t xml:space="preserve"> </w:t>
      </w:r>
      <w:r>
        <w:t xml:space="preserve">For example, a household with/without child and with/without vehicle have crossed effects. all households can be assigned to the four categories. All households in one category have the same characteristics on parenthood and vehicle ownership.</w:t>
      </w:r>
    </w:p>
    <w:p>
      <w:pPr>
        <w:pStyle w:val="BodyText"/>
      </w:pPr>
      <w:r>
        <w:t xml:space="preserve">Nested arrangement is also called hierarchical design. The levels of factor</w:t>
      </w:r>
      <w:r>
        <w:t xml:space="preserve"> </w:t>
      </w:r>
      <m:oMath>
        <m:r>
          <m:t>A</m:t>
        </m:r>
      </m:oMath>
      <w:r>
        <w:t xml:space="preserve"> </w:t>
      </w:r>
      <w:r>
        <w:t xml:space="preserve">nested under the levels of factor</w:t>
      </w:r>
      <w:r>
        <w:t xml:space="preserve"> </w:t>
      </w:r>
      <m:oMath>
        <m:r>
          <m:t>B</m:t>
        </m:r>
      </m:oMath>
      <w:r>
        <w:t xml:space="preserve">. That means some levels of</w:t>
      </w:r>
      <w:r>
        <w:t xml:space="preserve"> </w:t>
      </w:r>
      <m:oMath>
        <m:r>
          <m:t>A</m:t>
        </m:r>
      </m:oMath>
      <w:r>
        <w:t xml:space="preserve"> </w:t>
      </w:r>
      <w:r>
        <w:t xml:space="preserve">only occurs with one level of factor</w:t>
      </w:r>
      <w:r>
        <w:t xml:space="preserve"> </w:t>
      </w:r>
      <m:oMath>
        <m:r>
          <m:t>B</m:t>
        </m:r>
      </m:oMath>
      <w:r>
        <w:t xml:space="preserve">.</w:t>
      </w:r>
      <w:r>
        <w:t xml:space="preserve"> </w:t>
      </w:r>
      <w:r>
        <w:t xml:space="preserve">In other words, all levels of</w:t>
      </w:r>
      <w:r>
        <w:t xml:space="preserve"> </w:t>
      </w:r>
      <m:oMath>
        <m:r>
          <m:t>A</m:t>
        </m:r>
      </m:oMath>
      <w:r>
        <w:t xml:space="preserve"> </w:t>
      </w:r>
      <w:r>
        <w:t xml:space="preserve">nested under of</w:t>
      </w:r>
      <w:r>
        <w:t xml:space="preserve"> </w:t>
      </w:r>
      <m:oMath>
        <m:r>
          <m:t>B</m:t>
        </m:r>
      </m:oMath>
      <w:r>
        <w:t xml:space="preserve"> </w:t>
      </w:r>
      <w:r>
        <w:t xml:space="preserve">are unique.</w:t>
      </w:r>
      <w:r>
        <w:t xml:space="preserve"> </w:t>
      </w:r>
      <w:r>
        <w:t xml:space="preserve">There would not be interaction effect between</w:t>
      </w:r>
      <w:r>
        <w:t xml:space="preserve"> </w:t>
      </w:r>
      <m:oMath>
        <m:r>
          <m:t>A</m:t>
        </m:r>
      </m:oMath>
      <w:r>
        <w:t xml:space="preserve"> </w:t>
      </w:r>
      <w:r>
        <w:t xml:space="preserve">and</w:t>
      </w:r>
      <w:r>
        <w:t xml:space="preserve"> </w:t>
      </w:r>
      <m:oMath>
        <m:r>
          <m:t>B</m:t>
        </m:r>
      </m:oMath>
      <w:r>
        <w:t xml:space="preserve">. Some combinations of categories are not represented.</w:t>
      </w:r>
      <w:r>
        <w:t xml:space="preserve"> </w:t>
      </w:r>
      <w:r>
        <w:t xml:space="preserve">The spatial related factors are often nested arrangement. For example, the built environment of neighborhood</w:t>
      </w:r>
      <w:r>
        <w:t xml:space="preserve"> </w:t>
      </w:r>
      <m:oMath>
        <m:r>
          <m:t>A</m:t>
        </m:r>
      </m:oMath>
      <w:r>
        <w:t xml:space="preserve"> </w:t>
      </w:r>
      <w:r>
        <w:t xml:space="preserve">has some impacts on household living inside this area. Neighborhood</w:t>
      </w:r>
      <w:r>
        <w:t xml:space="preserve"> </w:t>
      </w:r>
      <m:oMath>
        <m:r>
          <m:t>A</m:t>
        </m:r>
      </m:oMath>
      <w:r>
        <w:t xml:space="preserve"> </w:t>
      </w:r>
      <w:r>
        <w:t xml:space="preserve">belongs to city</w:t>
      </w:r>
      <w:r>
        <w:t xml:space="preserve"> </w:t>
      </w:r>
      <m:oMath>
        <m:r>
          <m:t>B</m:t>
        </m:r>
      </m:oMath>
      <w:r>
        <w:t xml:space="preserve">, which also has some impacts on all neighborhoods inside this city. The neighborhood</w:t>
      </w:r>
      <w:r>
        <w:t xml:space="preserve"> </w:t>
      </w:r>
      <m:oMath>
        <m:r>
          <m:t>A</m:t>
        </m:r>
      </m:oMath>
      <w:r>
        <w:t xml:space="preserve"> </w:t>
      </w:r>
      <w:r>
        <w:t xml:space="preserve">is nested under city</w:t>
      </w:r>
      <w:r>
        <w:t xml:space="preserve"> </w:t>
      </w:r>
      <m:oMath>
        <m:r>
          <m:t>B</m:t>
        </m:r>
      </m:oMath>
      <w:r>
        <w:t xml:space="preserve"> </w:t>
      </w:r>
      <w:r>
        <w:t xml:space="preserve">and</w:t>
      </w:r>
      <w:r>
        <w:t xml:space="preserve"> </w:t>
      </w:r>
      <m:oMath>
        <m:r>
          <m:t>A</m:t>
        </m:r>
      </m:oMath>
      <w:r>
        <w:t xml:space="preserve"> </w:t>
      </w:r>
      <w:r>
        <w:t xml:space="preserve">has no connection with any households living in other cities.</w:t>
      </w:r>
    </w:p>
    <w:p>
      <w:pPr>
        <w:pStyle w:val="BodyText"/>
      </w:pPr>
      <w:r>
        <w:t xml:space="preserve">It should be careful that the nested effects are not obvious in some cases.</w:t>
      </w:r>
      <w:r>
        <w:t xml:space="preserve"> </w:t>
      </w:r>
      <w:r>
        <w:t xml:space="preserve">For example, population density should be a crossed factor because a density value (e.g. 1000 persons per square miles) is exactly the same in any cities.</w:t>
      </w:r>
      <w:r>
        <w:t xml:space="preserve"> </w:t>
      </w:r>
      <w:r>
        <w:t xml:space="preserve">However, it is possible that a city such as New York only has high-density neighborhoods (e.g all are greater than 1000 persons/sq.mi.), while another city only has low-density neighborhoods (e.g all are less than 1000 persons/sq.mi.).</w:t>
      </w:r>
      <w:r>
        <w:t xml:space="preserve"> </w:t>
      </w:r>
      <w:r>
        <w:t xml:space="preserve">In this case, the effects of density with respect to city are not crossed.</w:t>
      </w:r>
    </w:p>
    <w:bookmarkEnd w:id="121"/>
    <w:bookmarkStart w:id="122" w:name="unbalanced-subgroup"/>
    <w:p>
      <w:pPr>
        <w:pStyle w:val="Heading2"/>
      </w:pPr>
      <w:r>
        <w:rPr>
          <w:rStyle w:val="SectionNumber"/>
        </w:rPr>
        <w:t xml:space="preserve">10.3</w:t>
      </w:r>
      <w:r>
        <w:tab/>
      </w:r>
      <w:r>
        <w:t xml:space="preserve">Unbalanced Subgroup</w:t>
      </w:r>
    </w:p>
    <w:p>
      <w:pPr>
        <w:pStyle w:val="FirstParagraph"/>
      </w:pPr>
      <w:r>
        <w:t xml:space="preserve">In mixed models, ordinary least squares method ignore the impact of the random effects.</w:t>
      </w:r>
      <w:r>
        <w:t xml:space="preserve"> </w:t>
      </w:r>
      <w:r>
        <w:t xml:space="preserve">When the grouped data is balanced, the generalized least square method is equivalent to ordinary method. The sum of square error is</w:t>
      </w:r>
    </w:p>
    <w:p>
      <w:pPr>
        <w:pStyle w:val="BodyText"/>
      </w:pPr>
      <m:oMathPara>
        <m:oMathParaPr>
          <m:jc m:val="center"/>
        </m:oMathParaPr>
        <m:oMath>
          <m:r>
            <m:t>S</m:t>
          </m:r>
          <m:r>
            <m:t>S</m:t>
          </m:r>
          <m:r>
            <m:t>E</m:t>
          </m:r>
          <m:r>
            <m:rPr>
              <m:sty m:val="p"/>
            </m:rPr>
            <m:t>=</m:t>
          </m:r>
          <m:r>
            <m:rPr>
              <m:sty m:val="b"/>
            </m:rPr>
            <m:t>y</m:t>
          </m:r>
          <m:r>
            <m:rPr>
              <m:sty m:val="b"/>
            </m:rPr>
            <m:t>′</m:t>
          </m:r>
          <m:d>
            <m:dPr>
              <m:begChr m:val="["/>
              <m:endChr m:val="]"/>
              <m:sepChr m:val=""/>
              <m:grow/>
            </m:dPr>
            <m:e>
              <m:r>
                <m:rPr>
                  <m:sty m:val="b"/>
                </m:rPr>
                <m:t>Z</m:t>
              </m:r>
              <m:sSup>
                <m:e>
                  <m:d>
                    <m:dPr>
                      <m:begChr m:val="("/>
                      <m:endChr m:val=")"/>
                      <m:sepChr m:val=""/>
                      <m:grow/>
                    </m:dPr>
                    <m:e>
                      <m:r>
                        <m:rPr>
                          <m:sty m:val="b"/>
                        </m:rPr>
                        <m:t>Z</m:t>
                      </m:r>
                      <m:r>
                        <m:rPr>
                          <m:sty m:val="b"/>
                        </m:rPr>
                        <m:t>′</m:t>
                      </m:r>
                      <m:r>
                        <m:rPr>
                          <m:sty m:val="b"/>
                        </m:rPr>
                        <m:t>Z</m:t>
                      </m:r>
                    </m:e>
                  </m:d>
                </m:e>
                <m:sup>
                  <m:r>
                    <m:rPr>
                      <m:sty m:val="b"/>
                    </m:rPr>
                    <m:t>−</m:t>
                  </m:r>
                  <m:r>
                    <m:rPr>
                      <m:sty m:val="b"/>
                    </m:rPr>
                    <m:t>1</m:t>
                  </m:r>
                </m:sup>
              </m:sSup>
              <m:r>
                <m:rPr>
                  <m:sty m:val="b"/>
                </m:rPr>
                <m:t>Z</m:t>
              </m:r>
              <m:r>
                <m:rPr>
                  <m:sty m:val="b"/>
                </m:rPr>
                <m:t>′</m:t>
              </m:r>
              <m:r>
                <m:rPr>
                  <m:sty m:val="b"/>
                </m:rPr>
                <m:t>−</m:t>
              </m:r>
              <m:r>
                <m:rPr>
                  <m:sty m:val="b"/>
                </m:rPr>
                <m:t>X</m:t>
              </m:r>
              <m:sSup>
                <m:e>
                  <m:d>
                    <m:dPr>
                      <m:begChr m:val="("/>
                      <m:endChr m:val=")"/>
                      <m:sepChr m:val=""/>
                      <m:grow/>
                    </m:dPr>
                    <m:e>
                      <m:r>
                        <m:rPr>
                          <m:sty m:val="b"/>
                        </m:rPr>
                        <m:t>X</m:t>
                      </m:r>
                      <m:r>
                        <m:rPr>
                          <m:sty m:val="b"/>
                        </m:rPr>
                        <m:t>′</m:t>
                      </m:r>
                      <m:r>
                        <m:rPr>
                          <m:sty m:val="b"/>
                        </m:rPr>
                        <m:t>X</m:t>
                      </m:r>
                    </m:e>
                  </m:d>
                </m:e>
                <m:sup>
                  <m:r>
                    <m:rPr>
                      <m:sty m:val="b"/>
                    </m:rPr>
                    <m:t>−</m:t>
                  </m:r>
                  <m:r>
                    <m:rPr>
                      <m:sty m:val="b"/>
                    </m:rPr>
                    <m:t>1</m:t>
                  </m:r>
                </m:sup>
              </m:sSup>
              <m:r>
                <m:rPr>
                  <m:sty m:val="b"/>
                </m:rPr>
                <m:t>X</m:t>
              </m:r>
              <m:r>
                <m:rPr>
                  <m:sty m:val="b"/>
                </m:rPr>
                <m:t>′</m:t>
              </m:r>
            </m:e>
          </m:d>
          <m:r>
            <m:rPr>
              <m:sty m:val="b"/>
            </m:rPr>
            <m:t>y</m:t>
          </m:r>
        </m:oMath>
      </m:oMathPara>
    </w:p>
    <w:p>
      <w:pPr>
        <w:pStyle w:val="FirstParagraph"/>
      </w:pPr>
      <w:r>
        <w:t xml:space="preserve">It is common that the sample sizes in every groups are unequal.</w:t>
      </w:r>
      <w:r>
        <w:t xml:space="preserve"> </w:t>
      </w:r>
      <w:r>
        <w:t xml:space="preserve">Restricted Maximum Likelihood (REML) is an iterative approach which can deal with the variability among the groups.</w:t>
      </w:r>
      <w:r>
        <w:t xml:space="preserve"> </w:t>
      </w:r>
      <w:r>
        <w:t xml:space="preserve">Each iteration of REML involves two steps.</w:t>
      </w:r>
      <w:r>
        <w:t xml:space="preserve"> </w:t>
      </w:r>
      <w:r>
        <w:t xml:space="preserve">The first step ignores the random effect. Only fixed effects</w:t>
      </w:r>
      <w:r>
        <w:t xml:space="preserve"> </w:t>
      </w:r>
      <m:oMath>
        <m:sSup>
          <m:e>
            <m:acc>
              <m:accPr>
                <m:chr m:val="̂"/>
              </m:accPr>
              <m:e>
                <m:r>
                  <m:rPr>
                    <m:sty m:val="b"/>
                  </m:rPr>
                  <m:t>β</m:t>
                </m:r>
              </m:e>
            </m:acc>
          </m:e>
          <m:sup>
            <m:d>
              <m:dPr>
                <m:begChr m:val="("/>
                <m:endChr m:val=")"/>
                <m:sepChr m:val=""/>
                <m:grow/>
              </m:dPr>
              <m:e>
                <m:r>
                  <m:t>t</m:t>
                </m:r>
              </m:e>
            </m:d>
          </m:sup>
        </m:sSup>
      </m:oMath>
      <w:r>
        <w:t xml:space="preserve"> </w:t>
      </w:r>
      <w:r>
        <w:t xml:space="preserve">are estimated using ordinary least squares method. Then, the results can construct a set of estimated residuals</w:t>
      </w:r>
      <w:r>
        <w:t xml:space="preserve"> </w:t>
      </w:r>
      <m:oMath>
        <m:sSup>
          <m:e>
            <m:acc>
              <m:accPr>
                <m:chr m:val="̂"/>
              </m:accPr>
              <m:e>
                <m:r>
                  <m:rPr>
                    <m:sty m:val="b"/>
                  </m:rPr>
                  <m:t>e</m:t>
                </m:r>
              </m:e>
            </m:acc>
          </m:e>
          <m:sup>
            <m:d>
              <m:dPr>
                <m:begChr m:val="("/>
                <m:endChr m:val=")"/>
                <m:sepChr m:val=""/>
                <m:grow/>
              </m:dPr>
              <m:e>
                <m:r>
                  <m:t>t</m:t>
                </m:r>
              </m:e>
            </m:d>
          </m:sup>
        </m:sSup>
      </m:oMath>
      <w:r>
        <w:t xml:space="preserve">.</w:t>
      </w:r>
    </w:p>
    <w:p>
      <w:pPr>
        <w:pStyle w:val="BodyText"/>
      </w:pPr>
      <w:r>
        <w:t xml:space="preserve">In the second step, using maximum likelihood method to obtain the estimated variance components</w:t>
      </w:r>
      <w:r>
        <w:t xml:space="preserve"> </w:t>
      </w:r>
      <m:oMath>
        <m:sSup>
          <m:e>
            <m:d>
              <m:dPr>
                <m:begChr m:val="("/>
                <m:endChr m:val=")"/>
                <m:sepChr m:val=""/>
                <m:grow/>
              </m:dPr>
              <m:e>
                <m:sSubSup>
                  <m:e>
                    <m:acc>
                      <m:accPr>
                        <m:chr m:val="̂"/>
                      </m:accPr>
                      <m:e>
                        <m:r>
                          <m:t>σ</m:t>
                        </m:r>
                      </m:e>
                    </m:acc>
                  </m:e>
                  <m:sub>
                    <m:r>
                      <m:t>δ</m:t>
                    </m:r>
                  </m:sub>
                  <m:sup>
                    <m:r>
                      <m:t>2</m:t>
                    </m:r>
                  </m:sup>
                </m:sSubSup>
              </m:e>
            </m:d>
          </m:e>
          <m:sup>
            <m:d>
              <m:dPr>
                <m:begChr m:val="("/>
                <m:endChr m:val=")"/>
                <m:sepChr m:val=""/>
                <m:grow/>
              </m:dPr>
              <m:e>
                <m:r>
                  <m:t>t</m:t>
                </m:r>
              </m:e>
            </m:d>
          </m:sup>
        </m:sSup>
      </m:oMath>
      <w:r>
        <w:t xml:space="preserve"> </w:t>
      </w:r>
      <w:r>
        <w:t xml:space="preserve">and the updated variance of</w:t>
      </w:r>
      <w:r>
        <w:t xml:space="preserve"> </w:t>
      </w:r>
      <m:oMath>
        <m:r>
          <m:t>y</m:t>
        </m:r>
      </m:oMath>
      <w:r>
        <w:t xml:space="preserve">.</w:t>
      </w:r>
    </w:p>
    <w:p>
      <w:pPr>
        <w:pStyle w:val="BodyText"/>
      </w:pPr>
      <w:r>
        <w:t xml:space="preserve">Plugging the new variance back to step one can get the updated fixed effects and residuals.</w:t>
      </w:r>
      <w:r>
        <w:t xml:space="preserve"> </w:t>
      </w:r>
      <w:r>
        <w:t xml:space="preserve">This procedure continues until the results being convergence.</w:t>
      </w:r>
    </w:p>
    <w:p>
      <w:pPr>
        <w:pStyle w:val="BodyText"/>
      </w:pPr>
      <w:r>
        <w:t xml:space="preserve">Recall that maximum likelihood estimates assumes the observations follow a normal distribution.</w:t>
      </w:r>
      <w:r>
        <w:t xml:space="preserve"> </w:t>
      </w:r>
      <w:r>
        <w:t xml:space="preserve">Therefore, the mixed model with REML method has stricter requirement of the data or proper transformations.</w:t>
      </w:r>
    </w:p>
    <w:bookmarkEnd w:id="122"/>
    <w:bookmarkEnd w:id="123"/>
    <w:bookmarkStart w:id="135" w:name="Xb929d8f5f32504c0555888c8f81fc9e8fa6559c"/>
    <w:p>
      <w:pPr>
        <w:pStyle w:val="Heading1"/>
      </w:pPr>
      <w:r>
        <w:rPr>
          <w:rStyle w:val="SectionNumber"/>
        </w:rPr>
        <w:t xml:space="preserve">11</w:t>
      </w:r>
      <w:r>
        <w:tab/>
      </w:r>
      <w:r>
        <w:t xml:space="preserve">Generalized Linear Models for Travel Choice</w:t>
      </w:r>
    </w:p>
    <w:p>
      <w:pPr>
        <w:pStyle w:val="FirstParagraph"/>
      </w:pPr>
      <w:r>
        <w:t xml:space="preserve">Generalized Linear Models (GAM) release the restriction of normality.</w:t>
      </w:r>
      <w:r>
        <w:t xml:space="preserve"> </w:t>
      </w:r>
      <w:r>
        <w:t xml:space="preserve">GLM allow the response following more general distributions than normal.</w:t>
      </w:r>
      <w:r>
        <w:t xml:space="preserve"> </w:t>
      </w:r>
      <w:r>
        <w:t xml:space="preserve">It is very important for the research with discrete response variables, such as mode choice or trips counts.</w:t>
      </w:r>
    </w:p>
    <w:p>
      <w:pPr>
        <w:pStyle w:val="BodyText"/>
      </w:pPr>
      <w:r>
        <w:t xml:space="preserve">GLM (equation (1.2)) include three components.</w:t>
      </w:r>
      <w:r>
        <w:t xml:space="preserve"> </w:t>
      </w:r>
      <w:r>
        <w:t xml:space="preserve">Systematic component</w:t>
      </w:r>
      <w:r>
        <w:t xml:space="preserve"> </w:t>
      </w:r>
      <m:oMath>
        <m:r>
          <m:t>η</m:t>
        </m:r>
        <m:r>
          <m:rPr>
            <m:sty m:val="p"/>
          </m:rPr>
          <m:t>=</m:t>
        </m:r>
        <m:r>
          <m:rPr>
            <m:sty m:val="b"/>
          </m:rPr>
          <m:t>X</m:t>
        </m:r>
        <m:r>
          <m:rPr>
            <m:sty m:val="b"/>
          </m:rPr>
          <m:t>β</m:t>
        </m:r>
      </m:oMath>
      <w:r>
        <w:t xml:space="preserve"> </w:t>
      </w:r>
      <w:r>
        <w:t xml:space="preserve">has a similar form with ordinary linear models but without error term.</w:t>
      </w:r>
      <w:r>
        <w:t xml:space="preserve"> </w:t>
      </w:r>
      <m:oMath>
        <m:r>
          <m:rPr>
            <m:sty m:val="b"/>
          </m:rPr>
          <m:t>β</m:t>
        </m:r>
      </m:oMath>
      <w:r>
        <w:t xml:space="preserve"> </w:t>
      </w:r>
      <w:r>
        <w:t xml:space="preserve">are unknown coefficients.</w:t>
      </w:r>
      <w:r>
        <w:t xml:space="preserve"> </w:t>
      </w:r>
      <w:r>
        <w:t xml:space="preserve">Random component</w:t>
      </w:r>
      <w:r>
        <w:t xml:space="preserve"> </w:t>
      </w:r>
      <m:oMath>
        <m:r>
          <m:t>E</m:t>
        </m:r>
        <m:d>
          <m:dPr>
            <m:begChr m:val="["/>
            <m:endChr m:val="]"/>
            <m:sepChr m:val=""/>
            <m:grow/>
          </m:dPr>
          <m:e>
            <m:r>
              <m:t>Y</m:t>
            </m:r>
          </m:e>
        </m:d>
        <m:r>
          <m:rPr>
            <m:sty m:val="p"/>
          </m:rPr>
          <m:t>=</m:t>
        </m:r>
        <m:r>
          <m:t>μ</m:t>
        </m:r>
      </m:oMath>
      <w:r>
        <w:t xml:space="preserve"> </w:t>
      </w:r>
      <w:r>
        <w:t xml:space="preserve">specifies the probability distributions of</w:t>
      </w:r>
      <w:r>
        <w:t xml:space="preserve"> </w:t>
      </w:r>
      <m:oMath>
        <m:r>
          <m:t>Y</m:t>
        </m:r>
      </m:oMath>
      <w:r>
        <w:t xml:space="preserve">, which could have a pdf or pmf from an exponential family.</w:t>
      </w:r>
      <w:r>
        <w:t xml:space="preserve"> </w:t>
      </w:r>
      <w:r>
        <w:t xml:space="preserve">Link function</w:t>
      </w:r>
      <w:r>
        <w:t xml:space="preserve"> </w:t>
      </w:r>
      <m:oMath>
        <m:r>
          <m:t>g</m:t>
        </m:r>
        <m:d>
          <m:dPr>
            <m:begChr m:val="("/>
            <m:endChr m:val=")"/>
            <m:sepChr m:val=""/>
            <m:grow/>
          </m:dPr>
          <m:e>
            <m:r>
              <m:rPr>
                <m:sty m:val="p"/>
              </m:rPr>
              <m:t>⋅</m:t>
            </m:r>
          </m:e>
        </m:d>
      </m:oMath>
      <w:r>
        <w:t xml:space="preserve"> </w:t>
      </w:r>
      <w:r>
        <w:t xml:space="preserve">connects the systematic component and random component together.</w:t>
      </w:r>
    </w:p>
    <w:bookmarkStart w:id="126" w:name="binomial-response-models"/>
    <w:p>
      <w:pPr>
        <w:pStyle w:val="Heading2"/>
      </w:pPr>
      <w:r>
        <w:rPr>
          <w:rStyle w:val="SectionNumber"/>
        </w:rPr>
        <w:t xml:space="preserve">11.1</w:t>
      </w:r>
      <w:r>
        <w:tab/>
      </w:r>
      <w:r>
        <w:t xml:space="preserve">Binomial Response Models</w:t>
      </w:r>
    </w:p>
    <w:p>
      <w:pPr>
        <w:pStyle w:val="FirstParagraph"/>
      </w:pPr>
      <w:r>
        <w:t xml:space="preserve">When a traveler choose to make a trip or not, the decision follows a Bernoulli distribution. Denotes the probability</w:t>
      </w:r>
      <w:r>
        <w:t xml:space="preserve"> </w:t>
      </w:r>
      <m:oMath>
        <m:r>
          <m:t>P</m:t>
        </m:r>
        <m:r>
          <m:t>r</m:t>
        </m:r>
        <m:d>
          <m:dPr>
            <m:begChr m:val="("/>
            <m:endChr m:val=")"/>
            <m:sepChr m:val=""/>
            <m:grow/>
          </m:dPr>
          <m:e>
            <m:r>
              <m:rPr>
                <m:nor/>
                <m:sty m:val="p"/>
              </m:rPr>
              <m:t>choice</m:t>
            </m:r>
            <m:r>
              <m:rPr>
                <m:sty m:val="p"/>
              </m:rPr>
              <m:t>=</m:t>
            </m:r>
            <m:r>
              <m:rPr>
                <m:nor/>
                <m:sty m:val="p"/>
              </m:rPr>
              <m:t>Yes</m:t>
            </m:r>
          </m:e>
        </m:d>
        <m:r>
          <m:rPr>
            <m:sty m:val="p"/>
          </m:rPr>
          <m:t>=</m:t>
        </m:r>
        <m:r>
          <m:t>π</m:t>
        </m:r>
      </m:oMath>
      <w:r>
        <w:t xml:space="preserve"> </w:t>
      </w:r>
      <w:r>
        <w:t xml:space="preserve">and</w:t>
      </w:r>
      <w:r>
        <w:t xml:space="preserve"> </w:t>
      </w:r>
      <m:oMath>
        <m:r>
          <m:t>P</m:t>
        </m:r>
        <m:r>
          <m:t>r</m:t>
        </m:r>
        <m:d>
          <m:dPr>
            <m:begChr m:val="("/>
            <m:endChr m:val=")"/>
            <m:sepChr m:val=""/>
            <m:grow/>
          </m:dPr>
          <m:e>
            <m:r>
              <m:rPr>
                <m:nor/>
                <m:sty m:val="p"/>
              </m:rPr>
              <m:t>choice</m:t>
            </m:r>
            <m:r>
              <m:rPr>
                <m:sty m:val="p"/>
              </m:rPr>
              <m:t>=</m:t>
            </m:r>
            <m:r>
              <m:rPr>
                <m:nor/>
                <m:sty m:val="p"/>
              </m:rPr>
              <m:t>No</m:t>
            </m:r>
          </m:e>
        </m:d>
        <m:r>
          <m:rPr>
            <m:sty m:val="p"/>
          </m:rPr>
          <m:t>=</m:t>
        </m:r>
        <m:r>
          <m:t>1</m:t>
        </m:r>
        <m:r>
          <m:rPr>
            <m:sty m:val="p"/>
          </m:rPr>
          <m:t>−</m:t>
        </m:r>
        <m:r>
          <m:t>π</m:t>
        </m:r>
      </m:oMath>
      <w:r>
        <w:t xml:space="preserve">.</w:t>
      </w:r>
      <w:r>
        <w:t xml:space="preserve"> </w:t>
      </w:r>
      <w:r>
        <w:t xml:space="preserve">For</w:t>
      </w:r>
      <w:r>
        <w:t xml:space="preserve"> </w:t>
      </w:r>
      <m:oMath>
        <m:r>
          <m:t>n</m:t>
        </m:r>
      </m:oMath>
      <w:r>
        <w:t xml:space="preserve"> </w:t>
      </w:r>
      <w:r>
        <w:t xml:space="preserve">number of decisions under the same</w:t>
      </w:r>
      <w:r>
        <w:t xml:space="preserve"> </w:t>
      </w:r>
      <m:oMath>
        <m:r>
          <m:t>π</m:t>
        </m:r>
      </m:oMath>
      <w:r>
        <w:t xml:space="preserve">, let</w:t>
      </w:r>
      <w:r>
        <w:t xml:space="preserve"> </w:t>
      </w:r>
      <m:oMath>
        <m:r>
          <m:t>Y</m:t>
        </m:r>
      </m:oMath>
      <w:r>
        <w:t xml:space="preserve"> </w:t>
      </w:r>
      <w:r>
        <w:t xml:space="preserve">represents the count of choosing</w:t>
      </w:r>
      <w:r>
        <w:t xml:space="preserve"> </w:t>
      </w:r>
      <w:r>
        <w:t xml:space="preserve">‘</w:t>
      </w:r>
      <w:r>
        <w:t xml:space="preserve">Yes</w:t>
      </w:r>
      <w:r>
        <w:t xml:space="preserve">’</w:t>
      </w:r>
      <w:r>
        <w:t xml:space="preserve"> </w:t>
      </w:r>
      <w:r>
        <w:t xml:space="preserve">and follow a binomial distribution</w:t>
      </w:r>
      <w:r>
        <w:t xml:space="preserve"> </w:t>
      </w:r>
      <m:oMath>
        <m:r>
          <m:t>B</m:t>
        </m:r>
        <m:r>
          <m:t>i</m:t>
        </m:r>
        <m:r>
          <m:t>n</m:t>
        </m:r>
        <m:d>
          <m:dPr>
            <m:begChr m:val="("/>
            <m:endChr m:val=")"/>
            <m:sepChr m:val=""/>
            <m:grow/>
          </m:dPr>
          <m:e>
            <m:r>
              <m:t>n</m:t>
            </m:r>
            <m:r>
              <m:rPr>
                <m:sty m:val="p"/>
              </m:rPr>
              <m:t>,</m:t>
            </m:r>
            <m:r>
              <m:t>π</m:t>
            </m:r>
          </m:e>
        </m:d>
      </m:oMath>
      <w:r>
        <w:t xml:space="preserve">.</w:t>
      </w:r>
      <w:r>
        <w:t xml:space="preserve"> </w:t>
      </w:r>
      <w:r>
        <w:t xml:space="preserve">For many travelers with different</w:t>
      </w:r>
      <w:r>
        <w:t xml:space="preserve"> </w:t>
      </w:r>
      <m:oMath>
        <m:r>
          <m:t>π</m:t>
        </m:r>
      </m:oMath>
      <w:r>
        <w:t xml:space="preserve">, one has</w:t>
      </w:r>
      <w:r>
        <w:t xml:space="preserve"> </w:t>
      </w:r>
      <m:oMath>
        <m:sSub>
          <m:e>
            <m:r>
              <m:t>Y</m:t>
            </m:r>
          </m:e>
          <m:sub>
            <m:r>
              <m:t>i</m:t>
            </m:r>
          </m:sub>
        </m:sSub>
        <m:r>
          <m:rPr>
            <m:sty m:val="p"/>
          </m:rPr>
          <m:t>∼</m:t>
        </m:r>
        <m:r>
          <m:t>B</m:t>
        </m:r>
        <m:r>
          <m:t>i</m:t>
        </m:r>
        <m:r>
          <m:t>n</m:t>
        </m:r>
        <m:d>
          <m:dPr>
            <m:begChr m:val="("/>
            <m:endChr m:val=")"/>
            <m:sepChr m:val=""/>
            <m:grow/>
          </m:dPr>
          <m:e>
            <m:sSub>
              <m:e>
                <m:r>
                  <m:t>n</m:t>
                </m:r>
              </m:e>
              <m:sub>
                <m:r>
                  <m:t>i</m:t>
                </m:r>
              </m:sub>
            </m:sSub>
            <m:r>
              <m:rPr>
                <m:sty m:val="p"/>
              </m:rPr>
              <m:t>,</m:t>
            </m:r>
            <m:sSub>
              <m:e>
                <m:r>
                  <m:t>π</m:t>
                </m:r>
              </m:e>
              <m:sub>
                <m:r>
                  <m:t>i</m:t>
                </m:r>
              </m:sub>
            </m:sSub>
          </m:e>
        </m:d>
      </m:oMath>
      <w:r>
        <w:t xml:space="preserve">, that is a binary response data. The number of total observation</w:t>
      </w:r>
      <w:r>
        <w:t xml:space="preserve"> </w:t>
      </w:r>
      <m:oMath>
        <m:r>
          <m:t>N</m:t>
        </m:r>
        <m:r>
          <m:rPr>
            <m:sty m:val="p"/>
          </m:rPr>
          <m:t>=</m:t>
        </m:r>
        <m:nary>
          <m:naryPr>
            <m:chr m:val="∑"/>
            <m:limLoc m:val="undOvr"/>
            <m:subHide m:val="0"/>
            <m:supHide m:val="0"/>
          </m:naryPr>
          <m:sub>
            <m:r>
              <m:t>i</m:t>
            </m:r>
            <m:r>
              <m:rPr>
                <m:sty m:val="p"/>
              </m:rPr>
              <m:t>=</m:t>
            </m:r>
            <m:r>
              <m:t>1</m:t>
            </m:r>
          </m:sub>
          <m:sup>
            <m:r>
              <m:t>n</m:t>
            </m:r>
          </m:sup>
          <m:e>
            <m:sSub>
              <m:e>
                <m:r>
                  <m:t>n</m:t>
                </m:r>
              </m:e>
              <m:sub>
                <m:r>
                  <m:t>i</m:t>
                </m:r>
              </m:sub>
            </m:sSub>
          </m:e>
        </m:nary>
      </m:oMath>
      <w:r>
        <w:t xml:space="preserve">. The pmf of binomial distribution is</w:t>
      </w:r>
    </w:p>
    <w:p>
      <w:pPr>
        <w:pStyle w:val="BodyText"/>
      </w:pPr>
      <m:oMathPara>
        <m:oMathParaPr>
          <m:jc m:val="center"/>
        </m:oMathParaPr>
        <m:oMath>
          <m:r>
            <m:t>P</m:t>
          </m:r>
          <m:r>
            <m:t>r</m:t>
          </m:r>
          <m:d>
            <m:dPr>
              <m:begChr m:val="("/>
              <m:endChr m:val=")"/>
              <m:sepChr m:val=""/>
              <m:grow/>
            </m:dPr>
            <m:e>
              <m:sSub>
                <m:e>
                  <m:r>
                    <m:t>Y</m:t>
                  </m:r>
                </m:e>
                <m:sub>
                  <m:r>
                    <m:t>i</m:t>
                  </m:r>
                </m:sub>
              </m:sSub>
              <m:r>
                <m:rPr>
                  <m:sty m:val="p"/>
                </m:rPr>
                <m:t>=</m:t>
              </m:r>
              <m:sSub>
                <m:e>
                  <m:r>
                    <m:t>y</m:t>
                  </m:r>
                </m:e>
                <m:sub>
                  <m:r>
                    <m:t>i</m:t>
                  </m:r>
                </m:sub>
              </m:sSub>
            </m:e>
          </m:d>
          <m:r>
            <m:rPr>
              <m:sty m:val="p"/>
            </m:rPr>
            <m:t>=</m:t>
          </m:r>
          <m:d>
            <m:dPr>
              <m:begChr m:val="("/>
              <m:endChr m:val=")"/>
              <m:sepChr m:val=""/>
              <m:grow/>
            </m:dPr>
            <m:e>
              <m:f>
                <m:fPr>
                  <m:type m:val="noBar"/>
                </m:fPr>
                <m:num>
                  <m:sSub>
                    <m:e>
                      <m:r>
                        <m:t>n</m:t>
                      </m:r>
                    </m:e>
                    <m:sub>
                      <m:r>
                        <m:t>i</m:t>
                      </m:r>
                    </m:sub>
                  </m:sSub>
                </m:num>
                <m:den>
                  <m:sSub>
                    <m:e>
                      <m:r>
                        <m:t>y</m:t>
                      </m:r>
                    </m:e>
                    <m:sub>
                      <m:r>
                        <m:t>i</m:t>
                      </m:r>
                    </m:sub>
                  </m:sSub>
                </m:den>
              </m:f>
            </m:e>
          </m:d>
          <m:sSubSup>
            <m:e>
              <m:r>
                <m:t>π</m:t>
              </m:r>
            </m:e>
            <m:sub>
              <m:r>
                <m:t>i</m:t>
              </m:r>
            </m:sub>
            <m:sup>
              <m:sSub>
                <m:e>
                  <m:r>
                    <m:t>y</m:t>
                  </m:r>
                </m:e>
                <m:sub>
                  <m:r>
                    <m:t>i</m:t>
                  </m:r>
                </m:sub>
              </m:sSub>
            </m:sup>
          </m:sSubSup>
          <m:sSup>
            <m:e>
              <m:d>
                <m:dPr>
                  <m:begChr m:val="("/>
                  <m:endChr m:val=")"/>
                  <m:sepChr m:val=""/>
                  <m:grow/>
                </m:dPr>
                <m:e>
                  <m:r>
                    <m:t>1</m:t>
                  </m:r>
                  <m:r>
                    <m:rPr>
                      <m:sty m:val="p"/>
                    </m:rPr>
                    <m:t>−</m:t>
                  </m:r>
                  <m:sSub>
                    <m:e>
                      <m:r>
                        <m:t>π</m:t>
                      </m:r>
                    </m:e>
                    <m:sub>
                      <m:r>
                        <m:t>i</m:t>
                      </m:r>
                    </m:sub>
                  </m:sSub>
                </m:e>
              </m:d>
            </m:e>
            <m:sup>
              <m:sSub>
                <m:e>
                  <m:r>
                    <m:t>n</m:t>
                  </m:r>
                </m:e>
                <m:sub>
                  <m:r>
                    <m:t>i</m:t>
                  </m:r>
                </m:sub>
              </m:sSub>
              <m:r>
                <m:rPr>
                  <m:sty m:val="p"/>
                </m:rPr>
                <m:t>−</m:t>
              </m:r>
              <m:sSub>
                <m:e>
                  <m:r>
                    <m:t>y</m:t>
                  </m:r>
                </m:e>
                <m:sub>
                  <m:r>
                    <m:t>i</m:t>
                  </m:r>
                </m:sub>
              </m:sSub>
            </m:sup>
          </m:sSup>
        </m:oMath>
      </m:oMathPara>
    </w:p>
    <w:bookmarkStart w:id="124" w:name="logit-models"/>
    <w:p>
      <w:pPr>
        <w:pStyle w:val="Heading3"/>
      </w:pPr>
      <w:r>
        <w:rPr>
          <w:rStyle w:val="SectionNumber"/>
        </w:rPr>
        <w:t xml:space="preserve">11.1.1</w:t>
      </w:r>
      <w:r>
        <w:tab/>
      </w:r>
      <w:r>
        <w:t xml:space="preserve">Logit Models</w:t>
      </w:r>
    </w:p>
    <w:p>
      <w:pPr>
        <w:pStyle w:val="FirstParagraph"/>
      </w:pPr>
      <w:r>
        <w:t xml:space="preserve">It is clear that the random component is</w:t>
      </w:r>
      <w:r>
        <w:t xml:space="preserve"> </w:t>
      </w:r>
      <m:oMath>
        <m:r>
          <m:t>E</m:t>
        </m:r>
        <m:d>
          <m:dPr>
            <m:begChr m:val="["/>
            <m:endChr m:val="]"/>
            <m:sepChr m:val=""/>
            <m:grow/>
          </m:dPr>
          <m:e>
            <m:sSub>
              <m:e>
                <m:r>
                  <m:t>y</m:t>
                </m:r>
              </m:e>
              <m:sub>
                <m:r>
                  <m:t>i</m:t>
                </m:r>
              </m:sub>
            </m:sSub>
          </m:e>
        </m:d>
        <m:r>
          <m:rPr>
            <m:sty m:val="p"/>
          </m:rPr>
          <m:t>=</m:t>
        </m:r>
        <m:sSub>
          <m:e>
            <m:r>
              <m:t>π</m:t>
            </m:r>
          </m:e>
          <m:sub>
            <m:r>
              <m:t>i</m:t>
            </m:r>
          </m:sub>
        </m:sSub>
      </m:oMath>
      <w:r>
        <w:t xml:space="preserve"> </w:t>
      </w:r>
      <w:r>
        <w:t xml:space="preserve">and systematic component</w:t>
      </w:r>
      <w:r>
        <w:t xml:space="preserve"> </w:t>
      </w:r>
      <m:oMath>
        <m:sSub>
          <m:e>
            <m:r>
              <m:t>η</m:t>
            </m:r>
          </m:e>
          <m:sub>
            <m:r>
              <m:t>i</m:t>
            </m:r>
          </m:sub>
        </m:sSub>
        <m:r>
          <m:rPr>
            <m:sty m:val="p"/>
          </m:rPr>
          <m:t>=</m:t>
        </m:r>
        <m:r>
          <m:rPr>
            <m:sty m:val="b"/>
          </m:rPr>
          <m:t>X</m:t>
        </m:r>
        <m:sSub>
          <m:e>
            <m:r>
              <m:rPr>
                <m:sty m:val="p"/>
              </m:rPr>
              <m:t>′</m:t>
            </m:r>
          </m:e>
          <m:sub>
            <m:r>
              <m:t>i</m:t>
            </m:r>
          </m:sub>
        </m:sSub>
        <m:r>
          <m:rPr>
            <m:sty m:val="b"/>
          </m:rPr>
          <m:t>β</m:t>
        </m:r>
      </m:oMath>
      <w:r>
        <w:t xml:space="preserve">.</w:t>
      </w:r>
      <w:r>
        <w:t xml:space="preserve"> </w:t>
      </w:r>
      <m:oMath>
        <m:r>
          <m:t>π</m:t>
        </m:r>
      </m:oMath>
      <w:r>
        <w:t xml:space="preserve"> </w:t>
      </w:r>
      <w:r>
        <w:t xml:space="preserve">is the probability between zero and one. but the log odds of success</w:t>
      </w:r>
      <w:r>
        <w:t xml:space="preserve"> </w:t>
      </w:r>
      <m:oMath>
        <m:sSub>
          <m:e>
            <m:r>
              <m:t>η</m:t>
            </m:r>
          </m:e>
          <m:sub>
            <m:r>
              <m:t>i</m:t>
            </m:r>
          </m:sub>
        </m:sSub>
      </m:oMath>
      <w:r>
        <w:t xml:space="preserve"> </w:t>
      </w:r>
      <w:r>
        <w:t xml:space="preserve">can take any real number. The canonical form of binomial distribution is</w:t>
      </w:r>
    </w:p>
    <w:p>
      <w:pPr>
        <w:pStyle w:val="BodyText"/>
      </w:pPr>
      <m:oMathPara>
        <m:oMathParaPr>
          <m:jc m:val="center"/>
        </m:oMathParaPr>
        <m:oMath>
          <m:r>
            <m:t>P</m:t>
          </m:r>
          <m:r>
            <m:t>r</m:t>
          </m:r>
          <m:d>
            <m:dPr>
              <m:begChr m:val="("/>
              <m:endChr m:val=")"/>
              <m:sepChr m:val=""/>
              <m:grow/>
            </m:dPr>
            <m:e>
              <m:sSub>
                <m:e>
                  <m:r>
                    <m:t>Y</m:t>
                  </m:r>
                </m:e>
                <m:sub>
                  <m:r>
                    <m:t>i</m:t>
                  </m:r>
                </m:sub>
              </m:sSub>
              <m:r>
                <m:rPr>
                  <m:sty m:val="p"/>
                </m:rPr>
                <m:t>=</m:t>
              </m:r>
              <m:sSub>
                <m:e>
                  <m:r>
                    <m:t>y</m:t>
                  </m:r>
                </m:e>
                <m:sub>
                  <m:r>
                    <m:t>i</m:t>
                  </m:r>
                </m:sub>
              </m:sSub>
            </m:e>
          </m:d>
          <m:r>
            <m:rPr>
              <m:sty m:val="p"/>
            </m:rPr>
            <m:t>=</m:t>
          </m:r>
          <m:r>
            <m:rPr>
              <m:nor/>
              <m:sty m:val="p"/>
            </m:rPr>
            <m:t>exp</m:t>
          </m:r>
          <m:d>
            <m:dPr>
              <m:begChr m:val="["/>
              <m:endChr m:val="]"/>
              <m:sepChr m:val=""/>
              <m:grow/>
            </m:dPr>
            <m:e>
              <m:r>
                <m:rPr>
                  <m:nor/>
                  <m:sty m:val="p"/>
                </m:rPr>
                <m:t>log</m:t>
              </m:r>
              <m:d>
                <m:dPr>
                  <m:begChr m:val="("/>
                  <m:endChr m:val=")"/>
                  <m:sepChr m:val=""/>
                  <m:grow/>
                </m:dPr>
                <m:e>
                  <m:f>
                    <m:fPr>
                      <m:type m:val="bar"/>
                    </m:fPr>
                    <m:num>
                      <m:sSub>
                        <m:e>
                          <m:r>
                            <m:t>π</m:t>
                          </m:r>
                        </m:e>
                        <m:sub>
                          <m:r>
                            <m:t>i</m:t>
                          </m:r>
                        </m:sub>
                      </m:sSub>
                    </m:num>
                    <m:den>
                      <m:r>
                        <m:t>1</m:t>
                      </m:r>
                      <m:r>
                        <m:rPr>
                          <m:sty m:val="p"/>
                        </m:rPr>
                        <m:t>−</m:t>
                      </m:r>
                      <m:sSub>
                        <m:e>
                          <m:r>
                            <m:t>π</m:t>
                          </m:r>
                        </m:e>
                        <m:sub>
                          <m:r>
                            <m:t>i</m:t>
                          </m:r>
                        </m:sub>
                      </m:sSub>
                    </m:den>
                  </m:f>
                </m:e>
              </m:d>
              <m:sSub>
                <m:e>
                  <m:r>
                    <m:t>y</m:t>
                  </m:r>
                </m:e>
                <m:sub>
                  <m:r>
                    <m:t>i</m:t>
                  </m:r>
                </m:sub>
              </m:sSub>
              <m:r>
                <m:rPr>
                  <m:sty m:val="p"/>
                </m:rPr>
                <m:t>+</m:t>
              </m:r>
              <m:sSub>
                <m:e>
                  <m:r>
                    <m:t>n</m:t>
                  </m:r>
                </m:e>
                <m:sub>
                  <m:r>
                    <m:t>i</m:t>
                  </m:r>
                </m:sub>
              </m:sSub>
              <m:r>
                <m:rPr>
                  <m:nor/>
                  <m:sty m:val="p"/>
                </m:rPr>
                <m:t>log</m:t>
              </m:r>
              <m:d>
                <m:dPr>
                  <m:begChr m:val="("/>
                  <m:endChr m:val=")"/>
                  <m:sepChr m:val=""/>
                  <m:grow/>
                </m:dPr>
                <m:e>
                  <m:r>
                    <m:t>1</m:t>
                  </m:r>
                  <m:r>
                    <m:rPr>
                      <m:sty m:val="p"/>
                    </m:rPr>
                    <m:t>−</m:t>
                  </m:r>
                  <m:sSub>
                    <m:e>
                      <m:r>
                        <m:t>π</m:t>
                      </m:r>
                    </m:e>
                    <m:sub>
                      <m:r>
                        <m:t>i</m:t>
                      </m:r>
                    </m:sub>
                  </m:sSub>
                </m:e>
              </m:d>
            </m:e>
          </m:d>
          <m:d>
            <m:dPr>
              <m:begChr m:val="("/>
              <m:endChr m:val=")"/>
              <m:sepChr m:val=""/>
              <m:grow/>
            </m:dPr>
            <m:e>
              <m:f>
                <m:fPr>
                  <m:type m:val="noBar"/>
                </m:fPr>
                <m:num>
                  <m:sSub>
                    <m:e>
                      <m:r>
                        <m:t>n</m:t>
                      </m:r>
                    </m:e>
                    <m:sub>
                      <m:r>
                        <m:t>i</m:t>
                      </m:r>
                    </m:sub>
                  </m:sSub>
                </m:num>
                <m:den>
                  <m:sSub>
                    <m:e>
                      <m:r>
                        <m:t>y</m:t>
                      </m:r>
                    </m:e>
                    <m:sub>
                      <m:r>
                        <m:t>i</m:t>
                      </m:r>
                    </m:sub>
                  </m:sSub>
                </m:den>
              </m:f>
            </m:e>
          </m:d>
        </m:oMath>
      </m:oMathPara>
    </w:p>
    <w:p>
      <w:pPr>
        <w:pStyle w:val="FirstParagraph"/>
      </w:pPr>
      <w:r>
        <w:t xml:space="preserve">The canonical link function in logit models can transform the probability to the range of real number. In this one-to-one mapping, a probability</w:t>
      </w:r>
      <w:r>
        <w:t xml:space="preserve"> </w:t>
      </w:r>
      <m:oMath>
        <m:sSub>
          <m:e>
            <m:r>
              <m:t>π</m:t>
            </m:r>
          </m:e>
          <m:sub>
            <m:r>
              <m:t>i</m:t>
            </m:r>
          </m:sub>
        </m:sSub>
        <m:r>
          <m:rPr>
            <m:sty m:val="p"/>
          </m:rPr>
          <m:t>&gt;</m:t>
        </m:r>
        <m:r>
          <m:t>1</m:t>
        </m:r>
        <m:r>
          <m:rPr>
            <m:sty m:val="p"/>
          </m:rPr>
          <m:t>/</m:t>
        </m:r>
        <m:r>
          <m:t>2</m:t>
        </m:r>
      </m:oMath>
      <w:r>
        <w:t xml:space="preserve"> </w:t>
      </w:r>
      <w:r>
        <w:t xml:space="preserve">will give a positive</w:t>
      </w:r>
      <w:r>
        <w:t xml:space="preserve"> </w:t>
      </w:r>
      <m:oMath>
        <m:sSub>
          <m:e>
            <m:r>
              <m:t>η</m:t>
            </m:r>
          </m:e>
          <m:sub>
            <m:r>
              <m:t>i</m:t>
            </m:r>
          </m:sub>
        </m:sSub>
      </m:oMath>
      <w:r>
        <w:t xml:space="preserve"> </w:t>
      </w:r>
      <w:r>
        <w:t xml:space="preserve">and a negative</w:t>
      </w:r>
      <w:r>
        <w:t xml:space="preserve"> </w:t>
      </w:r>
      <m:oMath>
        <m:sSub>
          <m:e>
            <m:r>
              <m:t>η</m:t>
            </m:r>
          </m:e>
          <m:sub>
            <m:r>
              <m:t>i</m:t>
            </m:r>
          </m:sub>
        </m:sSub>
      </m:oMath>
      <w:r>
        <w:t xml:space="preserve"> </w:t>
      </w:r>
      <w:r>
        <w:t xml:space="preserve">correspond to a</w:t>
      </w:r>
      <w:r>
        <w:t xml:space="preserve"> </w:t>
      </w:r>
      <m:oMath>
        <m:sSub>
          <m:e>
            <m:r>
              <m:t>π</m:t>
            </m:r>
          </m:e>
          <m:sub>
            <m:r>
              <m:t>i</m:t>
            </m:r>
          </m:sub>
        </m:sSub>
      </m:oMath>
      <w:r>
        <w:t xml:space="preserve"> </w:t>
      </w:r>
      <w:r>
        <w:t xml:space="preserve">less than one half.</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π</m:t>
                        </m:r>
                      </m:e>
                      <m:sub>
                        <m:r>
                          <m:t>i</m:t>
                        </m:r>
                      </m:sub>
                    </m:sSub>
                  </m:e>
                </m:d>
              </m:e>
              <m:e>
                <m:r>
                  <m:rPr>
                    <m:sty m:val="p"/>
                  </m:rPr>
                  <m:t>=</m:t>
                </m:r>
                <m:r>
                  <m:rPr>
                    <m:nor/>
                    <m:sty m:val="p"/>
                  </m:rPr>
                  <m:t>log</m:t>
                </m:r>
                <m:f>
                  <m:fPr>
                    <m:type m:val="bar"/>
                  </m:fPr>
                  <m:num>
                    <m:sSub>
                      <m:e>
                        <m:r>
                          <m:t>π</m:t>
                        </m:r>
                      </m:e>
                      <m:sub>
                        <m:r>
                          <m:t>i</m:t>
                        </m:r>
                      </m:sub>
                    </m:sSub>
                  </m:num>
                  <m:den>
                    <m:r>
                      <m:t>1</m:t>
                    </m:r>
                    <m:r>
                      <m:rPr>
                        <m:sty m:val="p"/>
                      </m:rPr>
                      <m:t>−</m:t>
                    </m:r>
                    <m:sSub>
                      <m:e>
                        <m:r>
                          <m:t>π</m:t>
                        </m:r>
                      </m:e>
                      <m:sub>
                        <m:r>
                          <m:t>i</m:t>
                        </m:r>
                      </m:sub>
                    </m:sSub>
                  </m:den>
                </m:f>
                <m:r>
                  <m:rPr>
                    <m:sty m:val="p"/>
                  </m:rPr>
                  <m:t>=</m:t>
                </m:r>
                <m:sSub>
                  <m:e>
                    <m:r>
                      <m:t>η</m:t>
                    </m:r>
                  </m:e>
                  <m:sub>
                    <m:r>
                      <m:t>i</m:t>
                    </m:r>
                  </m:sub>
                </m:sSub>
                <m:r>
                  <m:t> </m:t>
                </m:r>
                <m:r>
                  <m:rPr>
                    <m:nor/>
                    <m:sty m:val="p"/>
                  </m:rPr>
                  <m:t>Logit function</m:t>
                </m:r>
              </m:e>
            </m:mr>
            <m:mr>
              <m:e>
                <m:sSup>
                  <m:e>
                    <m:r>
                      <m:t>g</m:t>
                    </m:r>
                  </m:e>
                  <m:sup>
                    <m:r>
                      <m:rPr>
                        <m:sty m:val="p"/>
                      </m:rPr>
                      <m:t>−</m:t>
                    </m:r>
                    <m:r>
                      <m:t>1</m:t>
                    </m:r>
                  </m:sup>
                </m:sSup>
                <m:d>
                  <m:dPr>
                    <m:begChr m:val="("/>
                    <m:endChr m:val=")"/>
                    <m:sepChr m:val=""/>
                    <m:grow/>
                  </m:dPr>
                  <m:e>
                    <m:sSub>
                      <m:e>
                        <m:r>
                          <m:t>η</m:t>
                        </m:r>
                      </m:e>
                      <m:sub>
                        <m:r>
                          <m:t>i</m:t>
                        </m:r>
                      </m:sub>
                    </m:sSub>
                  </m:e>
                </m:d>
              </m:e>
              <m:e>
                <m:r>
                  <m:rPr>
                    <m:sty m:val="p"/>
                  </m:rPr>
                  <m:t>=</m:t>
                </m:r>
                <m:f>
                  <m:fPr>
                    <m:type m:val="bar"/>
                  </m:fPr>
                  <m:num>
                    <m:r>
                      <m:rPr>
                        <m:nor/>
                        <m:sty m:val="p"/>
                      </m:rPr>
                      <m:t>exp</m:t>
                    </m:r>
                    <m:d>
                      <m:dPr>
                        <m:begChr m:val="["/>
                        <m:endChr m:val="]"/>
                        <m:sepChr m:val=""/>
                        <m:grow/>
                      </m:dPr>
                      <m:e>
                        <m:sSub>
                          <m:e>
                            <m:r>
                              <m:t>η</m:t>
                            </m:r>
                          </m:e>
                          <m:sub>
                            <m:r>
                              <m:t>i</m:t>
                            </m:r>
                          </m:sub>
                        </m:sSub>
                      </m:e>
                    </m:d>
                  </m:num>
                  <m:den>
                    <m:r>
                      <m:t>1</m:t>
                    </m:r>
                    <m:r>
                      <m:rPr>
                        <m:sty m:val="p"/>
                      </m:rPr>
                      <m:t>+</m:t>
                    </m:r>
                    <m:r>
                      <m:rPr>
                        <m:nor/>
                        <m:sty m:val="p"/>
                      </m:rPr>
                      <m:t>exp</m:t>
                    </m:r>
                    <m:d>
                      <m:dPr>
                        <m:begChr m:val="["/>
                        <m:endChr m:val="]"/>
                        <m:sepChr m:val=""/>
                        <m:grow/>
                      </m:dPr>
                      <m:e>
                        <m:sSub>
                          <m:e>
                            <m:r>
                              <m:t>η</m:t>
                            </m:r>
                          </m:e>
                          <m:sub>
                            <m:r>
                              <m:t>i</m:t>
                            </m:r>
                          </m:sub>
                        </m:sSub>
                      </m:e>
                    </m:d>
                  </m:den>
                </m:f>
                <m:r>
                  <m:rPr>
                    <m:sty m:val="p"/>
                  </m:rPr>
                  <m:t>=</m:t>
                </m:r>
                <m:sSub>
                  <m:e>
                    <m:r>
                      <m:t>π</m:t>
                    </m:r>
                  </m:e>
                  <m:sub>
                    <m:r>
                      <m:t>i</m:t>
                    </m:r>
                  </m:sub>
                </m:sSub>
                <m:r>
                  <m:t> </m:t>
                </m:r>
                <m:r>
                  <m:rPr>
                    <m:nor/>
                    <m:sty m:val="p"/>
                  </m:rPr>
                  <m:t>Logistic function</m:t>
                </m:r>
              </m:e>
            </m:mr>
          </m:m>
          <m:r>
            <m:t>  </m:t>
          </m:r>
          <m:d>
            <m:dPr>
              <m:begChr m:val="("/>
              <m:endChr m:val=")"/>
              <m:sepChr m:val=""/>
              <m:grow/>
            </m:dPr>
            <m:e>
              <m:r>
                <m:t>11.1</m:t>
              </m:r>
            </m:e>
          </m:d>
        </m:oMath>
      </m:oMathPara>
    </w:p>
    <w:p>
      <w:pPr>
        <w:pStyle w:val="FirstParagraph"/>
      </w:pPr>
      <w:r>
        <w:t xml:space="preserve">The goal is to estimate the unknown vector of parameters</w:t>
      </w:r>
      <w:r>
        <w:t xml:space="preserve"> </w:t>
      </w:r>
      <m:oMath>
        <m:r>
          <m:rPr>
            <m:sty m:val="b"/>
          </m:rPr>
          <m:t>β</m:t>
        </m:r>
      </m:oMath>
      <w:r>
        <w:t xml:space="preserve"> </w:t>
      </w:r>
      <w:r>
        <w:t xml:space="preserve">for the known covariates</w:t>
      </w:r>
      <w:r>
        <w:t xml:space="preserve"> </w:t>
      </w:r>
      <m:oMath>
        <m:sSub>
          <m:e>
            <m:r>
              <m:rPr>
                <m:sty m:val="b"/>
              </m:rPr>
              <m:t>X</m:t>
            </m:r>
          </m:e>
          <m:sub>
            <m:r>
              <m:t>i</m:t>
            </m:r>
          </m:sub>
        </m:sSub>
      </m:oMath>
      <w:r>
        <w:t xml:space="preserve">.</w:t>
      </w:r>
      <w:r>
        <w:t xml:space="preserve"> </w:t>
      </w:r>
      <w:r>
        <w:t xml:space="preserve">But in the systematic component,</w:t>
      </w:r>
      <w:r>
        <w:t xml:space="preserve"> </w:t>
      </w:r>
      <m:oMath>
        <m:sSub>
          <m:e>
            <m:r>
              <m:t>η</m:t>
            </m:r>
          </m:e>
          <m:sub>
            <m:r>
              <m:t>i</m:t>
            </m:r>
          </m:sub>
        </m:sSub>
      </m:oMath>
      <w:r>
        <w:t xml:space="preserve"> </w:t>
      </w:r>
      <w:r>
        <w:t xml:space="preserve">is unobserved. Ordinary Linear Regression doesn’t work in this case.</w:t>
      </w:r>
      <w:r>
        <w:t xml:space="preserve"> </w:t>
      </w:r>
      <w:r>
        <w:t xml:space="preserve">Fortunately, the link function in logit models has a close form.</w:t>
      </w:r>
      <w:r>
        <w:t xml:space="preserve"> </w:t>
      </w:r>
      <w:r>
        <w:t xml:space="preserve">Iteratively Reweighted Least Squares method (IRLS) (Lawson 1961) can get the solution.</w:t>
      </w:r>
      <w:r>
        <w:t xml:space="preserve"> </w:t>
      </w:r>
      <w:r>
        <w:t xml:space="preserve">One iteration of this approach includes four steps.</w:t>
      </w:r>
    </w:p>
    <w:p>
      <w:pPr>
        <w:pStyle w:val="BodyText"/>
      </w:pPr>
      <w:r>
        <w:t xml:space="preserve">The first step starts from the current estimated coefficients</w:t>
      </w:r>
      <w:r>
        <w:t xml:space="preserve"> </w:t>
      </w:r>
      <m:oMath>
        <m:sSup>
          <m:e>
            <m:acc>
              <m:accPr>
                <m:chr m:val="̂"/>
              </m:accPr>
              <m:e>
                <m:r>
                  <m:rPr>
                    <m:sty m:val="b"/>
                  </m:rPr>
                  <m:t>β</m:t>
                </m:r>
              </m:e>
            </m:acc>
          </m:e>
          <m:sup>
            <m:d>
              <m:dPr>
                <m:begChr m:val="("/>
                <m:endChr m:val=")"/>
                <m:sepChr m:val=""/>
                <m:grow/>
              </m:dPr>
              <m:e>
                <m:r>
                  <m:t>0</m:t>
                </m:r>
              </m:e>
            </m:d>
          </m:sup>
        </m:sSup>
      </m:oMath>
      <w:r>
        <w:t xml:space="preserve">. Then the current estimates of</w:t>
      </w:r>
      <w:r>
        <w:t xml:space="preserve"> </w:t>
      </w:r>
      <m:oMath>
        <m:sSup>
          <m:e>
            <m:acc>
              <m:accPr>
                <m:chr m:val="̂"/>
              </m:accPr>
              <m:e>
                <m:sSub>
                  <m:e>
                    <m:r>
                      <m:t>η</m:t>
                    </m:r>
                  </m:e>
                  <m:sub>
                    <m:r>
                      <m:t>i</m:t>
                    </m:r>
                  </m:sub>
                </m:sSub>
              </m:e>
            </m:acc>
          </m:e>
          <m:sup>
            <m:d>
              <m:dPr>
                <m:begChr m:val="("/>
                <m:endChr m:val=")"/>
                <m:sepChr m:val=""/>
                <m:grow/>
              </m:dPr>
              <m:e>
                <m:r>
                  <m:t>0</m:t>
                </m:r>
              </m:e>
            </m:d>
          </m:sup>
        </m:sSup>
        <m:r>
          <m:rPr>
            <m:sty m:val="p"/>
          </m:rPr>
          <m:t>=</m:t>
        </m:r>
        <m:sSub>
          <m:e>
            <m:r>
              <m:rPr>
                <m:sty m:val="b"/>
              </m:rPr>
              <m:t>x</m:t>
            </m:r>
          </m:e>
          <m:sub>
            <m:r>
              <m:t>i</m:t>
            </m:r>
          </m:sub>
        </m:sSub>
        <m:r>
          <m:rPr>
            <m:sty m:val="p"/>
          </m:rPr>
          <m:t>′</m:t>
        </m:r>
        <m:sSup>
          <m:e>
            <m:acc>
              <m:accPr>
                <m:chr m:val="̂"/>
              </m:accPr>
              <m:e>
                <m:r>
                  <m:rPr>
                    <m:sty m:val="b"/>
                  </m:rPr>
                  <m:t>β</m:t>
                </m:r>
              </m:e>
            </m:acc>
          </m:e>
          <m:sup>
            <m:d>
              <m:dPr>
                <m:begChr m:val="("/>
                <m:endChr m:val=")"/>
                <m:sepChr m:val=""/>
                <m:grow/>
              </m:dPr>
              <m:e>
                <m:r>
                  <m:t>0</m:t>
                </m:r>
              </m:e>
            </m:d>
          </m:sup>
        </m:sSup>
      </m:oMath>
      <w:r>
        <w:t xml:space="preserve"> </w:t>
      </w:r>
      <w:r>
        <w:t xml:space="preserve">and</w:t>
      </w:r>
      <w:r>
        <w:t xml:space="preserve"> </w:t>
      </w:r>
      <m:oMath>
        <m:sSubSup>
          <m:e>
            <m:acc>
              <m:accPr>
                <m:chr m:val="̂"/>
              </m:accPr>
              <m:e>
                <m:r>
                  <m:t>π</m:t>
                </m:r>
              </m:e>
            </m:acc>
          </m:e>
          <m:sub>
            <m:r>
              <m:t>i</m:t>
            </m:r>
          </m:sub>
          <m:sup>
            <m:d>
              <m:dPr>
                <m:begChr m:val="("/>
                <m:endChr m:val=")"/>
                <m:sepChr m:val=""/>
                <m:grow/>
              </m:dPr>
              <m:e>
                <m:r>
                  <m:t>0</m:t>
                </m:r>
              </m:e>
            </m:d>
          </m:sup>
        </m:sSubSup>
        <m:r>
          <m:rPr>
            <m:sty m:val="p"/>
          </m:rPr>
          <m:t>=</m:t>
        </m:r>
        <m:f>
          <m:fPr>
            <m:type m:val="bar"/>
          </m:fPr>
          <m:num>
            <m:r>
              <m:rPr>
                <m:nor/>
                <m:sty m:val="p"/>
              </m:rPr>
              <m:t>exp</m:t>
            </m:r>
            <m:d>
              <m:dPr>
                <m:begChr m:val="["/>
                <m:endChr m:val="]"/>
                <m:sepChr m:val=""/>
                <m:grow/>
              </m:dPr>
              <m:e>
                <m:sSubSup>
                  <m:e>
                    <m:acc>
                      <m:accPr>
                        <m:chr m:val="̂"/>
                      </m:accPr>
                      <m:e>
                        <m:r>
                          <m:t>η</m:t>
                        </m:r>
                      </m:e>
                    </m:acc>
                  </m:e>
                  <m:sub>
                    <m:r>
                      <m:t>i</m:t>
                    </m:r>
                  </m:sub>
                  <m:sup>
                    <m:d>
                      <m:dPr>
                        <m:begChr m:val="("/>
                        <m:endChr m:val=")"/>
                        <m:sepChr m:val=""/>
                        <m:grow/>
                      </m:dPr>
                      <m:e>
                        <m:r>
                          <m:t>0</m:t>
                        </m:r>
                      </m:e>
                    </m:d>
                  </m:sup>
                </m:sSubSup>
              </m:e>
            </m:d>
          </m:num>
          <m:den>
            <m:r>
              <m:t>1</m:t>
            </m:r>
            <m:r>
              <m:rPr>
                <m:sty m:val="p"/>
              </m:rPr>
              <m:t>+</m:t>
            </m:r>
            <m:r>
              <m:rPr>
                <m:nor/>
                <m:sty m:val="p"/>
              </m:rPr>
              <m:t>exp</m:t>
            </m:r>
            <m:d>
              <m:dPr>
                <m:begChr m:val="["/>
                <m:endChr m:val="]"/>
                <m:sepChr m:val=""/>
                <m:grow/>
              </m:dPr>
              <m:e>
                <m:sSubSup>
                  <m:e>
                    <m:acc>
                      <m:accPr>
                        <m:chr m:val="̂"/>
                      </m:accPr>
                      <m:e>
                        <m:r>
                          <m:t>η</m:t>
                        </m:r>
                      </m:e>
                    </m:acc>
                  </m:e>
                  <m:sub>
                    <m:r>
                      <m:t>i</m:t>
                    </m:r>
                  </m:sub>
                  <m:sup>
                    <m:d>
                      <m:dPr>
                        <m:begChr m:val="("/>
                        <m:endChr m:val=")"/>
                        <m:sepChr m:val=""/>
                        <m:grow/>
                      </m:dPr>
                      <m:e>
                        <m:r>
                          <m:t>0</m:t>
                        </m:r>
                      </m:e>
                    </m:d>
                  </m:sup>
                </m:sSubSup>
              </m:e>
            </m:d>
          </m:den>
        </m:f>
      </m:oMath>
      <w:r>
        <w:t xml:space="preserve">.</w:t>
      </w:r>
      <w:r>
        <w:t xml:space="preserve"> </w:t>
      </w:r>
      <w:r>
        <w:t xml:space="preserve">But current</w:t>
      </w:r>
      <w:r>
        <w:t xml:space="preserve"> </w:t>
      </w:r>
      <m:oMath>
        <m:sSup>
          <m:e>
            <m:acc>
              <m:accPr>
                <m:chr m:val="̂"/>
              </m:accPr>
              <m:e>
                <m:sSub>
                  <m:e>
                    <m:r>
                      <m:t>η</m:t>
                    </m:r>
                  </m:e>
                  <m:sub>
                    <m:r>
                      <m:t>i</m:t>
                    </m:r>
                  </m:sub>
                </m:sSub>
              </m:e>
            </m:acc>
          </m:e>
          <m:sup>
            <m:d>
              <m:dPr>
                <m:begChr m:val="("/>
                <m:endChr m:val=")"/>
                <m:sepChr m:val=""/>
                <m:grow/>
              </m:dPr>
              <m:e>
                <m:r>
                  <m:t>0</m:t>
                </m:r>
              </m:e>
            </m:d>
          </m:sup>
        </m:sSup>
      </m:oMath>
      <w:r>
        <w:t xml:space="preserve"> </w:t>
      </w:r>
      <w:r>
        <w:t xml:space="preserve">is different with the true</w:t>
      </w:r>
      <w:r>
        <w:t xml:space="preserve"> </w:t>
      </w:r>
      <m:oMath>
        <m:sSub>
          <m:e>
            <m:r>
              <m:t>η</m:t>
            </m:r>
          </m:e>
          <m:sub>
            <m:r>
              <m:t>i</m:t>
            </m:r>
          </m:sub>
        </m:sSub>
      </m:oMath>
      <w:r>
        <w:t xml:space="preserve">.</w:t>
      </w:r>
    </w:p>
    <w:p>
      <w:pPr>
        <w:pStyle w:val="BodyText"/>
      </w:pPr>
      <w:r>
        <w:t xml:space="preserve">The second step will update the current estimates by adding a correction term.</w:t>
      </w:r>
      <w:r>
        <w:t xml:space="preserve"> </w:t>
      </w:r>
      <w:r>
        <w:t xml:space="preserve">Using the first two terms of Taylor series,</w:t>
      </w:r>
    </w:p>
    <w:p>
      <w:pPr>
        <w:pStyle w:val="BodyText"/>
      </w:pPr>
      <m:oMathPara>
        <m:oMathParaPr>
          <m:jc m:val="center"/>
        </m:oMathParaPr>
        <m:oMath>
          <m:sSup>
            <m:e>
              <m:acc>
                <m:accPr>
                  <m:chr m:val="̂"/>
                </m:accPr>
                <m:e>
                  <m:sSub>
                    <m:e>
                      <m:r>
                        <m:t>η</m:t>
                      </m:r>
                    </m:e>
                    <m:sub>
                      <m:r>
                        <m:t>i</m:t>
                      </m:r>
                    </m:sub>
                  </m:sSub>
                </m:e>
              </m:acc>
            </m:e>
            <m:sup>
              <m:d>
                <m:dPr>
                  <m:begChr m:val="("/>
                  <m:endChr m:val=")"/>
                  <m:sepChr m:val=""/>
                  <m:grow/>
                </m:dPr>
                <m:e>
                  <m:r>
                    <m:t>1</m:t>
                  </m:r>
                </m:e>
              </m:d>
            </m:sup>
          </m:sSup>
          <m:r>
            <m:rPr>
              <m:sty m:val="p"/>
            </m:rPr>
            <m:t>=</m:t>
          </m:r>
          <m:sSup>
            <m:e>
              <m:acc>
                <m:accPr>
                  <m:chr m:val="̂"/>
                </m:accPr>
                <m:e>
                  <m:sSub>
                    <m:e>
                      <m:r>
                        <m:t>η</m:t>
                      </m:r>
                    </m:e>
                    <m:sub>
                      <m:r>
                        <m:t>i</m:t>
                      </m:r>
                    </m:sub>
                  </m:sSub>
                </m:e>
              </m:acc>
            </m:e>
            <m:sup>
              <m:d>
                <m:dPr>
                  <m:begChr m:val="("/>
                  <m:endChr m:val=")"/>
                  <m:sepChr m:val=""/>
                  <m:grow/>
                </m:dPr>
                <m:e>
                  <m:r>
                    <m:t>0</m:t>
                  </m:r>
                </m:e>
              </m:d>
            </m:sup>
          </m:sSup>
          <m:r>
            <m:rPr>
              <m:sty m:val="p"/>
            </m:rPr>
            <m:t>+</m:t>
          </m:r>
          <m:d>
            <m:dPr>
              <m:begChr m:val="("/>
              <m:endChr m:val=")"/>
              <m:sepChr m:val=""/>
              <m:grow/>
            </m:dPr>
            <m:e>
              <m:sSub>
                <m:e>
                  <m:r>
                    <m:t>y</m:t>
                  </m:r>
                </m:e>
                <m:sub>
                  <m:r>
                    <m:t>i</m:t>
                  </m:r>
                </m:sub>
              </m:sSub>
              <m:r>
                <m:rPr>
                  <m:sty m:val="p"/>
                </m:rPr>
                <m:t>−</m:t>
              </m:r>
              <m:sSubSup>
                <m:e>
                  <m:acc>
                    <m:accPr>
                      <m:chr m:val="̂"/>
                    </m:accPr>
                    <m:e>
                      <m:r>
                        <m:t>μ</m:t>
                      </m:r>
                    </m:e>
                  </m:acc>
                </m:e>
                <m:sub>
                  <m:r>
                    <m:t>i</m:t>
                  </m:r>
                </m:sub>
                <m:sup>
                  <m:d>
                    <m:dPr>
                      <m:begChr m:val="("/>
                      <m:endChr m:val=")"/>
                      <m:sepChr m:val=""/>
                      <m:grow/>
                    </m:dPr>
                    <m:e>
                      <m:r>
                        <m:t>0</m:t>
                      </m:r>
                    </m:e>
                  </m:d>
                </m:sup>
              </m:sSubSup>
            </m:e>
          </m:d>
          <m:r>
            <m:rPr>
              <m:sty m:val="p"/>
            </m:rPr>
            <m:t>⋅</m:t>
          </m:r>
          <m:f>
            <m:fPr>
              <m:type m:val="bar"/>
            </m:fPr>
            <m:num>
              <m:r>
                <m:t>d</m:t>
              </m:r>
              <m:sSubSup>
                <m:e>
                  <m:acc>
                    <m:accPr>
                      <m:chr m:val="̂"/>
                    </m:accPr>
                    <m:e>
                      <m:r>
                        <m:t>η</m:t>
                      </m:r>
                    </m:e>
                  </m:acc>
                </m:e>
                <m:sub>
                  <m:r>
                    <m:t>i</m:t>
                  </m:r>
                </m:sub>
                <m:sup>
                  <m:d>
                    <m:dPr>
                      <m:begChr m:val="("/>
                      <m:endChr m:val=")"/>
                      <m:sepChr m:val=""/>
                      <m:grow/>
                    </m:dPr>
                    <m:e>
                      <m:r>
                        <m:t>0</m:t>
                      </m:r>
                    </m:e>
                  </m:d>
                </m:sup>
              </m:sSubSup>
            </m:num>
            <m:den>
              <m:r>
                <m:t>d</m:t>
              </m:r>
              <m:sSubSup>
                <m:e>
                  <m:acc>
                    <m:accPr>
                      <m:chr m:val="̂"/>
                    </m:accPr>
                    <m:e>
                      <m:r>
                        <m:t>μ</m:t>
                      </m:r>
                    </m:e>
                  </m:acc>
                </m:e>
                <m:sub>
                  <m:r>
                    <m:t>i</m:t>
                  </m:r>
                </m:sub>
                <m:sup>
                  <m:d>
                    <m:dPr>
                      <m:begChr m:val="("/>
                      <m:endChr m:val=")"/>
                      <m:sepChr m:val=""/>
                      <m:grow/>
                    </m:dPr>
                    <m:e>
                      <m:r>
                        <m:t>0</m:t>
                      </m:r>
                    </m:e>
                  </m:d>
                </m:sup>
              </m:sSubSup>
            </m:den>
          </m:f>
        </m:oMath>
      </m:oMathPara>
    </w:p>
    <w:p>
      <w:pPr>
        <w:pStyle w:val="FirstParagraph"/>
      </w:pPr>
      <w:r>
        <w:t xml:space="preserve">Since</w:t>
      </w:r>
      <w:r>
        <w:t xml:space="preserve"> </w:t>
      </w:r>
      <m:oMath>
        <m:r>
          <m:t>E</m:t>
        </m:r>
        <m:d>
          <m:dPr>
            <m:begChr m:val="["/>
            <m:endChr m:val="]"/>
            <m:sepChr m:val=""/>
            <m:grow/>
          </m:dPr>
          <m:e>
            <m:sSub>
              <m:e>
                <m:r>
                  <m:t>Y</m:t>
                </m:r>
              </m:e>
              <m:sub>
                <m:r>
                  <m:t>i</m:t>
                </m:r>
              </m:sub>
            </m:sSub>
          </m:e>
        </m:d>
        <m:r>
          <m:rPr>
            <m:sty m:val="p"/>
          </m:rPr>
          <m:t>=</m:t>
        </m:r>
        <m:sSub>
          <m:e>
            <m:r>
              <m:t>μ</m:t>
            </m:r>
          </m:e>
          <m:sub>
            <m:r>
              <m:t>i</m:t>
            </m:r>
          </m:sub>
        </m:sSub>
        <m:r>
          <m:rPr>
            <m:sty m:val="p"/>
          </m:rPr>
          <m:t>=</m:t>
        </m:r>
        <m:sSub>
          <m:e>
            <m:r>
              <m:t>n</m:t>
            </m:r>
          </m:e>
          <m:sub>
            <m:r>
              <m:t>i</m:t>
            </m:r>
          </m:sub>
        </m:sSub>
        <m:sSub>
          <m:e>
            <m:r>
              <m:t>π</m:t>
            </m:r>
          </m:e>
          <m:sub>
            <m:r>
              <m:t>i</m:t>
            </m:r>
          </m:sub>
        </m:sSub>
      </m:oMath>
      <w:r>
        <w:t xml:space="preserve">, it is also easy to get</w:t>
      </w:r>
    </w:p>
    <w:p>
      <w:pPr>
        <w:pStyle w:val="BodyText"/>
      </w:pPr>
      <m:oMathPara>
        <m:oMathParaPr>
          <m:jc m:val="center"/>
        </m:oMathParaPr>
        <m:oMath>
          <m:f>
            <m:fPr>
              <m:type m:val="bar"/>
            </m:fPr>
            <m:num>
              <m:r>
                <m:t>d</m:t>
              </m:r>
              <m:sSub>
                <m:e>
                  <m:r>
                    <m:t>η</m:t>
                  </m:r>
                </m:e>
                <m:sub>
                  <m:r>
                    <m:t>i</m:t>
                  </m:r>
                </m:sub>
              </m:sSub>
            </m:num>
            <m:den>
              <m:r>
                <m:t>d</m:t>
              </m:r>
              <m:sSub>
                <m:e>
                  <m:r>
                    <m:t>μ</m:t>
                  </m:r>
                </m:e>
                <m:sub>
                  <m:r>
                    <m:t>i</m:t>
                  </m:r>
                </m:sub>
              </m:sSub>
            </m:den>
          </m:f>
          <m:r>
            <m:rPr>
              <m:sty m:val="p"/>
            </m:rPr>
            <m:t>=</m:t>
          </m:r>
          <m:f>
            <m:fPr>
              <m:type m:val="bar"/>
            </m:fPr>
            <m:num>
              <m:r>
                <m:t>1</m:t>
              </m:r>
            </m:num>
            <m:den>
              <m:sSub>
                <m:e>
                  <m:r>
                    <m:t>n</m:t>
                  </m:r>
                </m:e>
                <m:sub>
                  <m:r>
                    <m:t>i</m:t>
                  </m:r>
                </m:sub>
              </m:sSub>
            </m:den>
          </m:f>
          <m:r>
            <m:rPr>
              <m:sty m:val="p"/>
            </m:rPr>
            <m:t>⋅</m:t>
          </m:r>
          <m:f>
            <m:fPr>
              <m:type m:val="bar"/>
            </m:fPr>
            <m:num>
              <m:r>
                <m:t>d</m:t>
              </m:r>
              <m:sSub>
                <m:e>
                  <m:r>
                    <m:t>η</m:t>
                  </m:r>
                </m:e>
                <m:sub>
                  <m:r>
                    <m:t>i</m:t>
                  </m:r>
                </m:sub>
              </m:sSub>
            </m:num>
            <m:den>
              <m:r>
                <m:t>d</m:t>
              </m:r>
              <m:sSub>
                <m:e>
                  <m:r>
                    <m:t>π</m:t>
                  </m:r>
                </m:e>
                <m:sub>
                  <m:r>
                    <m:t>i</m:t>
                  </m:r>
                </m:sub>
              </m:sSub>
            </m:den>
          </m:f>
          <m:r>
            <m:rPr>
              <m:sty m:val="p"/>
            </m:rPr>
            <m:t>=</m:t>
          </m:r>
          <m:f>
            <m:fPr>
              <m:type m:val="bar"/>
            </m:fPr>
            <m:num>
              <m:r>
                <m:t>1</m:t>
              </m:r>
            </m:num>
            <m:den>
              <m:sSub>
                <m:e>
                  <m:r>
                    <m:t>n</m:t>
                  </m:r>
                </m:e>
                <m:sub>
                  <m:r>
                    <m:t>i</m:t>
                  </m:r>
                </m:sub>
              </m:sSub>
            </m:den>
          </m:f>
          <m:d>
            <m:dPr>
              <m:begChr m:val="("/>
              <m:endChr m:val=")"/>
              <m:sepChr m:val=""/>
              <m:grow/>
            </m:dPr>
            <m:e>
              <m:f>
                <m:fPr>
                  <m:type m:val="bar"/>
                </m:fPr>
                <m:num>
                  <m:r>
                    <m:t>1</m:t>
                  </m:r>
                </m:num>
                <m:den>
                  <m:sSub>
                    <m:e>
                      <m:r>
                        <m:t>π</m:t>
                      </m:r>
                    </m:e>
                    <m:sub>
                      <m:r>
                        <m:t>i</m:t>
                      </m:r>
                    </m:sub>
                  </m:sSub>
                </m:den>
              </m:f>
              <m:r>
                <m:rPr>
                  <m:sty m:val="p"/>
                </m:rPr>
                <m:t>+</m:t>
              </m:r>
              <m:f>
                <m:fPr>
                  <m:type m:val="bar"/>
                </m:fPr>
                <m:num>
                  <m:r>
                    <m:t>1</m:t>
                  </m:r>
                </m:num>
                <m:den>
                  <m:r>
                    <m:t>1</m:t>
                  </m:r>
                  <m:r>
                    <m:rPr>
                      <m:sty m:val="p"/>
                    </m:rPr>
                    <m:t>−</m:t>
                  </m:r>
                  <m:sSub>
                    <m:e>
                      <m:r>
                        <m:t>π</m:t>
                      </m:r>
                    </m:e>
                    <m:sub>
                      <m:r>
                        <m:t>i</m:t>
                      </m:r>
                    </m:sub>
                  </m:sSub>
                </m:den>
              </m:f>
            </m:e>
          </m:d>
          <m:r>
            <m:rPr>
              <m:sty m:val="p"/>
            </m:rPr>
            <m:t>=</m:t>
          </m:r>
          <m:f>
            <m:fPr>
              <m:type m:val="bar"/>
            </m:fPr>
            <m:num>
              <m:r>
                <m:t>1</m:t>
              </m:r>
            </m:num>
            <m:den>
              <m:sSub>
                <m:e>
                  <m:r>
                    <m:t>n</m:t>
                  </m:r>
                </m:e>
                <m:sub>
                  <m:r>
                    <m:t>i</m:t>
                  </m:r>
                </m:sub>
              </m:sSub>
              <m:sSub>
                <m:e>
                  <m:r>
                    <m:t>π</m:t>
                  </m:r>
                </m:e>
                <m:sub>
                  <m:r>
                    <m:t>i</m:t>
                  </m:r>
                </m:sub>
              </m:sSub>
              <m:d>
                <m:dPr>
                  <m:begChr m:val="("/>
                  <m:endChr m:val=")"/>
                  <m:sepChr m:val=""/>
                  <m:grow/>
                </m:dPr>
                <m:e>
                  <m:r>
                    <m:t>1</m:t>
                  </m:r>
                  <m:r>
                    <m:rPr>
                      <m:sty m:val="p"/>
                    </m:rPr>
                    <m:t>−</m:t>
                  </m:r>
                  <m:sSub>
                    <m:e>
                      <m:r>
                        <m:t>π</m:t>
                      </m:r>
                    </m:e>
                    <m:sub>
                      <m:r>
                        <m:t>i</m:t>
                      </m:r>
                    </m:sub>
                  </m:sSub>
                </m:e>
              </m:d>
            </m:den>
          </m:f>
        </m:oMath>
      </m:oMathPara>
    </w:p>
    <w:p>
      <w:pPr>
        <w:pStyle w:val="FirstParagraph"/>
      </w:pPr>
      <w:r>
        <w:t xml:space="preserve">Therefore,</w:t>
      </w:r>
    </w:p>
    <w:p>
      <w:pPr>
        <w:pStyle w:val="BodyText"/>
      </w:pPr>
      <m:oMathPara>
        <m:oMathParaPr>
          <m:jc m:val="center"/>
        </m:oMathParaPr>
        <m:oMath>
          <m:sSup>
            <m:e>
              <m:acc>
                <m:accPr>
                  <m:chr m:val="̂"/>
                </m:accPr>
                <m:e>
                  <m:sSub>
                    <m:e>
                      <m:r>
                        <m:t>η</m:t>
                      </m:r>
                    </m:e>
                    <m:sub>
                      <m:r>
                        <m:t>i</m:t>
                      </m:r>
                    </m:sub>
                  </m:sSub>
                </m:e>
              </m:acc>
            </m:e>
            <m:sup>
              <m:d>
                <m:dPr>
                  <m:begChr m:val="("/>
                  <m:endChr m:val=")"/>
                  <m:sepChr m:val=""/>
                  <m:grow/>
                </m:dPr>
                <m:e>
                  <m:r>
                    <m:t>1</m:t>
                  </m:r>
                </m:e>
              </m:d>
            </m:sup>
          </m:sSup>
          <m:r>
            <m:rPr>
              <m:sty m:val="p"/>
            </m:rPr>
            <m:t>=</m:t>
          </m:r>
          <m:sSup>
            <m:e>
              <m:acc>
                <m:accPr>
                  <m:chr m:val="̂"/>
                </m:accPr>
                <m:e>
                  <m:sSub>
                    <m:e>
                      <m:r>
                        <m:t>η</m:t>
                      </m:r>
                    </m:e>
                    <m:sub>
                      <m:r>
                        <m:t>i</m:t>
                      </m:r>
                    </m:sub>
                  </m:sSub>
                </m:e>
              </m:acc>
            </m:e>
            <m:sup>
              <m:d>
                <m:dPr>
                  <m:begChr m:val="("/>
                  <m:endChr m:val=")"/>
                  <m:sepChr m:val=""/>
                  <m:grow/>
                </m:dPr>
                <m:e>
                  <m:r>
                    <m:t>0</m:t>
                  </m:r>
                </m:e>
              </m:d>
            </m:sup>
          </m:sSup>
          <m:r>
            <m:rPr>
              <m:sty m:val="p"/>
            </m:rPr>
            <m:t>+</m:t>
          </m:r>
          <m:f>
            <m:fPr>
              <m:type m:val="bar"/>
            </m:fPr>
            <m:num>
              <m:sSub>
                <m:e>
                  <m:r>
                    <m:t>y</m:t>
                  </m:r>
                </m:e>
                <m:sub>
                  <m:r>
                    <m:t>i</m:t>
                  </m:r>
                </m:sub>
              </m:sSub>
              <m:r>
                <m:rPr>
                  <m:sty m:val="p"/>
                </m:rPr>
                <m:t>−</m:t>
              </m:r>
              <m:sSub>
                <m:e>
                  <m:r>
                    <m:t>n</m:t>
                  </m:r>
                </m:e>
                <m:sub>
                  <m:r>
                    <m:t>i</m:t>
                  </m:r>
                </m:sub>
              </m:sSub>
              <m:sSubSup>
                <m:e>
                  <m:acc>
                    <m:accPr>
                      <m:chr m:val="̂"/>
                    </m:accPr>
                    <m:e>
                      <m:r>
                        <m:t>π</m:t>
                      </m:r>
                    </m:e>
                  </m:acc>
                </m:e>
                <m:sub>
                  <m:r>
                    <m:t>i</m:t>
                  </m:r>
                </m:sub>
                <m:sup>
                  <m:d>
                    <m:dPr>
                      <m:begChr m:val="("/>
                      <m:endChr m:val=")"/>
                      <m:sepChr m:val=""/>
                      <m:grow/>
                    </m:dPr>
                    <m:e>
                      <m:r>
                        <m:t>0</m:t>
                      </m:r>
                    </m:e>
                  </m:d>
                </m:sup>
              </m:sSubSup>
            </m:num>
            <m:den>
              <m:sSub>
                <m:e>
                  <m:r>
                    <m:t>n</m:t>
                  </m:r>
                </m:e>
                <m:sub>
                  <m:r>
                    <m:t>i</m:t>
                  </m:r>
                </m:sub>
              </m:sSub>
              <m:sSubSup>
                <m:e>
                  <m:acc>
                    <m:accPr>
                      <m:chr m:val="̂"/>
                    </m:accPr>
                    <m:e>
                      <m:r>
                        <m:t>π</m:t>
                      </m:r>
                    </m:e>
                  </m:acc>
                </m:e>
                <m:sub>
                  <m:r>
                    <m:t>i</m:t>
                  </m:r>
                </m:sub>
                <m:sup>
                  <m:d>
                    <m:dPr>
                      <m:begChr m:val="("/>
                      <m:endChr m:val=")"/>
                      <m:sepChr m:val=""/>
                      <m:grow/>
                    </m:dPr>
                    <m:e>
                      <m:r>
                        <m:t>0</m:t>
                      </m:r>
                    </m:e>
                  </m:d>
                </m:sup>
              </m:sSubSup>
              <m:d>
                <m:dPr>
                  <m:begChr m:val="("/>
                  <m:endChr m:val=")"/>
                  <m:sepChr m:val=""/>
                  <m:grow/>
                </m:dPr>
                <m:e>
                  <m:r>
                    <m:t>1</m:t>
                  </m:r>
                  <m:r>
                    <m:rPr>
                      <m:sty m:val="p"/>
                    </m:rPr>
                    <m:t>−</m:t>
                  </m:r>
                  <m:sSubSup>
                    <m:e>
                      <m:acc>
                        <m:accPr>
                          <m:chr m:val="̂"/>
                        </m:accPr>
                        <m:e>
                          <m:r>
                            <m:t>π</m:t>
                          </m:r>
                        </m:e>
                      </m:acc>
                    </m:e>
                    <m:sub>
                      <m:r>
                        <m:t>i</m:t>
                      </m:r>
                    </m:sub>
                    <m:sup>
                      <m:d>
                        <m:dPr>
                          <m:begChr m:val="("/>
                          <m:endChr m:val=")"/>
                          <m:sepChr m:val=""/>
                          <m:grow/>
                        </m:dPr>
                        <m:e>
                          <m:r>
                            <m:t>0</m:t>
                          </m:r>
                        </m:e>
                      </m:d>
                    </m:sup>
                  </m:sSubSup>
                </m:e>
              </m:d>
            </m:den>
          </m:f>
        </m:oMath>
      </m:oMathPara>
    </w:p>
    <w:p>
      <w:pPr>
        <w:pStyle w:val="FirstParagraph"/>
      </w:pPr>
      <w:r>
        <w:t xml:space="preserve">The third step is to calculate the diagonal weight matrix</w:t>
      </w:r>
      <w:r>
        <w:t xml:space="preserve"> </w:t>
      </w:r>
      <m:oMath>
        <m:r>
          <m:rPr>
            <m:sty m:val="b"/>
          </m:rPr>
          <m:t>W</m:t>
        </m:r>
      </m:oMath>
      <w:r>
        <w:t xml:space="preserve"> </w:t>
      </w:r>
      <w:r>
        <w:t xml:space="preserve">in the Fisher scoring algorithm.</w:t>
      </w:r>
      <w:r>
        <w:t xml:space="preserve"> </w:t>
      </w:r>
      <w:r>
        <w:t xml:space="preserve">It is known that the binomial distribution has</w:t>
      </w:r>
      <w:r>
        <w:t xml:space="preserve"> </w:t>
      </w:r>
      <m:oMath>
        <m:r>
          <m:t>V</m:t>
        </m:r>
        <m:r>
          <m:t>a</m:t>
        </m:r>
        <m:r>
          <m:t>r</m:t>
        </m:r>
        <m:d>
          <m:dPr>
            <m:begChr m:val="["/>
            <m:endChr m:val="]"/>
            <m:sepChr m:val=""/>
            <m:grow/>
          </m:dPr>
          <m:e>
            <m:sSub>
              <m:e>
                <m:r>
                  <m:t>Y</m:t>
                </m:r>
              </m:e>
              <m:sub>
                <m:r>
                  <m:t>i</m:t>
                </m:r>
              </m:sub>
            </m:sSub>
          </m:e>
        </m:d>
        <m:r>
          <m:rPr>
            <m:sty m:val="p"/>
          </m:rPr>
          <m:t>=</m:t>
        </m:r>
        <m:sSub>
          <m:e>
            <m:r>
              <m:t>n</m:t>
            </m:r>
          </m:e>
          <m:sub>
            <m:r>
              <m:t>i</m:t>
            </m:r>
          </m:sub>
        </m:sSub>
        <m:sSub>
          <m:e>
            <m:r>
              <m:t>π</m:t>
            </m:r>
          </m:e>
          <m:sub>
            <m:r>
              <m:t>i</m:t>
            </m:r>
          </m:sub>
        </m:sSub>
        <m:d>
          <m:dPr>
            <m:begChr m:val="("/>
            <m:endChr m:val=")"/>
            <m:sepChr m:val=""/>
            <m:grow/>
          </m:dPr>
          <m:e>
            <m:r>
              <m:t>1</m:t>
            </m:r>
            <m:r>
              <m:rPr>
                <m:sty m:val="p"/>
              </m:rPr>
              <m:t>−</m:t>
            </m:r>
            <m:sSub>
              <m:e>
                <m:r>
                  <m:t>π</m:t>
                </m:r>
              </m:e>
              <m:sub>
                <m:r>
                  <m:t>i</m:t>
                </m:r>
              </m:sub>
            </m:sSub>
          </m:e>
        </m:d>
      </m:oMath>
      <w:r>
        <w:t xml:space="preserve">.</w:t>
      </w:r>
    </w:p>
    <w:p>
      <w:pPr>
        <w:pStyle w:val="BodyText"/>
      </w:pPr>
      <m:oMathPara>
        <m:oMathParaPr>
          <m:jc m:val="center"/>
        </m:oMathParaPr>
        <m:oMath>
          <m:sSub>
            <m:e>
              <m:r>
                <m:t>w</m:t>
              </m:r>
            </m:e>
            <m:sub>
              <m:r>
                <m:t>i</m:t>
              </m:r>
              <m:r>
                <m:t>i</m:t>
              </m:r>
            </m:sub>
          </m:sSub>
          <m:r>
            <m:rPr>
              <m:sty m:val="p"/>
            </m:rPr>
            <m:t>=</m:t>
          </m:r>
          <m:sSup>
            <m:e>
              <m:d>
                <m:dPr>
                  <m:begChr m:val="["/>
                  <m:endChr m:val="]"/>
                  <m:sepChr m:val=""/>
                  <m:grow/>
                </m:dPr>
                <m:e>
                  <m:r>
                    <m:t>V</m:t>
                  </m:r>
                  <m:r>
                    <m:t>a</m:t>
                  </m:r>
                  <m:r>
                    <m:t>r</m:t>
                  </m:r>
                  <m:d>
                    <m:dPr>
                      <m:begChr m:val="["/>
                      <m:endChr m:val="]"/>
                      <m:sepChr m:val=""/>
                      <m:grow/>
                    </m:dPr>
                    <m:e>
                      <m:sSub>
                        <m:e>
                          <m:r>
                            <m:t>Y</m:t>
                          </m:r>
                        </m:e>
                        <m:sub>
                          <m:r>
                            <m:t>i</m:t>
                          </m:r>
                        </m:sub>
                      </m:sSub>
                    </m:e>
                  </m:d>
                  <m:sSup>
                    <m:e>
                      <m:d>
                        <m:dPr>
                          <m:begChr m:val="("/>
                          <m:endChr m:val=")"/>
                          <m:sepChr m:val=""/>
                          <m:grow/>
                        </m:dPr>
                        <m:e>
                          <m:f>
                            <m:fPr>
                              <m:type m:val="bar"/>
                            </m:fPr>
                            <m:num>
                              <m:r>
                                <m:t>d</m:t>
                              </m:r>
                              <m:sSub>
                                <m:e>
                                  <m:r>
                                    <m:t>η</m:t>
                                  </m:r>
                                </m:e>
                                <m:sub>
                                  <m:r>
                                    <m:t>i</m:t>
                                  </m:r>
                                </m:sub>
                              </m:sSub>
                            </m:num>
                            <m:den>
                              <m:r>
                                <m:t>d</m:t>
                              </m:r>
                              <m:sSub>
                                <m:e>
                                  <m:r>
                                    <m:t>μ</m:t>
                                  </m:r>
                                </m:e>
                                <m:sub>
                                  <m:r>
                                    <m:t>i</m:t>
                                  </m:r>
                                </m:sub>
                              </m:sSub>
                            </m:den>
                          </m:f>
                        </m:e>
                      </m:d>
                    </m:e>
                    <m:sup>
                      <m:r>
                        <m:t>2</m:t>
                      </m:r>
                    </m:sup>
                  </m:sSup>
                </m:e>
              </m:d>
            </m:e>
            <m:sup>
              <m:r>
                <m:rPr>
                  <m:sty m:val="p"/>
                </m:rPr>
                <m:t>−</m:t>
              </m:r>
              <m:r>
                <m:t>1</m:t>
              </m:r>
            </m:sup>
          </m:sSup>
          <m:r>
            <m:rPr>
              <m:sty m:val="p"/>
            </m:rPr>
            <m:t>=</m:t>
          </m:r>
          <m:sSub>
            <m:e>
              <m:r>
                <m:t>n</m:t>
              </m:r>
            </m:e>
            <m:sub>
              <m:r>
                <m:t>i</m:t>
              </m:r>
            </m:sub>
          </m:sSub>
          <m:sSub>
            <m:e>
              <m:acc>
                <m:accPr>
                  <m:chr m:val="̂"/>
                </m:accPr>
                <m:e>
                  <m:r>
                    <m:t>π</m:t>
                  </m:r>
                </m:e>
              </m:acc>
            </m:e>
            <m:sub>
              <m:r>
                <m:t>i</m:t>
              </m:r>
            </m:sub>
          </m:sSub>
          <m:d>
            <m:dPr>
              <m:begChr m:val="("/>
              <m:endChr m:val=")"/>
              <m:sepChr m:val=""/>
              <m:grow/>
            </m:dPr>
            <m:e>
              <m:r>
                <m:t>1</m:t>
              </m:r>
              <m:r>
                <m:rPr>
                  <m:sty m:val="p"/>
                </m:rPr>
                <m:t>−</m:t>
              </m:r>
              <m:sSub>
                <m:e>
                  <m:acc>
                    <m:accPr>
                      <m:chr m:val="̂"/>
                    </m:accPr>
                    <m:e>
                      <m:r>
                        <m:t>π</m:t>
                      </m:r>
                    </m:e>
                  </m:acc>
                </m:e>
                <m:sub>
                  <m:r>
                    <m:t>i</m:t>
                  </m:r>
                </m:sub>
              </m:sSub>
            </m:e>
          </m:d>
        </m:oMath>
      </m:oMathPara>
    </w:p>
    <w:p>
      <w:pPr>
        <w:pStyle w:val="FirstParagraph"/>
      </w:pPr>
      <w:r>
        <w:t xml:space="preserve">The final step improves estimate of</w:t>
      </w:r>
      <w:r>
        <w:t xml:space="preserve"> </w:t>
      </w:r>
      <m:oMath>
        <m:sSup>
          <m:e>
            <m:acc>
              <m:accPr>
                <m:chr m:val="̂"/>
              </m:accPr>
              <m:e>
                <m:r>
                  <m:rPr>
                    <m:sty m:val="b"/>
                  </m:rPr>
                  <m:t>β</m:t>
                </m:r>
              </m:e>
            </m:acc>
          </m:e>
          <m:sup>
            <m:d>
              <m:dPr>
                <m:begChr m:val="("/>
                <m:endChr m:val=")"/>
                <m:sepChr m:val=""/>
                <m:grow/>
              </m:dPr>
              <m:e>
                <m:r>
                  <m:t>1</m:t>
                </m:r>
              </m:e>
            </m:d>
          </m:sup>
        </m:sSup>
      </m:oMath>
      <w:r>
        <w:t xml:space="preserve"> </w:t>
      </w:r>
      <w:r>
        <w:t xml:space="preserve">using the weighted least-squares method</w:t>
      </w:r>
    </w:p>
    <w:p>
      <w:pPr>
        <w:pStyle w:val="BodyText"/>
      </w:pPr>
      <m:oMathPara>
        <m:oMathParaPr>
          <m:jc m:val="center"/>
        </m:oMathParaPr>
        <m:oMath>
          <m:sSup>
            <m:e>
              <m:acc>
                <m:accPr>
                  <m:chr m:val="̂"/>
                </m:accPr>
                <m:e>
                  <m:r>
                    <m:rPr>
                      <m:sty m:val="b"/>
                    </m:rPr>
                    <m:t>β</m:t>
                  </m:r>
                </m:e>
              </m:acc>
            </m:e>
            <m:sup>
              <m:d>
                <m:dPr>
                  <m:begChr m:val="("/>
                  <m:endChr m:val=")"/>
                  <m:sepChr m:val=""/>
                  <m:grow/>
                </m:dPr>
                <m:e>
                  <m:r>
                    <m:t>1</m:t>
                  </m:r>
                </m:e>
              </m:d>
            </m:sup>
          </m:sSup>
          <m:r>
            <m:rPr>
              <m:sty m:val="p"/>
            </m:rPr>
            <m:t>=</m:t>
          </m:r>
          <m:sSup>
            <m:e>
              <m:d>
                <m:dPr>
                  <m:begChr m:val="("/>
                  <m:endChr m:val=")"/>
                  <m:sepChr m:val=""/>
                  <m:grow/>
                </m:dPr>
                <m:e>
                  <m:r>
                    <m:rPr>
                      <m:sty m:val="b"/>
                    </m:rPr>
                    <m:t>X</m:t>
                  </m:r>
                  <m:r>
                    <m:rPr>
                      <m:sty m:val="b"/>
                    </m:rPr>
                    <m:t>′</m:t>
                  </m:r>
                  <m:r>
                    <m:rPr>
                      <m:sty m:val="b"/>
                    </m:rPr>
                    <m:t>W</m:t>
                  </m:r>
                  <m:r>
                    <m:rPr>
                      <m:sty m:val="b"/>
                    </m:rPr>
                    <m:t>X</m:t>
                  </m:r>
                </m:e>
              </m:d>
            </m:e>
            <m:sup>
              <m:r>
                <m:rPr>
                  <m:sty m:val="b"/>
                </m:rPr>
                <m:t>−</m:t>
              </m:r>
              <m:r>
                <m:rPr>
                  <m:sty m:val="b"/>
                </m:rPr>
                <m:t>1</m:t>
              </m:r>
            </m:sup>
          </m:sSup>
          <m:r>
            <m:rPr>
              <m:sty m:val="b"/>
            </m:rPr>
            <m:t>X</m:t>
          </m:r>
          <m:r>
            <m:rPr>
              <m:sty m:val="b"/>
            </m:rPr>
            <m:t>′</m:t>
          </m:r>
          <m:r>
            <m:rPr>
              <m:sty m:val="b"/>
            </m:rPr>
            <m:t>W</m:t>
          </m:r>
          <m:sSup>
            <m:e>
              <m:acc>
                <m:accPr>
                  <m:chr m:val="̂"/>
                </m:accPr>
                <m:e>
                  <m:r>
                    <m:rPr>
                      <m:sty m:val="b"/>
                    </m:rPr>
                    <m:t>η</m:t>
                  </m:r>
                </m:e>
              </m:acc>
            </m:e>
            <m:sup>
              <m:d>
                <m:dPr>
                  <m:begChr m:val="("/>
                  <m:endChr m:val=")"/>
                  <m:sepChr m:val=""/>
                  <m:grow/>
                </m:dPr>
                <m:e>
                  <m:r>
                    <m:t>1</m:t>
                  </m:r>
                </m:e>
              </m:d>
            </m:sup>
          </m:sSup>
        </m:oMath>
      </m:oMathPara>
    </w:p>
    <w:p>
      <w:pPr>
        <w:pStyle w:val="FirstParagraph"/>
      </w:pPr>
      <w:r>
        <w:t xml:space="preserve">The four steps will repeat until the procedure convergence. And the result gives</w:t>
      </w:r>
    </w:p>
    <w:p>
      <w:pPr>
        <w:pStyle w:val="BodyText"/>
      </w:pPr>
      <m:oMathPara>
        <m:oMathParaPr>
          <m:jc m:val="center"/>
        </m:oMathParaPr>
        <m:oMath>
          <m:r>
            <m:t>V</m:t>
          </m:r>
          <m:r>
            <m:t>a</m:t>
          </m:r>
          <m:r>
            <m:t>r</m:t>
          </m:r>
          <m:d>
            <m:dPr>
              <m:begChr m:val="["/>
              <m:endChr m:val="]"/>
              <m:sepChr m:val=""/>
              <m:grow/>
            </m:dPr>
            <m:e>
              <m:acc>
                <m:accPr>
                  <m:chr m:val="̂"/>
                </m:accPr>
                <m:e>
                  <m:r>
                    <m:rPr>
                      <m:sty m:val="b"/>
                    </m:rPr>
                    <m:t>β</m:t>
                  </m:r>
                </m:e>
              </m:acc>
            </m:e>
          </m:d>
          <m:r>
            <m:rPr>
              <m:sty m:val="p"/>
            </m:rPr>
            <m:t>=</m:t>
          </m:r>
          <m:sSup>
            <m:e>
              <m:d>
                <m:dPr>
                  <m:begChr m:val="("/>
                  <m:endChr m:val=")"/>
                  <m:sepChr m:val=""/>
                  <m:grow/>
                </m:dPr>
                <m:e>
                  <m:r>
                    <m:rPr>
                      <m:sty m:val="b"/>
                    </m:rPr>
                    <m:t>X</m:t>
                  </m:r>
                  <m:r>
                    <m:rPr>
                      <m:sty m:val="b"/>
                    </m:rPr>
                    <m:t>′</m:t>
                  </m:r>
                  <m:r>
                    <m:rPr>
                      <m:sty m:val="b"/>
                    </m:rPr>
                    <m:t>W</m:t>
                  </m:r>
                  <m:r>
                    <m:rPr>
                      <m:sty m:val="b"/>
                    </m:rPr>
                    <m:t>X</m:t>
                  </m:r>
                </m:e>
              </m:d>
            </m:e>
            <m:sup>
              <m:r>
                <m:rPr>
                  <m:sty m:val="b"/>
                </m:rPr>
                <m:t>−</m:t>
              </m:r>
              <m:r>
                <m:rPr>
                  <m:sty m:val="b"/>
                </m:rPr>
                <m:t>1</m:t>
              </m:r>
            </m:sup>
          </m:sSup>
        </m:oMath>
      </m:oMathPara>
    </w:p>
    <w:bookmarkEnd w:id="124"/>
    <w:bookmarkStart w:id="125" w:name="probit-models-opt."/>
    <w:p>
      <w:pPr>
        <w:pStyle w:val="Heading3"/>
      </w:pPr>
      <w:r>
        <w:rPr>
          <w:rStyle w:val="SectionNumber"/>
        </w:rPr>
        <w:t xml:space="preserve">11.1.2</w:t>
      </w:r>
      <w:r>
        <w:tab/>
      </w:r>
      <w:r>
        <w:t xml:space="preserve">Probit Models (Opt.)</w:t>
      </w:r>
    </w:p>
    <w:bookmarkEnd w:id="125"/>
    <w:bookmarkEnd w:id="126"/>
    <w:bookmarkStart w:id="129" w:name="multinomial-response-models"/>
    <w:p>
      <w:pPr>
        <w:pStyle w:val="Heading2"/>
      </w:pPr>
      <w:r>
        <w:rPr>
          <w:rStyle w:val="SectionNumber"/>
        </w:rPr>
        <w:t xml:space="preserve">11.2</w:t>
      </w:r>
      <w:r>
        <w:tab/>
      </w:r>
      <w:r>
        <w:t xml:space="preserve">Multinomial Response Models</w:t>
      </w:r>
    </w:p>
    <w:bookmarkStart w:id="127" w:name="multinomial-logit-models"/>
    <w:p>
      <w:pPr>
        <w:pStyle w:val="Heading3"/>
      </w:pPr>
      <w:r>
        <w:rPr>
          <w:rStyle w:val="SectionNumber"/>
        </w:rPr>
        <w:t xml:space="preserve">11.2.1</w:t>
      </w:r>
      <w:r>
        <w:tab/>
      </w:r>
      <w:r>
        <w:t xml:space="preserve">Multinomial Logit models</w:t>
      </w:r>
    </w:p>
    <w:p>
      <w:pPr>
        <w:pStyle w:val="FirstParagraph"/>
      </w:pPr>
      <w:r>
        <w:t xml:space="preserve">For categorical response such as travel mode choice, a traveler has more than two alternatives including driving, transit, biking and walking. The generalized logistic regression can address these polychotomous data.</w:t>
      </w:r>
    </w:p>
    <w:p>
      <w:pPr>
        <w:pStyle w:val="BodyText"/>
      </w:pPr>
      <w:r>
        <w:t xml:space="preserve">The mode choice</w:t>
      </w:r>
      <w:r>
        <w:t xml:space="preserve"> </w:t>
      </w:r>
      <m:oMath>
        <m:sSub>
          <m:e>
            <m:r>
              <m:t>Y</m:t>
            </m:r>
          </m:e>
          <m:sub>
            <m:r>
              <m:t>i</m:t>
            </m:r>
          </m:sub>
        </m:sSub>
      </m:oMath>
      <w:r>
        <w:t xml:space="preserve"> </w:t>
      </w:r>
      <w:r>
        <w:t xml:space="preserve">follows the mutinomial distribution with</w:t>
      </w:r>
      <w:r>
        <w:t xml:space="preserve"> </w:t>
      </w:r>
      <m:oMath>
        <m:r>
          <m:t>J</m:t>
        </m:r>
      </m:oMath>
      <w:r>
        <w:t xml:space="preserve"> </w:t>
      </w:r>
      <w:r>
        <w:t xml:space="preserve">alternatives.</w:t>
      </w:r>
      <w:r>
        <w:t xml:space="preserve"> </w:t>
      </w:r>
      <w:r>
        <w:t xml:space="preserve">Denote the probability of</w:t>
      </w:r>
      <w:r>
        <w:t xml:space="preserve"> </w:t>
      </w:r>
      <m:oMath>
        <m:r>
          <m:t>i</m:t>
        </m:r>
      </m:oMath>
      <w:r>
        <w:t xml:space="preserve">th traveler chooses the</w:t>
      </w:r>
      <w:r>
        <w:t xml:space="preserve"> </w:t>
      </w:r>
      <m:oMath>
        <m:r>
          <m:t>j</m:t>
        </m:r>
      </m:oMath>
      <w:r>
        <w:t xml:space="preserve">th mode, then</w:t>
      </w:r>
    </w:p>
    <w:p>
      <w:pPr>
        <w:pStyle w:val="BodyText"/>
      </w:pPr>
      <m:oMathPara>
        <m:oMathParaPr>
          <m:jc m:val="center"/>
        </m:oMathParaPr>
        <m:oMath>
          <m:sSub>
            <m:e>
              <m:r>
                <m:t>π</m:t>
              </m:r>
            </m:e>
            <m:sub>
              <m:r>
                <m:t>i</m:t>
              </m:r>
              <m:r>
                <m:t>j</m:t>
              </m:r>
            </m:sub>
          </m:sSub>
          <m:r>
            <m:rPr>
              <m:sty m:val="p"/>
            </m:rPr>
            <m:t>=</m:t>
          </m:r>
          <m:r>
            <m:t>P</m:t>
          </m:r>
          <m:r>
            <m:t>r</m:t>
          </m:r>
          <m:d>
            <m:dPr>
              <m:begChr m:val="("/>
              <m:endChr m:val=")"/>
              <m:sepChr m:val=""/>
              <m:grow/>
            </m:dPr>
            <m:e>
              <m:sSub>
                <m:e>
                  <m:r>
                    <m:t>Y</m:t>
                  </m:r>
                </m:e>
                <m:sub>
                  <m:r>
                    <m:t>i</m:t>
                  </m:r>
                </m:sub>
              </m:sSub>
              <m:r>
                <m:rPr>
                  <m:sty m:val="p"/>
                </m:rPr>
                <m:t>=</m:t>
              </m:r>
              <m:r>
                <m:t>j</m:t>
              </m:r>
            </m:e>
          </m:d>
        </m:oMath>
      </m:oMathPara>
    </w:p>
    <w:p>
      <w:pPr>
        <w:pStyle w:val="FirstParagraph"/>
      </w:pPr>
      <w:r>
        <w:t xml:space="preserve">And the pmf of multinomial distribution is</w:t>
      </w:r>
    </w:p>
    <w:p>
      <w:pPr>
        <w:pStyle w:val="BodyText"/>
      </w:pPr>
      <m:oMathPara>
        <m:oMathParaPr>
          <m:jc m:val="center"/>
        </m:oMathParaPr>
        <m:oMath>
          <m:r>
            <m:t>P</m:t>
          </m:r>
          <m:r>
            <m:t>r</m:t>
          </m:r>
          <m:d>
            <m:dPr>
              <m:begChr m:val="("/>
              <m:endChr m:val=")"/>
              <m:sepChr m:val=""/>
              <m:grow/>
            </m:dPr>
            <m:e>
              <m:sSub>
                <m:e>
                  <m:r>
                    <m:t>Y</m:t>
                  </m:r>
                </m:e>
                <m:sub>
                  <m:r>
                    <m:t>i</m:t>
                  </m:r>
                  <m:r>
                    <m:t>1</m:t>
                  </m:r>
                </m:sub>
              </m:sSub>
              <m:r>
                <m:rPr>
                  <m:sty m:val="p"/>
                </m:rPr>
                <m:t>=</m:t>
              </m:r>
              <m:sSub>
                <m:e>
                  <m:r>
                    <m:t>y</m:t>
                  </m:r>
                </m:e>
                <m:sub>
                  <m:r>
                    <m:t>i</m:t>
                  </m:r>
                  <m:r>
                    <m:t>1</m:t>
                  </m:r>
                </m:sub>
              </m:sSub>
              <m:r>
                <m:rPr>
                  <m:sty m:val="p"/>
                </m:rPr>
                <m:t>,</m:t>
              </m:r>
              <m:r>
                <m:rPr>
                  <m:sty m:val="p"/>
                </m:rPr>
                <m:t>.</m:t>
              </m:r>
              <m:r>
                <m:rPr>
                  <m:sty m:val="p"/>
                </m:rPr>
                <m:t>.</m:t>
              </m:r>
              <m:r>
                <m:rPr>
                  <m:sty m:val="p"/>
                </m:rPr>
                <m:t>.</m:t>
              </m:r>
              <m:r>
                <m:rPr>
                  <m:sty m:val="p"/>
                </m:rPr>
                <m:t>,</m:t>
              </m:r>
              <m:sSub>
                <m:e>
                  <m:r>
                    <m:t>Y</m:t>
                  </m:r>
                </m:e>
                <m:sub>
                  <m:r>
                    <m:t>i</m:t>
                  </m:r>
                  <m:r>
                    <m:t>J</m:t>
                  </m:r>
                </m:sub>
              </m:sSub>
              <m:r>
                <m:rPr>
                  <m:sty m:val="p"/>
                </m:rPr>
                <m:t>=</m:t>
              </m:r>
              <m:sSub>
                <m:e>
                  <m:r>
                    <m:t>y</m:t>
                  </m:r>
                </m:e>
                <m:sub>
                  <m:r>
                    <m:t>i</m:t>
                  </m:r>
                  <m:r>
                    <m:t>J</m:t>
                  </m:r>
                </m:sub>
              </m:sSub>
            </m:e>
          </m:d>
          <m:r>
            <m:rPr>
              <m:sty m:val="p"/>
            </m:rPr>
            <m:t>=</m:t>
          </m:r>
          <m:d>
            <m:dPr>
              <m:begChr m:val="("/>
              <m:endChr m:val=")"/>
              <m:sepChr m:val=""/>
              <m:grow/>
            </m:dPr>
            <m:e>
              <m:f>
                <m:fPr>
                  <m:type m:val="noBar"/>
                </m:fPr>
                <m:num>
                  <m:sSub>
                    <m:e>
                      <m:r>
                        <m:t>n</m:t>
                      </m:r>
                    </m:e>
                    <m:sub>
                      <m:r>
                        <m:t>i</m:t>
                      </m:r>
                    </m:sub>
                  </m:sSub>
                </m:num>
                <m:den>
                  <m:sSub>
                    <m:e>
                      <m:r>
                        <m:t>y</m:t>
                      </m:r>
                    </m:e>
                    <m:sub>
                      <m:r>
                        <m:t>i</m:t>
                      </m:r>
                      <m:r>
                        <m:t>1</m:t>
                      </m:r>
                    </m:sub>
                  </m:sSub>
                  <m:r>
                    <m:rPr>
                      <m:sty m:val="p"/>
                    </m:rPr>
                    <m:t>,</m:t>
                  </m:r>
                  <m:r>
                    <m:rPr>
                      <m:sty m:val="p"/>
                    </m:rPr>
                    <m:t>.</m:t>
                  </m:r>
                  <m:r>
                    <m:rPr>
                      <m:sty m:val="p"/>
                    </m:rPr>
                    <m:t>.</m:t>
                  </m:r>
                  <m:r>
                    <m:rPr>
                      <m:sty m:val="p"/>
                    </m:rPr>
                    <m:t>.</m:t>
                  </m:r>
                  <m:r>
                    <m:rPr>
                      <m:sty m:val="p"/>
                    </m:rPr>
                    <m:t>,</m:t>
                  </m:r>
                  <m:sSub>
                    <m:e>
                      <m:r>
                        <m:t>y</m:t>
                      </m:r>
                    </m:e>
                    <m:sub>
                      <m:r>
                        <m:t>i</m:t>
                      </m:r>
                      <m:r>
                        <m:t>J</m:t>
                      </m:r>
                    </m:sub>
                  </m:sSub>
                </m:den>
              </m:f>
            </m:e>
          </m:d>
          <m:sSubSup>
            <m:e>
              <m:r>
                <m:t>π</m:t>
              </m:r>
            </m:e>
            <m:sub>
              <m:r>
                <m:t>i</m:t>
              </m:r>
              <m:r>
                <m:t>1</m:t>
              </m:r>
            </m:sub>
            <m:sup>
              <m:sSub>
                <m:e>
                  <m:r>
                    <m:t>y</m:t>
                  </m:r>
                </m:e>
                <m:sub>
                  <m:r>
                    <m:t>i</m:t>
                  </m:r>
                  <m:r>
                    <m:t>1</m:t>
                  </m:r>
                </m:sub>
              </m:sSub>
            </m:sup>
          </m:sSubSup>
          <m:r>
            <m:rPr>
              <m:sty m:val="p"/>
            </m:rPr>
            <m:t>⋯</m:t>
          </m:r>
          <m:sSubSup>
            <m:e>
              <m:r>
                <m:t>π</m:t>
              </m:r>
            </m:e>
            <m:sub>
              <m:r>
                <m:t>i</m:t>
              </m:r>
              <m:r>
                <m:t>J</m:t>
              </m:r>
            </m:sub>
            <m:sup>
              <m:sSub>
                <m:e>
                  <m:r>
                    <m:t>y</m:t>
                  </m:r>
                </m:e>
                <m:sub>
                  <m:r>
                    <m:t>i</m:t>
                  </m:r>
                  <m:r>
                    <m:t>J</m:t>
                  </m:r>
                </m:sub>
              </m:sSub>
            </m:sup>
          </m:sSubSup>
        </m:oMath>
      </m:oMathPara>
    </w:p>
    <w:p>
      <w:pPr>
        <w:pStyle w:val="FirstParagraph"/>
      </w:pPr>
      <w:r>
        <w:t xml:space="preserve">When the data exclude the people without trip, the several modes exhaust all observations and mutually exclusive. That is</w:t>
      </w:r>
      <w:r>
        <w:t xml:space="preserve"> </w:t>
      </w:r>
      <m:oMath>
        <m:nary>
          <m:naryPr>
            <m:chr m:val="∑"/>
            <m:limLoc m:val="undOvr"/>
            <m:subHide m:val="0"/>
            <m:supHide m:val="0"/>
          </m:naryPr>
          <m:sub>
            <m:r>
              <m:t>j</m:t>
            </m:r>
            <m:r>
              <m:rPr>
                <m:sty m:val="p"/>
              </m:rPr>
              <m:t>=</m:t>
            </m:r>
            <m:r>
              <m:t>1</m:t>
            </m:r>
          </m:sub>
          <m:sup>
            <m:r>
              <m:t>J</m:t>
            </m:r>
          </m:sup>
          <m:e>
            <m:sSub>
              <m:e>
                <m:r>
                  <m:t>π</m:t>
                </m:r>
              </m:e>
              <m:sub>
                <m:r>
                  <m:t>i</m:t>
                </m:r>
                <m:r>
                  <m:t>j</m:t>
                </m:r>
              </m:sub>
            </m:sSub>
          </m:e>
        </m:nary>
        <m:r>
          <m:rPr>
            <m:sty m:val="p"/>
          </m:rPr>
          <m:t>=</m:t>
        </m:r>
        <m:r>
          <m:t>1</m:t>
        </m:r>
      </m:oMath>
      <w:r>
        <w:t xml:space="preserve"> </w:t>
      </w:r>
      <w:r>
        <w:t xml:space="preserve">for each</w:t>
      </w:r>
      <w:r>
        <w:t xml:space="preserve"> </w:t>
      </w:r>
      <m:oMath>
        <m:r>
          <m:t>i</m:t>
        </m:r>
      </m:oMath>
      <w:r>
        <w:t xml:space="preserve">. Once</w:t>
      </w:r>
      <w:r>
        <w:t xml:space="preserve"> </w:t>
      </w:r>
      <m:oMath>
        <m:r>
          <m:t>J</m:t>
        </m:r>
        <m:r>
          <m:rPr>
            <m:sty m:val="p"/>
          </m:rPr>
          <m:t>−</m:t>
        </m:r>
        <m:r>
          <m:t>1</m:t>
        </m:r>
      </m:oMath>
      <w:r>
        <w:t xml:space="preserve"> </w:t>
      </w:r>
      <w:r>
        <w:t xml:space="preserve">parameters are evaluated, the rest one will be determined automatically. That means</w:t>
      </w:r>
      <w:r>
        <w:t xml:space="preserve"> </w:t>
      </w:r>
      <m:oMath>
        <m:sSub>
          <m:e>
            <m:r>
              <m:t>π</m:t>
            </m:r>
          </m:e>
          <m:sub>
            <m:r>
              <m:t>i</m:t>
            </m:r>
            <m:r>
              <m:t>J</m:t>
            </m:r>
          </m:sub>
        </m:sSub>
        <m:r>
          <m:rPr>
            <m:sty m:val="p"/>
          </m:rPr>
          <m:t>=</m:t>
        </m:r>
        <m:r>
          <m:t>1</m:t>
        </m:r>
        <m:r>
          <m:rPr>
            <m:sty m:val="p"/>
          </m:rPr>
          <m:t>−</m:t>
        </m:r>
        <m:sSub>
          <m:e>
            <m:r>
              <m:t>π</m:t>
            </m:r>
          </m:e>
          <m:sub>
            <m:r>
              <m:t>i</m:t>
            </m:r>
            <m:r>
              <m:t>1</m:t>
            </m:r>
          </m:sub>
        </m:sSub>
        <m:r>
          <m:rPr>
            <m:sty m:val="p"/>
          </m:rPr>
          <m:t>−</m:t>
        </m:r>
        <m:r>
          <m:rPr>
            <m:sty m:val="p"/>
          </m:rPr>
          <m:t>⋯</m:t>
        </m:r>
        <m:r>
          <m:rPr>
            <m:sty m:val="p"/>
          </m:rPr>
          <m:t>−</m:t>
        </m:r>
        <m:sSub>
          <m:e>
            <m:r>
              <m:t>π</m:t>
            </m:r>
          </m:e>
          <m:sub>
            <m:r>
              <m:t>i</m:t>
            </m:r>
            <m:r>
              <m:rPr>
                <m:sty m:val="p"/>
              </m:rPr>
              <m:t>,</m:t>
            </m:r>
            <m:r>
              <m:t>J</m:t>
            </m:r>
            <m:r>
              <m:rPr>
                <m:sty m:val="p"/>
              </m:rPr>
              <m:t>−</m:t>
            </m:r>
            <m:r>
              <m:t>1</m:t>
            </m:r>
          </m:sub>
        </m:sSub>
      </m:oMath>
      <w:r>
        <w:t xml:space="preserve">.</w:t>
      </w:r>
      <w:r>
        <w:t xml:space="preserve"> </w:t>
      </w:r>
      <w:r>
        <w:t xml:space="preserve">The random component is</w:t>
      </w:r>
      <w:r>
        <w:t xml:space="preserve"> </w:t>
      </w:r>
      <m:oMath>
        <m:sSub>
          <m:e>
            <m:r>
              <m:t>μ</m:t>
            </m:r>
          </m:e>
          <m:sub>
            <m:r>
              <m:t>i</m:t>
            </m:r>
          </m:sub>
        </m:sSub>
        <m:r>
          <m:rPr>
            <m:sty m:val="p"/>
          </m:rPr>
          <m:t>=</m:t>
        </m:r>
        <m:sSub>
          <m:e>
            <m:r>
              <m:t>n</m:t>
            </m:r>
          </m:e>
          <m:sub>
            <m:r>
              <m:t>i</m:t>
            </m:r>
          </m:sub>
        </m:sSub>
        <m:sSub>
          <m:e>
            <m:r>
              <m:t>π</m:t>
            </m:r>
          </m:e>
          <m:sub>
            <m:r>
              <m:t>i</m:t>
            </m:r>
            <m:r>
              <m:t>j</m:t>
            </m:r>
          </m:sub>
        </m:sSub>
      </m:oMath>
    </w:p>
    <w:p>
      <w:pPr>
        <w:pStyle w:val="BodyText"/>
      </w:pPr>
      <m:oMathPara>
        <m:oMathParaPr>
          <m:jc m:val="center"/>
        </m:oMathParaPr>
        <m:oMath>
          <m:m>
            <m:mPr>
              <m:baseJc m:val="center"/>
              <m:plcHide m:val="1"/>
              <m:mcs>
                <m:mc>
                  <m:mcPr>
                    <m:mcJc m:val="right"/>
                    <m:count m:val="1"/>
                  </m:mcPr>
                </m:mc>
                <m:mc>
                  <m:mcPr>
                    <m:mcJc m:val="left"/>
                    <m:count m:val="1"/>
                  </m:mcPr>
                </m:mc>
              </m:mcs>
            </m:mPr>
            <m:mr>
              <m:e>
                <m:sSup>
                  <m:e>
                    <m:r>
                      <m:t>g</m:t>
                    </m:r>
                  </m:e>
                  <m:sup>
                    <m:r>
                      <m:rPr>
                        <m:sty m:val="p"/>
                      </m:rPr>
                      <m:t>−</m:t>
                    </m:r>
                    <m:r>
                      <m:t>1</m:t>
                    </m:r>
                  </m:sup>
                </m:sSup>
                <m:d>
                  <m:dPr>
                    <m:begChr m:val="("/>
                    <m:endChr m:val=")"/>
                    <m:sepChr m:val=""/>
                    <m:grow/>
                  </m:dPr>
                  <m:e>
                    <m:sSub>
                      <m:e>
                        <m:r>
                          <m:t>η</m:t>
                        </m:r>
                      </m:e>
                      <m:sub>
                        <m:r>
                          <m:t>i</m:t>
                        </m:r>
                        <m:r>
                          <m:t>j</m:t>
                        </m:r>
                      </m:sub>
                    </m:sSub>
                  </m:e>
                </m:d>
              </m:e>
              <m:e>
                <m:r>
                  <m:rPr>
                    <m:sty m:val="p"/>
                  </m:rPr>
                  <m:t>=</m:t>
                </m:r>
                <m:f>
                  <m:fPr>
                    <m:type m:val="bar"/>
                  </m:fPr>
                  <m:num>
                    <m:r>
                      <m:rPr>
                        <m:nor/>
                        <m:sty m:val="p"/>
                      </m:rPr>
                      <m:t>exp</m:t>
                    </m:r>
                    <m:d>
                      <m:dPr>
                        <m:begChr m:val="["/>
                        <m:endChr m:val="]"/>
                        <m:sepChr m:val=""/>
                        <m:grow/>
                      </m:dPr>
                      <m:e>
                        <m:sSub>
                          <m:e>
                            <m:r>
                              <m:t>η</m:t>
                            </m:r>
                          </m:e>
                          <m:sub>
                            <m:r>
                              <m:t>i</m:t>
                            </m:r>
                            <m:r>
                              <m:t>j</m:t>
                            </m:r>
                          </m:sub>
                        </m:sSub>
                      </m:e>
                    </m:d>
                  </m:num>
                  <m:den>
                    <m:nary>
                      <m:naryPr>
                        <m:chr m:val="∑"/>
                        <m:limLoc m:val="undOvr"/>
                        <m:subHide m:val="0"/>
                        <m:supHide m:val="0"/>
                      </m:naryPr>
                      <m:sub>
                        <m:r>
                          <m:t>k</m:t>
                        </m:r>
                        <m:r>
                          <m:rPr>
                            <m:sty m:val="p"/>
                          </m:rPr>
                          <m:t>=</m:t>
                        </m:r>
                        <m:r>
                          <m:t>1</m:t>
                        </m:r>
                      </m:sub>
                      <m:sup>
                        <m:r>
                          <m:t>J</m:t>
                        </m:r>
                      </m:sup>
                      <m:e>
                        <m:r>
                          <m:rPr>
                            <m:nor/>
                            <m:sty m:val="p"/>
                          </m:rPr>
                          <m:t>exp</m:t>
                        </m:r>
                      </m:e>
                    </m:nary>
                    <m:d>
                      <m:dPr>
                        <m:begChr m:val="["/>
                        <m:endChr m:val="]"/>
                        <m:sepChr m:val=""/>
                        <m:grow/>
                      </m:dPr>
                      <m:e>
                        <m:sSub>
                          <m:e>
                            <m:r>
                              <m:t>η</m:t>
                            </m:r>
                          </m:e>
                          <m:sub>
                            <m:r>
                              <m:t>i</m:t>
                            </m:r>
                            <m:r>
                              <m:t>k</m:t>
                            </m:r>
                          </m:sub>
                        </m:sSub>
                      </m:e>
                    </m:d>
                  </m:den>
                </m:f>
                <m:r>
                  <m:rPr>
                    <m:sty m:val="p"/>
                  </m:rPr>
                  <m:t>=</m:t>
                </m:r>
                <m:sSub>
                  <m:e>
                    <m:r>
                      <m:t>π</m:t>
                    </m:r>
                  </m:e>
                  <m:sub>
                    <m:r>
                      <m:t>i</m:t>
                    </m:r>
                    <m:r>
                      <m:t>j</m:t>
                    </m:r>
                  </m:sub>
                </m:sSub>
              </m:e>
            </m:mr>
            <m:mr>
              <m:e>
                <m:r>
                  <m:t>g</m:t>
                </m:r>
                <m:d>
                  <m:dPr>
                    <m:begChr m:val="("/>
                    <m:endChr m:val=")"/>
                    <m:sepChr m:val=""/>
                    <m:grow/>
                  </m:dPr>
                  <m:e>
                    <m:sSub>
                      <m:e>
                        <m:r>
                          <m:t>π</m:t>
                        </m:r>
                      </m:e>
                      <m:sub>
                        <m:r>
                          <m:t>i</m:t>
                        </m:r>
                        <m:r>
                          <m:t>j</m:t>
                        </m:r>
                      </m:sub>
                    </m:sSub>
                  </m:e>
                </m:d>
              </m:e>
              <m:e>
                <m:r>
                  <m:rPr>
                    <m:sty m:val="p"/>
                  </m:rPr>
                  <m:t>=</m:t>
                </m:r>
                <m:r>
                  <m:rPr>
                    <m:nor/>
                    <m:sty m:val="p"/>
                  </m:rPr>
                  <m:t>log</m:t>
                </m:r>
                <m:f>
                  <m:fPr>
                    <m:type m:val="bar"/>
                  </m:fPr>
                  <m:num>
                    <m:sSub>
                      <m:e>
                        <m:r>
                          <m:t>π</m:t>
                        </m:r>
                      </m:e>
                      <m:sub>
                        <m:r>
                          <m:t>i</m:t>
                        </m:r>
                        <m:r>
                          <m:t>j</m:t>
                        </m:r>
                      </m:sub>
                    </m:sSub>
                  </m:num>
                  <m:den>
                    <m:sSub>
                      <m:e>
                        <m:r>
                          <m:t>π</m:t>
                        </m:r>
                      </m:e>
                      <m:sub>
                        <m:r>
                          <m:t>i</m:t>
                        </m:r>
                        <m:r>
                          <m:t>J</m:t>
                        </m:r>
                      </m:sub>
                    </m:sSub>
                  </m:den>
                </m:f>
                <m:r>
                  <m:rPr>
                    <m:sty m:val="p"/>
                  </m:rPr>
                  <m:t>=</m:t>
                </m:r>
                <m:sSub>
                  <m:e>
                    <m:r>
                      <m:t>η</m:t>
                    </m:r>
                  </m:e>
                  <m:sub>
                    <m:r>
                      <m:t>i</m:t>
                    </m:r>
                    <m:r>
                      <m:t>j</m:t>
                    </m:r>
                  </m:sub>
                </m:sSub>
              </m:e>
            </m:mr>
          </m:m>
          <m:r>
            <m:t>  </m:t>
          </m:r>
          <m:d>
            <m:dPr>
              <m:begChr m:val="("/>
              <m:endChr m:val=")"/>
              <m:sepChr m:val=""/>
              <m:grow/>
            </m:dPr>
            <m:e>
              <m:r>
                <m:t>11.2</m:t>
              </m:r>
            </m:e>
          </m:d>
        </m:oMath>
      </m:oMathPara>
    </w:p>
    <w:p>
      <w:pPr>
        <w:pStyle w:val="FirstParagraph"/>
      </w:pPr>
      <w:r>
        <w:t xml:space="preserve">And the systematic component is</w:t>
      </w:r>
      <w:r>
        <w:t xml:space="preserve"> </w:t>
      </w:r>
      <m:oMath>
        <m:sSub>
          <m:e>
            <m:r>
              <m:t>η</m:t>
            </m:r>
          </m:e>
          <m:sub>
            <m:r>
              <m:t>i</m:t>
            </m:r>
            <m:r>
              <m:t>j</m:t>
            </m:r>
          </m:sub>
        </m:sSub>
        <m:r>
          <m:rPr>
            <m:sty m:val="p"/>
          </m:rPr>
          <m:t>=</m:t>
        </m:r>
        <m:sSub>
          <m:e>
            <m:r>
              <m:rPr>
                <m:sty m:val="b"/>
              </m:rPr>
              <m:t>X</m:t>
            </m:r>
          </m:e>
          <m:sub>
            <m:r>
              <m:t>i</m:t>
            </m:r>
          </m:sub>
        </m:sSub>
        <m:r>
          <m:rPr>
            <m:sty m:val="p"/>
          </m:rPr>
          <m:t>′</m:t>
        </m:r>
        <m:sSub>
          <m:e>
            <m:r>
              <m:rPr>
                <m:sty m:val="b"/>
              </m:rPr>
              <m:t>β</m:t>
            </m:r>
          </m:e>
          <m:sub>
            <m:r>
              <m:t>j</m:t>
            </m:r>
          </m:sub>
        </m:sSub>
      </m:oMath>
    </w:p>
    <w:bookmarkEnd w:id="127"/>
    <w:bookmarkStart w:id="128" w:name="discret-choice-models"/>
    <w:p>
      <w:pPr>
        <w:pStyle w:val="Heading3"/>
      </w:pPr>
      <w:r>
        <w:rPr>
          <w:rStyle w:val="SectionNumber"/>
        </w:rPr>
        <w:t xml:space="preserve">11.2.2</w:t>
      </w:r>
      <w:r>
        <w:tab/>
      </w:r>
      <w:r>
        <w:t xml:space="preserve">Discret Choice Models</w:t>
      </w:r>
    </w:p>
    <w:p>
      <w:pPr>
        <w:pStyle w:val="FirstParagraph"/>
      </w:pPr>
      <w:r>
        <w:t xml:space="preserve">McFadden (1973) proposed the discrete choice models also called multinomial/conditional logit model.</w:t>
      </w:r>
      <w:r>
        <w:t xml:space="preserve"> </w:t>
      </w:r>
      <w:r>
        <w:t xml:space="preserve">This model introduces</w:t>
      </w:r>
      <w:r>
        <w:t xml:space="preserve"> </w:t>
      </w:r>
      <m:oMath>
        <m:sSub>
          <m:e>
            <m:r>
              <m:t>U</m:t>
            </m:r>
          </m:e>
          <m:sub>
            <m:r>
              <m:t>i</m:t>
            </m:r>
            <m:r>
              <m:t>j</m:t>
            </m:r>
          </m:sub>
        </m:sSub>
      </m:oMath>
      <w:r>
        <w:t xml:space="preserve"> </w:t>
      </w:r>
      <w:r>
        <w:t xml:space="preserve">as the random utility of</w:t>
      </w:r>
      <w:r>
        <w:t xml:space="preserve"> </w:t>
      </w:r>
      <m:oMath>
        <m:r>
          <m:t>j</m:t>
        </m:r>
      </m:oMath>
      <w:r>
        <w:t xml:space="preserve">th choice. Then based on Utility Maximum theory,</w:t>
      </w:r>
    </w:p>
    <w:p>
      <w:pPr>
        <w:pStyle w:val="BodyText"/>
      </w:pPr>
      <m:oMathPara>
        <m:oMathParaPr>
          <m:jc m:val="center"/>
        </m:oMathParaPr>
        <m:oMath>
          <m:sSub>
            <m:e>
              <m:r>
                <m:t>π</m:t>
              </m:r>
            </m:e>
            <m:sub>
              <m:r>
                <m:t>i</m:t>
              </m:r>
              <m:r>
                <m:t>j</m:t>
              </m:r>
            </m:sub>
          </m:sSub>
          <m:r>
            <m:rPr>
              <m:sty m:val="p"/>
            </m:rPr>
            <m:t>=</m:t>
          </m:r>
          <m:r>
            <m:t>P</m:t>
          </m:r>
          <m:r>
            <m:t>r</m:t>
          </m:r>
          <m:d>
            <m:dPr>
              <m:begChr m:val="("/>
              <m:endChr m:val=")"/>
              <m:sepChr m:val=""/>
              <m:grow/>
            </m:dPr>
            <m:e>
              <m:sSub>
                <m:e>
                  <m:r>
                    <m:t>Y</m:t>
                  </m:r>
                </m:e>
                <m:sub>
                  <m:r>
                    <m:t>i</m:t>
                  </m:r>
                </m:sub>
              </m:sSub>
              <m:r>
                <m:rPr>
                  <m:sty m:val="p"/>
                </m:rPr>
                <m:t>=</m:t>
              </m:r>
              <m:r>
                <m:t>j</m:t>
              </m:r>
            </m:e>
          </m:d>
          <m:r>
            <m:rPr>
              <m:sty m:val="p"/>
            </m:rPr>
            <m:t>=</m:t>
          </m:r>
          <m:r>
            <m:t>P</m:t>
          </m:r>
          <m:r>
            <m:t>r</m:t>
          </m:r>
          <m:d>
            <m:dPr>
              <m:begChr m:val="("/>
              <m:endChr m:val=")"/>
              <m:sepChr m:val=""/>
              <m:grow/>
            </m:dPr>
            <m:e>
              <m:r>
                <m:rPr>
                  <m:nor/>
                  <m:sty m:val="p"/>
                </m:rPr>
                <m:t>max</m:t>
              </m:r>
              <m:d>
                <m:dPr>
                  <m:begChr m:val="("/>
                  <m:endChr m:val=")"/>
                  <m:sepChr m:val=""/>
                  <m:grow/>
                </m:dPr>
                <m:e>
                  <m:sSub>
                    <m:e>
                      <m:r>
                        <m:t>U</m:t>
                      </m:r>
                    </m:e>
                    <m:sub>
                      <m:r>
                        <m:t>i</m:t>
                      </m:r>
                      <m:r>
                        <m:t>1</m:t>
                      </m:r>
                    </m:sub>
                  </m:sSub>
                  <m:r>
                    <m:rPr>
                      <m:sty m:val="p"/>
                    </m:rPr>
                    <m:t>,</m:t>
                  </m:r>
                  <m:r>
                    <m:rPr>
                      <m:sty m:val="p"/>
                    </m:rPr>
                    <m:t>.</m:t>
                  </m:r>
                  <m:r>
                    <m:rPr>
                      <m:sty m:val="p"/>
                    </m:rPr>
                    <m:t>.</m:t>
                  </m:r>
                  <m:r>
                    <m:rPr>
                      <m:sty m:val="p"/>
                    </m:rPr>
                    <m:t>.</m:t>
                  </m:r>
                  <m:r>
                    <m:rPr>
                      <m:sty m:val="p"/>
                    </m:rPr>
                    <m:t>,</m:t>
                  </m:r>
                  <m:sSub>
                    <m:e>
                      <m:r>
                        <m:t>U</m:t>
                      </m:r>
                    </m:e>
                    <m:sub>
                      <m:r>
                        <m:t>i</m:t>
                      </m:r>
                      <m:r>
                        <m:t>J</m:t>
                      </m:r>
                    </m:sub>
                  </m:sSub>
                </m:e>
              </m:d>
              <m:r>
                <m:rPr>
                  <m:sty m:val="p"/>
                </m:rPr>
                <m:t>=</m:t>
              </m:r>
              <m:sSub>
                <m:e>
                  <m:r>
                    <m:t>U</m:t>
                  </m:r>
                </m:e>
                <m:sub>
                  <m:r>
                    <m:t>i</m:t>
                  </m:r>
                  <m:r>
                    <m:t>j</m:t>
                  </m:r>
                </m:sub>
              </m:sSub>
            </m:e>
          </m:d>
        </m:oMath>
      </m:oMathPara>
    </w:p>
    <w:p>
      <w:pPr>
        <w:pStyle w:val="FirstParagraph"/>
      </w:pPr>
      <w:r>
        <w:t xml:space="preserve">Here</w:t>
      </w:r>
      <w:r>
        <w:t xml:space="preserve"> </w:t>
      </w:r>
      <m:oMath>
        <m:sSub>
          <m:e>
            <m:r>
              <m:t>U</m:t>
            </m:r>
          </m:e>
          <m:sub>
            <m:r>
              <m:t>i</m:t>
            </m:r>
            <m:r>
              <m:t>j</m:t>
            </m:r>
          </m:sub>
        </m:sSub>
        <m:r>
          <m:rPr>
            <m:sty m:val="p"/>
          </m:rPr>
          <m:t>=</m:t>
        </m:r>
        <m:sSub>
          <m:e>
            <m:r>
              <m:t>η</m:t>
            </m:r>
          </m:e>
          <m:sub>
            <m:r>
              <m:t>i</m:t>
            </m:r>
            <m:r>
              <m:t>j</m:t>
            </m:r>
          </m:sub>
        </m:sSub>
        <m:r>
          <m:rPr>
            <m:sty m:val="p"/>
          </m:rPr>
          <m:t>+</m:t>
        </m:r>
        <m:sSub>
          <m:e>
            <m:r>
              <m:t>ε</m:t>
            </m:r>
          </m:e>
          <m:sub>
            <m:r>
              <m:t>i</m:t>
            </m:r>
            <m:r>
              <m:t>j</m:t>
            </m:r>
          </m:sub>
        </m:sSub>
      </m:oMath>
      <w:r>
        <w:t xml:space="preserve"> </w:t>
      </w:r>
      <w:r>
        <w:t xml:space="preserve">where the error term follows a standard Type I extreme value distributions. The reason is that the difference between two independent extreme value distributions has a logistic distribution. Hence, it can still be solved by logit models.</w:t>
      </w:r>
    </w:p>
    <w:p>
      <w:pPr>
        <w:pStyle w:val="BodyText"/>
      </w:pPr>
      <w:r>
        <w:t xml:space="preserve">The expected utility depend on the characteristics of the alternatives rather than that of individuals.</w:t>
      </w:r>
      <w:r>
        <w:t xml:space="preserve"> </w:t>
      </w:r>
      <w:r>
        <w:t xml:space="preserve">Let</w:t>
      </w:r>
      <w:r>
        <w:t xml:space="preserve"> </w:t>
      </w:r>
      <m:oMath>
        <m:sSub>
          <m:e>
            <m:r>
              <m:rPr>
                <m:sty m:val="b"/>
              </m:rPr>
              <m:t>Z</m:t>
            </m:r>
          </m:e>
          <m:sub>
            <m:r>
              <m:t>j</m:t>
            </m:r>
          </m:sub>
        </m:sSub>
      </m:oMath>
      <w:r>
        <w:t xml:space="preserve"> </w:t>
      </w:r>
      <w:r>
        <w:t xml:space="preserve">represents the characteristics of</w:t>
      </w:r>
      <w:r>
        <w:t xml:space="preserve"> </w:t>
      </w:r>
      <m:oMath>
        <m:r>
          <m:t>j</m:t>
        </m:r>
      </m:oMath>
      <w:r>
        <w:t xml:space="preserve">th alternative, one has</w:t>
      </w:r>
      <w:r>
        <w:t xml:space="preserve"> </w:t>
      </w:r>
      <m:oMath>
        <m:sSub>
          <m:e>
            <m:r>
              <m:t>η</m:t>
            </m:r>
          </m:e>
          <m:sub>
            <m:r>
              <m:t>i</m:t>
            </m:r>
            <m:r>
              <m:t>j</m:t>
            </m:r>
          </m:sub>
        </m:sSub>
        <m:r>
          <m:rPr>
            <m:sty m:val="p"/>
          </m:rPr>
          <m:t>=</m:t>
        </m:r>
        <m:sSub>
          <m:e>
            <m:r>
              <m:rPr>
                <m:sty m:val="b"/>
              </m:rPr>
              <m:t>Z</m:t>
            </m:r>
          </m:e>
          <m:sub>
            <m:r>
              <m:t>i</m:t>
            </m:r>
          </m:sub>
        </m:sSub>
        <m:r>
          <m:rPr>
            <m:sty m:val="p"/>
          </m:rPr>
          <m:t>′</m:t>
        </m:r>
        <m:r>
          <m:rPr>
            <m:sty m:val="b"/>
          </m:rPr>
          <m:t>γ</m:t>
        </m:r>
      </m:oMath>
      <w:r>
        <w:t xml:space="preserve">.</w:t>
      </w:r>
    </w:p>
    <w:p>
      <w:pPr>
        <w:pStyle w:val="BodyText"/>
      </w:pPr>
      <w:r>
        <w:t xml:space="preserve">Combining the two sources of utility together, a general form of utility is</w:t>
      </w:r>
    </w:p>
    <w:p>
      <w:pPr>
        <w:pStyle w:val="BodyText"/>
      </w:pPr>
      <m:oMathPara>
        <m:oMathParaPr>
          <m:jc m:val="center"/>
        </m:oMathParaPr>
        <m:oMath>
          <m:sSub>
            <m:e>
              <m:r>
                <m:t>η</m:t>
              </m:r>
            </m:e>
            <m:sub>
              <m:r>
                <m:t>i</m:t>
              </m:r>
              <m:r>
                <m:t>j</m:t>
              </m:r>
            </m:sub>
          </m:sSub>
          <m:r>
            <m:rPr>
              <m:sty m:val="p"/>
            </m:rPr>
            <m:t>=</m:t>
          </m:r>
          <m:sSub>
            <m:e>
              <m:r>
                <m:rPr>
                  <m:sty m:val="b"/>
                </m:rPr>
                <m:t>X</m:t>
              </m:r>
            </m:e>
            <m:sub>
              <m:r>
                <m:t>i</m:t>
              </m:r>
            </m:sub>
          </m:sSub>
          <m:r>
            <m:rPr>
              <m:sty m:val="p"/>
            </m:rPr>
            <m:t>′</m:t>
          </m:r>
          <m:sSub>
            <m:e>
              <m:r>
                <m:rPr>
                  <m:sty m:val="b"/>
                </m:rPr>
                <m:t>β</m:t>
              </m:r>
            </m:e>
            <m:sub>
              <m:r>
                <m:t>j</m:t>
              </m:r>
            </m:sub>
          </m:sSub>
          <m:r>
            <m:rPr>
              <m:sty m:val="p"/>
            </m:rPr>
            <m:t>+</m:t>
          </m:r>
          <m:sSub>
            <m:e>
              <m:r>
                <m:rPr>
                  <m:sty m:val="b"/>
                </m:rPr>
                <m:t>Z</m:t>
              </m:r>
            </m:e>
            <m:sub>
              <m:r>
                <m:t>i</m:t>
              </m:r>
            </m:sub>
          </m:sSub>
          <m:r>
            <m:rPr>
              <m:sty m:val="p"/>
            </m:rPr>
            <m:t>′</m:t>
          </m:r>
          <m:r>
            <m:rPr>
              <m:sty m:val="b"/>
            </m:rPr>
            <m:t>γ</m:t>
          </m:r>
        </m:oMath>
      </m:oMathPara>
    </w:p>
    <w:p>
      <w:pPr>
        <w:pStyle w:val="FirstParagraph"/>
      </w:pPr>
      <w:r>
        <w:t xml:space="preserve">In reality, a travel data can try to keep the observations independently by random sampling.</w:t>
      </w:r>
      <w:r>
        <w:t xml:space="preserve"> </w:t>
      </w:r>
      <w:r>
        <w:t xml:space="preserve">But the available travel modes are not independent.</w:t>
      </w:r>
      <w:r>
        <w:t xml:space="preserve"> </w:t>
      </w:r>
      <w:r>
        <w:t xml:space="preserve">The multinomial/conditional probit model can deal with this issue better.</w:t>
      </w:r>
      <w:r>
        <w:t xml:space="preserve"> </w:t>
      </w:r>
      <w:r>
        <w:t xml:space="preserve">If assume the error terms</w:t>
      </w:r>
      <w:r>
        <w:t xml:space="preserve"> </w:t>
      </w:r>
      <m:oMath>
        <m:r>
          <m:rPr>
            <m:sty m:val="b"/>
          </m:rPr>
          <m:t>ε</m:t>
        </m:r>
        <m:r>
          <m:rPr>
            <m:sty m:val="p"/>
          </m:rPr>
          <m:t>∼</m:t>
        </m:r>
        <m:r>
          <m:t>M</m:t>
        </m:r>
        <m:r>
          <m:t>V</m:t>
        </m:r>
        <m:r>
          <m:t>N</m:t>
        </m:r>
        <m:d>
          <m:dPr>
            <m:begChr m:val="("/>
            <m:endChr m:val=")"/>
            <m:sepChr m:val=""/>
            <m:grow/>
          </m:dPr>
          <m:e>
            <m:r>
              <m:rPr>
                <m:sty m:val="b"/>
              </m:rPr>
              <m:t>0</m:t>
            </m:r>
            <m:r>
              <m:rPr>
                <m:sty m:val="p"/>
              </m:rPr>
              <m:t>,</m:t>
            </m:r>
            <m:r>
              <m:t>Σ</m:t>
            </m:r>
          </m:e>
        </m:d>
      </m:oMath>
      <w:r>
        <w:t xml:space="preserve"> </w:t>
      </w:r>
      <w:r>
        <w:t xml:space="preserve">where</w:t>
      </w:r>
      <w:r>
        <w:t xml:space="preserve"> </w:t>
      </w:r>
      <m:oMath>
        <m:r>
          <m:t>Σ</m:t>
        </m:r>
      </m:oMath>
      <w:r>
        <w:t xml:space="preserve"> </w:t>
      </w:r>
      <w:r>
        <w:t xml:space="preserve">is a correlation matrix.</w:t>
      </w:r>
    </w:p>
    <w:bookmarkEnd w:id="128"/>
    <w:bookmarkEnd w:id="129"/>
    <w:bookmarkStart w:id="133" w:name="poisson-responeloglinear-models"/>
    <w:p>
      <w:pPr>
        <w:pStyle w:val="Heading2"/>
      </w:pPr>
      <w:r>
        <w:rPr>
          <w:rStyle w:val="SectionNumber"/>
        </w:rPr>
        <w:t xml:space="preserve">11.3</w:t>
      </w:r>
      <w:r>
        <w:tab/>
      </w:r>
      <w:r>
        <w:t xml:space="preserve">Poisson Respone/Loglinear Models</w:t>
      </w:r>
    </w:p>
    <w:p>
      <w:pPr>
        <w:pStyle w:val="FirstParagraph"/>
      </w:pPr>
      <w:r>
        <w:t xml:space="preserve">The frequency of trip is count data. The observed trip counts</w:t>
      </w:r>
      <w:r>
        <w:t xml:space="preserve"> </w:t>
      </w:r>
      <m:oMath>
        <m:sSub>
          <m:e>
            <m:r>
              <m:t>Y</m:t>
            </m:r>
          </m:e>
          <m:sub>
            <m:r>
              <m:t>i</m:t>
            </m:r>
          </m:sub>
        </m:sSub>
        <m:r>
          <m:rPr>
            <m:sty m:val="p"/>
          </m:rPr>
          <m:t>,</m:t>
        </m:r>
        <m:r>
          <m:rPr>
            <m:sty m:val="p"/>
          </m:rPr>
          <m:t>.</m:t>
        </m:r>
        <m:r>
          <m:rPr>
            <m:sty m:val="p"/>
          </m:rPr>
          <m:t>.</m:t>
        </m:r>
        <m:r>
          <m:rPr>
            <m:sty m:val="p"/>
          </m:rPr>
          <m:t>.</m:t>
        </m:r>
        <m:r>
          <m:rPr>
            <m:sty m:val="p"/>
          </m:rPr>
          <m:t>,</m:t>
        </m:r>
        <m:sSub>
          <m:e>
            <m:r>
              <m:t>Y</m:t>
            </m:r>
          </m:e>
          <m:sub>
            <m:r>
              <m:t>n</m:t>
            </m:r>
          </m:sub>
        </m:sSub>
      </m:oMath>
      <w:r>
        <w:t xml:space="preserve"> </w:t>
      </w:r>
      <w:r>
        <w:t xml:space="preserve">are random variable aggregated over differing numbers of individual or household with support</w:t>
      </w:r>
      <w:r>
        <w:t xml:space="preserve"> </w:t>
      </w:r>
      <m:oMath>
        <m:r>
          <m:t>Y</m:t>
        </m:r>
        <m:r>
          <m:rPr>
            <m:sty m:val="p"/>
          </m:rPr>
          <m:t>=</m:t>
        </m:r>
        <m:r>
          <m:rPr>
            <m:sty m:val="p"/>
          </m:rPr>
          <m:t>∈</m:t>
        </m:r>
        <m:r>
          <m:rPr>
            <m:sty m:val="p"/>
          </m:rPr>
          <m:t>{</m:t>
        </m:r>
        <m:r>
          <m:t>0</m:t>
        </m:r>
        <m:r>
          <m:rPr>
            <m:sty m:val="p"/>
          </m:rPr>
          <m:t>,</m:t>
        </m:r>
        <m:r>
          <m:t>1</m:t>
        </m:r>
        <m:r>
          <m:rPr>
            <m:sty m:val="p"/>
          </m:rPr>
          <m:t>,</m:t>
        </m:r>
        <m:r>
          <m:t>2</m:t>
        </m:r>
        <m:r>
          <m:rPr>
            <m:sty m:val="p"/>
          </m:rPr>
          <m:t>,</m:t>
        </m:r>
        <m:r>
          <m:rPr>
            <m:sty m:val="p"/>
          </m:rPr>
          <m:t>.</m:t>
        </m:r>
        <m:r>
          <m:rPr>
            <m:sty m:val="p"/>
          </m:rPr>
          <m:t>.</m:t>
        </m:r>
        <m:r>
          <m:rPr>
            <m:sty m:val="p"/>
          </m:rPr>
          <m:t>.</m:t>
        </m:r>
        <m:r>
          <m:rPr>
            <m:sty m:val="p"/>
          </m:rPr>
          <m:t>}</m:t>
        </m:r>
      </m:oMath>
      <w:r>
        <w:t xml:space="preserve">.</w:t>
      </w:r>
      <w:r>
        <w:t xml:space="preserve"> </w:t>
      </w:r>
      <w:r>
        <w:t xml:space="preserve">The trips as events occur randomly in a day or other time.</w:t>
      </w:r>
      <w:r>
        <w:t xml:space="preserve"> </w:t>
      </w:r>
      <w:r>
        <w:t xml:space="preserve">An usual assumption is that count data follow a Poisson distribution.</w:t>
      </w:r>
    </w:p>
    <w:p>
      <w:pPr>
        <w:pStyle w:val="BodyText"/>
      </w:pPr>
      <w:r>
        <w:t xml:space="preserve">There are three conditions for Poisson process:</w:t>
      </w:r>
      <w:r>
        <w:t xml:space="preserve"> </w:t>
      </w:r>
      <w:r>
        <w:t xml:space="preserve">Firstly, as a stochastic process, the probability of at least one event happened in a time interval is proportional to the length of the interval.</w:t>
      </w:r>
      <w:r>
        <w:t xml:space="preserve"> </w:t>
      </w:r>
      <w:r>
        <w:t xml:space="preserve">secondly, the probability of two or more event happened in a small time interval is close to zero.</w:t>
      </w:r>
      <w:r>
        <w:t xml:space="preserve"> </w:t>
      </w:r>
      <w:r>
        <w:t xml:space="preserve">Finally, in disjoint time intervals, the count numbers of trip should be independent.</w:t>
      </w:r>
      <w:r>
        <w:t xml:space="preserve"> </w:t>
      </w:r>
      <w:r>
        <w:t xml:space="preserve">In real life, a traveler can not make two trips at the same time so the second condition holds.</w:t>
      </w:r>
      <w:r>
        <w:t xml:space="preserve"> </w:t>
      </w:r>
      <w:r>
        <w:t xml:space="preserve">But a household with two worker and two student might have four trip at the same time every morning. Hence, individual count data is more valid than household’s when using Poisson distribution.</w:t>
      </w:r>
      <w:r>
        <w:t xml:space="preserve"> </w:t>
      </w:r>
      <w:r>
        <w:t xml:space="preserve">The independency of count number among differing time interval may not valid too. The daily trips is often a trip chain and require more information at a micro level.</w:t>
      </w:r>
    </w:p>
    <w:p>
      <w:pPr>
        <w:pStyle w:val="BodyText"/>
      </w:pPr>
      <w:r>
        <w:t xml:space="preserve">The pmf and its canonical form is</w:t>
      </w:r>
    </w:p>
    <w:p>
      <w:pPr>
        <w:pStyle w:val="BodyText"/>
      </w:pPr>
      <m:oMathPara>
        <m:oMathParaPr>
          <m:jc m:val="center"/>
        </m:oMathParaPr>
        <m:oMath>
          <m:r>
            <m:t>P</m:t>
          </m:r>
          <m:r>
            <m:t>r</m:t>
          </m:r>
          <m:d>
            <m:dPr>
              <m:begChr m:val="("/>
              <m:endChr m:val=")"/>
              <m:sepChr m:val=""/>
              <m:grow/>
            </m:dPr>
            <m:e>
              <m:r>
                <m:t>Y</m:t>
              </m:r>
              <m:r>
                <m:rPr>
                  <m:sty m:val="p"/>
                </m:rPr>
                <m:t>=</m:t>
              </m:r>
              <m:r>
                <m:t>y</m:t>
              </m:r>
            </m:e>
          </m:d>
          <m:r>
            <m:rPr>
              <m:sty m:val="p"/>
            </m:rPr>
            <m:t>=</m:t>
          </m:r>
          <m:f>
            <m:fPr>
              <m:type m:val="bar"/>
            </m:fPr>
            <m:num>
              <m:sSup>
                <m:e>
                  <m:r>
                    <m:t>e</m:t>
                  </m:r>
                </m:e>
                <m:sup>
                  <m:r>
                    <m:rPr>
                      <m:sty m:val="p"/>
                    </m:rPr>
                    <m:t>−</m:t>
                  </m:r>
                  <m:r>
                    <m:t>μ</m:t>
                  </m:r>
                </m:sup>
              </m:sSup>
              <m:sSup>
                <m:e>
                  <m:r>
                    <m:t>μ</m:t>
                  </m:r>
                </m:e>
                <m:sup>
                  <m:r>
                    <m:t>y</m:t>
                  </m:r>
                </m:sup>
              </m:sSup>
            </m:num>
            <m:den>
              <m:r>
                <m:t>y</m:t>
              </m:r>
              <m:r>
                <m:rPr>
                  <m:sty m:val="p"/>
                </m:rPr>
                <m:t>!</m:t>
              </m:r>
            </m:den>
          </m:f>
          <m:r>
            <m:rPr>
              <m:sty m:val="p"/>
            </m:rPr>
            <m:t>=</m:t>
          </m:r>
          <m:r>
            <m:rPr>
              <m:nor/>
              <m:sty m:val="p"/>
            </m:rPr>
            <m:t>exp</m:t>
          </m:r>
          <m:d>
            <m:dPr>
              <m:begChr m:val="["/>
              <m:endChr m:val="]"/>
              <m:sepChr m:val=""/>
              <m:grow/>
            </m:dPr>
            <m:e>
              <m:r>
                <m:rPr>
                  <m:nor/>
                  <m:sty m:val="p"/>
                </m:rPr>
                <m:t>log</m:t>
              </m:r>
              <m:d>
                <m:dPr>
                  <m:begChr m:val="("/>
                  <m:endChr m:val=")"/>
                  <m:sepChr m:val=""/>
                  <m:grow/>
                </m:dPr>
                <m:e>
                  <m:r>
                    <m:t>μ</m:t>
                  </m:r>
                </m:e>
              </m:d>
              <m:r>
                <m:t>y</m:t>
              </m:r>
              <m:r>
                <m:rPr>
                  <m:sty m:val="p"/>
                </m:rPr>
                <m:t>−</m:t>
              </m:r>
              <m:r>
                <m:t>μ</m:t>
              </m:r>
            </m:e>
          </m:d>
          <m:sSup>
            <m:e>
              <m:d>
                <m:dPr>
                  <m:begChr m:val="("/>
                  <m:endChr m:val=")"/>
                  <m:sepChr m:val=""/>
                  <m:grow/>
                </m:dPr>
                <m:e>
                  <m:r>
                    <m:t>y</m:t>
                  </m:r>
                  <m:r>
                    <m:rPr>
                      <m:sty m:val="p"/>
                    </m:rPr>
                    <m:t>!</m:t>
                  </m:r>
                </m:e>
              </m:d>
            </m:e>
            <m:sup>
              <m:r>
                <m:rPr>
                  <m:sty m:val="p"/>
                </m:rPr>
                <m:t>−</m:t>
              </m:r>
              <m:r>
                <m:t>1</m:t>
              </m:r>
            </m:sup>
          </m:sSup>
        </m:oMath>
      </m:oMathPara>
    </w:p>
    <w:p>
      <w:pPr>
        <w:pStyle w:val="FirstParagraph"/>
      </w:pPr>
      <w:r>
        <w:t xml:space="preserve">So Poisson distribution has a simple link function as</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sSub>
                      <m:e>
                        <m:r>
                          <m:t>μ</m:t>
                        </m:r>
                      </m:e>
                      <m:sub>
                        <m:r>
                          <m:t>i</m:t>
                        </m:r>
                      </m:sub>
                    </m:sSub>
                  </m:e>
                </m:d>
              </m:e>
              <m:e>
                <m:r>
                  <m:rPr>
                    <m:sty m:val="p"/>
                  </m:rPr>
                  <m:t>=</m:t>
                </m:r>
                <m:r>
                  <m:rPr>
                    <m:nor/>
                    <m:sty m:val="p"/>
                  </m:rPr>
                  <m:t>log</m:t>
                </m:r>
                <m:sSub>
                  <m:e>
                    <m:r>
                      <m:t>μ</m:t>
                    </m:r>
                  </m:e>
                  <m:sub>
                    <m:r>
                      <m:t>i</m:t>
                    </m:r>
                  </m:sub>
                </m:sSub>
                <m:r>
                  <m:rPr>
                    <m:sty m:val="p"/>
                  </m:rPr>
                  <m:t>=</m:t>
                </m:r>
                <m:sSub>
                  <m:e>
                    <m:r>
                      <m:t>η</m:t>
                    </m:r>
                  </m:e>
                  <m:sub>
                    <m:r>
                      <m:t>i</m:t>
                    </m:r>
                  </m:sub>
                </m:sSub>
              </m:e>
            </m:mr>
            <m:mr>
              <m:e>
                <m:sSup>
                  <m:e>
                    <m:r>
                      <m:t>g</m:t>
                    </m:r>
                  </m:e>
                  <m:sup>
                    <m:r>
                      <m:rPr>
                        <m:sty m:val="p"/>
                      </m:rPr>
                      <m:t>−</m:t>
                    </m:r>
                    <m:r>
                      <m:t>1</m:t>
                    </m:r>
                  </m:sup>
                </m:sSup>
                <m:d>
                  <m:dPr>
                    <m:begChr m:val="("/>
                    <m:endChr m:val=")"/>
                    <m:sepChr m:val=""/>
                    <m:grow/>
                  </m:dPr>
                  <m:e>
                    <m:sSub>
                      <m:e>
                        <m:r>
                          <m:t>η</m:t>
                        </m:r>
                      </m:e>
                      <m:sub>
                        <m:r>
                          <m:t>i</m:t>
                        </m:r>
                      </m:sub>
                    </m:sSub>
                  </m:e>
                </m:d>
              </m:e>
              <m:e>
                <m:r>
                  <m:rPr>
                    <m:sty m:val="p"/>
                  </m:rPr>
                  <m:t>=</m:t>
                </m:r>
                <m:r>
                  <m:rPr>
                    <m:nor/>
                    <m:sty m:val="p"/>
                  </m:rPr>
                  <m:t>exp</m:t>
                </m:r>
                <m:d>
                  <m:dPr>
                    <m:begChr m:val="["/>
                    <m:endChr m:val="]"/>
                    <m:sepChr m:val=""/>
                    <m:grow/>
                  </m:dPr>
                  <m:e>
                    <m:sSub>
                      <m:e>
                        <m:r>
                          <m:t>η</m:t>
                        </m:r>
                      </m:e>
                      <m:sub>
                        <m:r>
                          <m:t>i</m:t>
                        </m:r>
                      </m:sub>
                    </m:sSub>
                  </m:e>
                </m:d>
                <m:r>
                  <m:rPr>
                    <m:sty m:val="p"/>
                  </m:rPr>
                  <m:t>=</m:t>
                </m:r>
                <m:sSub>
                  <m:e>
                    <m:r>
                      <m:t>μ</m:t>
                    </m:r>
                  </m:e>
                  <m:sub>
                    <m:r>
                      <m:t>i</m:t>
                    </m:r>
                  </m:sub>
                </m:sSub>
              </m:e>
            </m:mr>
          </m:m>
          <m:r>
            <m:t>  </m:t>
          </m:r>
          <m:d>
            <m:dPr>
              <m:begChr m:val="("/>
              <m:endChr m:val=")"/>
              <m:sepChr m:val=""/>
              <m:grow/>
            </m:dPr>
            <m:e>
              <m:r>
                <m:t>11.3</m:t>
              </m:r>
            </m:e>
          </m:d>
        </m:oMath>
      </m:oMathPara>
    </w:p>
    <w:p>
      <w:pPr>
        <w:pStyle w:val="FirstParagraph"/>
      </w:pPr>
      <w:r>
        <w:t xml:space="preserve">And Poisson distribution has the property of</w:t>
      </w:r>
      <w:r>
        <w:t xml:space="preserve"> </w:t>
      </w:r>
      <m:oMath>
        <m:r>
          <m:t>E</m:t>
        </m:r>
        <m:d>
          <m:dPr>
            <m:begChr m:val="["/>
            <m:endChr m:val="]"/>
            <m:sepChr m:val=""/>
            <m:grow/>
          </m:dPr>
          <m:e>
            <m:sSub>
              <m:e>
                <m:r>
                  <m:t>y</m:t>
                </m:r>
              </m:e>
              <m:sub>
                <m:r>
                  <m:t>i</m:t>
                </m:r>
              </m:sub>
            </m:sSub>
          </m:e>
        </m:d>
        <m:r>
          <m:rPr>
            <m:sty m:val="p"/>
          </m:rPr>
          <m:t>=</m:t>
        </m:r>
        <m:r>
          <m:t>V</m:t>
        </m:r>
        <m:r>
          <m:t>a</m:t>
        </m:r>
        <m:r>
          <m:t>r</m:t>
        </m:r>
        <m:d>
          <m:dPr>
            <m:begChr m:val="["/>
            <m:endChr m:val="]"/>
            <m:sepChr m:val=""/>
            <m:grow/>
          </m:dPr>
          <m:e>
            <m:sSub>
              <m:e>
                <m:r>
                  <m:t>y</m:t>
                </m:r>
              </m:e>
              <m:sub>
                <m:r>
                  <m:t>i</m:t>
                </m:r>
              </m:sub>
            </m:sSub>
          </m:e>
        </m:d>
        <m:r>
          <m:rPr>
            <m:sty m:val="p"/>
          </m:rPr>
          <m:t>=</m:t>
        </m:r>
        <m:sSub>
          <m:e>
            <m:r>
              <m:t>μ</m:t>
            </m:r>
          </m:e>
          <m:sub>
            <m:r>
              <m:t>i</m:t>
            </m:r>
          </m:sub>
        </m:sSub>
      </m:oMath>
      <w:r>
        <w:t xml:space="preserve"> </w:t>
      </w:r>
      <w:r>
        <w:t xml:space="preserve">as the systematic component.</w:t>
      </w:r>
    </w:p>
    <w:p>
      <w:pPr>
        <w:pStyle w:val="BodyText"/>
      </w:pPr>
      <m:oMathPara>
        <m:oMathParaPr>
          <m:jc m:val="center"/>
        </m:oMathParaPr>
        <m:oMath>
          <m:m>
            <m:mPr>
              <m:baseJc m:val="center"/>
              <m:plcHide m:val="1"/>
              <m:mcs>
                <m:mc>
                  <m:mcPr>
                    <m:mcJc m:val="right"/>
                    <m:count m:val="1"/>
                  </m:mcPr>
                </m:mc>
                <m:mc>
                  <m:mcPr>
                    <m:mcJc m:val="left"/>
                    <m:count m:val="1"/>
                  </m:mcPr>
                </m:mc>
              </m:mcs>
            </m:mPr>
            <m:mr>
              <m:e>
                <m:r>
                  <m:rPr>
                    <m:nor/>
                    <m:sty m:val="p"/>
                  </m:rPr>
                  <m:t>log</m:t>
                </m:r>
                <m:d>
                  <m:dPr>
                    <m:begChr m:val="("/>
                    <m:endChr m:val=")"/>
                    <m:sepChr m:val=""/>
                    <m:grow/>
                  </m:dPr>
                  <m:e>
                    <m:sSub>
                      <m:e>
                        <m:r>
                          <m:t>μ</m:t>
                        </m:r>
                      </m:e>
                      <m:sub>
                        <m:r>
                          <m:t>i</m:t>
                        </m:r>
                      </m:sub>
                    </m:sSub>
                  </m:e>
                </m:d>
                <m:r>
                  <m:rPr>
                    <m:sty m:val="p"/>
                  </m:rPr>
                  <m:t>=</m:t>
                </m:r>
              </m:e>
              <m:e>
                <m:r>
                  <m:rPr>
                    <m:sty m:val="b"/>
                  </m:rPr>
                  <m:t>x</m:t>
                </m:r>
                <m:r>
                  <m:rPr>
                    <m:sty m:val="p"/>
                  </m:rPr>
                  <m:t>′</m:t>
                </m:r>
                <m:r>
                  <m:rPr>
                    <m:sty m:val="b"/>
                  </m:rPr>
                  <m:t>β</m:t>
                </m:r>
              </m:e>
            </m:mr>
            <m:mr>
              <m:e>
                <m:sSub>
                  <m:e>
                    <m:r>
                      <m:t>μ</m:t>
                    </m:r>
                  </m:e>
                  <m:sub>
                    <m:r>
                      <m:t>i</m:t>
                    </m:r>
                  </m:sub>
                </m:sSub>
                <m:r>
                  <m:rPr>
                    <m:sty m:val="p"/>
                  </m:rPr>
                  <m:t>=</m:t>
                </m:r>
              </m:e>
              <m:e>
                <m:r>
                  <m:rPr>
                    <m:nor/>
                    <m:sty m:val="p"/>
                  </m:rPr>
                  <m:t>exp</m:t>
                </m:r>
                <m:d>
                  <m:dPr>
                    <m:begChr m:val="["/>
                    <m:endChr m:val="]"/>
                    <m:sepChr m:val=""/>
                    <m:grow/>
                  </m:dPr>
                  <m:e>
                    <m:r>
                      <m:rPr>
                        <m:sty m:val="b"/>
                      </m:rPr>
                      <m:t>x</m:t>
                    </m:r>
                    <m:r>
                      <m:rPr>
                        <m:sty m:val="p"/>
                      </m:rPr>
                      <m:t>′</m:t>
                    </m:r>
                    <m:r>
                      <m:rPr>
                        <m:sty m:val="b"/>
                      </m:rPr>
                      <m:t>β</m:t>
                    </m:r>
                  </m:e>
                </m:d>
              </m:e>
            </m:mr>
          </m:m>
        </m:oMath>
      </m:oMathPara>
    </w:p>
    <w:p>
      <w:pPr>
        <w:pStyle w:val="FirstParagraph"/>
      </w:pPr>
      <w:r>
        <w:t xml:space="preserve">By taking log transform, the non-negative parameter space mapping to real number.</w:t>
      </w:r>
      <w:r>
        <w:t xml:space="preserve"> </w:t>
      </w:r>
      <w:r>
        <w:t xml:space="preserve">It also convert the multiplicative relationship among predictors to additive.</w:t>
      </w:r>
      <w:r>
        <w:t xml:space="preserve"> </w:t>
      </w:r>
      <w:r>
        <w:t xml:space="preserve">The value of coefficient</w:t>
      </w:r>
      <w:r>
        <w:t xml:space="preserve"> </w:t>
      </w:r>
      <m:oMath>
        <m:sSub>
          <m:e>
            <m:r>
              <m:t>β</m:t>
            </m:r>
          </m:e>
          <m:sub>
            <m:r>
              <m:t>j</m:t>
            </m:r>
          </m:sub>
        </m:sSub>
      </m:oMath>
      <w:r>
        <w:t xml:space="preserve"> </w:t>
      </w:r>
      <w:r>
        <w:t xml:space="preserve">means that per unit change in predictor</w:t>
      </w:r>
      <w:r>
        <w:t xml:space="preserve"> </w:t>
      </w:r>
      <m:oMath>
        <m:sSub>
          <m:e>
            <m:r>
              <m:t>x</m:t>
            </m:r>
          </m:e>
          <m:sub>
            <m:r>
              <m:t>j</m:t>
            </m:r>
          </m:sub>
        </m:sSub>
      </m:oMath>
      <w:r>
        <w:t xml:space="preserve"> </w:t>
      </w:r>
      <w:r>
        <w:t xml:space="preserve">leads to the expected change in the log of the mean of response.</w:t>
      </w:r>
      <w:r>
        <w:t xml:space="preserve"> </w:t>
      </w:r>
      <w:r>
        <w:t xml:space="preserve">Another interpretation is that the mean of response would multiple</w:t>
      </w:r>
      <w:r>
        <w:t xml:space="preserve"> </w:t>
      </w:r>
      <m:oMath>
        <m:r>
          <m:rPr>
            <m:nor/>
            <m:sty m:val="p"/>
          </m:rPr>
          <m:t>exp</m:t>
        </m:r>
        <m:d>
          <m:dPr>
            <m:begChr m:val="["/>
            <m:endChr m:val="]"/>
            <m:sepChr m:val=""/>
            <m:grow/>
          </m:dPr>
          <m:e>
            <m:sSub>
              <m:e>
                <m:r>
                  <m:t>β</m:t>
                </m:r>
              </m:e>
              <m:sub>
                <m:r>
                  <m:t>j</m:t>
                </m:r>
              </m:sub>
            </m:sSub>
          </m:e>
        </m:d>
      </m:oMath>
      <w:r>
        <w:t xml:space="preserve"> </w:t>
      </w:r>
      <w:r>
        <w:t xml:space="preserve">by per unit change in</w:t>
      </w:r>
      <w:r>
        <w:t xml:space="preserve"> </w:t>
      </w:r>
      <m:oMath>
        <m:sSub>
          <m:e>
            <m:r>
              <m:t>x</m:t>
            </m:r>
          </m:e>
          <m:sub>
            <m:r>
              <m:t>j</m:t>
            </m:r>
          </m:sub>
        </m:sSub>
      </m:oMath>
      <w:r>
        <w:t xml:space="preserve">.</w:t>
      </w:r>
    </w:p>
    <w:p>
      <w:pPr>
        <w:pStyle w:val="BodyText"/>
      </w:pPr>
      <w:r>
        <w:t xml:space="preserve">Similarly, iteratively reweighted least squares method (IRLS) can solve the log-linear Poisson model.</w:t>
      </w:r>
      <w:r>
        <w:t xml:space="preserve"> </w:t>
      </w:r>
      <w:r>
        <w:t xml:space="preserve">The key correction step is</w:t>
      </w:r>
    </w:p>
    <w:p>
      <w:pPr>
        <w:pStyle w:val="BodyText"/>
      </w:pPr>
      <m:oMathPara>
        <m:oMathParaPr>
          <m:jc m:val="center"/>
        </m:oMathParaPr>
        <m:oMath>
          <m:sSup>
            <m:e>
              <m:acc>
                <m:accPr>
                  <m:chr m:val="̂"/>
                </m:accPr>
                <m:e>
                  <m:sSub>
                    <m:e>
                      <m:r>
                        <m:t>η</m:t>
                      </m:r>
                    </m:e>
                    <m:sub>
                      <m:r>
                        <m:t>i</m:t>
                      </m:r>
                    </m:sub>
                  </m:sSub>
                </m:e>
              </m:acc>
            </m:e>
            <m:sup>
              <m:d>
                <m:dPr>
                  <m:begChr m:val="("/>
                  <m:endChr m:val=")"/>
                  <m:sepChr m:val=""/>
                  <m:grow/>
                </m:dPr>
                <m:e>
                  <m:r>
                    <m:t>1</m:t>
                  </m:r>
                </m:e>
              </m:d>
            </m:sup>
          </m:sSup>
          <m:r>
            <m:rPr>
              <m:sty m:val="p"/>
            </m:rPr>
            <m:t>=</m:t>
          </m:r>
          <m:sSup>
            <m:e>
              <m:acc>
                <m:accPr>
                  <m:chr m:val="̂"/>
                </m:accPr>
                <m:e>
                  <m:sSub>
                    <m:e>
                      <m:r>
                        <m:t>η</m:t>
                      </m:r>
                    </m:e>
                    <m:sub>
                      <m:r>
                        <m:t>i</m:t>
                      </m:r>
                    </m:sub>
                  </m:sSub>
                </m:e>
              </m:acc>
            </m:e>
            <m:sup>
              <m:d>
                <m:dPr>
                  <m:begChr m:val="("/>
                  <m:endChr m:val=")"/>
                  <m:sepChr m:val=""/>
                  <m:grow/>
                </m:dPr>
                <m:e>
                  <m:r>
                    <m:t>0</m:t>
                  </m:r>
                </m:e>
              </m:d>
            </m:sup>
          </m:sSup>
          <m:r>
            <m:rPr>
              <m:sty m:val="p"/>
            </m:rPr>
            <m:t>+</m:t>
          </m:r>
          <m:f>
            <m:fPr>
              <m:type m:val="bar"/>
            </m:fPr>
            <m:num>
              <m:sSub>
                <m:e>
                  <m:r>
                    <m:t>y</m:t>
                  </m:r>
                </m:e>
                <m:sub>
                  <m:r>
                    <m:t>i</m:t>
                  </m:r>
                </m:sub>
              </m:sSub>
              <m:r>
                <m:rPr>
                  <m:sty m:val="p"/>
                </m:rPr>
                <m:t>−</m:t>
              </m:r>
              <m:sSubSup>
                <m:e>
                  <m:acc>
                    <m:accPr>
                      <m:chr m:val="̂"/>
                    </m:accPr>
                    <m:e>
                      <m:r>
                        <m:t>μ</m:t>
                      </m:r>
                    </m:e>
                  </m:acc>
                </m:e>
                <m:sub>
                  <m:r>
                    <m:t>i</m:t>
                  </m:r>
                </m:sub>
                <m:sup>
                  <m:d>
                    <m:dPr>
                      <m:begChr m:val="("/>
                      <m:endChr m:val=")"/>
                      <m:sepChr m:val=""/>
                      <m:grow/>
                    </m:dPr>
                    <m:e>
                      <m:r>
                        <m:t>0</m:t>
                      </m:r>
                    </m:e>
                  </m:d>
                </m:sup>
              </m:sSubSup>
            </m:num>
            <m:den>
              <m:sSubSup>
                <m:e>
                  <m:acc>
                    <m:accPr>
                      <m:chr m:val="̂"/>
                    </m:accPr>
                    <m:e>
                      <m:r>
                        <m:t>μ</m:t>
                      </m:r>
                    </m:e>
                  </m:acc>
                </m:e>
                <m:sub>
                  <m:r>
                    <m:t>i</m:t>
                  </m:r>
                </m:sub>
                <m:sup>
                  <m:d>
                    <m:dPr>
                      <m:begChr m:val="("/>
                      <m:endChr m:val=")"/>
                      <m:sepChr m:val=""/>
                      <m:grow/>
                    </m:dPr>
                    <m:e>
                      <m:r>
                        <m:t>0</m:t>
                      </m:r>
                    </m:e>
                  </m:d>
                </m:sup>
              </m:sSubSup>
            </m:den>
          </m:f>
        </m:oMath>
      </m:oMathPara>
    </w:p>
    <w:p>
      <w:pPr>
        <w:pStyle w:val="FirstParagraph"/>
      </w:pPr>
      <w:r>
        <w:t xml:space="preserve">The diagonal weight matrix is</w:t>
      </w:r>
    </w:p>
    <w:p>
      <w:pPr>
        <w:pStyle w:val="BodyText"/>
      </w:pPr>
      <m:oMathPara>
        <m:oMathParaPr>
          <m:jc m:val="center"/>
        </m:oMathParaPr>
        <m:oMath>
          <m:sSub>
            <m:e>
              <m:r>
                <m:t>w</m:t>
              </m:r>
            </m:e>
            <m:sub>
              <m:r>
                <m:t>i</m:t>
              </m:r>
              <m:r>
                <m:t>i</m:t>
              </m:r>
            </m:sub>
          </m:sSub>
          <m:r>
            <m:rPr>
              <m:sty m:val="p"/>
            </m:rPr>
            <m:t>=</m:t>
          </m:r>
          <m:sSubSup>
            <m:e>
              <m:acc>
                <m:accPr>
                  <m:chr m:val="̂"/>
                </m:accPr>
                <m:e>
                  <m:r>
                    <m:t>μ</m:t>
                  </m:r>
                </m:e>
              </m:acc>
            </m:e>
            <m:sub>
              <m:r>
                <m:t>i</m:t>
              </m:r>
            </m:sub>
            <m:sup>
              <m:d>
                <m:dPr>
                  <m:begChr m:val="("/>
                  <m:endChr m:val=")"/>
                  <m:sepChr m:val=""/>
                  <m:grow/>
                </m:dPr>
                <m:e>
                  <m:r>
                    <m:t>0</m:t>
                  </m:r>
                </m:e>
              </m:d>
            </m:sup>
          </m:sSubSup>
        </m:oMath>
      </m:oMathPara>
    </w:p>
    <w:bookmarkStart w:id="130" w:name="negative-binomial-model"/>
    <w:p>
      <w:pPr>
        <w:pStyle w:val="Heading3"/>
      </w:pPr>
      <w:r>
        <w:rPr>
          <w:rStyle w:val="SectionNumber"/>
        </w:rPr>
        <w:t xml:space="preserve">11.3.1</w:t>
      </w:r>
      <w:r>
        <w:tab/>
      </w:r>
      <w:r>
        <w:t xml:space="preserve">Negative Binomial Model</w:t>
      </w:r>
    </w:p>
    <w:p>
      <w:pPr>
        <w:pStyle w:val="FirstParagraph"/>
      </w:pPr>
      <w:r>
        <w:t xml:space="preserve">The restriction of Poisson Distribution is that the mean and variance should be equal or proportional.</w:t>
      </w:r>
      <w:r>
        <w:t xml:space="preserve"> </w:t>
      </w:r>
      <w:r>
        <w:t xml:space="preserve">In many count data, the inequality of them is called overdispersion.</w:t>
      </w:r>
    </w:p>
    <w:p>
      <w:pPr>
        <w:pStyle w:val="BodyText"/>
      </w:pPr>
      <w:r>
        <w:t xml:space="preserve">Suppose an unobserved random variable follow a gamma distribution</w:t>
      </w:r>
      <w:r>
        <w:t xml:space="preserve"> </w:t>
      </w:r>
      <m:oMath>
        <m:r>
          <m:t>Z</m:t>
        </m:r>
        <m:r>
          <m:rPr>
            <m:sty m:val="p"/>
          </m:rPr>
          <m:t>∼</m:t>
        </m:r>
        <m:r>
          <m:t>G</m:t>
        </m:r>
        <m:r>
          <m:t>a</m:t>
        </m:r>
        <m:r>
          <m:t>m</m:t>
        </m:r>
        <m:r>
          <m:t>m</m:t>
        </m:r>
        <m:r>
          <m:t>a</m:t>
        </m:r>
        <m:d>
          <m:dPr>
            <m:begChr m:val="("/>
            <m:endChr m:val=")"/>
            <m:sepChr m:val=""/>
            <m:grow/>
          </m:dPr>
          <m:e>
            <m:r>
              <m:t>r</m:t>
            </m:r>
            <m:r>
              <m:rPr>
                <m:sty m:val="p"/>
              </m:rPr>
              <m:t>,</m:t>
            </m:r>
            <m:r>
              <m:t>1</m:t>
            </m:r>
            <m:r>
              <m:rPr>
                <m:sty m:val="p"/>
              </m:rPr>
              <m:t>/</m:t>
            </m:r>
            <m:r>
              <m:t>r</m:t>
            </m:r>
          </m:e>
        </m:d>
      </m:oMath>
      <w:r>
        <w:t xml:space="preserve"> </w:t>
      </w:r>
      <w:r>
        <w:t xml:space="preserve">where</w:t>
      </w:r>
      <w:r>
        <w:t xml:space="preserve"> </w:t>
      </w:r>
      <m:oMath>
        <m:r>
          <m:t>r</m:t>
        </m:r>
      </m:oMath>
      <w:r>
        <w:t xml:space="preserve"> </w:t>
      </w:r>
      <w:r>
        <w:t xml:space="preserve">is the shape parameter. The pdf is</w:t>
      </w:r>
    </w:p>
    <w:p>
      <w:pPr>
        <w:pStyle w:val="BodyText"/>
      </w:pPr>
      <m:oMathPara>
        <m:oMathParaPr>
          <m:jc m:val="center"/>
        </m:oMathParaPr>
        <m:oMath>
          <m:r>
            <m:t>f</m:t>
          </m:r>
          <m:d>
            <m:dPr>
              <m:begChr m:val="("/>
              <m:endChr m:val=")"/>
              <m:sepChr m:val=""/>
              <m:grow/>
            </m:dPr>
            <m:e>
              <m:r>
                <m:t>z</m:t>
              </m:r>
            </m:e>
          </m:d>
          <m:r>
            <m:rPr>
              <m:sty m:val="p"/>
            </m:rPr>
            <m:t>=</m:t>
          </m:r>
          <m:f>
            <m:fPr>
              <m:type m:val="bar"/>
            </m:fPr>
            <m:num>
              <m:sSup>
                <m:e>
                  <m:r>
                    <m:t>r</m:t>
                  </m:r>
                </m:e>
                <m:sup>
                  <m:r>
                    <m:t>r</m:t>
                  </m:r>
                </m:sup>
              </m:sSup>
            </m:num>
            <m:den>
              <m:r>
                <m:t>Γ</m:t>
              </m:r>
              <m:d>
                <m:dPr>
                  <m:begChr m:val="("/>
                  <m:endChr m:val=")"/>
                  <m:sepChr m:val=""/>
                  <m:grow/>
                </m:dPr>
                <m:e>
                  <m:r>
                    <m:t>r</m:t>
                  </m:r>
                </m:e>
              </m:d>
            </m:den>
          </m:f>
          <m:sSup>
            <m:e>
              <m:r>
                <m:t>z</m:t>
              </m:r>
            </m:e>
            <m:sup>
              <m:r>
                <m:t>r</m:t>
              </m:r>
              <m:r>
                <m:rPr>
                  <m:sty m:val="p"/>
                </m:rPr>
                <m:t>−</m:t>
              </m:r>
              <m:r>
                <m:t>1</m:t>
              </m:r>
            </m:sup>
          </m:sSup>
          <m:r>
            <m:rPr>
              <m:nor/>
              <m:sty m:val="p"/>
            </m:rPr>
            <m:t>exp</m:t>
          </m:r>
          <m:d>
            <m:dPr>
              <m:begChr m:val="["/>
              <m:endChr m:val="]"/>
              <m:sepChr m:val=""/>
              <m:grow/>
            </m:dPr>
            <m:e>
              <m:r>
                <m:rPr>
                  <m:sty m:val="p"/>
                </m:rPr>
                <m:t>−</m:t>
              </m:r>
              <m:r>
                <m:t>r</m:t>
              </m:r>
              <m:r>
                <m:t>z</m:t>
              </m:r>
            </m:e>
          </m:d>
          <m:r>
            <m:rPr>
              <m:sty m:val="p"/>
            </m:rPr>
            <m:t>,</m:t>
          </m:r>
          <m:r>
            <m:t> </m:t>
          </m:r>
          <m:r>
            <m:t>z</m:t>
          </m:r>
          <m:r>
            <m:rPr>
              <m:sty m:val="p"/>
            </m:rPr>
            <m:t>&gt;</m:t>
          </m:r>
          <m:r>
            <m:t>0</m:t>
          </m:r>
        </m:oMath>
      </m:oMathPara>
    </w:p>
    <w:p>
      <w:pPr>
        <w:pStyle w:val="FirstParagraph"/>
      </w:pPr>
      <w:r>
        <w:t xml:space="preserve">It has</w:t>
      </w:r>
      <w:r>
        <w:t xml:space="preserve"> </w:t>
      </w:r>
      <m:oMath>
        <m:r>
          <m:t>E</m:t>
        </m:r>
        <m:d>
          <m:dPr>
            <m:begChr m:val="["/>
            <m:endChr m:val="]"/>
            <m:sepChr m:val=""/>
            <m:grow/>
          </m:dPr>
          <m:e>
            <m:r>
              <m:t>Z</m:t>
            </m:r>
          </m:e>
        </m:d>
        <m:r>
          <m:rPr>
            <m:sty m:val="p"/>
          </m:rPr>
          <m:t>=</m:t>
        </m:r>
        <m:r>
          <m:t>1</m:t>
        </m:r>
      </m:oMath>
      <w:r>
        <w:t xml:space="preserve"> </w:t>
      </w:r>
      <w:r>
        <w:t xml:space="preserve">and</w:t>
      </w:r>
      <w:r>
        <w:t xml:space="preserve"> </w:t>
      </w:r>
      <m:oMath>
        <m:r>
          <m:t>V</m:t>
        </m:r>
        <m:r>
          <m:t>a</m:t>
        </m:r>
        <m:r>
          <m:t>r</m:t>
        </m:r>
        <m:d>
          <m:dPr>
            <m:begChr m:val="["/>
            <m:endChr m:val="]"/>
            <m:sepChr m:val=""/>
            <m:grow/>
          </m:dPr>
          <m:e>
            <m:r>
              <m:t>Z</m:t>
            </m:r>
          </m:e>
        </m:d>
        <m:r>
          <m:rPr>
            <m:sty m:val="p"/>
          </m:rPr>
          <m:t>=</m:t>
        </m:r>
        <m:r>
          <m:t>1</m:t>
        </m:r>
        <m:r>
          <m:rPr>
            <m:sty m:val="p"/>
          </m:rPr>
          <m:t>/</m:t>
        </m:r>
        <m:r>
          <m:t>r</m:t>
        </m:r>
      </m:oMath>
      <w:r>
        <w:t xml:space="preserve">.</w:t>
      </w:r>
    </w:p>
    <w:p>
      <w:pPr>
        <w:pStyle w:val="BodyText"/>
      </w:pPr>
      <w:r>
        <w:t xml:space="preserve">Then a mixture model can be denote as a conditional distribution</w:t>
      </w:r>
      <w:r>
        <w:t xml:space="preserve"> </w:t>
      </w:r>
      <m:oMath>
        <m:r>
          <m:t>Y</m:t>
        </m:r>
        <m:r>
          <m:rPr>
            <m:sty m:val="p"/>
          </m:rPr>
          <m:t>|</m:t>
        </m:r>
        <m:r>
          <m:t>Z</m:t>
        </m:r>
        <m:r>
          <m:rPr>
            <m:sty m:val="p"/>
          </m:rPr>
          <m:t>∼</m:t>
        </m:r>
        <m:r>
          <m:t>P</m:t>
        </m:r>
        <m:r>
          <m:t>o</m:t>
        </m:r>
        <m:r>
          <m:t>i</m:t>
        </m:r>
        <m:r>
          <m:t>s</m:t>
        </m:r>
        <m:d>
          <m:dPr>
            <m:begChr m:val="("/>
            <m:endChr m:val=")"/>
            <m:sepChr m:val=""/>
            <m:grow/>
          </m:dPr>
          <m:e>
            <m:r>
              <m:t>μ</m:t>
            </m:r>
            <m:r>
              <m:t>Z</m:t>
            </m:r>
          </m:e>
        </m:d>
      </m:oMath>
      <w:r>
        <w:t xml:space="preserve"> </w:t>
      </w:r>
      <w:r>
        <w:t xml:space="preserve">for some</w:t>
      </w:r>
      <w:r>
        <w:t xml:space="preserve"> </w:t>
      </w:r>
      <m:oMath>
        <m:r>
          <m:t>μ</m:t>
        </m:r>
        <m:r>
          <m:rPr>
            <m:sty m:val="p"/>
          </m:rPr>
          <m:t>&gt;</m:t>
        </m:r>
        <m:r>
          <m:t>0</m:t>
        </m:r>
      </m:oMath>
      <w:r>
        <w:t xml:space="preserve"> </w:t>
      </w:r>
      <w:r>
        <w:t xml:space="preserve">and</w:t>
      </w:r>
    </w:p>
    <w:p>
      <w:pPr>
        <w:pStyle w:val="BodyText"/>
      </w:pPr>
      <m:oMathPara>
        <m:oMathParaPr>
          <m:jc m:val="center"/>
        </m:oMathParaPr>
        <m:oMath>
          <m:r>
            <m:t>E</m:t>
          </m:r>
          <m:d>
            <m:dPr>
              <m:begChr m:val="["/>
              <m:endChr m:val="]"/>
              <m:sepChr m:val=""/>
              <m:grow/>
            </m:dPr>
            <m:e>
              <m:r>
                <m:t>Y</m:t>
              </m:r>
            </m:e>
          </m:d>
          <m:r>
            <m:rPr>
              <m:sty m:val="p"/>
            </m:rPr>
            <m:t>=</m:t>
          </m:r>
          <m:r>
            <m:t>E</m:t>
          </m:r>
          <m:d>
            <m:dPr>
              <m:begChr m:val="["/>
              <m:endChr m:val="]"/>
              <m:sepChr m:val=""/>
              <m:grow/>
            </m:dPr>
            <m:e>
              <m:r>
                <m:t>E</m:t>
              </m:r>
              <m:d>
                <m:dPr>
                  <m:begChr m:val="["/>
                  <m:endChr m:val="]"/>
                  <m:sepChr m:val=""/>
                  <m:grow/>
                </m:dPr>
                <m:e>
                  <m:r>
                    <m:t>Y</m:t>
                  </m:r>
                  <m:r>
                    <m:rPr>
                      <m:sty m:val="p"/>
                    </m:rPr>
                    <m:t>|</m:t>
                  </m:r>
                  <m:r>
                    <m:t>Z</m:t>
                  </m:r>
                </m:e>
              </m:d>
            </m:e>
          </m:d>
          <m:r>
            <m:rPr>
              <m:sty m:val="p"/>
            </m:rPr>
            <m:t>=</m:t>
          </m:r>
          <m:r>
            <m:t>E</m:t>
          </m:r>
          <m:d>
            <m:dPr>
              <m:begChr m:val="["/>
              <m:endChr m:val="]"/>
              <m:sepChr m:val=""/>
              <m:grow/>
            </m:dPr>
            <m:e>
              <m:r>
                <m:t>μ</m:t>
              </m:r>
              <m:r>
                <m:t>Z</m:t>
              </m:r>
            </m:e>
          </m:d>
          <m:r>
            <m:rPr>
              <m:sty m:val="p"/>
            </m:rPr>
            <m:t>=</m:t>
          </m:r>
          <m:r>
            <m:t>μ</m:t>
          </m:r>
          <m:r>
            <m:t>E</m:t>
          </m:r>
          <m:d>
            <m:dPr>
              <m:begChr m:val="["/>
              <m:endChr m:val="]"/>
              <m:sepChr m:val=""/>
              <m:grow/>
            </m:dPr>
            <m:e>
              <m:r>
                <m:t>Z</m:t>
              </m:r>
            </m:e>
          </m:d>
          <m:r>
            <m:rPr>
              <m:sty m:val="p"/>
            </m:rPr>
            <m:t>=</m:t>
          </m:r>
          <m:r>
            <m:t>μ</m:t>
          </m:r>
        </m:oMath>
      </m:oMathPara>
    </w:p>
    <w:p>
      <w:pPr>
        <w:pStyle w:val="FirstParagraph"/>
      </w:pPr>
      <w:r>
        <w:t xml:space="preserve">and</w:t>
      </w:r>
    </w:p>
    <w:p>
      <w:pPr>
        <w:pStyle w:val="BodyText"/>
      </w:pPr>
      <m:oMathPara>
        <m:oMathParaPr>
          <m:jc m:val="center"/>
        </m:oMathParaPr>
        <m:oMath>
          <m:m>
            <m:mPr>
              <m:baseJc m:val="center"/>
              <m:plcHide m:val="1"/>
              <m:mcs>
                <m:mc>
                  <m:mcPr>
                    <m:mcJc m:val="right"/>
                    <m:count m:val="1"/>
                  </m:mcPr>
                </m:mc>
                <m:mc>
                  <m:mcPr>
                    <m:mcJc m:val="left"/>
                    <m:count m:val="1"/>
                  </m:mcPr>
                </m:mc>
              </m:mcs>
            </m:mPr>
            <m:mr>
              <m:e>
                <m:r>
                  <m:t>V</m:t>
                </m:r>
                <m:r>
                  <m:t>a</m:t>
                </m:r>
                <m:r>
                  <m:t>r</m:t>
                </m:r>
                <m:d>
                  <m:dPr>
                    <m:begChr m:val="["/>
                    <m:endChr m:val="]"/>
                    <m:sepChr m:val=""/>
                    <m:grow/>
                  </m:dPr>
                  <m:e>
                    <m:r>
                      <m:t>Y</m:t>
                    </m:r>
                  </m:e>
                </m:d>
              </m:e>
              <m:e>
                <m:r>
                  <m:rPr>
                    <m:sty m:val="p"/>
                  </m:rPr>
                  <m:t>=</m:t>
                </m:r>
                <m:r>
                  <m:t>E</m:t>
                </m:r>
                <m:d>
                  <m:dPr>
                    <m:begChr m:val="["/>
                    <m:endChr m:val="]"/>
                    <m:sepChr m:val=""/>
                    <m:grow/>
                  </m:dPr>
                  <m:e>
                    <m:r>
                      <m:t>V</m:t>
                    </m:r>
                    <m:r>
                      <m:t>a</m:t>
                    </m:r>
                    <m:r>
                      <m:t>r</m:t>
                    </m:r>
                    <m:d>
                      <m:dPr>
                        <m:begChr m:val="["/>
                        <m:endChr m:val="]"/>
                        <m:sepChr m:val=""/>
                        <m:grow/>
                      </m:dPr>
                      <m:e>
                        <m:r>
                          <m:t>Y</m:t>
                        </m:r>
                        <m:r>
                          <m:rPr>
                            <m:sty m:val="p"/>
                          </m:rPr>
                          <m:t>|</m:t>
                        </m:r>
                        <m:r>
                          <m:t>Z</m:t>
                        </m:r>
                      </m:e>
                    </m:d>
                  </m:e>
                </m:d>
                <m:r>
                  <m:rPr>
                    <m:sty m:val="p"/>
                  </m:rPr>
                  <m:t>+</m:t>
                </m:r>
                <m:r>
                  <m:t>V</m:t>
                </m:r>
                <m:r>
                  <m:t>a</m:t>
                </m:r>
                <m:r>
                  <m:t>r</m:t>
                </m:r>
                <m:d>
                  <m:dPr>
                    <m:begChr m:val="["/>
                    <m:endChr m:val="]"/>
                    <m:sepChr m:val=""/>
                    <m:grow/>
                  </m:dPr>
                  <m:e>
                    <m:r>
                      <m:t>E</m:t>
                    </m:r>
                    <m:d>
                      <m:dPr>
                        <m:begChr m:val="["/>
                        <m:endChr m:val="]"/>
                        <m:sepChr m:val=""/>
                        <m:grow/>
                      </m:dPr>
                      <m:e>
                        <m:r>
                          <m:t>Y</m:t>
                        </m:r>
                        <m:r>
                          <m:rPr>
                            <m:sty m:val="p"/>
                          </m:rPr>
                          <m:t>|</m:t>
                        </m:r>
                        <m:r>
                          <m:t>Z</m:t>
                        </m:r>
                      </m:e>
                    </m:d>
                  </m:e>
                </m:d>
              </m:e>
            </m:mr>
            <m:mr>
              <m:e/>
              <m:e>
                <m:r>
                  <m:rPr>
                    <m:sty m:val="p"/>
                  </m:rPr>
                  <m:t>=</m:t>
                </m:r>
                <m:r>
                  <m:t>E</m:t>
                </m:r>
                <m:d>
                  <m:dPr>
                    <m:begChr m:val="["/>
                    <m:endChr m:val="]"/>
                    <m:sepChr m:val=""/>
                    <m:grow/>
                  </m:dPr>
                  <m:e>
                    <m:r>
                      <m:t>μ</m:t>
                    </m:r>
                    <m:r>
                      <m:t>Z</m:t>
                    </m:r>
                  </m:e>
                </m:d>
                <m:r>
                  <m:rPr>
                    <m:sty m:val="p"/>
                  </m:rPr>
                  <m:t>+</m:t>
                </m:r>
                <m:r>
                  <m:t>V</m:t>
                </m:r>
                <m:r>
                  <m:t>a</m:t>
                </m:r>
                <m:r>
                  <m:t>r</m:t>
                </m:r>
                <m:d>
                  <m:dPr>
                    <m:begChr m:val="["/>
                    <m:endChr m:val="]"/>
                    <m:sepChr m:val=""/>
                    <m:grow/>
                  </m:dPr>
                  <m:e>
                    <m:r>
                      <m:t>μ</m:t>
                    </m:r>
                    <m:r>
                      <m:t>Z</m:t>
                    </m:r>
                  </m:e>
                </m:d>
              </m:e>
            </m:mr>
            <m:mr>
              <m:e/>
              <m:e>
                <m:r>
                  <m:rPr>
                    <m:sty m:val="p"/>
                  </m:rPr>
                  <m:t>=</m:t>
                </m:r>
                <m:r>
                  <m:t>μ</m:t>
                </m:r>
                <m:r>
                  <m:t>E</m:t>
                </m:r>
                <m:d>
                  <m:dPr>
                    <m:begChr m:val="["/>
                    <m:endChr m:val="]"/>
                    <m:sepChr m:val=""/>
                    <m:grow/>
                  </m:dPr>
                  <m:e>
                    <m:r>
                      <m:t>Z</m:t>
                    </m:r>
                  </m:e>
                </m:d>
                <m:r>
                  <m:rPr>
                    <m:sty m:val="p"/>
                  </m:rPr>
                  <m:t>+</m:t>
                </m:r>
                <m:sSup>
                  <m:e>
                    <m:r>
                      <m:t>μ</m:t>
                    </m:r>
                  </m:e>
                  <m:sup>
                    <m:r>
                      <m:t>2</m:t>
                    </m:r>
                  </m:sup>
                </m:sSup>
                <m:r>
                  <m:t>V</m:t>
                </m:r>
                <m:r>
                  <m:t>a</m:t>
                </m:r>
                <m:r>
                  <m:t>r</m:t>
                </m:r>
                <m:d>
                  <m:dPr>
                    <m:begChr m:val="["/>
                    <m:endChr m:val="]"/>
                    <m:sepChr m:val=""/>
                    <m:grow/>
                  </m:dPr>
                  <m:e>
                    <m:r>
                      <m:t>Z</m:t>
                    </m:r>
                  </m:e>
                </m:d>
              </m:e>
            </m:mr>
            <m:mr>
              <m:e/>
              <m:e>
                <m:r>
                  <m:rPr>
                    <m:sty m:val="p"/>
                  </m:rPr>
                  <m:t>=</m:t>
                </m:r>
                <m:r>
                  <m:t>μ</m:t>
                </m:r>
                <m:r>
                  <m:rPr>
                    <m:sty m:val="p"/>
                  </m:rPr>
                  <m:t>+</m:t>
                </m:r>
                <m:f>
                  <m:fPr>
                    <m:type m:val="bar"/>
                  </m:fPr>
                  <m:num>
                    <m:sSup>
                      <m:e>
                        <m:r>
                          <m:t>μ</m:t>
                        </m:r>
                      </m:e>
                      <m:sup>
                        <m:r>
                          <m:t>2</m:t>
                        </m:r>
                      </m:sup>
                    </m:sSup>
                  </m:num>
                  <m:den>
                    <m:r>
                      <m:t>r</m:t>
                    </m:r>
                  </m:den>
                </m:f>
              </m:e>
            </m:mr>
          </m:m>
        </m:oMath>
      </m:oMathPara>
    </w:p>
    <w:p>
      <w:pPr>
        <w:pStyle w:val="FirstParagraph"/>
      </w:pPr>
      <w:r>
        <w:t xml:space="preserve">It is called Poisson-Gamma distribution who can represents the inequality of mean and variance.</w:t>
      </w:r>
      <w:r>
        <w:t xml:space="preserve"> </w:t>
      </w:r>
      <w:r>
        <w:t xml:space="preserve">If</w:t>
      </w:r>
      <w:r>
        <w:t xml:space="preserve"> </w:t>
      </w:r>
      <m:oMath>
        <m:r>
          <m:t>r</m:t>
        </m:r>
      </m:oMath>
      <w:r>
        <w:t xml:space="preserve"> </w:t>
      </w:r>
      <w:r>
        <w:t xml:space="preserve">represent the given number of success and</w:t>
      </w:r>
      <w:r>
        <w:t xml:space="preserve"> </w:t>
      </w:r>
      <m:oMath>
        <m:r>
          <m:t>y</m:t>
        </m:r>
      </m:oMath>
      <w:r>
        <w:t xml:space="preserve"> </w:t>
      </w:r>
      <w:r>
        <w:t xml:space="preserve">represent the observed number of failure in a sequence of independent Bernoulli trails. Then the success probability is</w:t>
      </w:r>
      <w:r>
        <w:t xml:space="preserve"> </w:t>
      </w:r>
      <m:oMath>
        <m:r>
          <m:t>p</m:t>
        </m:r>
        <m:r>
          <m:rPr>
            <m:sty m:val="p"/>
          </m:rPr>
          <m:t>=</m:t>
        </m:r>
        <m:r>
          <m:t>r</m:t>
        </m:r>
        <m:r>
          <m:rPr>
            <m:sty m:val="p"/>
          </m:rPr>
          <m:t>/</m:t>
        </m:r>
        <m:d>
          <m:dPr>
            <m:begChr m:val="("/>
            <m:endChr m:val=")"/>
            <m:sepChr m:val=""/>
            <m:grow/>
          </m:dPr>
          <m:e>
            <m:r>
              <m:t>r</m:t>
            </m:r>
            <m:r>
              <m:rPr>
                <m:sty m:val="p"/>
              </m:rPr>
              <m:t>+</m:t>
            </m:r>
            <m:r>
              <m:t>μ</m:t>
            </m:r>
          </m:e>
        </m:d>
      </m:oMath>
      <w:r>
        <w:t xml:space="preserve"> </w:t>
      </w:r>
      <w:r>
        <w:t xml:space="preserve">Recall that</w:t>
      </w:r>
      <w:r>
        <w:t xml:space="preserve"> </w:t>
      </w:r>
      <m:oMath>
        <m:r>
          <m:t>Γ</m:t>
        </m:r>
        <m:d>
          <m:dPr>
            <m:begChr m:val="("/>
            <m:endChr m:val=")"/>
            <m:sepChr m:val=""/>
            <m:grow/>
          </m:dPr>
          <m:e>
            <m:r>
              <m:t>r</m:t>
            </m:r>
            <m:r>
              <m:rPr>
                <m:sty m:val="p"/>
              </m:rPr>
              <m:t>+</m:t>
            </m:r>
            <m:r>
              <m:t>y</m:t>
            </m:r>
          </m:e>
        </m:d>
        <m:r>
          <m:rPr>
            <m:sty m:val="p"/>
          </m:rPr>
          <m:t>=</m:t>
        </m:r>
        <m:nary>
          <m:naryPr>
            <m:chr m:val="∫"/>
            <m:limLoc m:val="subSup"/>
            <m:subHide m:val="0"/>
            <m:supHide m:val="0"/>
          </m:naryPr>
          <m:sub>
            <m:r>
              <m:t>0</m:t>
            </m:r>
          </m:sub>
          <m:sup>
            <m:r>
              <m:rPr>
                <m:sty m:val="p"/>
              </m:rPr>
              <m:t>∞</m:t>
            </m:r>
          </m:sup>
          <m:e>
            <m:sSup>
              <m:e>
                <m:r>
                  <m:t>z</m:t>
                </m:r>
              </m:e>
              <m:sup>
                <m:r>
                  <m:t>r</m:t>
                </m:r>
                <m:r>
                  <m:rPr>
                    <m:sty m:val="p"/>
                  </m:rPr>
                  <m:t>+</m:t>
                </m:r>
                <m:r>
                  <m:t>y</m:t>
                </m:r>
                <m:r>
                  <m:rPr>
                    <m:sty m:val="p"/>
                  </m:rPr>
                  <m:t>−</m:t>
                </m:r>
                <m:r>
                  <m:t>1</m:t>
                </m:r>
              </m:sup>
            </m:sSup>
          </m:e>
        </m:nary>
        <m:r>
          <m:rPr>
            <m:nor/>
            <m:sty m:val="p"/>
          </m:rPr>
          <m:t>exp</m:t>
        </m:r>
        <m:d>
          <m:dPr>
            <m:begChr m:val="["/>
            <m:endChr m:val="]"/>
            <m:sepChr m:val=""/>
            <m:grow/>
          </m:dPr>
          <m:e>
            <m:r>
              <m:rPr>
                <m:sty m:val="p"/>
              </m:rPr>
              <m:t>−</m:t>
            </m:r>
            <m:r>
              <m:t>z</m:t>
            </m:r>
          </m:e>
        </m:d>
        <m:r>
          <m:t>d</m:t>
        </m:r>
        <m:r>
          <m:t>z</m:t>
        </m:r>
      </m:oMath>
      <w:r>
        <w:t xml:space="preserve">, it can be proved that</w:t>
      </w:r>
      <w:r>
        <w:t xml:space="preserve"> </w:t>
      </w:r>
      <m:oMath>
        <m:r>
          <m:t>Y</m:t>
        </m:r>
      </m:oMath>
      <w:r>
        <w:t xml:space="preserve"> </w:t>
      </w:r>
      <w:r>
        <w:t xml:space="preserve">follow a negative binomial distribution</w:t>
      </w:r>
    </w:p>
    <w:p>
      <w:pPr>
        <w:pStyle w:val="BodyText"/>
      </w:pPr>
      <m:oMathPara>
        <m:oMathParaPr>
          <m:jc m:val="center"/>
        </m:oMathParaPr>
        <m:oMath>
          <m:m>
            <m:mPr>
              <m:baseJc m:val="center"/>
              <m:plcHide m:val="1"/>
              <m:mcs>
                <m:mc>
                  <m:mcPr>
                    <m:mcJc m:val="right"/>
                    <m:count m:val="1"/>
                  </m:mcPr>
                </m:mc>
                <m:mc>
                  <m:mcPr>
                    <m:mcJc m:val="left"/>
                    <m:count m:val="1"/>
                  </m:mcPr>
                </m:mc>
              </m:mcs>
            </m:mPr>
            <m:mr>
              <m:e>
                <m:r>
                  <m:t>p</m:t>
                </m:r>
                <m:d>
                  <m:dPr>
                    <m:begChr m:val="("/>
                    <m:endChr m:val=")"/>
                    <m:sepChr m:val=""/>
                    <m:grow/>
                  </m:dPr>
                  <m:e>
                    <m:r>
                      <m:t>y</m:t>
                    </m:r>
                  </m:e>
                </m:d>
              </m:e>
              <m:e>
                <m:r>
                  <m:rPr>
                    <m:sty m:val="p"/>
                  </m:rPr>
                  <m:t>=</m:t>
                </m:r>
                <m:nary>
                  <m:naryPr>
                    <m:chr m:val="∫"/>
                    <m:limLoc m:val="subSup"/>
                    <m:subHide m:val="0"/>
                    <m:supHide m:val="0"/>
                  </m:naryPr>
                  <m:sub>
                    <m:r>
                      <m:t>0</m:t>
                    </m:r>
                  </m:sub>
                  <m:sup>
                    <m:r>
                      <m:rPr>
                        <m:sty m:val="p"/>
                      </m:rPr>
                      <m:t>∞</m:t>
                    </m:r>
                  </m:sup>
                  <m:e>
                    <m:r>
                      <m:t>p</m:t>
                    </m:r>
                  </m:e>
                </m:nary>
                <m:d>
                  <m:dPr>
                    <m:begChr m:val="("/>
                    <m:endChr m:val=")"/>
                    <m:sepChr m:val=""/>
                    <m:grow/>
                  </m:dPr>
                  <m:e>
                    <m:r>
                      <m:t>y</m:t>
                    </m:r>
                    <m:r>
                      <m:rPr>
                        <m:sty m:val="p"/>
                      </m:rPr>
                      <m:t>|</m:t>
                    </m:r>
                    <m:r>
                      <m:t>z</m:t>
                    </m:r>
                  </m:e>
                </m:d>
                <m:r>
                  <m:rPr>
                    <m:sty m:val="p"/>
                  </m:rPr>
                  <m:t>⋅</m:t>
                </m:r>
                <m:r>
                  <m:t>f</m:t>
                </m:r>
                <m:d>
                  <m:dPr>
                    <m:begChr m:val="("/>
                    <m:endChr m:val=")"/>
                    <m:sepChr m:val=""/>
                    <m:grow/>
                  </m:dPr>
                  <m:e>
                    <m:r>
                      <m:t>z</m:t>
                    </m:r>
                  </m:e>
                </m:d>
                <m:r>
                  <m:t>d</m:t>
                </m:r>
                <m:r>
                  <m:t>z</m:t>
                </m:r>
              </m:e>
            </m:mr>
            <m:mr>
              <m:e/>
              <m:e>
                <m:r>
                  <m:rPr>
                    <m:sty m:val="p"/>
                  </m:rPr>
                  <m:t>=</m:t>
                </m:r>
                <m:nary>
                  <m:naryPr>
                    <m:chr m:val="∫"/>
                    <m:limLoc m:val="subSup"/>
                    <m:subHide m:val="0"/>
                    <m:supHide m:val="0"/>
                  </m:naryPr>
                  <m:sub>
                    <m:r>
                      <m:t>0</m:t>
                    </m:r>
                  </m:sub>
                  <m:sup>
                    <m:r>
                      <m:rPr>
                        <m:sty m:val="p"/>
                      </m:rPr>
                      <m:t>∞</m:t>
                    </m:r>
                  </m:sup>
                  <m:e>
                    <m:f>
                      <m:fPr>
                        <m:type m:val="bar"/>
                      </m:fPr>
                      <m:num>
                        <m:sSup>
                          <m:e>
                            <m:d>
                              <m:dPr>
                                <m:begChr m:val="("/>
                                <m:endChr m:val=")"/>
                                <m:sepChr m:val=""/>
                                <m:grow/>
                              </m:dPr>
                              <m:e>
                                <m:r>
                                  <m:t>μ</m:t>
                                </m:r>
                                <m:r>
                                  <m:t>z</m:t>
                                </m:r>
                              </m:e>
                            </m:d>
                          </m:e>
                          <m:sup>
                            <m:r>
                              <m:t>y</m:t>
                            </m:r>
                          </m:sup>
                        </m:sSup>
                        <m:r>
                          <m:rPr>
                            <m:nor/>
                            <m:sty m:val="p"/>
                          </m:rPr>
                          <m:t>exp</m:t>
                        </m:r>
                        <m:d>
                          <m:dPr>
                            <m:begChr m:val="["/>
                            <m:endChr m:val="]"/>
                            <m:sepChr m:val=""/>
                            <m:grow/>
                          </m:dPr>
                          <m:e>
                            <m:r>
                              <m:rPr>
                                <m:sty m:val="p"/>
                              </m:rPr>
                              <m:t>−</m:t>
                            </m:r>
                            <m:r>
                              <m:t>μ</m:t>
                            </m:r>
                            <m:r>
                              <m:t>z</m:t>
                            </m:r>
                          </m:e>
                        </m:d>
                      </m:num>
                      <m:den>
                        <m:r>
                          <m:t>y</m:t>
                        </m:r>
                        <m:r>
                          <m:rPr>
                            <m:sty m:val="p"/>
                          </m:rPr>
                          <m:t>!</m:t>
                        </m:r>
                      </m:den>
                    </m:f>
                  </m:e>
                </m:nary>
                <m:r>
                  <m:rPr>
                    <m:sty m:val="p"/>
                  </m:rPr>
                  <m:t>⋅</m:t>
                </m:r>
                <m:f>
                  <m:fPr>
                    <m:type m:val="bar"/>
                  </m:fPr>
                  <m:num>
                    <m:sSup>
                      <m:e>
                        <m:r>
                          <m:t>r</m:t>
                        </m:r>
                      </m:e>
                      <m:sup>
                        <m:r>
                          <m:t>r</m:t>
                        </m:r>
                      </m:sup>
                    </m:sSup>
                  </m:num>
                  <m:den>
                    <m:r>
                      <m:t>Γ</m:t>
                    </m:r>
                    <m:d>
                      <m:dPr>
                        <m:begChr m:val="("/>
                        <m:endChr m:val=")"/>
                        <m:sepChr m:val=""/>
                        <m:grow/>
                      </m:dPr>
                      <m:e>
                        <m:r>
                          <m:t>r</m:t>
                        </m:r>
                      </m:e>
                    </m:d>
                  </m:den>
                </m:f>
                <m:sSup>
                  <m:e>
                    <m:r>
                      <m:t>z</m:t>
                    </m:r>
                  </m:e>
                  <m:sup>
                    <m:r>
                      <m:t>r</m:t>
                    </m:r>
                    <m:r>
                      <m:rPr>
                        <m:sty m:val="p"/>
                      </m:rPr>
                      <m:t>−</m:t>
                    </m:r>
                    <m:r>
                      <m:t>1</m:t>
                    </m:r>
                  </m:sup>
                </m:sSup>
                <m:r>
                  <m:rPr>
                    <m:nor/>
                    <m:sty m:val="p"/>
                  </m:rPr>
                  <m:t>exp</m:t>
                </m:r>
                <m:d>
                  <m:dPr>
                    <m:begChr m:val="["/>
                    <m:endChr m:val="]"/>
                    <m:sepChr m:val=""/>
                    <m:grow/>
                  </m:dPr>
                  <m:e>
                    <m:r>
                      <m:rPr>
                        <m:sty m:val="p"/>
                      </m:rPr>
                      <m:t>−</m:t>
                    </m:r>
                    <m:r>
                      <m:t>r</m:t>
                    </m:r>
                    <m:r>
                      <m:t>z</m:t>
                    </m:r>
                  </m:e>
                </m:d>
                <m:r>
                  <m:t>d</m:t>
                </m:r>
                <m:r>
                  <m:t>z</m:t>
                </m:r>
              </m:e>
            </m:mr>
            <m:mr>
              <m:e/>
              <m:e>
                <m:r>
                  <m:rPr>
                    <m:sty m:val="p"/>
                  </m:rPr>
                  <m:t>=</m:t>
                </m:r>
                <m:f>
                  <m:fPr>
                    <m:type m:val="bar"/>
                  </m:fPr>
                  <m:num>
                    <m:sSup>
                      <m:e>
                        <m:r>
                          <m:t>r</m:t>
                        </m:r>
                      </m:e>
                      <m:sup>
                        <m:r>
                          <m:t>r</m:t>
                        </m:r>
                      </m:sup>
                    </m:sSup>
                    <m:sSup>
                      <m:e>
                        <m:r>
                          <m:t>μ</m:t>
                        </m:r>
                      </m:e>
                      <m:sup>
                        <m:r>
                          <m:t>y</m:t>
                        </m:r>
                      </m:sup>
                    </m:sSup>
                  </m:num>
                  <m:den>
                    <m:r>
                      <m:t>y</m:t>
                    </m:r>
                    <m:r>
                      <m:rPr>
                        <m:sty m:val="p"/>
                      </m:rPr>
                      <m:t>!</m:t>
                    </m:r>
                    <m:r>
                      <m:t>Γ</m:t>
                    </m:r>
                    <m:d>
                      <m:dPr>
                        <m:begChr m:val="("/>
                        <m:endChr m:val=")"/>
                        <m:sepChr m:val=""/>
                        <m:grow/>
                      </m:dPr>
                      <m:e>
                        <m:r>
                          <m:t>r</m:t>
                        </m:r>
                      </m:e>
                    </m:d>
                  </m:den>
                </m:f>
                <m:sSup>
                  <m:e>
                    <m:d>
                      <m:dPr>
                        <m:begChr m:val="("/>
                        <m:endChr m:val=")"/>
                        <m:sepChr m:val=""/>
                        <m:grow/>
                      </m:dPr>
                      <m:e>
                        <m:r>
                          <m:t>μ</m:t>
                        </m:r>
                        <m:r>
                          <m:rPr>
                            <m:sty m:val="p"/>
                          </m:rPr>
                          <m:t>+</m:t>
                        </m:r>
                        <m:r>
                          <m:t>r</m:t>
                        </m:r>
                      </m:e>
                    </m:d>
                  </m:e>
                  <m:sup>
                    <m:r>
                      <m:rPr>
                        <m:sty m:val="p"/>
                      </m:rPr>
                      <m:t>−</m:t>
                    </m:r>
                    <m:r>
                      <m:t>y</m:t>
                    </m:r>
                    <m:r>
                      <m:rPr>
                        <m:sty m:val="p"/>
                      </m:rPr>
                      <m:t>−</m:t>
                    </m:r>
                    <m:r>
                      <m:t>r</m:t>
                    </m:r>
                  </m:sup>
                </m:sSup>
                <m:nary>
                  <m:naryPr>
                    <m:chr m:val="∫"/>
                    <m:limLoc m:val="subSup"/>
                    <m:subHide m:val="0"/>
                    <m:supHide m:val="0"/>
                  </m:naryPr>
                  <m:sub>
                    <m:r>
                      <m:t>0</m:t>
                    </m:r>
                  </m:sub>
                  <m:sup>
                    <m:r>
                      <m:rPr>
                        <m:sty m:val="p"/>
                      </m:rPr>
                      <m:t>∞</m:t>
                    </m:r>
                  </m:sup>
                  <m:e>
                    <m:sSup>
                      <m:e>
                        <m:d>
                          <m:dPr>
                            <m:begChr m:val="["/>
                            <m:endChr m:val="]"/>
                            <m:sepChr m:val=""/>
                            <m:grow/>
                          </m:dPr>
                          <m:e>
                            <m:d>
                              <m:dPr>
                                <m:begChr m:val="("/>
                                <m:endChr m:val=")"/>
                                <m:sepChr m:val=""/>
                                <m:grow/>
                              </m:dPr>
                              <m:e>
                                <m:r>
                                  <m:t>μ</m:t>
                                </m:r>
                                <m:r>
                                  <m:rPr>
                                    <m:sty m:val="p"/>
                                  </m:rPr>
                                  <m:t>+</m:t>
                                </m:r>
                                <m:r>
                                  <m:t>r</m:t>
                                </m:r>
                              </m:e>
                            </m:d>
                            <m:r>
                              <m:t>z</m:t>
                            </m:r>
                          </m:e>
                        </m:d>
                      </m:e>
                      <m:sup>
                        <m:r>
                          <m:t>y</m:t>
                        </m:r>
                        <m:r>
                          <m:rPr>
                            <m:sty m:val="p"/>
                          </m:rPr>
                          <m:t>+</m:t>
                        </m:r>
                        <m:r>
                          <m:t>r</m:t>
                        </m:r>
                        <m:r>
                          <m:rPr>
                            <m:sty m:val="p"/>
                          </m:rPr>
                          <m:t>−</m:t>
                        </m:r>
                        <m:r>
                          <m:t>1</m:t>
                        </m:r>
                      </m:sup>
                    </m:sSup>
                  </m:e>
                </m:nary>
                <m:r>
                  <m:rPr>
                    <m:nor/>
                    <m:sty m:val="p"/>
                  </m:rPr>
                  <m:t>exp</m:t>
                </m:r>
                <m:d>
                  <m:dPr>
                    <m:begChr m:val="["/>
                    <m:endChr m:val="]"/>
                    <m:sepChr m:val=""/>
                    <m:grow/>
                  </m:dPr>
                  <m:e>
                    <m:r>
                      <m:rPr>
                        <m:sty m:val="p"/>
                      </m:rPr>
                      <m:t>−</m:t>
                    </m:r>
                    <m:d>
                      <m:dPr>
                        <m:begChr m:val="("/>
                        <m:endChr m:val=")"/>
                        <m:sepChr m:val=""/>
                        <m:grow/>
                      </m:dPr>
                      <m:e>
                        <m:r>
                          <m:t>μ</m:t>
                        </m:r>
                        <m:r>
                          <m:rPr>
                            <m:sty m:val="p"/>
                          </m:rPr>
                          <m:t>+</m:t>
                        </m:r>
                        <m:r>
                          <m:t>r</m:t>
                        </m:r>
                      </m:e>
                    </m:d>
                    <m:r>
                      <m:t>z</m:t>
                    </m:r>
                  </m:e>
                </m:d>
                <m:r>
                  <m:t>d</m:t>
                </m:r>
                <m:d>
                  <m:dPr>
                    <m:begChr m:val="("/>
                    <m:endChr m:val=")"/>
                    <m:sepChr m:val=""/>
                    <m:grow/>
                  </m:dPr>
                  <m:e>
                    <m:r>
                      <m:t>μ</m:t>
                    </m:r>
                    <m:r>
                      <m:rPr>
                        <m:sty m:val="p"/>
                      </m:rPr>
                      <m:t>+</m:t>
                    </m:r>
                    <m:r>
                      <m:t>r</m:t>
                    </m:r>
                  </m:e>
                </m:d>
                <m:r>
                  <m:t>z</m:t>
                </m:r>
              </m:e>
            </m:mr>
            <m:mr>
              <m:e/>
              <m:e>
                <m:r>
                  <m:rPr>
                    <m:sty m:val="p"/>
                  </m:rPr>
                  <m:t>=</m:t>
                </m:r>
                <m:f>
                  <m:fPr>
                    <m:type m:val="bar"/>
                  </m:fPr>
                  <m:num>
                    <m:r>
                      <m:t>Γ</m:t>
                    </m:r>
                    <m:d>
                      <m:dPr>
                        <m:begChr m:val="("/>
                        <m:endChr m:val=")"/>
                        <m:sepChr m:val=""/>
                        <m:grow/>
                      </m:dPr>
                      <m:e>
                        <m:r>
                          <m:t>r</m:t>
                        </m:r>
                        <m:r>
                          <m:rPr>
                            <m:sty m:val="p"/>
                          </m:rPr>
                          <m:t>+</m:t>
                        </m:r>
                        <m:r>
                          <m:t>y</m:t>
                        </m:r>
                        <m:r>
                          <m:rPr>
                            <m:sty m:val="p"/>
                          </m:rPr>
                          <m:t>−</m:t>
                        </m:r>
                        <m:r>
                          <m:t>1</m:t>
                        </m:r>
                      </m:e>
                    </m:d>
                  </m:num>
                  <m:den>
                    <m:r>
                      <m:t>Γ</m:t>
                    </m:r>
                    <m:d>
                      <m:dPr>
                        <m:begChr m:val="("/>
                        <m:endChr m:val=")"/>
                        <m:sepChr m:val=""/>
                        <m:grow/>
                      </m:dPr>
                      <m:e>
                        <m:r>
                          <m:t>y</m:t>
                        </m:r>
                        <m:r>
                          <m:rPr>
                            <m:sty m:val="p"/>
                          </m:rPr>
                          <m:t>+</m:t>
                        </m:r>
                        <m:r>
                          <m:t>1</m:t>
                        </m:r>
                      </m:e>
                    </m:d>
                    <m:r>
                      <m:t>Γ</m:t>
                    </m:r>
                    <m:d>
                      <m:dPr>
                        <m:begChr m:val="("/>
                        <m:endChr m:val=")"/>
                        <m:sepChr m:val=""/>
                        <m:grow/>
                      </m:dPr>
                      <m:e>
                        <m:r>
                          <m:t>r</m:t>
                        </m:r>
                      </m:e>
                    </m:d>
                  </m:den>
                </m:f>
                <m:sSup>
                  <m:e>
                    <m:d>
                      <m:dPr>
                        <m:begChr m:val="("/>
                        <m:endChr m:val=")"/>
                        <m:sepChr m:val=""/>
                        <m:grow/>
                      </m:dPr>
                      <m:e>
                        <m:f>
                          <m:fPr>
                            <m:type m:val="bar"/>
                          </m:fPr>
                          <m:num>
                            <m:r>
                              <m:t>r</m:t>
                            </m:r>
                          </m:num>
                          <m:den>
                            <m:r>
                              <m:t>μ</m:t>
                            </m:r>
                            <m:r>
                              <m:rPr>
                                <m:sty m:val="p"/>
                              </m:rPr>
                              <m:t>+</m:t>
                            </m:r>
                            <m:r>
                              <m:t>r</m:t>
                            </m:r>
                          </m:den>
                        </m:f>
                      </m:e>
                    </m:d>
                  </m:e>
                  <m:sup>
                    <m:r>
                      <m:t>r</m:t>
                    </m:r>
                  </m:sup>
                </m:sSup>
                <m:sSup>
                  <m:e>
                    <m:d>
                      <m:dPr>
                        <m:begChr m:val="("/>
                        <m:endChr m:val=")"/>
                        <m:sepChr m:val=""/>
                        <m:grow/>
                      </m:dPr>
                      <m:e>
                        <m:f>
                          <m:fPr>
                            <m:type m:val="bar"/>
                          </m:fPr>
                          <m:num>
                            <m:r>
                              <m:t>μ</m:t>
                            </m:r>
                          </m:num>
                          <m:den>
                            <m:r>
                              <m:t>μ</m:t>
                            </m:r>
                            <m:r>
                              <m:rPr>
                                <m:sty m:val="p"/>
                              </m:rPr>
                              <m:t>+</m:t>
                            </m:r>
                            <m:r>
                              <m:t>r</m:t>
                            </m:r>
                          </m:den>
                        </m:f>
                      </m:e>
                    </m:d>
                  </m:e>
                  <m:sup>
                    <m:r>
                      <m:t>y</m:t>
                    </m:r>
                  </m:sup>
                </m:sSup>
              </m:e>
            </m:mr>
            <m:mr>
              <m:e/>
              <m:e>
                <m:r>
                  <m:rPr>
                    <m:sty m:val="p"/>
                  </m:rPr>
                  <m:t>=</m:t>
                </m:r>
                <m:d>
                  <m:dPr>
                    <m:begChr m:val="("/>
                    <m:endChr m:val=")"/>
                    <m:sepChr m:val=""/>
                    <m:grow/>
                  </m:dPr>
                  <m:e>
                    <m:f>
                      <m:fPr>
                        <m:type m:val="noBar"/>
                      </m:fPr>
                      <m:num>
                        <m:r>
                          <m:t>r</m:t>
                        </m:r>
                        <m:r>
                          <m:rPr>
                            <m:sty m:val="p"/>
                          </m:rPr>
                          <m:t>+</m:t>
                        </m:r>
                        <m:r>
                          <m:t>y</m:t>
                        </m:r>
                        <m:r>
                          <m:rPr>
                            <m:sty m:val="p"/>
                          </m:rPr>
                          <m:t>−</m:t>
                        </m:r>
                        <m:r>
                          <m:t>1</m:t>
                        </m:r>
                      </m:num>
                      <m:den>
                        <m:r>
                          <m:t>r</m:t>
                        </m:r>
                        <m:r>
                          <m:rPr>
                            <m:sty m:val="p"/>
                          </m:rPr>
                          <m:t>−</m:t>
                        </m:r>
                        <m:r>
                          <m:t>1</m:t>
                        </m:r>
                      </m:den>
                    </m:f>
                  </m:e>
                </m:d>
                <m:sSup>
                  <m:e>
                    <m:r>
                      <m:t>p</m:t>
                    </m:r>
                  </m:e>
                  <m:sup>
                    <m:r>
                      <m:t>r</m:t>
                    </m:r>
                  </m:sup>
                </m:sSup>
                <m:sSup>
                  <m:e>
                    <m:d>
                      <m:dPr>
                        <m:begChr m:val="("/>
                        <m:endChr m:val=")"/>
                        <m:sepChr m:val=""/>
                        <m:grow/>
                      </m:dPr>
                      <m:e>
                        <m:r>
                          <m:t>1</m:t>
                        </m:r>
                        <m:r>
                          <m:rPr>
                            <m:sty m:val="p"/>
                          </m:rPr>
                          <m:t>−</m:t>
                        </m:r>
                        <m:r>
                          <m:t>p</m:t>
                        </m:r>
                      </m:e>
                    </m:d>
                  </m:e>
                  <m:sup>
                    <m:r>
                      <m:t>y</m:t>
                    </m:r>
                  </m:sup>
                </m:sSup>
                <m:r>
                  <m:rPr>
                    <m:sty m:val="p"/>
                  </m:rPr>
                  <m:t>,</m:t>
                </m:r>
                <m:r>
                  <m:t> </m:t>
                </m:r>
                <m:r>
                  <m:t>y</m:t>
                </m:r>
                <m:r>
                  <m:rPr>
                    <m:sty m:val="p"/>
                  </m:rPr>
                  <m:t>=</m:t>
                </m:r>
                <m:r>
                  <m:t>0</m:t>
                </m:r>
                <m:r>
                  <m:rPr>
                    <m:sty m:val="p"/>
                  </m:rPr>
                  <m:t>,</m:t>
                </m:r>
                <m:r>
                  <m:t>1</m:t>
                </m:r>
                <m:r>
                  <m:rPr>
                    <m:sty m:val="p"/>
                  </m:rPr>
                  <m:t>,</m:t>
                </m:r>
                <m:r>
                  <m:t>2</m:t>
                </m:r>
                <m:r>
                  <m:rPr>
                    <m:sty m:val="p"/>
                  </m:rPr>
                  <m:t>,</m:t>
                </m:r>
                <m:r>
                  <m:rPr>
                    <m:sty m:val="p"/>
                  </m:rPr>
                  <m:t>.</m:t>
                </m:r>
                <m:r>
                  <m:rPr>
                    <m:sty m:val="p"/>
                  </m:rPr>
                  <m:t>.</m:t>
                </m:r>
                <m:r>
                  <m:rPr>
                    <m:sty m:val="p"/>
                  </m:rPr>
                  <m:t>.</m:t>
                </m:r>
              </m:e>
            </m:mr>
          </m:m>
        </m:oMath>
      </m:oMathPara>
    </w:p>
    <w:p>
      <w:pPr>
        <w:pStyle w:val="FirstParagraph"/>
      </w:pPr>
      <w:r>
        <w:t xml:space="preserve">However, negative binomial distribution is non-exponential families. Using maximum likelihood method and log link, the coefficients can be estimated.</w:t>
      </w:r>
    </w:p>
    <w:bookmarkEnd w:id="130"/>
    <w:bookmarkStart w:id="131" w:name="quasi-poisson-model"/>
    <w:p>
      <w:pPr>
        <w:pStyle w:val="Heading3"/>
      </w:pPr>
      <w:r>
        <w:rPr>
          <w:rStyle w:val="SectionNumber"/>
        </w:rPr>
        <w:t xml:space="preserve">11.3.2</w:t>
      </w:r>
      <w:r>
        <w:tab/>
      </w:r>
      <w:r>
        <w:t xml:space="preserve">Quasi-Poisson Model</w:t>
      </w:r>
    </w:p>
    <w:p>
      <w:pPr>
        <w:pStyle w:val="FirstParagraph"/>
      </w:pPr>
      <w:r>
        <w:t xml:space="preserve">Another simple way for overdispersion is to introduce a dispersion parameter</w:t>
      </w:r>
      <w:r>
        <w:t xml:space="preserve"> </w:t>
      </w:r>
      <m:oMath>
        <m:r>
          <m:t>ϕ</m:t>
        </m:r>
      </m:oMath>
      <w:r>
        <w:t xml:space="preserve">. The Poisson model has</w:t>
      </w:r>
      <w:r>
        <w:t xml:space="preserve"> </w:t>
      </w:r>
      <m:oMath>
        <m:r>
          <m:t>V</m:t>
        </m:r>
        <m:r>
          <m:t>a</m:t>
        </m:r>
        <m:r>
          <m:t>r</m:t>
        </m:r>
        <m:d>
          <m:dPr>
            <m:begChr m:val="["/>
            <m:endChr m:val="]"/>
            <m:sepChr m:val=""/>
            <m:grow/>
          </m:dPr>
          <m:e>
            <m:r>
              <m:t>Y</m:t>
            </m:r>
            <m:r>
              <m:rPr>
                <m:sty m:val="p"/>
              </m:rPr>
              <m:t>|</m:t>
            </m:r>
            <m:r>
              <m:t>η</m:t>
            </m:r>
          </m:e>
        </m:d>
        <m:r>
          <m:rPr>
            <m:sty m:val="p"/>
          </m:rPr>
          <m:t>=</m:t>
        </m:r>
        <m:r>
          <m:t>ϕ</m:t>
        </m:r>
        <m:r>
          <m:t>μ</m:t>
        </m:r>
      </m:oMath>
      <w:r>
        <w:t xml:space="preserve"> </w:t>
      </w:r>
      <w:r>
        <w:t xml:space="preserve">where</w:t>
      </w:r>
      <w:r>
        <w:t xml:space="preserve"> </w:t>
      </w:r>
      <m:oMath>
        <m:r>
          <m:t>ϕ</m:t>
        </m:r>
        <m:r>
          <m:rPr>
            <m:sty m:val="p"/>
          </m:rPr>
          <m:t>&gt;</m:t>
        </m:r>
        <m:r>
          <m:t>1</m:t>
        </m:r>
      </m:oMath>
      <w:r>
        <w:t xml:space="preserve">. The estimated</w:t>
      </w:r>
      <w:r>
        <w:t xml:space="preserve"> </w:t>
      </w:r>
      <m:oMath>
        <m:r>
          <m:t>ϕ</m:t>
        </m:r>
      </m:oMath>
      <w:r>
        <w:t xml:space="preserve"> </w:t>
      </w:r>
      <w:r>
        <w:t xml:space="preserve">is</w:t>
      </w:r>
    </w:p>
    <w:p>
      <w:pPr>
        <w:pStyle w:val="BodyText"/>
      </w:pPr>
      <m:oMathPara>
        <m:oMathParaPr>
          <m:jc m:val="center"/>
        </m:oMathParaPr>
        <m:oMath>
          <m:acc>
            <m:accPr>
              <m:chr m:val="̂"/>
            </m:accPr>
            <m:e>
              <m:r>
                <m:t>ϕ</m:t>
              </m:r>
            </m:e>
          </m:acc>
          <m:r>
            <m:rPr>
              <m:sty m:val="p"/>
            </m:rPr>
            <m:t>=</m:t>
          </m:r>
          <m:f>
            <m:fPr>
              <m:type m:val="bar"/>
            </m:fPr>
            <m:num>
              <m:r>
                <m:t>1</m:t>
              </m:r>
            </m:num>
            <m:den>
              <m:r>
                <m:t>n</m:t>
              </m:r>
              <m:r>
                <m:rPr>
                  <m:sty m:val="p"/>
                </m:rPr>
                <m:t>−</m:t>
              </m:r>
              <m:r>
                <m:t>p</m:t>
              </m:r>
            </m:den>
          </m:f>
          <m:r>
            <m:rPr>
              <m:sty m:val="p"/>
            </m:rPr>
            <m:t>∑</m:t>
          </m:r>
          <m:f>
            <m:fPr>
              <m:type m:val="bar"/>
            </m:fPr>
            <m:num>
              <m:sSup>
                <m:e>
                  <m:d>
                    <m:dPr>
                      <m:begChr m:val="("/>
                      <m:endChr m:val=")"/>
                      <m:sepChr m:val=""/>
                      <m:grow/>
                    </m:dPr>
                    <m:e>
                      <m:sSub>
                        <m:e>
                          <m:r>
                            <m:t>Y</m:t>
                          </m:r>
                        </m:e>
                        <m:sub>
                          <m:r>
                            <m:t>i</m:t>
                          </m:r>
                        </m:sub>
                      </m:sSub>
                      <m:r>
                        <m:rPr>
                          <m:sty m:val="p"/>
                        </m:rPr>
                        <m:t>−</m:t>
                      </m:r>
                      <m:sSub>
                        <m:e>
                          <m:acc>
                            <m:accPr>
                              <m:chr m:val="̂"/>
                            </m:accPr>
                            <m:e>
                              <m:r>
                                <m:t>μ</m:t>
                              </m:r>
                            </m:e>
                          </m:acc>
                        </m:e>
                        <m:sub>
                          <m:r>
                            <m:t>i</m:t>
                          </m:r>
                        </m:sub>
                      </m:sSub>
                    </m:e>
                  </m:d>
                </m:e>
                <m:sup>
                  <m:r>
                    <m:t>2</m:t>
                  </m:r>
                </m:sup>
              </m:sSup>
            </m:num>
            <m:den>
              <m:sSub>
                <m:e>
                  <m:acc>
                    <m:accPr>
                      <m:chr m:val="̂"/>
                    </m:accPr>
                    <m:e>
                      <m:r>
                        <m:t>μ</m:t>
                      </m:r>
                    </m:e>
                  </m:acc>
                </m:e>
                <m:sub>
                  <m:r>
                    <m:t>i</m:t>
                  </m:r>
                </m:sub>
              </m:sSub>
            </m:den>
          </m:f>
        </m:oMath>
      </m:oMathPara>
    </w:p>
    <w:p>
      <w:pPr>
        <w:pStyle w:val="FirstParagraph"/>
      </w:pPr>
      <w:r>
        <w:t xml:space="preserve">The extra parameter can also be estimated by maximum likelihood.</w:t>
      </w:r>
    </w:p>
    <w:bookmarkEnd w:id="131"/>
    <w:bookmarkStart w:id="132" w:name="zero-inflated-and-hurdle-models"/>
    <w:p>
      <w:pPr>
        <w:pStyle w:val="Heading3"/>
      </w:pPr>
      <w:r>
        <w:rPr>
          <w:rStyle w:val="SectionNumber"/>
        </w:rPr>
        <w:t xml:space="preserve">11.3.3</w:t>
      </w:r>
      <w:r>
        <w:tab/>
      </w:r>
      <w:r>
        <w:t xml:space="preserve">Zero-inflated and Hurdle Models</w:t>
      </w:r>
    </w:p>
    <w:p>
      <w:pPr>
        <w:pStyle w:val="FirstParagraph"/>
      </w:pPr>
      <w:r>
        <w:t xml:space="preserve">In trip frequency data, there are often more no-trip observations than Poisson and negative binomial distribution expected. The two types of models, zero-inflated model and hurdle model can address this issue.</w:t>
      </w:r>
      <w:r>
        <w:t xml:space="preserve"> </w:t>
      </w:r>
      <w:r>
        <w:t xml:space="preserve">Both of them assume the data arise from two mechanisms.</w:t>
      </w:r>
    </w:p>
    <w:p>
      <w:pPr>
        <w:pStyle w:val="BodyText"/>
      </w:pPr>
      <w:r>
        <w:t xml:space="preserve">In Zero-inflated Poisson/negative binomial model, both of two mechanisms generate zero observations.</w:t>
      </w:r>
      <w:r>
        <w:br/>
      </w:r>
      <w:r>
        <w:t xml:space="preserve">The first mechanism produce the excess zeros with</w:t>
      </w:r>
      <w:r>
        <w:t xml:space="preserve"> </w:t>
      </w:r>
      <m:oMath>
        <m:sSub>
          <m:e>
            <m:r>
              <m:t>π</m:t>
            </m:r>
          </m:e>
          <m:sub>
            <m:r>
              <m:t>i</m:t>
            </m:r>
          </m:sub>
        </m:sSub>
        <m:r>
          <m:rPr>
            <m:sty m:val="p"/>
          </m:rPr>
          <m:t>=</m:t>
        </m:r>
        <m:r>
          <m:t>P</m:t>
        </m:r>
        <m:r>
          <m:t>r</m:t>
        </m:r>
        <m:d>
          <m:dPr>
            <m:begChr m:val="("/>
            <m:endChr m:val=")"/>
            <m:sepChr m:val=""/>
            <m:grow/>
          </m:dPr>
          <m:e>
            <m:sSub>
              <m:e>
                <m:r>
                  <m:t>Y</m:t>
                </m:r>
              </m:e>
              <m:sub>
                <m:r>
                  <m:t>i</m:t>
                </m:r>
              </m:sub>
            </m:sSub>
            <m:r>
              <m:rPr>
                <m:sty m:val="p"/>
              </m:rPr>
              <m:t>=</m:t>
            </m:r>
            <m:r>
              <m:t>0</m:t>
            </m:r>
          </m:e>
        </m:d>
      </m:oMath>
      <w:r>
        <w:t xml:space="preserve">. The rest zero and positive values are generated by the second mechanism</w:t>
      </w:r>
      <w:r>
        <w:t xml:space="preserve"> </w:t>
      </w:r>
      <m:oMath>
        <m:r>
          <m:t>f</m:t>
        </m:r>
        <m:d>
          <m:dPr>
            <m:begChr m:val="("/>
            <m:endChr m:val=")"/>
            <m:sepChr m:val=""/>
            <m:grow/>
          </m:dPr>
          <m:e>
            <m:r>
              <m:t>y</m:t>
            </m:r>
            <m:r>
              <m:rPr>
                <m:sty m:val="p"/>
              </m:rPr>
              <m:t>;</m:t>
            </m:r>
            <m:sSub>
              <m:e>
                <m:r>
                  <m:rPr>
                    <m:sty m:val="b"/>
                  </m:rPr>
                  <m:t>x</m:t>
                </m:r>
              </m:e>
              <m:sub>
                <m:r>
                  <m:t>i</m:t>
                </m:r>
              </m:sub>
            </m:sSub>
            <m:r>
              <m:rPr>
                <m:sty m:val="p"/>
              </m:rPr>
              <m:t>,</m:t>
            </m:r>
            <m:r>
              <m:rPr>
                <m:sty m:val="b"/>
              </m:rPr>
              <m:t>β</m:t>
            </m:r>
          </m:e>
        </m:d>
      </m:oMath>
      <w:r>
        <w:t xml:space="preserve"> </w:t>
      </w:r>
      <w:r>
        <w:t xml:space="preserve">of Poisson or negative binomial pmfs.</w:t>
      </w:r>
    </w:p>
    <w:p>
      <w:pPr>
        <w:pStyle w:val="BodyText"/>
      </w:pPr>
      <m:oMathPara>
        <m:oMathParaPr>
          <m:jc m:val="center"/>
        </m:oMathParaPr>
        <m:oMath>
          <m:r>
            <m:t>f</m:t>
          </m:r>
          <m:d>
            <m:dPr>
              <m:begChr m:val="("/>
              <m:endChr m:val=")"/>
              <m:sepChr m:val=""/>
              <m:grow/>
            </m:dPr>
            <m:e>
              <m:sSub>
                <m:e>
                  <m:r>
                    <m:t>y</m:t>
                  </m:r>
                </m:e>
                <m:sub>
                  <m:r>
                    <m:t>i</m:t>
                  </m:r>
                </m:sub>
              </m:sSub>
              <m:r>
                <m:rPr>
                  <m:sty m:val="p"/>
                </m:rPr>
                <m:t>;</m:t>
              </m:r>
              <m:sSub>
                <m:e>
                  <m:r>
                    <m:t>π</m:t>
                  </m:r>
                </m:e>
                <m:sub>
                  <m:r>
                    <m:t>i</m:t>
                  </m:r>
                </m:sub>
              </m:sSub>
              <m:r>
                <m:rPr>
                  <m:sty m:val="p"/>
                </m:rPr>
                <m:t>,</m:t>
              </m:r>
              <m:sSub>
                <m:e>
                  <m:r>
                    <m:t>μ</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sSub>
                      <m:e>
                        <m:r>
                          <m:t>π</m:t>
                        </m:r>
                      </m:e>
                      <m:sub>
                        <m:r>
                          <m:t>i</m:t>
                        </m:r>
                      </m:sub>
                    </m:sSub>
                    <m:r>
                      <m:rPr>
                        <m:sty m:val="p"/>
                      </m:rPr>
                      <m:t>+</m:t>
                    </m:r>
                    <m:d>
                      <m:dPr>
                        <m:begChr m:val="("/>
                        <m:endChr m:val=")"/>
                        <m:sepChr m:val=""/>
                        <m:grow/>
                      </m:dPr>
                      <m:e>
                        <m:r>
                          <m:t>1</m:t>
                        </m:r>
                        <m:r>
                          <m:rPr>
                            <m:sty m:val="p"/>
                          </m:rPr>
                          <m:t>−</m:t>
                        </m:r>
                        <m:sSub>
                          <m:e>
                            <m:r>
                              <m:t>π</m:t>
                            </m:r>
                          </m:e>
                          <m:sub>
                            <m:r>
                              <m:t>i</m:t>
                            </m:r>
                          </m:sub>
                        </m:sSub>
                      </m:e>
                    </m:d>
                    <m:r>
                      <m:t>f</m:t>
                    </m:r>
                    <m:d>
                      <m:dPr>
                        <m:begChr m:val="("/>
                        <m:endChr m:val=")"/>
                        <m:sepChr m:val=""/>
                        <m:grow/>
                      </m:dPr>
                      <m:e>
                        <m:r>
                          <m:t>0</m:t>
                        </m:r>
                        <m:r>
                          <m:rPr>
                            <m:sty m:val="p"/>
                          </m:rPr>
                          <m:t>;</m:t>
                        </m:r>
                        <m:sSub>
                          <m:e>
                            <m:r>
                              <m:t>μ</m:t>
                            </m:r>
                          </m:e>
                          <m:sub>
                            <m:r>
                              <m:t>i</m:t>
                            </m:r>
                          </m:sub>
                        </m:sSub>
                      </m:e>
                    </m:d>
                  </m:e>
                  <m:e>
                    <m:sSub>
                      <m:e>
                        <m:r>
                          <m:t>y</m:t>
                        </m:r>
                      </m:e>
                      <m:sub>
                        <m:r>
                          <m:t>i</m:t>
                        </m:r>
                      </m:sub>
                    </m:sSub>
                    <m:r>
                      <m:rPr>
                        <m:sty m:val="p"/>
                      </m:rPr>
                      <m:t>=</m:t>
                    </m:r>
                    <m:r>
                      <m:t>0</m:t>
                    </m:r>
                  </m:e>
                </m:mr>
                <m:mr>
                  <m:e>
                    <m:d>
                      <m:dPr>
                        <m:begChr m:val="("/>
                        <m:endChr m:val=")"/>
                        <m:sepChr m:val=""/>
                        <m:grow/>
                      </m:dPr>
                      <m:e>
                        <m:r>
                          <m:t>1</m:t>
                        </m:r>
                        <m:r>
                          <m:rPr>
                            <m:sty m:val="p"/>
                          </m:rPr>
                          <m:t>−</m:t>
                        </m:r>
                        <m:sSub>
                          <m:e>
                            <m:r>
                              <m:t>π</m:t>
                            </m:r>
                          </m:e>
                          <m:sub>
                            <m:r>
                              <m:t>i</m:t>
                            </m:r>
                          </m:sub>
                        </m:sSub>
                      </m:e>
                    </m:d>
                    <m:r>
                      <m:t>f</m:t>
                    </m:r>
                    <m:d>
                      <m:dPr>
                        <m:begChr m:val="("/>
                        <m:endChr m:val=")"/>
                        <m:sepChr m:val=""/>
                        <m:grow/>
                      </m:dPr>
                      <m:e>
                        <m:sSub>
                          <m:e>
                            <m:r>
                              <m:t>y</m:t>
                            </m:r>
                          </m:e>
                          <m:sub>
                            <m:r>
                              <m:t>i</m:t>
                            </m:r>
                          </m:sub>
                        </m:sSub>
                        <m:r>
                          <m:rPr>
                            <m:sty m:val="p"/>
                          </m:rPr>
                          <m:t>;</m:t>
                        </m:r>
                        <m:sSub>
                          <m:e>
                            <m:r>
                              <m:t>μ</m:t>
                            </m:r>
                          </m:e>
                          <m:sub>
                            <m:r>
                              <m:t>i</m:t>
                            </m:r>
                          </m:sub>
                        </m:sSub>
                      </m:e>
                    </m:d>
                  </m:e>
                  <m:e>
                    <m:sSub>
                      <m:e>
                        <m:r>
                          <m:t>y</m:t>
                        </m:r>
                      </m:e>
                      <m:sub>
                        <m:r>
                          <m:t>i</m:t>
                        </m:r>
                      </m:sub>
                    </m:sSub>
                    <m:r>
                      <m:rPr>
                        <m:sty m:val="p"/>
                      </m:rPr>
                      <m:t>&gt;</m:t>
                    </m:r>
                    <m:r>
                      <m:t>0</m:t>
                    </m:r>
                  </m:e>
                </m:mr>
              </m:m>
            </m:e>
          </m:d>
          <m:r>
            <m:t>  </m:t>
          </m:r>
          <m:d>
            <m:dPr>
              <m:begChr m:val="("/>
              <m:endChr m:val=")"/>
              <m:sepChr m:val=""/>
              <m:grow/>
            </m:dPr>
            <m:e>
              <m:r>
                <m:t>11.4</m:t>
              </m:r>
            </m:e>
          </m:d>
        </m:oMath>
      </m:oMathPara>
    </w:p>
    <w:p>
      <w:pPr>
        <w:pStyle w:val="FirstParagraph"/>
      </w:pPr>
      <w:r>
        <w:t xml:space="preserve">The two link functions are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0</m:t>
                    </m:r>
                  </m:sub>
                </m:sSub>
                <m:d>
                  <m:dPr>
                    <m:begChr m:val="("/>
                    <m:endChr m:val=")"/>
                    <m:sepChr m:val=""/>
                    <m:grow/>
                  </m:dPr>
                  <m:e>
                    <m:sSub>
                      <m:e>
                        <m:r>
                          <m:t>π</m:t>
                        </m:r>
                      </m:e>
                      <m:sub>
                        <m:r>
                          <m:t>i</m:t>
                        </m:r>
                      </m:sub>
                    </m:sSub>
                  </m:e>
                </m:d>
                <m:r>
                  <m:rPr>
                    <m:sty m:val="p"/>
                  </m:rPr>
                  <m:t>=</m:t>
                </m:r>
              </m:e>
              <m:e>
                <m:r>
                  <m:rPr>
                    <m:sty m:val="b"/>
                  </m:rPr>
                  <m:t>w</m:t>
                </m:r>
                <m:sSub>
                  <m:e>
                    <m:r>
                      <m:rPr>
                        <m:sty m:val="p"/>
                      </m:rPr>
                      <m:t>′</m:t>
                    </m:r>
                  </m:e>
                  <m:sub>
                    <m:r>
                      <m:t>i</m:t>
                    </m:r>
                  </m:sub>
                </m:sSub>
                <m:r>
                  <m:rPr>
                    <m:sty m:val="b"/>
                  </m:rPr>
                  <m:t>γ</m:t>
                </m:r>
              </m:e>
            </m:mr>
            <m:mr>
              <m:e>
                <m:sSub>
                  <m:e>
                    <m:r>
                      <m:t>g</m:t>
                    </m:r>
                  </m:e>
                  <m:sub>
                    <m:r>
                      <m:t>1</m:t>
                    </m:r>
                  </m:sub>
                </m:sSub>
                <m:d>
                  <m:dPr>
                    <m:begChr m:val="("/>
                    <m:endChr m:val=")"/>
                    <m:sepChr m:val=""/>
                    <m:grow/>
                  </m:dPr>
                  <m:e>
                    <m:sSub>
                      <m:e>
                        <m:r>
                          <m:t>μ</m:t>
                        </m:r>
                      </m:e>
                      <m:sub>
                        <m:r>
                          <m:t>i</m:t>
                        </m:r>
                      </m:sub>
                    </m:sSub>
                  </m:e>
                </m:d>
                <m:r>
                  <m:rPr>
                    <m:sty m:val="p"/>
                  </m:rPr>
                  <m:t>=</m:t>
                </m:r>
              </m:e>
              <m:e>
                <m:r>
                  <m:rPr>
                    <m:sty m:val="b"/>
                  </m:rPr>
                  <m:t>x</m:t>
                </m:r>
                <m:sSub>
                  <m:e>
                    <m:r>
                      <m:rPr>
                        <m:sty m:val="p"/>
                      </m:rPr>
                      <m:t>′</m:t>
                    </m:r>
                  </m:e>
                  <m:sub>
                    <m:r>
                      <m:t>i</m:t>
                    </m:r>
                  </m:sub>
                </m:sSub>
                <m:r>
                  <m:rPr>
                    <m:sty m:val="b"/>
                  </m:rPr>
                  <m:t>β</m:t>
                </m:r>
              </m:e>
            </m:mr>
          </m:m>
        </m:oMath>
      </m:oMathPara>
    </w:p>
    <w:p>
      <w:pPr>
        <w:pStyle w:val="FirstParagraph"/>
      </w:pPr>
      <w:r>
        <w:t xml:space="preserve">Note that the two mechanisms could have different covariates and coefficients.</w:t>
      </w:r>
      <w:r>
        <w:t xml:space="preserve"> </w:t>
      </w:r>
      <w:r>
        <w:t xml:space="preserve">But both of</w:t>
      </w:r>
      <w:r>
        <w:t xml:space="preserve"> </w:t>
      </w:r>
      <m:oMath>
        <m:sSub>
          <m:e>
            <m:r>
              <m:t>π</m:t>
            </m:r>
          </m:e>
          <m:sub>
            <m:r>
              <m:t>i</m:t>
            </m:r>
          </m:sub>
        </m:sSub>
      </m:oMath>
      <w:r>
        <w:t xml:space="preserve"> </w:t>
      </w:r>
      <w:r>
        <w:t xml:space="preserve">and</w:t>
      </w:r>
      <w:r>
        <w:t xml:space="preserve"> </w:t>
      </w:r>
      <m:oMath>
        <m:sSub>
          <m:e>
            <m:r>
              <m:t>μ</m:t>
            </m:r>
          </m:e>
          <m:sub>
            <m:r>
              <m:t>i</m:t>
            </m:r>
          </m:sub>
        </m:sSub>
      </m:oMath>
      <w:r>
        <w:t xml:space="preserve"> </w:t>
      </w:r>
      <w:r>
        <w:t xml:space="preserve">appear in two equations and have to be evaluated jointly. Newton-Raphson algorithm or EM algorithm can deal with this question.</w:t>
      </w:r>
    </w:p>
    <w:p>
      <w:pPr>
        <w:pStyle w:val="BodyText"/>
      </w:pPr>
      <w:r>
        <w:t xml:space="preserve">Hurdle model assumes all zero observations are generated by the first mechanism. Hence the first mechanism is not depend on</w:t>
      </w:r>
      <w:r>
        <w:t xml:space="preserve"> </w:t>
      </w:r>
      <m:oMath>
        <m:sSub>
          <m:e>
            <m:r>
              <m:rPr>
                <m:sty m:val="b"/>
              </m:rPr>
              <m:t>x</m:t>
            </m:r>
          </m:e>
          <m:sub>
            <m:r>
              <m:t>i</m:t>
            </m:r>
          </m:sub>
        </m:sSub>
      </m:oMath>
      <w:r>
        <w:t xml:space="preserve"> </w:t>
      </w:r>
      <w:r>
        <w:t xml:space="preserve">and</w:t>
      </w:r>
      <w:r>
        <w:t xml:space="preserve"> </w:t>
      </w:r>
      <m:oMath>
        <m:r>
          <m:rPr>
            <m:sty m:val="b"/>
          </m:rPr>
          <m:t>β</m:t>
        </m:r>
      </m:oMath>
      <w:r>
        <w:t xml:space="preserve">.</w:t>
      </w:r>
      <w:r>
        <w:t xml:space="preserve"> </w:t>
      </w:r>
      <w:r>
        <w:t xml:space="preserve">A challenge is that ordinary Poisson or negative binomial distribution does contain zero values. Here use a truncated distribution to address this issue.</w:t>
      </w:r>
    </w:p>
    <w:p>
      <w:pPr>
        <w:pStyle w:val="BodyText"/>
      </w:pPr>
      <m:oMathPara>
        <m:oMathParaPr>
          <m:jc m:val="center"/>
        </m:oMathParaPr>
        <m:oMath>
          <m:r>
            <m:t>f</m:t>
          </m:r>
          <m:d>
            <m:dPr>
              <m:begChr m:val="("/>
              <m:endChr m:val=")"/>
              <m:sepChr m:val=""/>
              <m:grow/>
            </m:dPr>
            <m:e>
              <m:sSub>
                <m:e>
                  <m:r>
                    <m:t>y</m:t>
                  </m:r>
                </m:e>
                <m:sub>
                  <m:r>
                    <m:t>i</m:t>
                  </m:r>
                </m:sub>
              </m:sSub>
              <m:r>
                <m:rPr>
                  <m:sty m:val="p"/>
                </m:rPr>
                <m:t>;</m:t>
              </m:r>
              <m:sSub>
                <m:e>
                  <m:r>
                    <m:t>π</m:t>
                  </m:r>
                </m:e>
                <m:sub>
                  <m:r>
                    <m:t>i</m:t>
                  </m:r>
                </m:sub>
              </m:sSub>
              <m:r>
                <m:rPr>
                  <m:sty m:val="p"/>
                </m:rPr>
                <m:t>,</m:t>
              </m:r>
              <m:sSub>
                <m:e>
                  <m:r>
                    <m:t>μ</m:t>
                  </m:r>
                </m:e>
                <m:sub>
                  <m:r>
                    <m:t>i</m:t>
                  </m:r>
                </m:sub>
              </m:sSub>
            </m:e>
          </m:d>
          <m:r>
            <m:rPr>
              <m:sty m:val="p"/>
            </m:rPr>
            <m:t>=</m:t>
          </m:r>
          <m:d>
            <m:dPr>
              <m:begChr m:val="{"/>
              <m:endChr m:val=""/>
              <m:sepChr m:val=""/>
              <m:grow/>
            </m:dPr>
            <m:e>
              <m:m>
                <m:mPr>
                  <m:baseJc m:val="center"/>
                  <m:plcHide m:val="1"/>
                  <m:mcs>
                    <m:mc>
                      <m:mcPr>
                        <m:mcJc m:val="left"/>
                        <m:count m:val="1"/>
                      </m:mcPr>
                    </m:mc>
                    <m:mc>
                      <m:mcPr>
                        <m:mcJc m:val="left"/>
                        <m:count m:val="1"/>
                      </m:mcPr>
                    </m:mc>
                  </m:mcs>
                </m:mPr>
                <m:mr>
                  <m:e>
                    <m:sSub>
                      <m:e>
                        <m:r>
                          <m:t>π</m:t>
                        </m:r>
                      </m:e>
                      <m:sub>
                        <m:r>
                          <m:t>i</m:t>
                        </m:r>
                      </m:sub>
                    </m:sSub>
                  </m:e>
                  <m:e>
                    <m:sSub>
                      <m:e>
                        <m:r>
                          <m:t>y</m:t>
                        </m:r>
                      </m:e>
                      <m:sub>
                        <m:r>
                          <m:t>i</m:t>
                        </m:r>
                      </m:sub>
                    </m:sSub>
                    <m:r>
                      <m:rPr>
                        <m:sty m:val="p"/>
                      </m:rPr>
                      <m:t>=</m:t>
                    </m:r>
                    <m:r>
                      <m:t>0</m:t>
                    </m:r>
                  </m:e>
                </m:mr>
                <m:mr>
                  <m:e>
                    <m:d>
                      <m:dPr>
                        <m:begChr m:val="("/>
                        <m:endChr m:val=")"/>
                        <m:sepChr m:val=""/>
                        <m:grow/>
                      </m:dPr>
                      <m:e>
                        <m:r>
                          <m:t>1</m:t>
                        </m:r>
                        <m:r>
                          <m:rPr>
                            <m:sty m:val="p"/>
                          </m:rPr>
                          <m:t>−</m:t>
                        </m:r>
                        <m:sSub>
                          <m:e>
                            <m:r>
                              <m:t>π</m:t>
                            </m:r>
                          </m:e>
                          <m:sub>
                            <m:r>
                              <m:t>i</m:t>
                            </m:r>
                          </m:sub>
                        </m:sSub>
                      </m:e>
                    </m:d>
                    <m:f>
                      <m:fPr>
                        <m:type m:val="bar"/>
                      </m:fPr>
                      <m:num>
                        <m:r>
                          <m:t>f</m:t>
                        </m:r>
                        <m:d>
                          <m:dPr>
                            <m:begChr m:val="("/>
                            <m:endChr m:val=")"/>
                            <m:sepChr m:val=""/>
                            <m:grow/>
                          </m:dPr>
                          <m:e>
                            <m:r>
                              <m:t>y</m:t>
                            </m:r>
                            <m:r>
                              <m:rPr>
                                <m:sty m:val="p"/>
                              </m:rPr>
                              <m:t>;</m:t>
                            </m:r>
                            <m:sSub>
                              <m:e>
                                <m:r>
                                  <m:t>μ</m:t>
                                </m:r>
                              </m:e>
                              <m:sub>
                                <m:r>
                                  <m:t>i</m:t>
                                </m:r>
                              </m:sub>
                            </m:sSub>
                          </m:e>
                        </m:d>
                      </m:num>
                      <m:den>
                        <m:r>
                          <m:t>1</m:t>
                        </m:r>
                        <m:r>
                          <m:rPr>
                            <m:sty m:val="p"/>
                          </m:rPr>
                          <m:t>−</m:t>
                        </m:r>
                        <m:r>
                          <m:t>f</m:t>
                        </m:r>
                        <m:d>
                          <m:dPr>
                            <m:begChr m:val="("/>
                            <m:endChr m:val=")"/>
                            <m:sepChr m:val=""/>
                            <m:grow/>
                          </m:dPr>
                          <m:e>
                            <m:r>
                              <m:t>0</m:t>
                            </m:r>
                            <m:r>
                              <m:rPr>
                                <m:sty m:val="p"/>
                              </m:rPr>
                              <m:t>;</m:t>
                            </m:r>
                            <m:sSub>
                              <m:e>
                                <m:r>
                                  <m:t>μ</m:t>
                                </m:r>
                              </m:e>
                              <m:sub>
                                <m:r>
                                  <m:t>i</m:t>
                                </m:r>
                              </m:sub>
                            </m:sSub>
                          </m:e>
                        </m:d>
                      </m:den>
                    </m:f>
                  </m:e>
                  <m:e>
                    <m:sSub>
                      <m:e>
                        <m:r>
                          <m:t>y</m:t>
                        </m:r>
                      </m:e>
                      <m:sub>
                        <m:r>
                          <m:t>i</m:t>
                        </m:r>
                      </m:sub>
                    </m:sSub>
                    <m:r>
                      <m:rPr>
                        <m:sty m:val="p"/>
                      </m:rPr>
                      <m:t>&gt;</m:t>
                    </m:r>
                    <m:r>
                      <m:t>0</m:t>
                    </m:r>
                  </m:e>
                </m:mr>
              </m:m>
            </m:e>
          </m:d>
          <m:r>
            <m:t>  </m:t>
          </m:r>
          <m:d>
            <m:dPr>
              <m:begChr m:val="("/>
              <m:endChr m:val=")"/>
              <m:sepChr m:val=""/>
              <m:grow/>
            </m:dPr>
            <m:e>
              <m:r>
                <m:t>11.5</m:t>
              </m:r>
            </m:e>
          </m:d>
        </m:oMath>
      </m:oMathPara>
    </w:p>
    <w:p>
      <w:pPr>
        <w:pStyle w:val="FirstParagraph"/>
      </w:pPr>
      <w:r>
        <w:t xml:space="preserve">where</w:t>
      </w:r>
      <w:r>
        <w:t xml:space="preserve"> </w:t>
      </w:r>
      <m:oMath>
        <m:r>
          <m:t>f</m:t>
        </m:r>
        <m:d>
          <m:dPr>
            <m:begChr m:val="("/>
            <m:endChr m:val=")"/>
            <m:sepChr m:val=""/>
            <m:grow/>
          </m:dPr>
          <m:e>
            <m:r>
              <m:t>0</m:t>
            </m:r>
            <m:r>
              <m:rPr>
                <m:sty m:val="p"/>
              </m:rPr>
              <m:t>;</m:t>
            </m:r>
            <m:sSub>
              <m:e>
                <m:r>
                  <m:t>μ</m:t>
                </m:r>
              </m:e>
              <m:sub>
                <m:r>
                  <m:t>i</m:t>
                </m:r>
              </m:sub>
            </m:sSub>
          </m:e>
        </m:d>
        <m:r>
          <m:rPr>
            <m:sty m:val="p"/>
          </m:rPr>
          <m:t>=</m:t>
        </m:r>
        <m:r>
          <m:rPr>
            <m:nor/>
            <m:sty m:val="p"/>
          </m:rPr>
          <m:t>exp</m:t>
        </m:r>
        <m:d>
          <m:dPr>
            <m:begChr m:val="["/>
            <m:endChr m:val="]"/>
            <m:sepChr m:val=""/>
            <m:grow/>
          </m:dPr>
          <m:e>
            <m:r>
              <m:rPr>
                <m:sty m:val="p"/>
              </m:rPr>
              <m:t>−</m:t>
            </m:r>
            <m:sSub>
              <m:e>
                <m:r>
                  <m:t>μ</m:t>
                </m:r>
              </m:e>
              <m:sub>
                <m:r>
                  <m:t>i</m:t>
                </m:r>
              </m:sub>
            </m:sSub>
          </m:e>
        </m:d>
      </m:oMath>
      <w:r>
        <w:t xml:space="preserve"> </w:t>
      </w:r>
      <w:r>
        <w:t xml:space="preserve">in Poisson model and</w:t>
      </w:r>
      <w:r>
        <w:t xml:space="preserve"> </w:t>
      </w:r>
      <m:oMath>
        <m:r>
          <m:t>f</m:t>
        </m:r>
        <m:d>
          <m:dPr>
            <m:begChr m:val="("/>
            <m:endChr m:val=")"/>
            <m:sepChr m:val=""/>
            <m:grow/>
          </m:dPr>
          <m:e>
            <m:r>
              <m:t>0</m:t>
            </m:r>
            <m:r>
              <m:rPr>
                <m:sty m:val="p"/>
              </m:rPr>
              <m:t>;</m:t>
            </m:r>
            <m:sSub>
              <m:e>
                <m:r>
                  <m:t>μ</m:t>
                </m:r>
              </m:e>
              <m:sub>
                <m:r>
                  <m:t>i</m:t>
                </m:r>
              </m:sub>
            </m:sSub>
          </m:e>
        </m:d>
        <m:r>
          <m:rPr>
            <m:sty m:val="p"/>
          </m:rPr>
          <m:t>=</m:t>
        </m:r>
        <m:sSup>
          <m:e>
            <m:d>
              <m:dPr>
                <m:begChr m:val="("/>
                <m:endChr m:val=")"/>
                <m:sepChr m:val=""/>
                <m:grow/>
              </m:dPr>
              <m:e>
                <m:f>
                  <m:fPr>
                    <m:type m:val="bar"/>
                  </m:fPr>
                  <m:num>
                    <m:r>
                      <m:t>r</m:t>
                    </m:r>
                  </m:num>
                  <m:den>
                    <m:sSub>
                      <m:e>
                        <m:r>
                          <m:t>μ</m:t>
                        </m:r>
                      </m:e>
                      <m:sub>
                        <m:r>
                          <m:t>i</m:t>
                        </m:r>
                      </m:sub>
                    </m:sSub>
                    <m:r>
                      <m:rPr>
                        <m:sty m:val="p"/>
                      </m:rPr>
                      <m:t>+</m:t>
                    </m:r>
                    <m:r>
                      <m:t>r</m:t>
                    </m:r>
                  </m:den>
                </m:f>
              </m:e>
            </m:d>
          </m:e>
          <m:sup>
            <m:r>
              <m:t>r</m:t>
            </m:r>
          </m:sup>
        </m:sSup>
      </m:oMath>
      <w:r>
        <w:t xml:space="preserve"> </w:t>
      </w:r>
      <w:r>
        <w:t xml:space="preserve">in negativ binomial model.</w:t>
      </w:r>
    </w:p>
    <w:p>
      <w:pPr>
        <w:pStyle w:val="BodyText"/>
      </w:pPr>
      <w:r>
        <w:t xml:space="preserve">“</w:t>
      </w:r>
      <w:r>
        <w:t xml:space="preserve">When</w:t>
      </w:r>
      <w:r>
        <w:t xml:space="preserve"> </w:t>
      </w:r>
      <m:oMath>
        <m:r>
          <m:t>π</m:t>
        </m:r>
      </m:oMath>
      <w:r>
        <w:t xml:space="preserve"> </w:t>
      </w:r>
      <w:r>
        <w:t xml:space="preserve">is close to 0 or close to 1, the standard error is artificially compressed, which leads us to overestimate the precision of the proportion estimate.</w:t>
      </w:r>
      <w:r>
        <w:t xml:space="preserve">”</w:t>
      </w:r>
      <w:r>
        <w:t xml:space="preserve"> </w:t>
      </w:r>
      <w:r>
        <w:t xml:space="preserve">(Lipsey and Wilson 2001, chap. 3)</w:t>
      </w:r>
    </w:p>
    <w:bookmarkEnd w:id="132"/>
    <w:bookmarkEnd w:id="133"/>
    <w:bookmarkStart w:id="134" w:name="other-topic-opt."/>
    <w:p>
      <w:pPr>
        <w:pStyle w:val="Heading2"/>
      </w:pPr>
      <w:r>
        <w:rPr>
          <w:rStyle w:val="SectionNumber"/>
        </w:rPr>
        <w:t xml:space="preserve">11.4</w:t>
      </w:r>
      <w:r>
        <w:tab/>
      </w:r>
      <w:r>
        <w:t xml:space="preserve">Other Topic (Opt.)</w:t>
      </w:r>
    </w:p>
    <w:p>
      <w:pPr>
        <w:numPr>
          <w:ilvl w:val="0"/>
          <w:numId w:val="1027"/>
        </w:numPr>
      </w:pPr>
      <w:r>
        <w:t xml:space="preserve">Bayesian Approaches</w:t>
      </w:r>
    </w:p>
    <w:p>
      <w:pPr>
        <w:numPr>
          <w:ilvl w:val="0"/>
          <w:numId w:val="1027"/>
        </w:numPr>
      </w:pPr>
      <w:r>
        <w:t xml:space="preserve">Resampling Methods</w:t>
      </w:r>
    </w:p>
    <w:p>
      <w:pPr>
        <w:numPr>
          <w:ilvl w:val="0"/>
          <w:numId w:val="1027"/>
        </w:numPr>
      </w:pPr>
      <w:r>
        <w:t xml:space="preserve">Tree Based Methods</w:t>
      </w:r>
    </w:p>
    <w:p>
      <w:pPr>
        <w:numPr>
          <w:ilvl w:val="0"/>
          <w:numId w:val="1027"/>
        </w:numPr>
      </w:pPr>
      <w:r>
        <w:t xml:space="preserve">Support Vector Machines</w:t>
      </w:r>
    </w:p>
    <w:bookmarkEnd w:id="134"/>
    <w:bookmarkEnd w:id="135"/>
    <w:bookmarkStart w:id="427" w:name="meta-analysis"/>
    <w:p>
      <w:pPr>
        <w:pStyle w:val="Heading1"/>
      </w:pPr>
      <w:r>
        <w:rPr>
          <w:rStyle w:val="SectionNumber"/>
        </w:rPr>
        <w:t xml:space="preserve">12</w:t>
      </w:r>
      <w:r>
        <w:tab/>
      </w:r>
      <w:r>
        <w:t xml:space="preserve">Meta-Analysis</w:t>
      </w:r>
    </w:p>
    <w:bookmarkStart w:id="136" w:name="introduction"/>
    <w:p>
      <w:pPr>
        <w:pStyle w:val="Heading2"/>
      </w:pPr>
      <w:r>
        <w:rPr>
          <w:rStyle w:val="SectionNumber"/>
        </w:rPr>
        <w:t xml:space="preserve">12.1</w:t>
      </w:r>
      <w:r>
        <w:tab/>
      </w:r>
      <w:r>
        <w:t xml:space="preserve">Introduction</w:t>
      </w:r>
    </w:p>
    <w:p>
      <w:pPr>
        <w:pStyle w:val="FirstParagraph"/>
      </w:pPr>
      <w:r>
        <w:t xml:space="preserve">Narrative reviews, systematic reviews, and meta-analyses are three type of evidence synthesis based on previous studies (Cuijpers 2016).</w:t>
      </w:r>
      <w:r>
        <w:t xml:space="preserve"> </w:t>
      </w:r>
      <w:r>
        <w:t xml:space="preserve">Traditional narrative reviews give an overview of a research field based on both relevant studies and author’s opinions.</w:t>
      </w:r>
      <w:r>
        <w:t xml:space="preserve"> </w:t>
      </w:r>
      <w:r>
        <w:t xml:space="preserve">The research questions and conclusions could be raised during or after reading the literature, but it is also possible that the author searches more evidences for proving the points after the conclusions had been clear in this review. How to choose and narrate the evidences is highly flexible.</w:t>
      </w:r>
      <w:r>
        <w:t xml:space="preserve"> </w:t>
      </w:r>
      <w:r>
        <w:t xml:space="preserve">Systematic reviews require to define some clear rules for the review process. After determining the research question, the formal review should have fixed standards on study selection and include all valid evidences.</w:t>
      </w:r>
      <w:r>
        <w:t xml:space="preserve"> </w:t>
      </w:r>
      <w:r>
        <w:t xml:space="preserve">Meta-Analysis can be looked as a special case of systematic reviews.</w:t>
      </w:r>
      <w:r>
        <w:t xml:space="preserve"> </w:t>
      </w:r>
      <w:r>
        <w:t xml:space="preserve">Each chosen studies in mate-analysis contributes an observation for a predefined dataset.</w:t>
      </w:r>
      <w:r>
        <w:t xml:space="preserve"> </w:t>
      </w:r>
      <w:r>
        <w:t xml:space="preserve">The results in meta-analysis must be quantitative and be generated by statistical methods.</w:t>
      </w:r>
      <w:r>
        <w:t xml:space="preserve"> </w:t>
      </w:r>
      <w:r>
        <w:t xml:space="preserve">The methodology of systematic reviews tries to make the evidences being objective and reproducible.</w:t>
      </w:r>
      <w:r>
        <w:t xml:space="preserve"> </w:t>
      </w:r>
      <w:r>
        <w:t xml:space="preserve">meta-Analysis further make the analysis process being transparent and reproducible.</w:t>
      </w:r>
    </w:p>
    <w:p>
      <w:pPr>
        <w:numPr>
          <w:ilvl w:val="0"/>
          <w:numId w:val="1028"/>
        </w:numPr>
        <w:pStyle w:val="Compact"/>
      </w:pPr>
      <w:r>
        <w:t xml:space="preserve">Requirement</w:t>
      </w:r>
    </w:p>
    <w:p>
      <w:pPr>
        <w:pStyle w:val="FirstParagraph"/>
      </w:pPr>
      <w:r>
        <w:t xml:space="preserve">Meta-analysis has more strict requirement on data collection than traditional reviews.</w:t>
      </w:r>
      <w:r>
        <w:t xml:space="preserve"> </w:t>
      </w:r>
      <w:r>
        <w:t xml:space="preserve">The inclusion criteria must be defined carefully.</w:t>
      </w:r>
      <w:r>
        <w:t xml:space="preserve"> </w:t>
      </w:r>
      <w:r>
        <w:t xml:space="preserve">Meta-analysis needs the studies’ results are identical then can synthesize some general results.</w:t>
      </w:r>
      <w:r>
        <w:t xml:space="preserve"> </w:t>
      </w:r>
      <w:r>
        <w:t xml:space="preserve">The selected studies should have comparable research design including data sources, methods, and outcomes.</w:t>
      </w:r>
      <w:r>
        <w:t xml:space="preserve"> </w:t>
      </w:r>
      <w:r>
        <w:t xml:space="preserve">Otherwise, the synthesizing the studies without common properties are meaningless, that is called the</w:t>
      </w:r>
      <w:r>
        <w:t xml:space="preserve"> </w:t>
      </w:r>
      <w:r>
        <w:t xml:space="preserve">‘</w:t>
      </w:r>
      <w:r>
        <w:t xml:space="preserve">apples and oranges problem.</w:t>
      </w:r>
      <w:r>
        <w:t xml:space="preserve">’</w:t>
      </w:r>
      <w:r>
        <w:t xml:space="preserve"> </w:t>
      </w:r>
      <w:r>
        <w:t xml:space="preserve">Yet, all published papers have unique contributions and have some differences. What is the allowed variant among studies depends on the research questions of meta-analysis.</w:t>
      </w:r>
      <w:r>
        <w:t xml:space="preserve"> </w:t>
      </w:r>
      <w:r>
        <w:t xml:space="preserve">For example, if a research wants to find the relationship between travel behavior and influencing factors at individual level, the studies with aggregated travel response at city/region level should be excluded.</w:t>
      </w:r>
      <w:r>
        <w:t xml:space="preserve"> </w:t>
      </w:r>
      <w:r>
        <w:t xml:space="preserve">And vice versa because individual behavior and social behavior are different questions.</w:t>
      </w:r>
      <w:r>
        <w:t xml:space="preserve"> </w:t>
      </w:r>
      <w:r>
        <w:t xml:space="preserve">Therefore, in meta-analyisis of urban studies, there is particular concern about modifiable areal unit problem (MAUP).</w:t>
      </w:r>
    </w:p>
    <w:p>
      <w:pPr>
        <w:pStyle w:val="BodyText"/>
      </w:pPr>
      <w:r>
        <w:t xml:space="preserve">To define a suitable research question, scholars give some suggestions and plan.</w:t>
      </w:r>
      <w:r>
        <w:t xml:space="preserve"> </w:t>
      </w:r>
      <w:r>
        <w:t xml:space="preserve">In FINER framework, a research question should be feasible, interesting, novel, ethical, and relevant (Cummings et al., 2013).</w:t>
      </w:r>
      <w:r>
        <w:t xml:space="preserve"> </w:t>
      </w:r>
      <w:r>
        <w:t xml:space="preserve">PICO framework (Mattos and Ruellas 2015) emphasize the eligible criteria on population, intervention, control group or comparison, and outcome.</w:t>
      </w:r>
      <w:r>
        <w:t xml:space="preserve"> </w:t>
      </w:r>
      <w:r>
        <w:t xml:space="preserve">The American Psychological Association (APA) gives a guidance of inclusion and exclusion criteria, coding procedures, and statistical methods in the Meta-Analysis Reporting Standards (MARS).</w:t>
      </w:r>
      <w:r>
        <w:t xml:space="preserve"> </w:t>
      </w:r>
      <w:r>
        <w:t xml:space="preserve">In a recent paper, Pigott and Polanin (2020) propose some methodological standards and recommended analysis plan for meta-analyses in social science.</w:t>
      </w:r>
    </w:p>
    <w:p>
      <w:pPr>
        <w:pStyle w:val="BodyText"/>
      </w:pPr>
      <w:r>
        <w:t xml:space="preserve">Cuijpers (2016) suggests the information extracted from the selected studies should include</w:t>
      </w:r>
      <w:r>
        <w:t xml:space="preserve"> </w:t>
      </w:r>
      <w:r>
        <w:t xml:space="preserve">studies’ characteristics, effect-size related values, and study quality information.</w:t>
      </w:r>
      <w:r>
        <w:t xml:space="preserve"> </w:t>
      </w:r>
      <w:r>
        <w:t xml:space="preserve">The values of sample size, estimated effect size and standard deviation are essential contents.</w:t>
      </w:r>
      <w:r>
        <w:t xml:space="preserve"> </w:t>
      </w:r>
      <w:r>
        <w:t xml:space="preserve">In addition to the data locations, collecting years, and methods, the papers’ published years, authors, etc. can also be the explainary variables in meta-analysis.</w:t>
      </w:r>
      <w:r>
        <w:t xml:space="preserve"> </w:t>
      </w:r>
      <w:r>
        <w:t xml:space="preserve">For randomized controlled trials, the Cochrane Risk of Bias tools are used to evaluate study qualities (Higgins et al. 2019; Sterne et al. 2019). While the consistent and transparent study quality assessments are not common in social studies (Hohn, Slaney, and Tafreshi 2019).</w:t>
      </w:r>
    </w:p>
    <w:p>
      <w:pPr>
        <w:numPr>
          <w:ilvl w:val="0"/>
          <w:numId w:val="1029"/>
        </w:numPr>
        <w:pStyle w:val="Compact"/>
      </w:pPr>
      <w:r>
        <w:t xml:space="preserve">Limitations</w:t>
      </w:r>
    </w:p>
    <w:p>
      <w:pPr>
        <w:pStyle w:val="FirstParagraph"/>
      </w:pPr>
      <w:r>
        <w:t xml:space="preserve">The results of meta-analyses are the derivations of available studies. Thus, if most of the studies have cognitive errors such as the geocentric model, meta-analysis itself can not reject them and will actually reinforce them. People should not have too high expectation of meta-analysis.</w:t>
      </w:r>
      <w:r>
        <w:t xml:space="preserve"> </w:t>
      </w:r>
      <w:r>
        <w:t xml:space="preserve">If most of the studies have poos quality or are systematically biased, meta-analysis will also be flawed inevitably, which is called</w:t>
      </w:r>
      <w:r>
        <w:t xml:space="preserve"> </w:t>
      </w:r>
      <w:r>
        <w:t xml:space="preserve">“</w:t>
      </w:r>
      <w:r>
        <w:t xml:space="preserve">garbage in, garbage out</w:t>
      </w:r>
      <w:r>
        <w:t xml:space="preserve">”</w:t>
      </w:r>
      <w:r>
        <w:t xml:space="preserve"> </w:t>
      </w:r>
      <w:r>
        <w:t xml:space="preserve">problem. That is why assessing study quality is critical in study selection.</w:t>
      </w:r>
    </w:p>
    <w:p>
      <w:pPr>
        <w:pStyle w:val="BodyText"/>
      </w:pPr>
      <w:r>
        <w:t xml:space="preserve">Another type of limitation is that the available studies can not represent the</w:t>
      </w:r>
      <w:r>
        <w:t xml:space="preserve"> </w:t>
      </w:r>
      <w:r>
        <w:t xml:space="preserve">‘</w:t>
      </w:r>
      <w:r>
        <w:t xml:space="preserve">true</w:t>
      </w:r>
      <w:r>
        <w:t xml:space="preserve">’</w:t>
      </w:r>
      <w:r>
        <w:t xml:space="preserve"> </w:t>
      </w:r>
      <w:r>
        <w:t xml:space="preserve">population.</w:t>
      </w:r>
      <w:r>
        <w:t xml:space="preserve"> </w:t>
      </w:r>
      <w:r>
        <w:t xml:space="preserve">Ideally, the observed studies are produced randomly and independently in a field but it never happens in reality.</w:t>
      </w:r>
      <w:r>
        <w:t xml:space="preserve"> </w:t>
      </w:r>
      <w:r>
        <w:t xml:space="preserve">Publication bias, is also called</w:t>
      </w:r>
      <w:r>
        <w:t xml:space="preserve"> </w:t>
      </w:r>
      <w:r>
        <w:t xml:space="preserve">“</w:t>
      </w:r>
      <w:r>
        <w:t xml:space="preserve">file drawer</w:t>
      </w:r>
      <w:r>
        <w:t xml:space="preserve">”</w:t>
      </w:r>
      <w:r>
        <w:t xml:space="preserve"> </w:t>
      </w:r>
      <w:r>
        <w:t xml:space="preserve">problem means that researchers tend to submit the studies with positive, exciting, or significant results. Journal also tend to publish such kinds of articles.</w:t>
      </w:r>
      <w:r>
        <w:t xml:space="preserve"> </w:t>
      </w:r>
      <w:r>
        <w:t xml:space="preserve">Thus, the available studies overrepresent a specific subgroup systematically and the results are biased.</w:t>
      </w:r>
      <w:r>
        <w:t xml:space="preserve"> </w:t>
      </w:r>
      <w:r>
        <w:t xml:space="preserve">Some statistical techniques try to reduce the bias to a certain extent.</w:t>
      </w:r>
    </w:p>
    <w:p>
      <w:pPr>
        <w:pStyle w:val="BodyText"/>
      </w:pPr>
      <w:r>
        <w:t xml:space="preserve">The</w:t>
      </w:r>
      <w:r>
        <w:t xml:space="preserve"> </w:t>
      </w:r>
      <w:r>
        <w:t xml:space="preserve">“</w:t>
      </w:r>
      <w:r>
        <w:t xml:space="preserve">researcher agenda</w:t>
      </w:r>
      <w:r>
        <w:t xml:space="preserve">”</w:t>
      </w:r>
      <w:r>
        <w:t xml:space="preserve"> </w:t>
      </w:r>
      <w:r>
        <w:t xml:space="preserve">Problem means that the researchers themselves are the important influencing factors in meta-analysis. During searching studies and analyzing data, they try to stay objective but may always have some personal preferences.</w:t>
      </w:r>
      <w:r>
        <w:t xml:space="preserve"> </w:t>
      </w:r>
      <w:r>
        <w:t xml:space="preserve">Given the same data, researchers’ undisclosed opinions or unintentional choices could lead the analysis to vary conclusions (Silberzahn et al. 2018).</w:t>
      </w:r>
      <w:r>
        <w:t xml:space="preserve"> </w:t>
      </w:r>
      <w:r>
        <w:t xml:space="preserve">Hence, post hoc (</w:t>
      </w:r>
      <w:r>
        <w:t xml:space="preserve">“</w:t>
      </w:r>
      <w:r>
        <w:t xml:space="preserve">after this</w:t>
      </w:r>
      <w:r>
        <w:t xml:space="preserve">”</w:t>
      </w:r>
      <w:r>
        <w:t xml:space="preserve">) analysis or data dredging should be avoid. A prior analysis makes the reuslts more valid and reliable.</w:t>
      </w:r>
    </w:p>
    <w:p>
      <w:pPr>
        <w:numPr>
          <w:ilvl w:val="0"/>
          <w:numId w:val="1030"/>
        </w:numPr>
        <w:pStyle w:val="Compact"/>
      </w:pPr>
      <w:r>
        <w:t xml:space="preserve">Meta-Analysis in travel-urban form studies</w:t>
      </w:r>
    </w:p>
    <w:p>
      <w:pPr>
        <w:pStyle w:val="FirstParagraph"/>
      </w:pPr>
      <w:r>
        <w:t xml:space="preserve">The meta-analysis in travel-urban form studies faces more exacting challenges.</w:t>
      </w:r>
      <w:r>
        <w:t xml:space="preserve"> </w:t>
      </w:r>
      <w:r>
        <w:t xml:space="preserve">The same on many social studies, travel-urban form studies use observation design. They cannot satisfy the requirement of randomized controlled trials (RCT).</w:t>
      </w:r>
      <w:r>
        <w:t xml:space="preserve"> </w:t>
      </w:r>
      <w:r>
        <w:t xml:space="preserve">The urban environment factors have many unknown and complex influences on travel behavior. They are not controllable as in laboratory.</w:t>
      </w:r>
      <w:r>
        <w:t xml:space="preserve"> </w:t>
      </w:r>
      <w:r>
        <w:t xml:space="preserve">All the traveler lives in many kinds of urban environment. There is no control group for measuring the between-group mean difference.</w:t>
      </w:r>
      <w:r>
        <w:t xml:space="preserve"> </w:t>
      </w:r>
      <w:r>
        <w:t xml:space="preserve">Most of travel survey only capture a moment of travel pattern. There is no repeat measurement for evaluating the random error.</w:t>
      </w:r>
      <w:r>
        <w:t xml:space="preserve"> </w:t>
      </w:r>
      <w:r>
        <w:t xml:space="preserve">These shortfalls also make the relevant studies are highly heterogeneous. If the scope of studies is wide, the validity of meta-analysis becomes problematic. If the selection criteria is rigorous, there might be less than 10 studies on a topic.</w:t>
      </w:r>
    </w:p>
    <w:p>
      <w:pPr>
        <w:pStyle w:val="BodyText"/>
      </w:pPr>
      <w:r>
        <w:t xml:space="preserve">Although meta-analysis in travel-urban form studies is not as reliable as the studies of RCT. Scholars still put effort into this approach. Because a generalized conclusion could have sumstential influence on policy making and social attitudes.</w:t>
      </w:r>
    </w:p>
    <w:bookmarkEnd w:id="136"/>
    <w:bookmarkStart w:id="137" w:name="effect-sizes"/>
    <w:p>
      <w:pPr>
        <w:pStyle w:val="Heading2"/>
      </w:pPr>
      <w:r>
        <w:rPr>
          <w:rStyle w:val="SectionNumber"/>
        </w:rPr>
        <w:t xml:space="preserve">12.2</w:t>
      </w:r>
      <w:r>
        <w:tab/>
      </w:r>
      <w:r>
        <w:t xml:space="preserve">Effect Sizes</w:t>
      </w:r>
    </w:p>
    <w:p>
      <w:pPr>
        <w:pStyle w:val="FirstParagraph"/>
      </w:pPr>
      <w:r>
        <w:t xml:space="preserve">Effect sizes are the outcome variables of interest in meta-analysis.</w:t>
      </w:r>
      <w:r>
        <w:t xml:space="preserve"> </w:t>
      </w:r>
      <w:r>
        <w:t xml:space="preserve">To make sure the effect sizes across studies are identical, an uniform measurement with the same meaning is essential.</w:t>
      </w:r>
      <w:r>
        <w:t xml:space="preserve"> </w:t>
      </w:r>
      <w:r>
        <w:t xml:space="preserve">A few important standards also include computable, reliable, and interpretable (Lipsey and Wilson 2001; Higgins et al. 2019).</w:t>
      </w:r>
    </w:p>
    <w:p>
      <w:pPr>
        <w:pStyle w:val="BodyText"/>
      </w:pPr>
      <w:r>
        <w:t xml:space="preserve">Effect Sizes describe both the direction and magnitude of the relationship.</w:t>
      </w:r>
      <w:r>
        <w:t xml:space="preserve"> </w:t>
      </w:r>
      <w:r>
        <w:t xml:space="preserve">In single group designs, the measurements of effect sizes include means, proportions, and correlations.</w:t>
      </w:r>
      <w:r>
        <w:t xml:space="preserve"> </w:t>
      </w:r>
      <w:r>
        <w:t xml:space="preserve">In control group designs, that include (Standardized) mean differences, risk and odds ratios.</w:t>
      </w:r>
    </w:p>
    <w:p>
      <w:pPr>
        <w:numPr>
          <w:ilvl w:val="0"/>
          <w:numId w:val="1031"/>
        </w:numPr>
        <w:pStyle w:val="Compact"/>
      </w:pPr>
      <w:r>
        <w:t xml:space="preserve">Correlations</w:t>
      </w:r>
    </w:p>
    <w:p>
      <w:pPr>
        <w:pStyle w:val="FirstParagraph"/>
      </w:pPr>
      <w:r>
        <w:t xml:space="preserve">While means and proportions describe a single variable, correlations disclose the connection between two variables. That is often the interest of research. The support of correlation is from -1 to +1.</w:t>
      </w:r>
      <w:r>
        <w:t xml:space="preserve"> </w:t>
      </w:r>
      <w:r>
        <w:t xml:space="preserve">By a convention proposed by Cohen (1988), a correlation</w:t>
      </w:r>
      <w:r>
        <w:t xml:space="preserve"> </w:t>
      </w:r>
      <m:oMath>
        <m:r>
          <m:t>r</m:t>
        </m:r>
        <m:r>
          <m:rPr>
            <m:sty m:val="p"/>
          </m:rPr>
          <m:t>≤</m:t>
        </m:r>
        <m:r>
          <m:t>0.10</m:t>
        </m:r>
      </m:oMath>
      <w:r>
        <w:t xml:space="preserve"> </w:t>
      </w:r>
      <w:r>
        <w:t xml:space="preserve">is small and the the two variables might be independent. A correlation</w:t>
      </w:r>
      <w:r>
        <w:t xml:space="preserve"> </w:t>
      </w:r>
      <m:oMath>
        <m:r>
          <m:t>r</m:t>
        </m:r>
        <m:r>
          <m:rPr>
            <m:sty m:val="p"/>
          </m:rPr>
          <m:t>≥</m:t>
        </m:r>
        <m:r>
          <m:t>0.50</m:t>
        </m:r>
      </m:oMath>
      <w:r>
        <w:t xml:space="preserve"> </w:t>
      </w:r>
      <w:r>
        <w:t xml:space="preserve">is large and implies the two variables are dependent.</w:t>
      </w:r>
      <w:r>
        <w:t xml:space="preserve"> </w:t>
      </w:r>
      <w:r>
        <w:t xml:space="preserve">In social studies, many correlations are not over</w:t>
      </w:r>
      <w:r>
        <w:t xml:space="preserve"> </w:t>
      </w:r>
      <m:oMath>
        <m:r>
          <m:t>0.3</m:t>
        </m:r>
      </m:oMath>
      <w:r>
        <w:t xml:space="preserve"> </w:t>
      </w:r>
      <w:r>
        <w:t xml:space="preserve">but it implies a substantial change of daily life. Hence the</w:t>
      </w:r>
      <w:r>
        <w:t xml:space="preserve"> </w:t>
      </w:r>
      <w:r>
        <w:t xml:space="preserve">‘</w:t>
      </w:r>
      <w:r>
        <w:t xml:space="preserve">large</w:t>
      </w:r>
      <w:r>
        <w:t xml:space="preserve">’</w:t>
      </w:r>
      <w:r>
        <w:t xml:space="preserve"> </w:t>
      </w:r>
      <w:r>
        <w:t xml:space="preserve">or</w:t>
      </w:r>
      <w:r>
        <w:t xml:space="preserve"> </w:t>
      </w:r>
      <w:r>
        <w:t xml:space="preserve">‘</w:t>
      </w:r>
      <w:r>
        <w:t xml:space="preserve">small</w:t>
      </w:r>
      <w:r>
        <w:t xml:space="preserve">’</w:t>
      </w:r>
      <w:r>
        <w:t xml:space="preserve"> </w:t>
      </w:r>
      <w:r>
        <w:t xml:space="preserve">is context dependent.</w:t>
      </w:r>
    </w:p>
    <w:p>
      <w:pPr>
        <w:pStyle w:val="BodyText"/>
      </w:pPr>
      <w:r>
        <w:t xml:space="preserve">Pearson product-moment correlation and its standard errors are calculated by</w:t>
      </w:r>
    </w:p>
    <w:p>
      <w:pPr>
        <w:pStyle w:val="BodyText"/>
      </w:pPr>
      <m:oMathPara>
        <m:oMathParaPr>
          <m:jc m:val="center"/>
        </m:oMathParaPr>
        <m:oMath>
          <m:sSub>
            <m:e>
              <m:r>
                <m:t>r</m:t>
              </m:r>
            </m:e>
            <m:sub>
              <m:r>
                <m:t>x</m:t>
              </m:r>
              <m:r>
                <m:t>y</m:t>
              </m:r>
            </m:sub>
          </m:sSub>
          <m:r>
            <m:rPr>
              <m:sty m:val="p"/>
            </m:rPr>
            <m:t>=</m:t>
          </m:r>
          <m:f>
            <m:fPr>
              <m:type m:val="bar"/>
            </m:fPr>
            <m:num>
              <m:sSubSup>
                <m:e>
                  <m:r>
                    <m:t>σ</m:t>
                  </m:r>
                </m:e>
                <m:sub>
                  <m:r>
                    <m:t>x</m:t>
                  </m:r>
                  <m:r>
                    <m:t>y</m:t>
                  </m:r>
                </m:sub>
                <m:sup>
                  <m:r>
                    <m:t>2</m:t>
                  </m:r>
                </m:sup>
              </m:sSubSup>
            </m:num>
            <m:den>
              <m:sSub>
                <m:e>
                  <m:r>
                    <m:t>σ</m:t>
                  </m:r>
                </m:e>
                <m:sub>
                  <m:r>
                    <m:t>x</m:t>
                  </m:r>
                </m:sub>
              </m:sSub>
              <m:sSub>
                <m:e>
                  <m:r>
                    <m:t>σ</m:t>
                  </m:r>
                </m:e>
                <m:sub>
                  <m:r>
                    <m:t>y</m:t>
                  </m:r>
                </m:sub>
              </m:sSub>
            </m:den>
          </m:f>
          <m:r>
            <m:t> </m:t>
          </m:r>
          <m:r>
            <m:t>S</m:t>
          </m:r>
          <m:sSub>
            <m:e>
              <m:r>
                <m:t>E</m:t>
              </m:r>
            </m:e>
            <m:sub>
              <m:sSub>
                <m:e>
                  <m:r>
                    <m:t>r</m:t>
                  </m:r>
                </m:e>
                <m:sub>
                  <m:r>
                    <m:t>x</m:t>
                  </m:r>
                  <m:r>
                    <m:t>y</m:t>
                  </m:r>
                </m:sub>
              </m:sSub>
            </m:sub>
          </m:sSub>
          <m:r>
            <m:rPr>
              <m:sty m:val="p"/>
            </m:rPr>
            <m:t>=</m:t>
          </m:r>
          <m:f>
            <m:fPr>
              <m:type m:val="bar"/>
            </m:fPr>
            <m:num>
              <m:r>
                <m:t>1</m:t>
              </m:r>
              <m:r>
                <m:rPr>
                  <m:sty m:val="p"/>
                </m:rPr>
                <m:t>−</m:t>
              </m:r>
              <m:sSubSup>
                <m:e>
                  <m:r>
                    <m:t>r</m:t>
                  </m:r>
                </m:e>
                <m:sub>
                  <m:r>
                    <m:t>x</m:t>
                  </m:r>
                  <m:r>
                    <m:t>y</m:t>
                  </m:r>
                </m:sub>
                <m:sup>
                  <m:r>
                    <m:t>2</m:t>
                  </m:r>
                </m:sup>
              </m:sSubSup>
            </m:num>
            <m:den>
              <m:rad>
                <m:radPr>
                  <m:degHide m:val="1"/>
                </m:radPr>
                <m:deg/>
                <m:e>
                  <m:r>
                    <m:t>n</m:t>
                  </m:r>
                  <m:r>
                    <m:rPr>
                      <m:sty m:val="p"/>
                    </m:rPr>
                    <m:t>−</m:t>
                  </m:r>
                  <m:r>
                    <m:t>2</m:t>
                  </m:r>
                </m:e>
              </m:rad>
            </m:den>
          </m:f>
        </m:oMath>
      </m:oMathPara>
    </w:p>
    <w:p>
      <w:pPr>
        <w:pStyle w:val="FirstParagraph"/>
      </w:pPr>
      <w:r>
        <w:t xml:space="preserve">To conduct some regression analysis, the correlation can be transferred into Fisher’s</w:t>
      </w:r>
      <w:r>
        <w:t xml:space="preserve"> </w:t>
      </w:r>
      <m:oMath>
        <m:r>
          <m:t>z</m:t>
        </m:r>
      </m:oMath>
      <w:r>
        <w:t xml:space="preserve"> </w:t>
      </w:r>
      <w:r>
        <w:t xml:space="preserve">which has a range of real number and is asymptotically normal distributed.</w:t>
      </w:r>
    </w:p>
    <w:p>
      <w:pPr>
        <w:pStyle w:val="BodyText"/>
      </w:pPr>
      <m:oMathPara>
        <m:oMathParaPr>
          <m:jc m:val="center"/>
        </m:oMathParaPr>
        <m:oMath>
          <m:r>
            <m:t>z</m:t>
          </m:r>
          <m:r>
            <m:rPr>
              <m:sty m:val="p"/>
            </m:rPr>
            <m:t>=</m:t>
          </m:r>
          <m:r>
            <m:t>0.5</m:t>
          </m:r>
          <m:sSub>
            <m:e>
              <m:r>
                <m:rPr>
                  <m:nor/>
                  <m:sty m:val="p"/>
                </m:rPr>
                <m:t>log</m:t>
              </m:r>
            </m:e>
            <m:sub>
              <m:r>
                <m:t>e</m:t>
              </m:r>
            </m:sub>
          </m:sSub>
          <m:d>
            <m:dPr>
              <m:begChr m:val="("/>
              <m:endChr m:val=")"/>
              <m:sepChr m:val=""/>
              <m:grow/>
            </m:dPr>
            <m:e>
              <m:f>
                <m:fPr>
                  <m:type m:val="bar"/>
                </m:fPr>
                <m:num>
                  <m:r>
                    <m:t>1</m:t>
                  </m:r>
                  <m:r>
                    <m:rPr>
                      <m:sty m:val="p"/>
                    </m:rPr>
                    <m:t>+</m:t>
                  </m:r>
                  <m:r>
                    <m:t>r</m:t>
                  </m:r>
                </m:num>
                <m:den>
                  <m:r>
                    <m:t>1</m:t>
                  </m:r>
                  <m:r>
                    <m:rPr>
                      <m:sty m:val="p"/>
                    </m:rPr>
                    <m:t>−</m:t>
                  </m:r>
                  <m:r>
                    <m:t>r</m:t>
                  </m:r>
                </m:den>
              </m:f>
            </m:e>
          </m:d>
          <m:r>
            <m:t> </m:t>
          </m:r>
          <m:r>
            <m:t>S</m:t>
          </m:r>
          <m:sSub>
            <m:e>
              <m:r>
                <m:t>E</m:t>
              </m:r>
            </m:e>
            <m:sub>
              <m:r>
                <m:t>z</m:t>
              </m:r>
            </m:sub>
          </m:sSub>
          <m:r>
            <m:rPr>
              <m:sty m:val="p"/>
            </m:rPr>
            <m:t>=</m:t>
          </m:r>
          <m:f>
            <m:fPr>
              <m:type m:val="bar"/>
            </m:fPr>
            <m:num>
              <m:r>
                <m:t>1</m:t>
              </m:r>
            </m:num>
            <m:den>
              <m:rad>
                <m:radPr>
                  <m:degHide m:val="1"/>
                </m:radPr>
                <m:deg/>
                <m:e>
                  <m:r>
                    <m:t>n</m:t>
                  </m:r>
                  <m:r>
                    <m:rPr>
                      <m:sty m:val="p"/>
                    </m:rPr>
                    <m:t>−</m:t>
                  </m:r>
                  <m:r>
                    <m:t>3</m:t>
                  </m:r>
                </m:e>
              </m:rad>
            </m:den>
          </m:f>
        </m:oMath>
      </m:oMathPara>
    </w:p>
    <w:p>
      <w:pPr>
        <w:pStyle w:val="FirstParagraph"/>
      </w:pPr>
      <w:r>
        <w:t xml:space="preserve">For one continuous variable and one categorical variable, point-biserial correlation is calculated by</w:t>
      </w:r>
    </w:p>
    <w:p>
      <w:pPr>
        <w:pStyle w:val="BodyText"/>
      </w:pPr>
      <m:oMathPara>
        <m:oMathParaPr>
          <m:jc m:val="center"/>
        </m:oMathParaPr>
        <m:oMath>
          <m:sSub>
            <m:e>
              <m:r>
                <m:t>r</m:t>
              </m:r>
            </m:e>
            <m:sub>
              <m:r>
                <m:t>p</m:t>
              </m:r>
              <m:r>
                <m:t>b</m:t>
              </m:r>
            </m:sub>
          </m:sSub>
          <m:r>
            <m:rPr>
              <m:sty m:val="p"/>
            </m:rPr>
            <m:t>=</m:t>
          </m:r>
          <m:f>
            <m:fPr>
              <m:type m:val="bar"/>
            </m:fPr>
            <m:num>
              <m:rad>
                <m:radPr>
                  <m:degHide m:val="1"/>
                </m:radPr>
                <m:deg/>
                <m:e>
                  <m:sSub>
                    <m:e>
                      <m:r>
                        <m:t>p</m:t>
                      </m:r>
                    </m:e>
                    <m:sub>
                      <m:r>
                        <m:t>1</m:t>
                      </m:r>
                    </m:sub>
                  </m:sSub>
                  <m:d>
                    <m:dPr>
                      <m:begChr m:val="("/>
                      <m:endChr m:val=")"/>
                      <m:sepChr m:val=""/>
                      <m:grow/>
                    </m:dPr>
                    <m:e>
                      <m:r>
                        <m:t>1</m:t>
                      </m:r>
                      <m:r>
                        <m:rPr>
                          <m:sty m:val="p"/>
                        </m:rPr>
                        <m:t>−</m:t>
                      </m:r>
                      <m:sSub>
                        <m:e>
                          <m:r>
                            <m:t>p</m:t>
                          </m:r>
                        </m:e>
                        <m:sub>
                          <m:r>
                            <m:t>1</m:t>
                          </m:r>
                        </m:sub>
                      </m:sSub>
                    </m:e>
                  </m:d>
                </m:e>
              </m:rad>
              <m:d>
                <m:dPr>
                  <m:begChr m:val="("/>
                  <m:endChr m:val=")"/>
                  <m:sepChr m:val=""/>
                  <m:grow/>
                </m:dPr>
                <m:e>
                  <m:acc>
                    <m:accPr>
                      <m:chr m:val="‾"/>
                    </m:accPr>
                    <m:e>
                      <m:sSub>
                        <m:e>
                          <m:r>
                            <m:t>x</m:t>
                          </m:r>
                        </m:e>
                        <m:sub>
                          <m:r>
                            <m:t>1</m:t>
                          </m:r>
                        </m:sub>
                      </m:sSub>
                    </m:e>
                  </m:acc>
                  <m:r>
                    <m:rPr>
                      <m:sty m:val="p"/>
                    </m:rPr>
                    <m:t>−</m:t>
                  </m:r>
                  <m:acc>
                    <m:accPr>
                      <m:chr m:val="‾"/>
                    </m:accPr>
                    <m:e>
                      <m:sSub>
                        <m:e>
                          <m:r>
                            <m:t>x</m:t>
                          </m:r>
                        </m:e>
                        <m:sub>
                          <m:r>
                            <m:t>2</m:t>
                          </m:r>
                        </m:sub>
                      </m:sSub>
                    </m:e>
                  </m:acc>
                </m:e>
              </m:d>
            </m:num>
            <m:den>
              <m:sSub>
                <m:e>
                  <m:r>
                    <m:t>s</m:t>
                  </m:r>
                </m:e>
                <m:sub>
                  <m:r>
                    <m:t>x</m:t>
                  </m:r>
                </m:sub>
              </m:sSub>
            </m:den>
          </m:f>
        </m:oMath>
      </m:oMathPara>
    </w:p>
    <w:p>
      <w:pPr>
        <w:pStyle w:val="FirstParagraph"/>
      </w:pPr>
      <w:r>
        <w:t xml:space="preserve">where</w:t>
      </w:r>
      <w:r>
        <w:t xml:space="preserve"> </w:t>
      </w:r>
      <m:oMath>
        <m:sSub>
          <m:e>
            <m:acc>
              <m:accPr>
                <m:chr m:val="‾"/>
              </m:accPr>
              <m:e>
                <m:r>
                  <m:t>x</m:t>
                </m:r>
              </m:e>
            </m:acc>
          </m:e>
          <m:sub>
            <m:r>
              <m:t>1</m:t>
            </m:r>
          </m:sub>
        </m:sSub>
      </m:oMath>
      <w:r>
        <w:t xml:space="preserve"> </w:t>
      </w:r>
      <w:r>
        <w:t xml:space="preserve">is the mean of the continuous variable given the first level of the categorical variable</w:t>
      </w:r>
      <w:r>
        <w:t xml:space="preserve"> </w:t>
      </w:r>
      <m:oMath>
        <m:r>
          <m:t>y</m:t>
        </m:r>
      </m:oMath>
      <w:r>
        <w:t xml:space="preserve">, and</w:t>
      </w:r>
      <w:r>
        <w:t xml:space="preserve"> </w:t>
      </w:r>
      <m:oMath>
        <m:sSub>
          <m:e>
            <m:acc>
              <m:accPr>
                <m:chr m:val="‾"/>
              </m:accPr>
              <m:e>
                <m:r>
                  <m:t>x</m:t>
                </m:r>
              </m:e>
            </m:acc>
          </m:e>
          <m:sub>
            <m:r>
              <m:t>2</m:t>
            </m:r>
          </m:sub>
        </m:sSub>
      </m:oMath>
      <w:r>
        <w:t xml:space="preserve"> </w:t>
      </w:r>
      <w:r>
        <w:t xml:space="preserve">is the mean given the secodn level of</w:t>
      </w:r>
      <w:r>
        <w:t xml:space="preserve"> </w:t>
      </w:r>
      <m:oMath>
        <m:r>
          <m:t>y</m:t>
        </m:r>
      </m:oMath>
      <w:r>
        <w:t xml:space="preserve">.</w:t>
      </w:r>
      <w:r>
        <w:t xml:space="preserve"> </w:t>
      </w:r>
      <m:oMath>
        <m:sSub>
          <m:e>
            <m:r>
              <m:t>p</m:t>
            </m:r>
          </m:e>
          <m:sub>
            <m:r>
              <m:t>1</m:t>
            </m:r>
          </m:sub>
        </m:sSub>
      </m:oMath>
      <w:r>
        <w:t xml:space="preserve"> </w:t>
      </w:r>
      <w:r>
        <w:t xml:space="preserve">is the proportion of observations that fall into the first level of</w:t>
      </w:r>
      <w:r>
        <w:t xml:space="preserve"> </w:t>
      </w:r>
      <m:oMath>
        <m:r>
          <m:t>y</m:t>
        </m:r>
      </m:oMath>
      <w:r>
        <w:t xml:space="preserve">, and</w:t>
      </w:r>
      <w:r>
        <w:t xml:space="preserve"> </w:t>
      </w:r>
      <m:oMath>
        <m:sSub>
          <m:e>
            <m:r>
              <m:t>s</m:t>
            </m:r>
          </m:e>
          <m:sub>
            <m:r>
              <m:t>x</m:t>
            </m:r>
          </m:sub>
        </m:sSub>
      </m:oMath>
      <w:r>
        <w:t xml:space="preserve"> </w:t>
      </w:r>
      <w:r>
        <w:t xml:space="preserve">is the standard deviation of</w:t>
      </w:r>
      <w:r>
        <w:t xml:space="preserve"> </w:t>
      </w:r>
      <m:oMath>
        <m:r>
          <m:t>x</m:t>
        </m:r>
      </m:oMath>
      <w:r>
        <w:t xml:space="preserve">.</w:t>
      </w:r>
      <w:r>
        <w:t xml:space="preserve"> </w:t>
      </w:r>
      <w:r>
        <w:t xml:space="preserve">When the proportions are closed to 0 or 1, The point-biserial correlation could has a restricted range (Bonett 2020).</w:t>
      </w:r>
    </w:p>
    <w:p>
      <w:pPr>
        <w:numPr>
          <w:ilvl w:val="0"/>
          <w:numId w:val="1032"/>
        </w:numPr>
        <w:pStyle w:val="Compact"/>
      </w:pPr>
      <w:r>
        <w:t xml:space="preserve">Unbiased estimate of Effect Size</w:t>
      </w:r>
    </w:p>
    <w:p>
      <w:pPr>
        <w:pStyle w:val="FirstParagraph"/>
      </w:pPr>
      <w:r>
        <w:t xml:space="preserve">In control group designs, several methods can reduce the bias of effects size.</w:t>
      </w:r>
      <w:r>
        <w:t xml:space="preserve"> </w:t>
      </w:r>
      <w:r>
        <w:t xml:space="preserve">When the sample size is small, Hedges’</w:t>
      </w:r>
      <w:r>
        <w:t xml:space="preserve"> </w:t>
      </w:r>
      <m:oMath>
        <m:r>
          <m:t>g</m:t>
        </m:r>
      </m:oMath>
      <w:r>
        <w:t xml:space="preserve"> </w:t>
      </w:r>
      <w:r>
        <w:t xml:space="preserve">can correct the standardized mean differences (SMD) by</w:t>
      </w:r>
      <w:r>
        <w:t xml:space="preserve"> </w:t>
      </w:r>
      <m:oMath>
        <m:r>
          <m:t>g</m:t>
        </m:r>
        <m:r>
          <m:rPr>
            <m:sty m:val="p"/>
          </m:rPr>
          <m:t>=</m:t>
        </m:r>
        <m:r>
          <m:rPr>
            <m:nor/>
            <m:sty m:val="p"/>
          </m:rPr>
          <m:t>SMD</m:t>
        </m:r>
        <m:r>
          <m:rPr>
            <m:sty m:val="p"/>
          </m:rPr>
          <m:t>×</m:t>
        </m:r>
        <m:d>
          <m:dPr>
            <m:begChr m:val="("/>
            <m:endChr m:val=")"/>
            <m:sepChr m:val=""/>
            <m:grow/>
          </m:dPr>
          <m:e>
            <m:r>
              <m:t>1</m:t>
            </m:r>
            <m:r>
              <m:rPr>
                <m:sty m:val="p"/>
              </m:rPr>
              <m:t>−</m:t>
            </m:r>
            <m:f>
              <m:fPr>
                <m:type m:val="bar"/>
              </m:fPr>
              <m:num>
                <m:r>
                  <m:t>3</m:t>
                </m:r>
              </m:num>
              <m:den>
                <m:r>
                  <m:t>4</m:t>
                </m:r>
                <m:r>
                  <m:t>n</m:t>
                </m:r>
                <m:r>
                  <m:rPr>
                    <m:sty m:val="p"/>
                  </m:rPr>
                  <m:t>−</m:t>
                </m:r>
                <m:r>
                  <m:t>9</m:t>
                </m:r>
              </m:den>
            </m:f>
          </m:e>
        </m:d>
      </m:oMath>
      <w:r>
        <w:t xml:space="preserve">.</w:t>
      </w:r>
      <w:r>
        <w:t xml:space="preserve"> </w:t>
      </w:r>
      <w:r>
        <w:t xml:space="preserve">Another method is repeat measurement of the same case within a short time and under a stable environment.</w:t>
      </w:r>
    </w:p>
    <w:p>
      <w:pPr>
        <w:pStyle w:val="BodyText"/>
      </w:pPr>
      <w:r>
        <w:t xml:space="preserve">A small correlation between the two variables may due to the highly restricted range.</w:t>
      </w:r>
      <w:r>
        <w:t xml:space="preserve"> </w:t>
      </w:r>
      <w:r>
        <w:t xml:space="preserve">For example, U.S. cities may represent the cities in low-density, developed countries and can not represent all cities in the world.</w:t>
      </w:r>
      <w:r>
        <w:t xml:space="preserve"> </w:t>
      </w:r>
      <w:r>
        <w:t xml:space="preserve">That could be the reason of detecting a weak relationship between VMT and urban density in the U.S.</w:t>
      </w:r>
      <w:r>
        <w:t xml:space="preserve"> </w:t>
      </w:r>
      <w:r>
        <w:t xml:space="preserve">In some cases, a small range is suitable such as excluding the observations with no-trip or extremely long trip distance.</w:t>
      </w:r>
      <w:r>
        <w:t xml:space="preserve"> </w:t>
      </w:r>
      <w:r>
        <w:t xml:space="preserve">Hence, the analysis of range restriction is crucial.</w:t>
      </w:r>
      <w:r>
        <w:t xml:space="preserve"> </w:t>
      </w:r>
      <w:r>
        <w:t xml:space="preserve">Research should investigate the variable ranges from literature or more general information.</w:t>
      </w:r>
      <w:r>
        <w:t xml:space="preserve"> </w:t>
      </w:r>
      <w:r>
        <w:t xml:space="preserve">Then define a proper restriction for the current research design.</w:t>
      </w:r>
    </w:p>
    <w:p>
      <w:pPr>
        <w:pStyle w:val="BodyText"/>
      </w:pPr>
      <w:r>
        <w:t xml:space="preserve">If the restriction is meaningless and is not intended, a correction term</w:t>
      </w:r>
      <w:r>
        <w:t xml:space="preserve"> </w:t>
      </w:r>
      <m:oMath>
        <m:r>
          <m:t>U</m:t>
        </m:r>
      </m:oMath>
      <w:r>
        <w:t xml:space="preserve"> </w:t>
      </w:r>
      <w:r>
        <w:t xml:space="preserve">is the ratio of standard deviation between the unrestricted population and restricted variable.</w:t>
      </w:r>
      <w:r>
        <w:t xml:space="preserve"> </w:t>
      </w:r>
      <w:r>
        <w:t xml:space="preserve">That is</w:t>
      </w:r>
      <w:r>
        <w:t xml:space="preserve"> </w:t>
      </w:r>
      <m:oMath>
        <m:r>
          <m:t>U</m:t>
        </m:r>
        <m:r>
          <m:rPr>
            <m:sty m:val="p"/>
          </m:rPr>
          <m:t>=</m:t>
        </m:r>
        <m:f>
          <m:fPr>
            <m:type m:val="bar"/>
          </m:fPr>
          <m:num>
            <m:sSub>
              <m:e>
                <m:r>
                  <m:t>s</m:t>
                </m:r>
              </m:e>
              <m:sub>
                <m:r>
                  <m:t>u</m:t>
                </m:r>
                <m:r>
                  <m:t>n</m:t>
                </m:r>
                <m:r>
                  <m:t>r</m:t>
                </m:r>
                <m:r>
                  <m:t>e</m:t>
                </m:r>
                <m:r>
                  <m:t>s</m:t>
                </m:r>
              </m:sub>
            </m:sSub>
          </m:num>
          <m:den>
            <m:sSub>
              <m:e>
                <m:r>
                  <m:t>s</m:t>
                </m:r>
              </m:e>
              <m:sub>
                <m:r>
                  <m:t>r</m:t>
                </m:r>
                <m:r>
                  <m:t>e</m:t>
                </m:r>
                <m:r>
                  <m:t>s</m:t>
                </m:r>
              </m:sub>
            </m:sSub>
          </m:den>
        </m:f>
      </m:oMath>
      <w:r>
        <w:t xml:space="preserve"> </w:t>
      </w:r>
      <w:r>
        <w:t xml:space="preserve">where the value of</w:t>
      </w:r>
      <w:r>
        <w:t xml:space="preserve"> </w:t>
      </w:r>
      <m:oMath>
        <m:sSub>
          <m:e>
            <m:r>
              <m:t>s</m:t>
            </m:r>
          </m:e>
          <m:sub>
            <m:r>
              <m:t>u</m:t>
            </m:r>
            <m:r>
              <m:t>n</m:t>
            </m:r>
            <m:r>
              <m:t>r</m:t>
            </m:r>
            <m:r>
              <m:t>e</m:t>
            </m:r>
            <m:r>
              <m:t>s</m:t>
            </m:r>
          </m:sub>
        </m:sSub>
      </m:oMath>
      <w:r>
        <w:t xml:space="preserve"> </w:t>
      </w:r>
      <w:r>
        <w:t xml:space="preserve">is based on relevant representative studies. Then</w:t>
      </w:r>
    </w:p>
    <w:p>
      <w:pPr>
        <w:pStyle w:val="BodyText"/>
      </w:pPr>
      <m:oMathPara>
        <m:oMathParaPr>
          <m:jc m:val="center"/>
        </m:oMathParaPr>
        <m:oMath>
          <m:sSubSup>
            <m:e>
              <m:r>
                <m:t>r</m:t>
              </m:r>
            </m:e>
            <m:sub>
              <m:r>
                <m:t>x</m:t>
              </m:r>
              <m:r>
                <m:t>y</m:t>
              </m:r>
            </m:sub>
            <m:sup>
              <m:r>
                <m:rPr>
                  <m:sty m:val="p"/>
                </m:rPr>
                <m:t>*</m:t>
              </m:r>
            </m:sup>
          </m:sSubSup>
          <m:r>
            <m:rPr>
              <m:sty m:val="p"/>
            </m:rPr>
            <m:t>=</m:t>
          </m:r>
          <m:f>
            <m:fPr>
              <m:type m:val="bar"/>
            </m:fPr>
            <m:num>
              <m:r>
                <m:t>U</m:t>
              </m:r>
              <m:r>
                <m:rPr>
                  <m:sty m:val="p"/>
                </m:rPr>
                <m:t>⋅</m:t>
              </m:r>
              <m:sSub>
                <m:e>
                  <m:r>
                    <m:t>r</m:t>
                  </m:r>
                </m:e>
                <m:sub>
                  <m:r>
                    <m:t>x</m:t>
                  </m:r>
                  <m:r>
                    <m:t>y</m:t>
                  </m:r>
                </m:sub>
              </m:sSub>
            </m:num>
            <m:den>
              <m:rad>
                <m:radPr>
                  <m:degHide m:val="1"/>
                </m:radPr>
                <m:deg/>
                <m:e>
                  <m:d>
                    <m:dPr>
                      <m:begChr m:val="("/>
                      <m:endChr m:val=")"/>
                      <m:sepChr m:val=""/>
                      <m:grow/>
                    </m:dPr>
                    <m:e>
                      <m:sSup>
                        <m:e>
                          <m:r>
                            <m:t>U</m:t>
                          </m:r>
                        </m:e>
                        <m:sup>
                          <m:r>
                            <m:t>2</m:t>
                          </m:r>
                        </m:sup>
                      </m:sSup>
                      <m:r>
                        <m:rPr>
                          <m:sty m:val="p"/>
                        </m:rPr>
                        <m:t>−</m:t>
                      </m:r>
                      <m:r>
                        <m:t>1</m:t>
                      </m:r>
                    </m:e>
                  </m:d>
                  <m:sSubSup>
                    <m:e>
                      <m:r>
                        <m:t>r</m:t>
                      </m:r>
                    </m:e>
                    <m:sub>
                      <m:r>
                        <m:t>x</m:t>
                      </m:r>
                      <m:r>
                        <m:t>y</m:t>
                      </m:r>
                    </m:sub>
                    <m:sup>
                      <m:r>
                        <m:t>2</m:t>
                      </m:r>
                    </m:sup>
                  </m:sSubSup>
                  <m:r>
                    <m:rPr>
                      <m:sty m:val="p"/>
                    </m:rPr>
                    <m:t>+</m:t>
                  </m:r>
                  <m:r>
                    <m:t>1</m:t>
                  </m:r>
                </m:e>
              </m:rad>
            </m:den>
          </m:f>
        </m:oMath>
      </m:oMathPara>
    </w:p>
    <w:p>
      <w:pPr>
        <w:numPr>
          <w:ilvl w:val="0"/>
          <w:numId w:val="1033"/>
        </w:numPr>
        <w:pStyle w:val="Compact"/>
      </w:pPr>
      <w:r>
        <w:t xml:space="preserve">Pooling Effect Sizes</w:t>
      </w:r>
    </w:p>
    <w:p>
      <w:pPr>
        <w:pStyle w:val="FirstParagraph"/>
      </w:pPr>
      <w:r>
        <w:t xml:space="preserve">As dicussed in previous chapter, the fixed-effect models assume the true effect size is a fixed value in all studies.</w:t>
      </w:r>
      <w:r>
        <w:t xml:space="preserve"> </w:t>
      </w:r>
      <w:r>
        <w:t xml:space="preserve">The random-effect models assume the effect sizes have a variance.</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θ</m:t>
                        </m:r>
                      </m:e>
                    </m:acc>
                  </m:e>
                  <m:sub>
                    <m:r>
                      <m:t>k</m:t>
                    </m:r>
                  </m:sub>
                </m:sSub>
                <m:r>
                  <m:rPr>
                    <m:sty m:val="p"/>
                  </m:rPr>
                  <m:t>=</m:t>
                </m:r>
              </m:e>
              <m:e>
                <m:r>
                  <m:t>μ</m:t>
                </m:r>
                <m:r>
                  <m:rPr>
                    <m:sty m:val="p"/>
                  </m:rPr>
                  <m:t>+</m:t>
                </m:r>
                <m:sSub>
                  <m:e>
                    <m:r>
                      <m:t>ε</m:t>
                    </m:r>
                  </m:e>
                  <m:sub>
                    <m:r>
                      <m:t>k</m:t>
                    </m:r>
                  </m:sub>
                </m:sSub>
                <m:r>
                  <m:rPr>
                    <m:nor/>
                    <m:sty m:val="p"/>
                  </m:rPr>
                  <m:t>fixed effect</m:t>
                </m:r>
              </m:e>
            </m:mr>
            <m:mr>
              <m:e>
                <m:sSub>
                  <m:e>
                    <m:acc>
                      <m:accPr>
                        <m:chr m:val="̂"/>
                      </m:accPr>
                      <m:e>
                        <m:r>
                          <m:t>θ</m:t>
                        </m:r>
                      </m:e>
                    </m:acc>
                  </m:e>
                  <m:sub>
                    <m:r>
                      <m:t>k</m:t>
                    </m:r>
                  </m:sub>
                </m:sSub>
                <m:r>
                  <m:rPr>
                    <m:sty m:val="p"/>
                  </m:rPr>
                  <m:t>=</m:t>
                </m:r>
              </m:e>
              <m:e>
                <m:r>
                  <m:t>μ</m:t>
                </m:r>
                <m:r>
                  <m:rPr>
                    <m:sty m:val="p"/>
                  </m:rPr>
                  <m:t>+</m:t>
                </m:r>
                <m:sSub>
                  <m:e>
                    <m:r>
                      <m:t>ζ</m:t>
                    </m:r>
                  </m:e>
                  <m:sub>
                    <m:r>
                      <m:t>k</m:t>
                    </m:r>
                  </m:sub>
                </m:sSub>
                <m:r>
                  <m:rPr>
                    <m:sty m:val="p"/>
                  </m:rPr>
                  <m:t>+</m:t>
                </m:r>
                <m:sSub>
                  <m:e>
                    <m:r>
                      <m:t>ε</m:t>
                    </m:r>
                  </m:e>
                  <m:sub>
                    <m:r>
                      <m:t>k</m:t>
                    </m:r>
                  </m:sub>
                </m:sSub>
                <m:r>
                  <m:rPr>
                    <m:nor/>
                    <m:sty m:val="p"/>
                  </m:rPr>
                  <m:t>random effect</m:t>
                </m:r>
              </m:e>
            </m:mr>
          </m:m>
          <m:r>
            <m:t>  </m:t>
          </m:r>
          <m:d>
            <m:dPr>
              <m:begChr m:val="("/>
              <m:endChr m:val=")"/>
              <m:sepChr m:val=""/>
              <m:grow/>
            </m:dPr>
            <m:e>
              <m:r>
                <m:t>12.1</m:t>
              </m:r>
            </m:e>
          </m:d>
        </m:oMath>
      </m:oMathPara>
    </w:p>
    <w:p>
      <w:pPr>
        <w:pStyle w:val="FirstParagraph"/>
      </w:pPr>
      <w:r>
        <w:t xml:space="preserve">where</w:t>
      </w:r>
      <w:r>
        <w:t xml:space="preserve"> </w:t>
      </w:r>
      <m:oMath>
        <m:sSub>
          <m:e>
            <m:acc>
              <m:accPr>
                <m:chr m:val="̂"/>
              </m:accPr>
              <m:e>
                <m:r>
                  <m:t>θ</m:t>
                </m:r>
              </m:e>
            </m:acc>
          </m:e>
          <m:sub>
            <m:r>
              <m:t>k</m:t>
            </m:r>
          </m:sub>
        </m:sSub>
      </m:oMath>
      <w:r>
        <w:t xml:space="preserve"> </w:t>
      </w:r>
      <w:r>
        <w:t xml:space="preserve">is the estimate of effect size of study</w:t>
      </w:r>
      <w:r>
        <w:t xml:space="preserve"> </w:t>
      </w:r>
      <m:oMath>
        <m:r>
          <m:t>k</m:t>
        </m:r>
      </m:oMath>
      <w:r>
        <w:t xml:space="preserve">,</w:t>
      </w:r>
      <w:r>
        <w:t xml:space="preserve"> </w:t>
      </w:r>
      <m:oMath>
        <m:r>
          <m:t>μ</m:t>
        </m:r>
      </m:oMath>
      <w:r>
        <w:t xml:space="preserve"> </w:t>
      </w:r>
      <w:r>
        <w:t xml:space="preserve">is the true mean of effect for all studies.</w:t>
      </w:r>
      <w:r>
        <w:t xml:space="preserve"> </w:t>
      </w:r>
      <m:oMath>
        <m:sSub>
          <m:e>
            <m:r>
              <m:t>ε</m:t>
            </m:r>
          </m:e>
          <m:sub>
            <m:r>
              <m:t>k</m:t>
            </m:r>
          </m:sub>
        </m:sSub>
      </m:oMath>
      <w:r>
        <w:t xml:space="preserve"> </w:t>
      </w:r>
      <w:r>
        <w:t xml:space="preserve">is the random error and</w:t>
      </w:r>
      <w:r>
        <w:t xml:space="preserve"> </w:t>
      </w:r>
      <m:oMath>
        <m:r>
          <m:t>ε</m:t>
        </m:r>
        <m:r>
          <m:rPr>
            <m:sty m:val="p"/>
          </m:rPr>
          <m:t>∼</m:t>
        </m:r>
        <m:r>
          <m:t>N</m:t>
        </m:r>
        <m:d>
          <m:dPr>
            <m:begChr m:val="("/>
            <m:endChr m:val=")"/>
            <m:sepChr m:val=""/>
            <m:grow/>
          </m:dPr>
          <m:e>
            <m:r>
              <m:t>0</m:t>
            </m:r>
            <m:r>
              <m:rPr>
                <m:sty m:val="p"/>
              </m:rPr>
              <m:t>,</m:t>
            </m:r>
            <m:sSup>
              <m:e>
                <m:r>
                  <m:t>σ</m:t>
                </m:r>
              </m:e>
              <m:sup>
                <m:r>
                  <m:t>2</m:t>
                </m:r>
              </m:sup>
            </m:sSup>
          </m:e>
        </m:d>
      </m:oMath>
      <w:r>
        <w:t xml:space="preserve">.</w:t>
      </w:r>
      <w:r>
        <w:t xml:space="preserve"> </w:t>
      </w:r>
      <m:oMath>
        <m:sSub>
          <m:e>
            <m:r>
              <m:t>ζ</m:t>
            </m:r>
          </m:e>
          <m:sub>
            <m:r>
              <m:t>k</m:t>
            </m:r>
          </m:sub>
        </m:sSub>
      </m:oMath>
      <w:r>
        <w:t xml:space="preserve"> </w:t>
      </w:r>
      <w:r>
        <w:t xml:space="preserve">is the random effect in study</w:t>
      </w:r>
      <w:r>
        <w:t xml:space="preserve"> </w:t>
      </w:r>
      <m:oMath>
        <m:r>
          <m:t>k</m:t>
        </m:r>
      </m:oMath>
      <w:r>
        <w:t xml:space="preserve"> </w:t>
      </w:r>
      <w:r>
        <w:t xml:space="preserve">and</w:t>
      </w:r>
      <w:r>
        <w:t xml:space="preserve"> </w:t>
      </w:r>
      <m:oMath>
        <m:r>
          <m:t>ζ</m:t>
        </m:r>
        <m:r>
          <m:rPr>
            <m:sty m:val="p"/>
          </m:rPr>
          <m:t>∼</m:t>
        </m:r>
        <m:r>
          <m:t>N</m:t>
        </m:r>
        <m:d>
          <m:dPr>
            <m:begChr m:val="("/>
            <m:endChr m:val=")"/>
            <m:sepChr m:val=""/>
            <m:grow/>
          </m:dPr>
          <m:e>
            <m:r>
              <m:t>0</m:t>
            </m:r>
            <m:r>
              <m:rPr>
                <m:sty m:val="p"/>
              </m:rPr>
              <m:t>,</m:t>
            </m:r>
            <m:sSup>
              <m:e>
                <m:r>
                  <m:t>τ</m:t>
                </m:r>
              </m:e>
              <m:sup>
                <m:r>
                  <m:t>2</m:t>
                </m:r>
              </m:sup>
            </m:sSup>
          </m:e>
        </m:d>
      </m:oMath>
      <w:r>
        <w:t xml:space="preserve">.</w:t>
      </w:r>
      <w:r>
        <w:t xml:space="preserve"> </w:t>
      </w:r>
      <m:oMath>
        <m:sSup>
          <m:e>
            <m:r>
              <m:t>τ</m:t>
            </m:r>
          </m:e>
          <m:sup>
            <m:r>
              <m:t>2</m:t>
            </m:r>
          </m:sup>
        </m:sSup>
      </m:oMath>
      <w:r>
        <w:t xml:space="preserve"> </w:t>
      </w:r>
      <w:r>
        <w:t xml:space="preserve">is the heterogeneity variance.</w:t>
      </w:r>
    </w:p>
    <w:p>
      <w:pPr>
        <w:pStyle w:val="BodyText"/>
      </w:pPr>
      <w:r>
        <w:t xml:space="preserve">Then a weighted average effect size can get from</w:t>
      </w:r>
    </w:p>
    <w:p>
      <w:pPr>
        <w:pStyle w:val="BodyText"/>
      </w:pPr>
      <m:oMathPara>
        <m:oMathParaPr>
          <m:jc m:val="center"/>
        </m:oMathParaPr>
        <m:oMath>
          <m:acc>
            <m:accPr>
              <m:chr m:val="̂"/>
            </m:accPr>
            <m:e>
              <m:r>
                <m:t>θ</m:t>
              </m:r>
            </m:e>
          </m:acc>
          <m:r>
            <m:rPr>
              <m:sty m:val="p"/>
            </m:rPr>
            <m:t>=</m:t>
          </m:r>
          <m:f>
            <m:fPr>
              <m:type m:val="bar"/>
            </m:fPr>
            <m:num>
              <m:nary>
                <m:naryPr>
                  <m:chr m:val="∑"/>
                  <m:limLoc m:val="undOvr"/>
                  <m:subHide m:val="0"/>
                  <m:supHide m:val="0"/>
                </m:naryPr>
                <m:sub>
                  <m:r>
                    <m:t>k</m:t>
                  </m:r>
                  <m:r>
                    <m:rPr>
                      <m:sty m:val="p"/>
                    </m:rPr>
                    <m:t>=</m:t>
                  </m:r>
                  <m:r>
                    <m:t>1</m:t>
                  </m:r>
                </m:sub>
                <m:sup>
                  <m:r>
                    <m:t>K</m:t>
                  </m:r>
                </m:sup>
                <m:e>
                  <m:sSub>
                    <m:e>
                      <m:acc>
                        <m:accPr>
                          <m:chr m:val="̂"/>
                        </m:accPr>
                        <m:e>
                          <m:r>
                            <m:t>θ</m:t>
                          </m:r>
                        </m:e>
                      </m:acc>
                    </m:e>
                    <m:sub>
                      <m:r>
                        <m:t>k</m:t>
                      </m:r>
                    </m:sub>
                  </m:sSub>
                </m:e>
              </m:nary>
              <m:sSub>
                <m:e>
                  <m:r>
                    <m:t>w</m:t>
                  </m:r>
                </m:e>
                <m:sub>
                  <m:r>
                    <m:t>k</m:t>
                  </m:r>
                </m:sub>
              </m:sSub>
            </m:num>
            <m:den>
              <m:nary>
                <m:naryPr>
                  <m:chr m:val="∑"/>
                  <m:limLoc m:val="undOvr"/>
                  <m:subHide m:val="0"/>
                  <m:supHide m:val="0"/>
                </m:naryPr>
                <m:sub>
                  <m:r>
                    <m:t>k</m:t>
                  </m:r>
                  <m:r>
                    <m:rPr>
                      <m:sty m:val="p"/>
                    </m:rPr>
                    <m:t>=</m:t>
                  </m:r>
                  <m:r>
                    <m:t>1</m:t>
                  </m:r>
                </m:sub>
                <m:sup>
                  <m:r>
                    <m:t>K</m:t>
                  </m:r>
                </m:sup>
                <m:e>
                  <m:sSub>
                    <m:e>
                      <m:r>
                        <m:t>w</m:t>
                      </m:r>
                    </m:e>
                    <m:sub>
                      <m:r>
                        <m:t>k</m:t>
                      </m:r>
                    </m:sub>
                  </m:sSub>
                </m:e>
              </m:nary>
            </m:den>
          </m:f>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
                  <m:mcPr>
                    <m:mcJc m:val="left"/>
                    <m:count m:val="1"/>
                  </m:mcPr>
                </m:mc>
              </m:mcs>
            </m:mPr>
            <m:mr>
              <m:e>
                <m:sSub>
                  <m:e>
                    <m:r>
                      <m:t>w</m:t>
                    </m:r>
                  </m:e>
                  <m:sub>
                    <m:r>
                      <m:t>k</m:t>
                    </m:r>
                  </m:sub>
                </m:sSub>
                <m:r>
                  <m:rPr>
                    <m:sty m:val="p"/>
                  </m:rPr>
                  <m:t>=</m:t>
                </m:r>
                <m:r>
                  <m:t>1</m:t>
                </m:r>
                <m:r>
                  <m:rPr>
                    <m:sty m:val="p"/>
                  </m:rPr>
                  <m:t>/</m:t>
                </m:r>
                <m:sSubSup>
                  <m:e>
                    <m:r>
                      <m:t>s</m:t>
                    </m:r>
                  </m:e>
                  <m:sub>
                    <m:r>
                      <m:t>k</m:t>
                    </m:r>
                  </m:sub>
                  <m:sup>
                    <m:r>
                      <m:t>2</m:t>
                    </m:r>
                  </m:sup>
                </m:sSubSup>
              </m:e>
              <m:e>
                <m:r>
                  <m:rPr>
                    <m:nor/>
                    <m:sty m:val="p"/>
                  </m:rPr>
                  <m:t>fixed effect</m:t>
                </m:r>
              </m:e>
            </m:mr>
            <m:mr>
              <m:e>
                <m:sSub>
                  <m:e>
                    <m:r>
                      <m:t>w</m:t>
                    </m:r>
                  </m:e>
                  <m:sub>
                    <m:r>
                      <m:t>k</m:t>
                    </m:r>
                  </m:sub>
                </m:sSub>
                <m:r>
                  <m:rPr>
                    <m:sty m:val="p"/>
                  </m:rPr>
                  <m:t>=</m:t>
                </m:r>
                <m:r>
                  <m:t>1</m:t>
                </m:r>
                <m:r>
                  <m:rPr>
                    <m:sty m:val="p"/>
                  </m:rPr>
                  <m:t>/</m:t>
                </m:r>
                <m:d>
                  <m:dPr>
                    <m:begChr m:val="("/>
                    <m:endChr m:val=")"/>
                    <m:sepChr m:val=""/>
                    <m:grow/>
                  </m:dPr>
                  <m:e>
                    <m:sSubSup>
                      <m:e>
                        <m:r>
                          <m:t>s</m:t>
                        </m:r>
                      </m:e>
                      <m:sub>
                        <m:r>
                          <m:t>k</m:t>
                        </m:r>
                      </m:sub>
                      <m:sup>
                        <m:r>
                          <m:t>2</m:t>
                        </m:r>
                      </m:sup>
                    </m:sSubSup>
                    <m:r>
                      <m:rPr>
                        <m:sty m:val="p"/>
                      </m:rPr>
                      <m:t>+</m:t>
                    </m:r>
                    <m:sSup>
                      <m:e>
                        <m:r>
                          <m:t>τ</m:t>
                        </m:r>
                      </m:e>
                      <m:sup>
                        <m:r>
                          <m:t>2</m:t>
                        </m:r>
                      </m:sup>
                    </m:sSup>
                  </m:e>
                </m:d>
              </m:e>
              <m:e>
                <m:r>
                  <m:rPr>
                    <m:nor/>
                    <m:sty m:val="p"/>
                  </m:rPr>
                  <m:t>random effect</m:t>
                </m:r>
              </m:e>
            </m:mr>
          </m:m>
          <m:r>
            <m:t>  </m:t>
          </m:r>
          <m:d>
            <m:dPr>
              <m:begChr m:val="("/>
              <m:endChr m:val=")"/>
              <m:sepChr m:val=""/>
              <m:grow/>
            </m:dPr>
            <m:e>
              <m:r>
                <m:t>12.2</m:t>
              </m:r>
            </m:e>
          </m:d>
        </m:oMath>
      </m:oMathPara>
    </w:p>
    <w:p>
      <w:pPr>
        <w:pStyle w:val="FirstParagraph"/>
      </w:pPr>
      <w:r>
        <w:t xml:space="preserve">In random-effects models, the variance of the distribution of true effect sizes</w:t>
      </w:r>
      <w:r>
        <w:t xml:space="preserve"> </w:t>
      </w:r>
      <m:oMath>
        <m:sSup>
          <m:e>
            <m:r>
              <m:t>τ</m:t>
            </m:r>
          </m:e>
          <m:sup>
            <m:r>
              <m:t>2</m:t>
            </m:r>
          </m:sup>
        </m:sSup>
      </m:oMath>
      <w:r>
        <w:t xml:space="preserve"> </w:t>
      </w:r>
      <w:r>
        <w:t xml:space="preserve">should be added into the denominator.</w:t>
      </w:r>
      <w:r>
        <w:t xml:space="preserve"> </w:t>
      </w:r>
      <w:hyperlink w:anchor="ref-ewingTravelBuiltEnvironment2010">
        <w:r>
          <w:rPr>
            <w:rStyle w:val="Hyperlink"/>
          </w:rPr>
          <w:t xml:space="preserve">Reid Ewing and Cervero</w:t>
        </w:r>
      </w:hyperlink>
      <w:r>
        <w:t xml:space="preserve"> </w:t>
      </w:r>
      <w:r>
        <w:t xml:space="preserve">(</w:t>
      </w:r>
      <w:hyperlink w:anchor="ref-ewingTravelBuiltEnvironment2010">
        <w:r>
          <w:rPr>
            <w:rStyle w:val="Hyperlink"/>
          </w:rPr>
          <w:t xml:space="preserve">2010</w:t>
        </w:r>
      </w:hyperlink>
      <w:r>
        <w:t xml:space="preserve">)</w:t>
      </w:r>
      <w:r>
        <w:t xml:space="preserve"> </w:t>
      </w:r>
      <w:r>
        <w:t xml:space="preserve">’s meta-analysis use sample size to calculate weighed average elasticities because lacking consistent standard error estimates from collected research.</w:t>
      </w:r>
    </w:p>
    <w:bookmarkEnd w:id="137"/>
    <w:bookmarkStart w:id="138" w:name="cross-study-heterogeneity"/>
    <w:p>
      <w:pPr>
        <w:pStyle w:val="Heading2"/>
      </w:pPr>
      <w:r>
        <w:rPr>
          <w:rStyle w:val="SectionNumber"/>
        </w:rPr>
        <w:t xml:space="preserve">12.3</w:t>
      </w:r>
      <w:r>
        <w:tab/>
      </w:r>
      <w:r>
        <w:t xml:space="preserve">cross-study Heterogeneity</w:t>
      </w:r>
    </w:p>
    <w:p>
      <w:pPr>
        <w:pStyle w:val="FirstParagraph"/>
      </w:pPr>
      <w:r>
        <w:t xml:space="preserve">cross-study heterogeneity describe the extent of variant of effect sizes with in a meta-analysis.</w:t>
      </w:r>
      <w:r>
        <w:t xml:space="preserve"> </w:t>
      </w:r>
      <w:r>
        <w:t xml:space="preserve">In social studies, cross-study heterogeneity is common and random-effects model usually is anticipated.</w:t>
      </w:r>
      <w:r>
        <w:t xml:space="preserve"> </w:t>
      </w:r>
      <w:r>
        <w:t xml:space="preserve">A high heterogeneity shows that the studies may contain two or more groups with different true effect.</w:t>
      </w:r>
      <w:r>
        <w:t xml:space="preserve"> </w:t>
      </w:r>
      <w:r>
        <w:t xml:space="preserve">A very high heterogeneity imply the overall effect is meaningless and the two or more groups should not be analyzed together.</w:t>
      </w:r>
      <w:r>
        <w:t xml:space="preserve"> </w:t>
      </w:r>
      <w:r>
        <w:t xml:space="preserve">Hence the degree of cross-study heterogeneity should always be reported in meta-analysis.</w:t>
      </w:r>
    </w:p>
    <w:p>
      <w:pPr>
        <w:pStyle w:val="BodyText"/>
      </w:pPr>
      <w:r>
        <w:t xml:space="preserve">Rücker et al. (2008) suggest to distinguish two types of heterogeneity.</w:t>
      </w:r>
      <w:r>
        <w:t xml:space="preserve"> </w:t>
      </w:r>
      <w:r>
        <w:rPr>
          <w:iCs/>
          <w:i/>
        </w:rPr>
        <w:t xml:space="preserve">Baseline or design-related heterogeneity</w:t>
      </w:r>
      <w:r>
        <w:t xml:space="preserve"> </w:t>
      </w:r>
      <w:r>
        <w:t xml:space="preserve">means the population or research design has substantial difference. That is the</w:t>
      </w:r>
      <w:r>
        <w:t xml:space="preserve"> </w:t>
      </w:r>
      <w:r>
        <w:t xml:space="preserve">‘</w:t>
      </w:r>
      <w:r>
        <w:t xml:space="preserve">apples and oranges</w:t>
      </w:r>
      <w:r>
        <w:t xml:space="preserve">’</w:t>
      </w:r>
      <w:r>
        <w:t xml:space="preserve"> </w:t>
      </w:r>
      <w:r>
        <w:t xml:space="preserve">problem.</w:t>
      </w:r>
      <w:r>
        <w:t xml:space="preserve"> </w:t>
      </w:r>
      <w:r>
        <w:t xml:space="preserve">While</w:t>
      </w:r>
      <w:r>
        <w:t xml:space="preserve"> </w:t>
      </w:r>
      <w:r>
        <w:rPr>
          <w:iCs/>
          <w:i/>
        </w:rPr>
        <w:t xml:space="preserve">statistical heterogeneity</w:t>
      </w:r>
      <w:r>
        <w:t xml:space="preserve"> </w:t>
      </w:r>
      <w:r>
        <w:t xml:space="preserve">reflects the magnitude of precision of effect size and is acceptable in meta-analysis.</w:t>
      </w:r>
    </w:p>
    <w:p>
      <w:pPr>
        <w:pStyle w:val="BodyText"/>
      </w:pPr>
      <w:r>
        <w:t xml:space="preserve">Considering the random-effects model,</w:t>
      </w:r>
      <w:r>
        <w:t xml:space="preserve"> </w:t>
      </w:r>
      <m:oMath>
        <m:sSup>
          <m:e>
            <m:r>
              <m:t>τ</m:t>
            </m:r>
          </m:e>
          <m:sup>
            <m:r>
              <m:t>2</m:t>
            </m:r>
          </m:sup>
        </m:sSup>
      </m:oMath>
      <w:r>
        <w:t xml:space="preserve"> </w:t>
      </w:r>
      <w:r>
        <w:t xml:space="preserve">is the variance of the true effect sizes.</w:t>
      </w:r>
      <w:r>
        <w:t xml:space="preserve"> </w:t>
      </w:r>
      <w:r>
        <w:t xml:space="preserve">The 95% confidence interval of the expected effect sizes is</w:t>
      </w:r>
    </w:p>
    <w:p>
      <w:pPr>
        <w:pStyle w:val="BodyText"/>
      </w:pPr>
      <m:oMathPara>
        <m:oMathParaPr>
          <m:jc m:val="center"/>
        </m:oMathParaPr>
        <m:oMath>
          <m:acc>
            <m:accPr>
              <m:chr m:val="̂"/>
            </m:accPr>
            <m:e>
              <m:r>
                <m:t>μ</m:t>
              </m:r>
            </m:e>
          </m:acc>
          <m:r>
            <m:rPr>
              <m:sty m:val="p"/>
            </m:rPr>
            <m:t>±</m:t>
          </m:r>
          <m:sSub>
            <m:e>
              <m:r>
                <m:t>t</m:t>
              </m:r>
            </m:e>
            <m:sub>
              <m:r>
                <m:t>K</m:t>
              </m:r>
              <m:r>
                <m:rPr>
                  <m:sty m:val="p"/>
                </m:rPr>
                <m:t>−</m:t>
              </m:r>
              <m:r>
                <m:t>1</m:t>
              </m:r>
              <m:r>
                <m:rPr>
                  <m:sty m:val="p"/>
                </m:rPr>
                <m:t>,</m:t>
              </m:r>
              <m:r>
                <m:t>0.975</m:t>
              </m:r>
            </m:sub>
          </m:sSub>
          <m:rad>
            <m:radPr>
              <m:degHide m:val="1"/>
            </m:radPr>
            <m:deg/>
            <m:e>
              <m:r>
                <m:t>S</m:t>
              </m:r>
              <m:sSubSup>
                <m:e>
                  <m:r>
                    <m:t>E</m:t>
                  </m:r>
                </m:e>
                <m:sub>
                  <m:acc>
                    <m:accPr>
                      <m:chr m:val="̂"/>
                    </m:accPr>
                    <m:e>
                      <m:r>
                        <m:t>μ</m:t>
                      </m:r>
                    </m:e>
                  </m:acc>
                </m:sub>
                <m:sup>
                  <m:r>
                    <m:t>2</m:t>
                  </m:r>
                </m:sup>
              </m:sSubSup>
              <m:r>
                <m:rPr>
                  <m:sty m:val="p"/>
                </m:rPr>
                <m:t>+</m:t>
              </m:r>
              <m:sSup>
                <m:e>
                  <m:acc>
                    <m:accPr>
                      <m:chr m:val="̂"/>
                    </m:accPr>
                    <m:e>
                      <m:r>
                        <m:t>τ</m:t>
                      </m:r>
                    </m:e>
                  </m:acc>
                </m:e>
                <m:sup>
                  <m:r>
                    <m:t>2</m:t>
                  </m:r>
                </m:sup>
              </m:sSup>
            </m:e>
          </m:rad>
        </m:oMath>
      </m:oMathPara>
    </w:p>
    <w:p>
      <w:pPr>
        <w:numPr>
          <w:ilvl w:val="0"/>
          <w:numId w:val="1034"/>
        </w:numPr>
        <w:pStyle w:val="Compact"/>
      </w:pPr>
      <w:r>
        <w:t xml:space="preserve">Cochran’s Q</w:t>
      </w:r>
    </w:p>
    <w:p>
      <w:pPr>
        <w:pStyle w:val="FirstParagraph"/>
      </w:pPr>
      <w:r>
        <w:t xml:space="preserve">Cochran’s</w:t>
      </w:r>
      <w:r>
        <w:t xml:space="preserve"> </w:t>
      </w:r>
      <m:oMath>
        <m:r>
          <m:t>Q</m:t>
        </m:r>
      </m:oMath>
      <w:r>
        <w:t xml:space="preserve"> </w:t>
      </w:r>
      <w:r>
        <w:t xml:space="preserve">(Cochran 1954) can be used to check whether the variation in the studies is reasonable.</w:t>
      </w:r>
      <w:r>
        <w:t xml:space="preserve"> </w:t>
      </w:r>
      <w:r>
        <w:t xml:space="preserve">If the random error is the only source of effect size differences, the value of</w:t>
      </w:r>
      <w:r>
        <w:t xml:space="preserve"> </w:t>
      </w:r>
      <m:oMath>
        <m:r>
          <m:t>Q</m:t>
        </m:r>
      </m:oMath>
      <w:r>
        <w:t xml:space="preserve"> </w:t>
      </w:r>
      <w:r>
        <w:t xml:space="preserve">should not get an excess variation than expected.</w:t>
      </w:r>
    </w:p>
    <w:p>
      <w:pPr>
        <w:pStyle w:val="BodyText"/>
      </w:pPr>
      <m:oMathPara>
        <m:oMathParaPr>
          <m:jc m:val="center"/>
        </m:oMathParaPr>
        <m:oMath>
          <m:m>
            <m:mPr>
              <m:baseJc m:val="center"/>
              <m:plcHide m:val="1"/>
              <m:mcs>
                <m:mc>
                  <m:mcPr>
                    <m:mcJc m:val="right"/>
                    <m:count m:val="1"/>
                  </m:mcPr>
                </m:mc>
                <m:mc>
                  <m:mcPr>
                    <m:mcJc m:val="left"/>
                    <m:count m:val="1"/>
                  </m:mcPr>
                </m:mc>
              </m:mcs>
            </m:mPr>
            <m:mr>
              <m:e>
                <m:r>
                  <m:t>Q</m:t>
                </m:r>
                <m:r>
                  <m:rPr>
                    <m:sty m:val="p"/>
                  </m:rPr>
                  <m:t>=</m:t>
                </m:r>
                <m:nary>
                  <m:naryPr>
                    <m:chr m:val="∑"/>
                    <m:limLoc m:val="undOvr"/>
                    <m:subHide m:val="0"/>
                    <m:supHide m:val="0"/>
                  </m:naryPr>
                  <m:sub>
                    <m:r>
                      <m:t>k</m:t>
                    </m:r>
                    <m:r>
                      <m:rPr>
                        <m:sty m:val="p"/>
                      </m:rPr>
                      <m:t>=</m:t>
                    </m:r>
                    <m:r>
                      <m:t>1</m:t>
                    </m:r>
                  </m:sub>
                  <m:sup>
                    <m:r>
                      <m:t>K</m:t>
                    </m:r>
                  </m:sup>
                  <m:e>
                    <m:sSub>
                      <m:e>
                        <m:r>
                          <m:t>w</m:t>
                        </m:r>
                      </m:e>
                      <m:sub>
                        <m:r>
                          <m:t>k</m:t>
                        </m:r>
                      </m:sub>
                    </m:sSub>
                  </m:e>
                </m:nary>
                <m:sSup>
                  <m:e>
                    <m:d>
                      <m:dPr>
                        <m:begChr m:val="("/>
                        <m:endChr m:val=")"/>
                        <m:sepChr m:val=""/>
                        <m:grow/>
                      </m:dPr>
                      <m:e>
                        <m:sSub>
                          <m:e>
                            <m:acc>
                              <m:accPr>
                                <m:chr m:val="̂"/>
                              </m:accPr>
                              <m:e>
                                <m:r>
                                  <m:t>θ</m:t>
                                </m:r>
                              </m:e>
                            </m:acc>
                          </m:e>
                          <m:sub>
                            <m:r>
                              <m:t>k</m:t>
                            </m:r>
                          </m:sub>
                        </m:sSub>
                        <m:r>
                          <m:rPr>
                            <m:sty m:val="p"/>
                          </m:rPr>
                          <m:t>−</m:t>
                        </m:r>
                        <m:acc>
                          <m:accPr>
                            <m:chr m:val="̂"/>
                          </m:accPr>
                          <m:e>
                            <m:r>
                              <m:t>θ</m:t>
                            </m:r>
                          </m:e>
                        </m:acc>
                      </m:e>
                    </m:d>
                  </m:e>
                  <m:sup>
                    <m:r>
                      <m:t>2</m:t>
                    </m:r>
                  </m:sup>
                </m:sSup>
                <m:r>
                  <m:t> </m:t>
                </m:r>
                <m:r>
                  <m:rPr>
                    <m:nor/>
                    <m:sty m:val="p"/>
                  </m:rPr>
                  <m:t>where</m:t>
                </m:r>
              </m:e>
              <m:e>
                <m:r>
                  <m:t> </m:t>
                </m:r>
                <m:sSub>
                  <m:e>
                    <m:r>
                      <m:t>w</m:t>
                    </m:r>
                  </m:e>
                  <m:sub>
                    <m:r>
                      <m:t>k</m:t>
                    </m:r>
                  </m:sub>
                </m:sSub>
                <m:r>
                  <m:rPr>
                    <m:sty m:val="p"/>
                  </m:rPr>
                  <m:t>=</m:t>
                </m:r>
                <m:r>
                  <m:t>1</m:t>
                </m:r>
                <m:r>
                  <m:rPr>
                    <m:sty m:val="p"/>
                  </m:rPr>
                  <m:t>/</m:t>
                </m:r>
                <m:sSubSup>
                  <m:e>
                    <m:r>
                      <m:t>s</m:t>
                    </m:r>
                  </m:e>
                  <m:sub>
                    <m:r>
                      <m:t>k</m:t>
                    </m:r>
                  </m:sub>
                  <m:sup>
                    <m:r>
                      <m:t>2</m:t>
                    </m:r>
                  </m:sup>
                </m:sSubSup>
                <m:r>
                  <m:t> </m:t>
                </m:r>
                <m:r>
                  <m:rPr>
                    <m:nor/>
                    <m:sty m:val="p"/>
                  </m:rPr>
                  <m:t>fixed effect</m:t>
                </m:r>
              </m:e>
            </m:mr>
            <m:mr>
              <m:e>
                <m:r>
                  <m:t>Q</m:t>
                </m:r>
                <m:r>
                  <m:rPr>
                    <m:sty m:val="p"/>
                  </m:rPr>
                  <m:t>=</m:t>
                </m:r>
                <m:nary>
                  <m:naryPr>
                    <m:chr m:val="∑"/>
                    <m:limLoc m:val="undOvr"/>
                    <m:subHide m:val="0"/>
                    <m:supHide m:val="0"/>
                  </m:naryPr>
                  <m:sub>
                    <m:r>
                      <m:t>k</m:t>
                    </m:r>
                    <m:r>
                      <m:rPr>
                        <m:sty m:val="p"/>
                      </m:rPr>
                      <m:t>=</m:t>
                    </m:r>
                    <m:r>
                      <m:t>1</m:t>
                    </m:r>
                  </m:sub>
                  <m:sup>
                    <m:r>
                      <m:t>K</m:t>
                    </m:r>
                  </m:sup>
                  <m:e>
                    <m:sSub>
                      <m:e>
                        <m:r>
                          <m:t>w</m:t>
                        </m:r>
                      </m:e>
                      <m:sub>
                        <m:r>
                          <m:t>k</m:t>
                        </m:r>
                      </m:sub>
                    </m:sSub>
                  </m:e>
                </m:nary>
                <m:sSup>
                  <m:e>
                    <m:d>
                      <m:dPr>
                        <m:begChr m:val="("/>
                        <m:endChr m:val=")"/>
                        <m:sepChr m:val=""/>
                        <m:grow/>
                      </m:dPr>
                      <m:e>
                        <m:sSub>
                          <m:e>
                            <m:acc>
                              <m:accPr>
                                <m:chr m:val="̂"/>
                              </m:accPr>
                              <m:e>
                                <m:r>
                                  <m:t>θ</m:t>
                                </m:r>
                              </m:e>
                            </m:acc>
                          </m:e>
                          <m:sub>
                            <m:r>
                              <m:t>k</m:t>
                            </m:r>
                          </m:sub>
                        </m:sSub>
                        <m:r>
                          <m:rPr>
                            <m:sty m:val="p"/>
                          </m:rPr>
                          <m:t>−</m:t>
                        </m:r>
                        <m:acc>
                          <m:accPr>
                            <m:chr m:val="̂"/>
                          </m:accPr>
                          <m:e>
                            <m:r>
                              <m:t>μ</m:t>
                            </m:r>
                          </m:e>
                        </m:acc>
                      </m:e>
                    </m:d>
                  </m:e>
                  <m:sup>
                    <m:r>
                      <m:t>2</m:t>
                    </m:r>
                  </m:sup>
                </m:sSup>
                <m:r>
                  <m:t> </m:t>
                </m:r>
                <m:r>
                  <m:rPr>
                    <m:nor/>
                    <m:sty m:val="p"/>
                  </m:rPr>
                  <m:t>where</m:t>
                </m:r>
              </m:e>
              <m:e>
                <m:r>
                  <m:t> </m:t>
                </m:r>
                <m:sSub>
                  <m:e>
                    <m:r>
                      <m:t>w</m:t>
                    </m:r>
                  </m:e>
                  <m:sub>
                    <m:r>
                      <m:t>k</m:t>
                    </m:r>
                  </m:sub>
                </m:sSub>
                <m:r>
                  <m:rPr>
                    <m:sty m:val="p"/>
                  </m:rPr>
                  <m:t>=</m:t>
                </m:r>
                <m:r>
                  <m:t>1</m:t>
                </m:r>
                <m:r>
                  <m:rPr>
                    <m:sty m:val="p"/>
                  </m:rPr>
                  <m:t>/</m:t>
                </m:r>
                <m:d>
                  <m:dPr>
                    <m:begChr m:val="("/>
                    <m:endChr m:val=")"/>
                    <m:sepChr m:val=""/>
                    <m:grow/>
                  </m:dPr>
                  <m:e>
                    <m:sSubSup>
                      <m:e>
                        <m:r>
                          <m:t>s</m:t>
                        </m:r>
                      </m:e>
                      <m:sub>
                        <m:r>
                          <m:t>k</m:t>
                        </m:r>
                      </m:sub>
                      <m:sup>
                        <m:r>
                          <m:t>2</m:t>
                        </m:r>
                      </m:sup>
                    </m:sSubSup>
                    <m:r>
                      <m:rPr>
                        <m:sty m:val="p"/>
                      </m:rPr>
                      <m:t>+</m:t>
                    </m:r>
                    <m:sSup>
                      <m:e>
                        <m:r>
                          <m:t>τ</m:t>
                        </m:r>
                      </m:e>
                      <m:sup>
                        <m:r>
                          <m:t>2</m:t>
                        </m:r>
                      </m:sup>
                    </m:sSup>
                  </m:e>
                </m:d>
                <m:r>
                  <m:t> </m:t>
                </m:r>
                <m:r>
                  <m:rPr>
                    <m:nor/>
                    <m:sty m:val="p"/>
                  </m:rPr>
                  <m:t>random effect</m:t>
                </m:r>
              </m:e>
            </m:mr>
          </m:m>
        </m:oMath>
      </m:oMathPara>
    </w:p>
    <w:p>
      <w:pPr>
        <w:pStyle w:val="FirstParagraph"/>
      </w:pPr>
      <w:r>
        <w:t xml:space="preserve">where</w:t>
      </w:r>
      <w:r>
        <w:t xml:space="preserve"> </w:t>
      </w:r>
      <m:oMath>
        <m:sSub>
          <m:e>
            <m:acc>
              <m:accPr>
                <m:chr m:val="̂"/>
              </m:accPr>
              <m:e>
                <m:r>
                  <m:t>θ</m:t>
                </m:r>
              </m:e>
            </m:acc>
          </m:e>
          <m:sub>
            <m:r>
              <m:t>k</m:t>
            </m:r>
          </m:sub>
        </m:sSub>
      </m:oMath>
      <w:r>
        <w:t xml:space="preserve"> </w:t>
      </w:r>
      <w:r>
        <w:t xml:space="preserve">is the predicted effect on study</w:t>
      </w:r>
      <w:r>
        <w:t xml:space="preserve"> </w:t>
      </w:r>
      <m:oMath>
        <m:r>
          <m:t>k</m:t>
        </m:r>
      </m:oMath>
      <w:r>
        <w:t xml:space="preserve">,</w:t>
      </w:r>
      <w:r>
        <w:t xml:space="preserve"> </w:t>
      </w:r>
      <m:oMath>
        <m:acc>
          <m:accPr>
            <m:chr m:val="̂"/>
          </m:accPr>
          <m:e>
            <m:r>
              <m:t>θ</m:t>
            </m:r>
          </m:e>
        </m:acc>
      </m:oMath>
      <w:r>
        <w:t xml:space="preserve"> </w:t>
      </w:r>
      <w:r>
        <w:t xml:space="preserve">is the estimate of overall effect in fixed-effect model,</w:t>
      </w:r>
      <w:r>
        <w:t xml:space="preserve"> </w:t>
      </w:r>
      <m:oMath>
        <m:acc>
          <m:accPr>
            <m:chr m:val="̂"/>
          </m:accPr>
          <m:e>
            <m:r>
              <m:t>μ</m:t>
            </m:r>
          </m:e>
        </m:acc>
      </m:oMath>
      <w:r>
        <w:t xml:space="preserve"> </w:t>
      </w:r>
      <w:r>
        <w:t xml:space="preserve">is the estimate mean of overall effect,</w:t>
      </w:r>
      <w:r>
        <w:t xml:space="preserve"> </w:t>
      </w:r>
      <m:oMath>
        <m:sSup>
          <m:e>
            <m:r>
              <m:t>τ</m:t>
            </m:r>
          </m:e>
          <m:sup>
            <m:r>
              <m:t>2</m:t>
            </m:r>
          </m:sup>
        </m:sSup>
      </m:oMath>
      <w:r>
        <w:t xml:space="preserve"> </w:t>
      </w:r>
      <w:r>
        <w:t xml:space="preserve">is the variance of overall effect,</w:t>
      </w:r>
      <w:r>
        <w:t xml:space="preserve"> </w:t>
      </w:r>
      <m:oMath>
        <m:sSub>
          <m:e>
            <m:r>
              <m:t>w</m:t>
            </m:r>
          </m:e>
          <m:sub>
            <m:r>
              <m:t>k</m:t>
            </m:r>
          </m:sub>
        </m:sSub>
      </m:oMath>
      <w:r>
        <w:t xml:space="preserve"> </w:t>
      </w:r>
      <w:r>
        <w:t xml:space="preserve">is the weight calculated by the study’s precision.</w:t>
      </w:r>
      <w:r>
        <w:t xml:space="preserve"> </w:t>
      </w:r>
      <w:r>
        <w:t xml:space="preserve">Cochran assume</w:t>
      </w:r>
      <w:r>
        <w:t xml:space="preserve"> </w:t>
      </w:r>
      <m:oMath>
        <m:r>
          <m:t>Q</m:t>
        </m:r>
      </m:oMath>
      <w:r>
        <w:t xml:space="preserve"> </w:t>
      </w:r>
      <w:r>
        <w:t xml:space="preserve">approximately follow a</w:t>
      </w:r>
      <w:r>
        <w:t xml:space="preserve"> </w:t>
      </w:r>
      <m:oMath>
        <m:sSup>
          <m:e>
            <m:r>
              <m:t>χ</m:t>
            </m:r>
          </m:e>
          <m:sup>
            <m:r>
              <m:t>2</m:t>
            </m:r>
          </m:sup>
        </m:sSup>
      </m:oMath>
      <w:r>
        <w:t xml:space="preserve"> </w:t>
      </w:r>
      <w:r>
        <w:t xml:space="preserve">distribution with</w:t>
      </w:r>
      <w:r>
        <w:t xml:space="preserve"> </w:t>
      </w:r>
      <m:oMath>
        <m:r>
          <m:t>K</m:t>
        </m:r>
        <m:r>
          <m:rPr>
            <m:sty m:val="p"/>
          </m:rPr>
          <m:t>−</m:t>
        </m:r>
        <m:r>
          <m:t>1</m:t>
        </m:r>
      </m:oMath>
      <w:r>
        <w:t xml:space="preserve"> </w:t>
      </w:r>
      <w:r>
        <w:t xml:space="preserve">degrees of freedom.</w:t>
      </w:r>
      <w:r>
        <w:t xml:space="preserve"> </w:t>
      </w:r>
      <m:oMath>
        <m:r>
          <m:t>K</m:t>
        </m:r>
      </m:oMath>
      <w:r>
        <w:t xml:space="preserve"> </w:t>
      </w:r>
      <w:r>
        <w:t xml:space="preserve">is the total number of studies in meta-analysis. The null hypothesis is no heterogeneity.</w:t>
      </w:r>
      <w:r>
        <w:t xml:space="preserve"> </w:t>
      </w:r>
      <w:r>
        <w:t xml:space="preserve">Either increasing the number of studies</w:t>
      </w:r>
      <w:r>
        <w:t xml:space="preserve"> </w:t>
      </w:r>
      <m:oMath>
        <m:r>
          <m:t>K</m:t>
        </m:r>
      </m:oMath>
      <w:r>
        <w:t xml:space="preserve"> </w:t>
      </w:r>
      <w:r>
        <w:t xml:space="preserve">or the sample size of each study can increase</w:t>
      </w:r>
      <w:r>
        <w:t xml:space="preserve"> </w:t>
      </w:r>
      <m:oMath>
        <m:r>
          <m:t>Q</m:t>
        </m:r>
      </m:oMath>
      <w:r>
        <w:t xml:space="preserve"> </w:t>
      </w:r>
      <w:r>
        <w:t xml:space="preserve">value.</w:t>
      </w:r>
      <w:r>
        <w:t xml:space="preserve"> </w:t>
      </w:r>
      <w:r>
        <w:t xml:space="preserve">Therefore, only</w:t>
      </w:r>
      <w:r>
        <w:t xml:space="preserve"> </w:t>
      </w:r>
      <m:oMath>
        <m:r>
          <m:t>Q</m:t>
        </m:r>
      </m:oMath>
      <w:r>
        <w:t xml:space="preserve"> </w:t>
      </w:r>
      <w:r>
        <w:t xml:space="preserve">can not be a sufficient evidence of heterogeneity.</w:t>
      </w:r>
    </w:p>
    <w:p>
      <w:pPr>
        <w:numPr>
          <w:ilvl w:val="0"/>
          <w:numId w:val="1035"/>
        </w:numPr>
        <w:pStyle w:val="Compact"/>
      </w:pPr>
      <m:oMath>
        <m:sSup>
          <m:e>
            <m:r>
              <m:t>I</m:t>
            </m:r>
          </m:e>
          <m:sup>
            <m:r>
              <m:t>2</m:t>
            </m:r>
          </m:sup>
        </m:sSup>
      </m:oMath>
      <w:r>
        <w:t xml:space="preserve"> </w:t>
      </w:r>
      <w:r>
        <w:t xml:space="preserve">Statistic and</w:t>
      </w:r>
      <w:r>
        <w:t xml:space="preserve"> </w:t>
      </w:r>
      <m:oMath>
        <m:sSup>
          <m:e>
            <m:r>
              <m:t>H</m:t>
            </m:r>
          </m:e>
          <m:sup>
            <m:r>
              <m:t>2</m:t>
            </m:r>
          </m:sup>
        </m:sSup>
      </m:oMath>
      <w:r>
        <w:t xml:space="preserve"> </w:t>
      </w:r>
      <w:r>
        <w:t xml:space="preserve">Statistics</w:t>
      </w:r>
    </w:p>
    <w:p>
      <w:pPr>
        <w:pStyle w:val="FirstParagraph"/>
      </w:pPr>
      <w:r>
        <w:t xml:space="preserve">Both</w:t>
      </w:r>
      <w:r>
        <w:t xml:space="preserve"> </w:t>
      </w:r>
      <m:oMath>
        <m:sSup>
          <m:e>
            <m:r>
              <m:t>I</m:t>
            </m:r>
          </m:e>
          <m:sup>
            <m:r>
              <m:t>2</m:t>
            </m:r>
          </m:sup>
        </m:sSup>
      </m:oMath>
      <w:r>
        <w:t xml:space="preserve"> </w:t>
      </w:r>
      <w:r>
        <w:t xml:space="preserve">and</w:t>
      </w:r>
      <w:r>
        <w:t xml:space="preserve"> </w:t>
      </w:r>
      <m:oMath>
        <m:sSup>
          <m:e>
            <m:r>
              <m:t>H</m:t>
            </m:r>
          </m:e>
          <m:sup>
            <m:r>
              <m:t>2</m:t>
            </m:r>
          </m:sup>
        </m:sSup>
      </m:oMath>
      <w:r>
        <w:t xml:space="preserve"> </w:t>
      </w:r>
      <w:r>
        <w:t xml:space="preserve">are based on Cochran’s</w:t>
      </w:r>
      <w:r>
        <w:t xml:space="preserve"> </w:t>
      </w:r>
      <m:oMath>
        <m:r>
          <m:t>Q</m:t>
        </m:r>
      </m:oMath>
      <w:r>
        <w:t xml:space="preserve"> </w:t>
      </w:r>
      <w:r>
        <w:t xml:space="preserve">(Higgins and Thompson 2002).</w:t>
      </w:r>
      <w:r>
        <w:t xml:space="preserve"> </w:t>
      </w:r>
      <w:r>
        <w:t xml:space="preserve">If</w:t>
      </w:r>
      <w:r>
        <w:t xml:space="preserve"> </w:t>
      </w:r>
      <m:oMath>
        <m:r>
          <m:t>Q</m:t>
        </m:r>
      </m:oMath>
      <w:r>
        <w:t xml:space="preserve"> </w:t>
      </w:r>
      <w:r>
        <w:t xml:space="preserve">follows a</w:t>
      </w:r>
      <w:r>
        <w:t xml:space="preserve"> </w:t>
      </w:r>
      <m:oMath>
        <m:sSup>
          <m:e>
            <m:r>
              <m:t>χ</m:t>
            </m:r>
          </m:e>
          <m:sup>
            <m:r>
              <m:t>2</m:t>
            </m:r>
          </m:sup>
        </m:sSup>
      </m:oMath>
      <w:r>
        <w:t xml:space="preserve"> </w:t>
      </w:r>
      <w:r>
        <w:t xml:space="preserve">distribution with</w:t>
      </w:r>
      <w:r>
        <w:t xml:space="preserve"> </w:t>
      </w:r>
      <m:oMath>
        <m:r>
          <m:t>K</m:t>
        </m:r>
        <m:r>
          <m:rPr>
            <m:sty m:val="p"/>
          </m:rPr>
          <m:t>−</m:t>
        </m:r>
        <m:r>
          <m:t>1</m:t>
        </m:r>
      </m:oMath>
      <w:r>
        <w:t xml:space="preserve"> </w:t>
      </w:r>
      <w:r>
        <w:t xml:space="preserve">degrees of freedom, then</w:t>
      </w:r>
      <w:r>
        <w:t xml:space="preserve"> </w:t>
      </w:r>
      <m:oMath>
        <m:r>
          <m:t>E</m:t>
        </m:r>
        <m:d>
          <m:dPr>
            <m:begChr m:val="["/>
            <m:endChr m:val="]"/>
            <m:sepChr m:val=""/>
            <m:grow/>
          </m:dPr>
          <m:e>
            <m:r>
              <m:t>Q</m:t>
            </m:r>
          </m:e>
        </m:d>
        <m:r>
          <m:rPr>
            <m:sty m:val="p"/>
          </m:rPr>
          <m:t>=</m:t>
        </m:r>
        <m:r>
          <m:t>K</m:t>
        </m:r>
        <m:r>
          <m:rPr>
            <m:sty m:val="p"/>
          </m:rPr>
          <m:t>−</m:t>
        </m:r>
        <m:r>
          <m:t>1</m:t>
        </m:r>
      </m:oMath>
      <w:r>
        <w:t xml:space="preserve"> </w:t>
      </w:r>
      <w:r>
        <w:t xml:space="preserve">when there is no heterogeneity.</w:t>
      </w:r>
      <w:r>
        <w:t xml:space="preserve"> </w:t>
      </w:r>
      <w:r>
        <w:t xml:space="preserve">And</w:t>
      </w:r>
      <w:r>
        <w:t xml:space="preserve"> </w:t>
      </w:r>
      <m:oMath>
        <m:r>
          <m:t>Q</m:t>
        </m:r>
        <m:r>
          <m:rPr>
            <m:sty m:val="p"/>
          </m:rPr>
          <m:t>−</m:t>
        </m:r>
        <m:d>
          <m:dPr>
            <m:begChr m:val="("/>
            <m:endChr m:val=")"/>
            <m:sepChr m:val=""/>
            <m:grow/>
          </m:dPr>
          <m:e>
            <m:r>
              <m:t>K</m:t>
            </m:r>
            <m:r>
              <m:rPr>
                <m:sty m:val="p"/>
              </m:rPr>
              <m:t>−</m:t>
            </m:r>
            <m:r>
              <m:t>1</m:t>
            </m:r>
          </m:e>
        </m:d>
      </m:oMath>
      <w:r>
        <w:t xml:space="preserve"> </w:t>
      </w:r>
      <w:r>
        <w:t xml:space="preserve">is the exceeded part of variation.</w:t>
      </w:r>
      <w:r>
        <w:t xml:space="preserve"> </w:t>
      </w:r>
      <m:oMath>
        <m:sSup>
          <m:e>
            <m:r>
              <m:t>I</m:t>
            </m:r>
          </m:e>
          <m:sup>
            <m:r>
              <m:t>2</m:t>
            </m:r>
          </m:sup>
        </m:sSup>
      </m:oMath>
      <w:r>
        <w:t xml:space="preserve"> </w:t>
      </w:r>
      <w:r>
        <w:t xml:space="preserve">represents the percentage of the exceeded part in the effect sizes. That is</w:t>
      </w:r>
    </w:p>
    <w:p>
      <w:pPr>
        <w:pStyle w:val="BodyText"/>
      </w:pPr>
      <m:oMathPara>
        <m:oMathParaPr>
          <m:jc m:val="center"/>
        </m:oMathParaPr>
        <m:oMath>
          <m:sSup>
            <m:e>
              <m:r>
                <m:t>I</m:t>
              </m:r>
            </m:e>
            <m:sup>
              <m:r>
                <m:t>2</m:t>
              </m:r>
            </m:sup>
          </m:sSup>
          <m:r>
            <m:rPr>
              <m:sty m:val="p"/>
            </m:rPr>
            <m:t>=</m:t>
          </m:r>
          <m:f>
            <m:fPr>
              <m:type m:val="bar"/>
            </m:fPr>
            <m:num>
              <m:r>
                <m:t>Q</m:t>
              </m:r>
              <m:r>
                <m:rPr>
                  <m:sty m:val="p"/>
                </m:rPr>
                <m:t>−</m:t>
              </m:r>
              <m:d>
                <m:dPr>
                  <m:begChr m:val="("/>
                  <m:endChr m:val=")"/>
                  <m:sepChr m:val=""/>
                  <m:grow/>
                </m:dPr>
                <m:e>
                  <m:r>
                    <m:t>K</m:t>
                  </m:r>
                  <m:r>
                    <m:rPr>
                      <m:sty m:val="p"/>
                    </m:rPr>
                    <m:t>−</m:t>
                  </m:r>
                  <m:r>
                    <m:t>1</m:t>
                  </m:r>
                </m:e>
              </m:d>
            </m:num>
            <m:den>
              <m:r>
                <m:t>Q</m:t>
              </m:r>
            </m:den>
          </m:f>
        </m:oMath>
      </m:oMathPara>
    </w:p>
    <w:p>
      <w:pPr>
        <w:pStyle w:val="FirstParagraph"/>
      </w:pPr>
      <w:r>
        <w:t xml:space="preserve">A conventional standard is that</w:t>
      </w:r>
      <w:r>
        <w:t xml:space="preserve"> </w:t>
      </w:r>
      <m:oMath>
        <m:sSup>
          <m:e>
            <m:r>
              <m:t>I</m:t>
            </m:r>
          </m:e>
          <m:sup>
            <m:r>
              <m:t>2</m:t>
            </m:r>
          </m:sup>
        </m:sSup>
        <m:r>
          <m:rPr>
            <m:sty m:val="p"/>
          </m:rPr>
          <m:t>≤</m:t>
        </m:r>
      </m:oMath>
      <w:r>
        <w:t xml:space="preserve"> </w:t>
      </w:r>
      <w:r>
        <w:t xml:space="preserve">25% means low heterogeneity,</w:t>
      </w:r>
      <w:r>
        <w:t xml:space="preserve"> </w:t>
      </w:r>
      <m:oMath>
        <m:sSup>
          <m:e>
            <m:r>
              <m:t>I</m:t>
            </m:r>
          </m:e>
          <m:sup>
            <m:r>
              <m:t>2</m:t>
            </m:r>
          </m:sup>
        </m:sSup>
        <m:r>
          <m:rPr>
            <m:sty m:val="p"/>
          </m:rPr>
          <m:t>≥</m:t>
        </m:r>
      </m:oMath>
      <w:r>
        <w:t xml:space="preserve"> </w:t>
      </w:r>
      <w:r>
        <w:t xml:space="preserve">75% means substantial heterogeneity.</w:t>
      </w:r>
      <w:r>
        <w:t xml:space="preserve"> </w:t>
      </w:r>
      <w:r>
        <w:t xml:space="preserve">When</w:t>
      </w:r>
      <w:r>
        <w:t xml:space="preserve"> </w:t>
      </w:r>
      <m:oMath>
        <m:r>
          <m:t>Q</m:t>
        </m:r>
      </m:oMath>
      <w:r>
        <w:t xml:space="preserve"> </w:t>
      </w:r>
      <w:r>
        <w:t xml:space="preserve">value is smaller than</w:t>
      </w:r>
      <w:r>
        <w:t xml:space="preserve"> </w:t>
      </w:r>
      <m:oMath>
        <m:r>
          <m:t>K</m:t>
        </m:r>
        <m:r>
          <m:rPr>
            <m:sty m:val="p"/>
          </m:rPr>
          <m:t>−</m:t>
        </m:r>
        <m:r>
          <m:t>1</m:t>
        </m:r>
      </m:oMath>
      <w:r>
        <w:t xml:space="preserve">, then let</w:t>
      </w:r>
      <w:r>
        <w:t xml:space="preserve"> </w:t>
      </w:r>
      <m:oMath>
        <m:sSup>
          <m:e>
            <m:r>
              <m:t>I</m:t>
            </m:r>
          </m:e>
          <m:sup>
            <m:r>
              <m:t>2</m:t>
            </m:r>
          </m:sup>
        </m:sSup>
        <m:r>
          <m:rPr>
            <m:sty m:val="p"/>
          </m:rPr>
          <m:t>=</m:t>
        </m:r>
        <m:r>
          <m:t>0</m:t>
        </m:r>
      </m:oMath>
      <w:r>
        <w:t xml:space="preserve">.</w:t>
      </w:r>
      <w:r>
        <w:t xml:space="preserve"> </w:t>
      </w:r>
      <w:r>
        <w:t xml:space="preserve">Compared to</w:t>
      </w:r>
      <w:r>
        <w:t xml:space="preserve"> </w:t>
      </w:r>
      <m:oMath>
        <m:r>
          <m:t>Q</m:t>
        </m:r>
      </m:oMath>
      <w:r>
        <w:t xml:space="preserve">,</w:t>
      </w:r>
      <w:r>
        <w:t xml:space="preserve"> </w:t>
      </w:r>
      <m:oMath>
        <m:sSup>
          <m:e>
            <m:r>
              <m:t>I</m:t>
            </m:r>
          </m:e>
          <m:sup>
            <m:r>
              <m:t>2</m:t>
            </m:r>
          </m:sup>
        </m:sSup>
      </m:oMath>
      <w:r>
        <w:t xml:space="preserve"> </w:t>
      </w:r>
      <w:r>
        <w:t xml:space="preserve">is not sensitive to the changes of number of studies.</w:t>
      </w:r>
    </w:p>
    <w:p>
      <w:pPr>
        <w:pStyle w:val="BodyText"/>
      </w:pPr>
      <m:oMath>
        <m:sSup>
          <m:e>
            <m:r>
              <m:t>H</m:t>
            </m:r>
          </m:e>
          <m:sup>
            <m:r>
              <m:t>2</m:t>
            </m:r>
          </m:sup>
        </m:sSup>
      </m:oMath>
      <w:r>
        <w:t xml:space="preserve"> </w:t>
      </w:r>
      <w:r>
        <w:t xml:space="preserve">is the direct ratio of observed variation over the expected variance.</w:t>
      </w:r>
      <w:r>
        <w:t xml:space="preserve"> </w:t>
      </w:r>
      <w:r>
        <w:t xml:space="preserve">When</w:t>
      </w:r>
      <w:r>
        <w:t xml:space="preserve"> </w:t>
      </w:r>
      <m:oMath>
        <m:sSup>
          <m:e>
            <m:r>
              <m:t>H</m:t>
            </m:r>
          </m:e>
          <m:sup>
            <m:r>
              <m:t>2</m:t>
            </m:r>
          </m:sup>
        </m:sSup>
        <m:r>
          <m:rPr>
            <m:sty m:val="p"/>
          </m:rPr>
          <m:t>≤</m:t>
        </m:r>
        <m:r>
          <m:t>1</m:t>
        </m:r>
      </m:oMath>
      <w:r>
        <w:t xml:space="preserve">, there is no cross-study heterogeneity.</w:t>
      </w:r>
      <w:r>
        <w:t xml:space="preserve"> </w:t>
      </w:r>
      <m:oMath>
        <m:sSup>
          <m:e>
            <m:r>
              <m:t>H</m:t>
            </m:r>
          </m:e>
          <m:sup>
            <m:r>
              <m:t>2</m:t>
            </m:r>
          </m:sup>
        </m:sSup>
        <m:r>
          <m:rPr>
            <m:sty m:val="p"/>
          </m:rPr>
          <m:t>&gt;</m:t>
        </m:r>
        <m:r>
          <m:t>1</m:t>
        </m:r>
      </m:oMath>
      <w:r>
        <w:t xml:space="preserve"> </w:t>
      </w:r>
      <w:r>
        <w:t xml:space="preserve">indicates the presence of cross-study heterogeneity.</w:t>
      </w:r>
      <w:r>
        <w:t xml:space="preserve"> </w:t>
      </w:r>
      <m:oMath>
        <m:sSup>
          <m:e>
            <m:r>
              <m:t>H</m:t>
            </m:r>
          </m:e>
          <m:sup>
            <m:r>
              <m:t>2</m:t>
            </m:r>
          </m:sup>
        </m:sSup>
      </m:oMath>
      <w:r>
        <w:t xml:space="preserve"> </w:t>
      </w:r>
      <w:r>
        <w:t xml:space="preserve">is also increases along with the number of studies.</w:t>
      </w:r>
    </w:p>
    <w:p>
      <w:pPr>
        <w:pStyle w:val="BodyText"/>
      </w:pPr>
      <m:oMathPara>
        <m:oMathParaPr>
          <m:jc m:val="center"/>
        </m:oMathParaPr>
        <m:oMath>
          <m:sSup>
            <m:e>
              <m:r>
                <m:t>H</m:t>
              </m:r>
            </m:e>
            <m:sup>
              <m:r>
                <m:t>2</m:t>
              </m:r>
            </m:sup>
          </m:sSup>
          <m:r>
            <m:rPr>
              <m:sty m:val="p"/>
            </m:rPr>
            <m:t>=</m:t>
          </m:r>
          <m:f>
            <m:fPr>
              <m:type m:val="bar"/>
            </m:fPr>
            <m:num>
              <m:r>
                <m:t>Q</m:t>
              </m:r>
            </m:num>
            <m:den>
              <m:r>
                <m:t>K</m:t>
              </m:r>
              <m:r>
                <m:rPr>
                  <m:sty m:val="p"/>
                </m:rPr>
                <m:t>−</m:t>
              </m:r>
              <m:r>
                <m:t>1</m:t>
              </m:r>
            </m:den>
          </m:f>
        </m:oMath>
      </m:oMathPara>
    </w:p>
    <w:p>
      <w:pPr>
        <w:numPr>
          <w:ilvl w:val="0"/>
          <w:numId w:val="1036"/>
        </w:numPr>
        <w:pStyle w:val="Compact"/>
      </w:pPr>
      <w:r>
        <w:t xml:space="preserve">outlier and leverage points.</w:t>
      </w:r>
    </w:p>
    <w:p>
      <w:pPr>
        <w:pStyle w:val="FirstParagraph"/>
      </w:pPr>
      <w:r>
        <w:t xml:space="preserve">When one or more studies have a large absolute value of residual, which is three times or more of standard deviation, these points are called outlier.</w:t>
      </w:r>
      <w:r>
        <w:t xml:space="preserve"> </w:t>
      </w:r>
      <w:r>
        <w:t xml:space="preserve">The observations with unusual predictors values could strongly influence the model and corresponding estimates. These cases are called leverage points.</w:t>
      </w:r>
    </w:p>
    <w:p>
      <w:pPr>
        <w:pStyle w:val="BodyText"/>
      </w:pPr>
      <w:r>
        <w:t xml:space="preserve">Both outlier and leverage point could change the modeling results. But these are not sufficient evidences for removing these points.</w:t>
      </w:r>
      <w:r>
        <w:t xml:space="preserve"> </w:t>
      </w:r>
      <w:r>
        <w:t xml:space="preserve">Especially, deleting some cases is not acceptable if it tries to make the results more significant or have larger effect size.</w:t>
      </w:r>
      <w:r>
        <w:t xml:space="preserve"> </w:t>
      </w:r>
      <w:r>
        <w:t xml:space="preserve">The criteria should still be based on the research question.</w:t>
      </w:r>
      <w:r>
        <w:t xml:space="preserve"> </w:t>
      </w:r>
      <w:r>
        <w:t xml:space="preserve">Researcher needs to reexamine all available information to decide if these cases are not valid for this study.</w:t>
      </w:r>
    </w:p>
    <w:bookmarkEnd w:id="138"/>
    <w:bookmarkStart w:id="139" w:name="meta-regression"/>
    <w:p>
      <w:pPr>
        <w:pStyle w:val="Heading2"/>
      </w:pPr>
      <w:r>
        <w:rPr>
          <w:rStyle w:val="SectionNumber"/>
        </w:rPr>
        <w:t xml:space="preserve">12.4</w:t>
      </w:r>
      <w:r>
        <w:tab/>
      </w:r>
      <w:r>
        <w:t xml:space="preserve">Meta-Regression</w:t>
      </w:r>
    </w:p>
    <w:p>
      <w:pPr>
        <w:pStyle w:val="FirstParagraph"/>
      </w:pPr>
      <w:r>
        <w:t xml:space="preserve">Similar with other regression analysis, Meta-regression chooses the effects sizes as the response, the characteristics of studies as predictors, for example the year, location, or language of study conducted.</w:t>
      </w:r>
      <w:r>
        <w:t xml:space="preserve"> </w:t>
      </w:r>
      <w:r>
        <w:t xml:space="preserve">Some meta-regression analysis select the attributes of research design as predictors. For example,</w:t>
      </w:r>
      <w:r>
        <w:t xml:space="preserve"> </w:t>
      </w:r>
      <w:hyperlink w:anchor="ref-stevensResponseCommentariesDoes2017">
        <w:r>
          <w:rPr>
            <w:rStyle w:val="Hyperlink"/>
          </w:rPr>
          <w:t xml:space="preserve">Stevens</w:t>
        </w:r>
      </w:hyperlink>
      <w:r>
        <w:t xml:space="preserve"> </w:t>
      </w:r>
      <w:r>
        <w:t xml:space="preserve">(</w:t>
      </w:r>
      <w:hyperlink w:anchor="ref-stevensResponseCommentariesDoes2017">
        <w:r>
          <w:rPr>
            <w:rStyle w:val="Hyperlink"/>
          </w:rPr>
          <w:t xml:space="preserve">2017b</w:t>
        </w:r>
      </w:hyperlink>
      <w:r>
        <w:t xml:space="preserve">)</w:t>
      </w:r>
      <w:r>
        <w:t xml:space="preserve"> </w:t>
      </w:r>
      <w:r>
        <w:t xml:space="preserve">controls the effect of</w:t>
      </w:r>
      <w:r>
        <w:t xml:space="preserve"> </w:t>
      </w:r>
      <w:r>
        <w:t xml:space="preserve">“</w:t>
      </w:r>
      <w:r>
        <w:t xml:space="preserve">controlling for residential self-selection.</w:t>
      </w:r>
      <w:r>
        <w:t xml:space="preserve">”</w:t>
      </w:r>
      <w:r>
        <w:t xml:space="preserve"> </w:t>
      </w:r>
      <w:r>
        <w:t xml:space="preserve">In addition,</w:t>
      </w:r>
      <w:r>
        <w:t xml:space="preserve"> </w:t>
      </w:r>
      <w:hyperlink w:anchor="ref-astonExploringBuiltEnvironment2021">
        <w:r>
          <w:rPr>
            <w:rStyle w:val="Hyperlink"/>
          </w:rPr>
          <w:t xml:space="preserve">Aston et al.</w:t>
        </w:r>
      </w:hyperlink>
      <w:r>
        <w:t xml:space="preserve"> </w:t>
      </w:r>
      <w:r>
        <w:t xml:space="preserve">(</w:t>
      </w:r>
      <w:hyperlink w:anchor="ref-astonExploringBuiltEnvironment2021">
        <w:r>
          <w:rPr>
            <w:rStyle w:val="Hyperlink"/>
          </w:rPr>
          <w:t xml:space="preserve">2021</w:t>
        </w:r>
      </w:hyperlink>
      <w:r>
        <w:t xml:space="preserve">)</w:t>
      </w:r>
      <w:r>
        <w:t xml:space="preserve"> </w:t>
      </w:r>
      <w:r>
        <w:t xml:space="preserve">add published years and</w:t>
      </w:r>
      <w:r>
        <w:t xml:space="preserve"> </w:t>
      </w:r>
      <w:r>
        <w:t xml:space="preserve">“</w:t>
      </w:r>
      <w:r>
        <w:t xml:space="preserve">controlling for regional accessibility</w:t>
      </w:r>
      <w:r>
        <w:t xml:space="preserve">”</w:t>
      </w:r>
      <w:r>
        <w:t xml:space="preserve"> </w:t>
      </w:r>
      <w:r>
        <w:t xml:space="preserve">as explanatory variables in meta-regression.</w:t>
      </w:r>
    </w:p>
    <w:p>
      <w:pPr>
        <w:pStyle w:val="BodyText"/>
      </w:pPr>
      <w:r>
        <w:t xml:space="preserve">The model used in meta-regression usually assumes the added predictors have a fixed effect. The random terms include the random errors</w:t>
      </w:r>
      <w:r>
        <w:t xml:space="preserve"> </w:t>
      </w:r>
      <m:oMath>
        <m:sSub>
          <m:e>
            <m:r>
              <m:t>ϵ</m:t>
            </m:r>
          </m:e>
          <m:sub>
            <m:r>
              <m:t>k</m:t>
            </m:r>
          </m:sub>
        </m:sSub>
      </m:oMath>
      <w:r>
        <w:t xml:space="preserve"> </w:t>
      </w:r>
      <w:r>
        <w:t xml:space="preserve">and cross-study heterogeneity</w:t>
      </w:r>
      <w:r>
        <w:t xml:space="preserve"> </w:t>
      </w:r>
      <m:oMath>
        <m:sSub>
          <m:e>
            <m:r>
              <m:t>ζ</m:t>
            </m:r>
          </m:e>
          <m:sub>
            <m:r>
              <m:t>k</m:t>
            </m:r>
          </m:sub>
        </m:sSub>
      </m:oMath>
      <w:r>
        <w:t xml:space="preserve">. Hence it is a mixed-effects model.</w:t>
      </w:r>
    </w:p>
    <w:p>
      <w:pPr>
        <w:pStyle w:val="BodyText"/>
      </w:pPr>
      <m:oMathPara>
        <m:oMathParaPr>
          <m:jc m:val="center"/>
        </m:oMathParaPr>
        <m:oMath>
          <m:sSub>
            <m:e>
              <m:acc>
                <m:accPr>
                  <m:chr m:val="̂"/>
                </m:accPr>
                <m:e>
                  <m:r>
                    <m:t>θ</m:t>
                  </m:r>
                </m:e>
              </m:acc>
            </m:e>
            <m:sub>
              <m:r>
                <m:t>k</m:t>
              </m:r>
            </m:sub>
          </m:sSub>
          <m:r>
            <m:rPr>
              <m:sty m:val="p"/>
            </m:rPr>
            <m:t>=</m:t>
          </m:r>
          <m:r>
            <m:t>θ</m:t>
          </m:r>
          <m:r>
            <m:rPr>
              <m:sty m:val="p"/>
            </m:rPr>
            <m:t>+</m:t>
          </m:r>
          <m:nary>
            <m:naryPr>
              <m:chr m:val="∑"/>
              <m:limLoc m:val="undOvr"/>
              <m:subHide m:val="0"/>
              <m:supHide m:val="0"/>
            </m:naryPr>
            <m:sub>
              <m:r>
                <m:t>j</m:t>
              </m:r>
              <m:r>
                <m:rPr>
                  <m:sty m:val="p"/>
                </m:rPr>
                <m:t>=</m:t>
              </m:r>
              <m:r>
                <m:t>1</m:t>
              </m:r>
            </m:sub>
            <m:sup>
              <m:d>
                <m:dPr>
                  <m:begChr m:val="("/>
                  <m:endChr m:val=")"/>
                  <m:sepChr m:val=""/>
                  <m:grow/>
                </m:dPr>
                <m:e>
                  <m:r>
                    <m:t>p</m:t>
                  </m:r>
                  <m:r>
                    <m:rPr>
                      <m:sty m:val="p"/>
                    </m:rPr>
                    <m:t>−</m:t>
                  </m:r>
                  <m:r>
                    <m:t>1</m:t>
                  </m:r>
                </m:e>
              </m:d>
            </m:sup>
            <m:e>
              <m:sSub>
                <m:e>
                  <m:r>
                    <m:t>β</m:t>
                  </m:r>
                </m:e>
                <m:sub>
                  <m:r>
                    <m:t>j</m:t>
                  </m:r>
                </m:sub>
              </m:sSub>
            </m:e>
          </m:nary>
          <m:sSub>
            <m:e>
              <m:r>
                <m:t>x</m:t>
              </m:r>
            </m:e>
            <m:sub>
              <m:r>
                <m:t>j</m:t>
              </m:r>
              <m:r>
                <m:t>k</m:t>
              </m:r>
            </m:sub>
          </m:sSub>
          <m:r>
            <m:rPr>
              <m:sty m:val="p"/>
            </m:rPr>
            <m:t>+</m:t>
          </m:r>
          <m:sSub>
            <m:e>
              <m:r>
                <m:t>ϵ</m:t>
              </m:r>
            </m:e>
            <m:sub>
              <m:r>
                <m:t>k</m:t>
              </m:r>
            </m:sub>
          </m:sSub>
          <m:r>
            <m:rPr>
              <m:sty m:val="p"/>
            </m:rPr>
            <m:t>+</m:t>
          </m:r>
          <m:sSub>
            <m:e>
              <m:r>
                <m:t>ζ</m:t>
              </m:r>
            </m:e>
            <m:sub>
              <m:r>
                <m:t>k</m:t>
              </m:r>
            </m:sub>
          </m:sSub>
        </m:oMath>
      </m:oMathPara>
    </w:p>
    <w:p>
      <w:pPr>
        <w:pStyle w:val="FirstParagraph"/>
      </w:pPr>
      <w:r>
        <w:t xml:space="preserve">Weighted least squares (WLS) is used in meta-analysis to address the different standard error of effect size.</w:t>
      </w:r>
    </w:p>
    <w:p>
      <w:pPr>
        <w:pStyle w:val="BodyText"/>
      </w:pPr>
      <w:r>
        <w:t xml:space="preserve">Usually, the sample size of meta-regression is small and there is no extra information for cross validation.</w:t>
      </w:r>
      <w:r>
        <w:t xml:space="preserve"> </w:t>
      </w:r>
      <w:r>
        <w:t xml:space="preserve">There is no clear theoretical mechanism to explain the ralationship between effects sizes and paper’s properties.</w:t>
      </w:r>
      <w:r>
        <w:t xml:space="preserve"> </w:t>
      </w:r>
      <w:r>
        <w:t xml:space="preserve">Hence, researcher should be temperance in adding more predictors.</w:t>
      </w:r>
    </w:p>
    <w:p>
      <w:pPr>
        <w:numPr>
          <w:ilvl w:val="0"/>
          <w:numId w:val="1037"/>
        </w:numPr>
        <w:pStyle w:val="Compact"/>
      </w:pPr>
      <w:r>
        <w:t xml:space="preserve">Subgroup Analyses</w:t>
      </w:r>
    </w:p>
    <w:p>
      <w:pPr>
        <w:pStyle w:val="FirstParagraph"/>
      </w:pPr>
      <w:r>
        <w:t xml:space="preserve">Subgroup analysis are a special case of meta-regression.</w:t>
      </w:r>
      <w:r>
        <w:t xml:space="preserve"> </w:t>
      </w:r>
      <w:r>
        <w:t xml:space="preserve">When the added predictors are categorical variables, it means all observations inside a group have a shared effect.</w:t>
      </w:r>
      <w:r>
        <w:t xml:space="preserve"> </w:t>
      </w:r>
      <w:r>
        <w:t xml:space="preserve">If the group levels exhaust all possible levels of population, the group effects are looked as fixed.</w:t>
      </w:r>
      <w:r>
        <w:t xml:space="preserve"> </w:t>
      </w:r>
      <w:r>
        <w:t xml:space="preserve">If the group levels are just drawn from a large amount of levels, then the group effects are random and the observations in all groups share a common variance</w:t>
      </w:r>
      <w:r>
        <w:t xml:space="preserve"> </w:t>
      </w:r>
      <m:oMath>
        <m:sSup>
          <m:e>
            <m:r>
              <m:t>τ</m:t>
            </m:r>
          </m:e>
          <m:sup>
            <m:r>
              <m:t>2</m:t>
            </m:r>
          </m:sup>
        </m:sSup>
      </m:oMath>
    </w:p>
    <w:bookmarkEnd w:id="139"/>
    <w:bookmarkStart w:id="426" w:name="publication-bias"/>
    <w:p>
      <w:pPr>
        <w:pStyle w:val="Heading2"/>
      </w:pPr>
      <w:r>
        <w:rPr>
          <w:rStyle w:val="SectionNumber"/>
        </w:rPr>
        <w:t xml:space="preserve">12.5</w:t>
      </w:r>
      <w:r>
        <w:tab/>
      </w:r>
      <w:r>
        <w:t xml:space="preserve">Publication Bias</w:t>
      </w:r>
    </w:p>
    <w:bookmarkStart w:id="140" w:name="checking-publication-bias"/>
    <w:p>
      <w:pPr>
        <w:pStyle w:val="Heading3"/>
      </w:pPr>
      <w:r>
        <w:rPr>
          <w:rStyle w:val="SectionNumber"/>
        </w:rPr>
        <w:t xml:space="preserve">12.5.1</w:t>
      </w:r>
      <w:r>
        <w:tab/>
      </w:r>
      <w:r>
        <w:t xml:space="preserve">Checking Publication Bias</w:t>
      </w:r>
    </w:p>
    <w:p>
      <w:pPr>
        <w:pStyle w:val="FirstParagraph"/>
      </w:pPr>
      <w:r>
        <w:t xml:space="preserve">It is known that the studies with significant findings have greater opportunity for publishing.</w:t>
      </w:r>
      <w:r>
        <w:t xml:space="preserve"> </w:t>
      </w:r>
      <w:r>
        <w:t xml:space="preserve">This phenomenon will distort the findings, often overestimate the effect sizes, or overlook the negative effects.</w:t>
      </w:r>
      <w:r>
        <w:t xml:space="preserve"> </w:t>
      </w:r>
      <w:r>
        <w:t xml:space="preserve">That is called publication bias.</w:t>
      </w:r>
    </w:p>
    <w:p>
      <w:pPr>
        <w:pStyle w:val="BodyText"/>
      </w:pPr>
      <w:r>
        <w:t xml:space="preserve">In meta-analysis the available studies, which usually refer to the published papers, are only a small part of all studies describing one research field.</w:t>
      </w:r>
      <w:r>
        <w:t xml:space="preserve"> </w:t>
      </w:r>
      <w:r>
        <w:t xml:space="preserve">The rest part, the unpublished studies for many different reasons, can be looked as missing data in statistics. There are three types of missing data:</w:t>
      </w:r>
      <w:r>
        <w:t xml:space="preserve"> </w:t>
      </w:r>
      <w:r>
        <w:t xml:space="preserve">Missing completely at random (MCAR) means the observed and unobserved events occur randomly and independent. For MCAR data, the estimates are unbiased.</w:t>
      </w:r>
      <w:r>
        <w:t xml:space="preserve"> </w:t>
      </w:r>
      <w:r>
        <w:t xml:space="preserve">Missing at random (MAR) means the missingness is not random, but some variables can fully account the reason of missing. By addressing the influencing factors, MAR data still can give unbiased estimates.</w:t>
      </w:r>
      <w:r>
        <w:t xml:space="preserve"> </w:t>
      </w:r>
      <w:r>
        <w:t xml:space="preserve">Missing not at random (MNAR) means the variable related to the reason of missing is not available.</w:t>
      </w:r>
    </w:p>
    <w:p>
      <w:pPr>
        <w:pStyle w:val="BodyText"/>
      </w:pPr>
      <w:r>
        <w:t xml:space="preserve">There is no doubt that the published papers are not random selected and can not represent the population of studies.</w:t>
      </w:r>
      <w:r>
        <w:t xml:space="preserve"> </w:t>
      </w:r>
      <w:r>
        <w:t xml:space="preserve">Actually, there is not way to verify and solve the MNAR problems in meta-analysis.</w:t>
      </w:r>
      <w:r>
        <w:t xml:space="preserve"> </w:t>
      </w:r>
      <w:r>
        <w:t xml:space="preserve">It has to assume the type of missing is MAR and the missing events associates with some available information.</w:t>
      </w:r>
    </w:p>
    <w:p>
      <w:pPr>
        <w:pStyle w:val="BodyText"/>
      </w:pPr>
      <w:r>
        <w:t xml:space="preserve">There are several common reasons of missing in meta-analysis (Page et al. 2020).</w:t>
      </w:r>
      <w:r>
        <w:t xml:space="preserve"> </w:t>
      </w:r>
      <w:r>
        <w:t xml:space="preserve">The first reason is questionable research practices (QRPs). That means that researchers have bias when analyzing and reporting their findings (Simonsohn, Simmons, and Nelson 2020).</w:t>
      </w:r>
      <w:r>
        <w:t xml:space="preserve"> </w:t>
      </w:r>
      <w:r>
        <w:t xml:space="preserve">For example, one type of QRP, p-hacking is repeating the trial until a significance level of</w:t>
      </w:r>
      <w:r>
        <w:t xml:space="preserve"> </w:t>
      </w:r>
      <m:oMath>
        <m:r>
          <m:t>p</m:t>
        </m:r>
        <m:r>
          <m:rPr>
            <m:sty m:val="p"/>
          </m:rPr>
          <m:t>&lt;</m:t>
        </m:r>
        <m:r>
          <m:t>0.05</m:t>
        </m:r>
      </m:oMath>
      <w:r>
        <w:t xml:space="preserve"> </w:t>
      </w:r>
      <w:r>
        <w:t xml:space="preserve">appeared.</w:t>
      </w:r>
      <w:r>
        <w:t xml:space="preserve"> </w:t>
      </w:r>
      <w:r>
        <w:t xml:space="preserve">Changing the hypothesis after knowing the results is another type of QRP (Kerr 1998). By dropping off the</w:t>
      </w:r>
      <w:r>
        <w:t xml:space="preserve"> </w:t>
      </w:r>
      <w:r>
        <w:t xml:space="preserve">“</w:t>
      </w:r>
      <w:r>
        <w:t xml:space="preserve">unfit</w:t>
      </w:r>
      <w:r>
        <w:t xml:space="preserve">”</w:t>
      </w:r>
      <w:r>
        <w:t xml:space="preserve"> </w:t>
      </w:r>
      <w:r>
        <w:t xml:space="preserve">hypotheses, the conclusion will be biased and is not reproducible.</w:t>
      </w:r>
    </w:p>
    <w:p>
      <w:pPr>
        <w:pStyle w:val="BodyText"/>
      </w:pPr>
      <w:r>
        <w:t xml:space="preserve">In the published papers, the studies with insignificant or negative results are often low cited and are easily omitted by studies selection.</w:t>
      </w:r>
      <w:r>
        <w:t xml:space="preserve"> </w:t>
      </w:r>
      <w:r>
        <w:t xml:space="preserve">That is called citation bias.</w:t>
      </w:r>
      <w:r>
        <w:t xml:space="preserve"> </w:t>
      </w:r>
      <w:r>
        <w:t xml:space="preserve">Time-lag bias refers to the studies with significant results are available earlier than others.</w:t>
      </w:r>
      <w:r>
        <w:t xml:space="preserve"> </w:t>
      </w:r>
      <w:r>
        <w:t xml:space="preserve">Language bias means that non-English studies are systematically neglected.</w:t>
      </w:r>
      <w:r>
        <w:t xml:space="preserve"> </w:t>
      </w:r>
      <w:r>
        <w:t xml:space="preserve">Sometimes, a study with exciting results could be used in several published papers. That is called multiple publication bias and it will reinforce the overestimated effects.</w:t>
      </w:r>
    </w:p>
    <w:p>
      <w:pPr>
        <w:pStyle w:val="BodyText"/>
      </w:pPr>
      <w:r>
        <w:t xml:space="preserve">Published bias often refer to all of these biases happened before or after publication.</w:t>
      </w:r>
      <w:r>
        <w:t xml:space="preserve"> </w:t>
      </w:r>
      <w:r>
        <w:t xml:space="preserve">Their common feature is that the studies’ results are the reason of missing.</w:t>
      </w:r>
    </w:p>
    <w:p>
      <w:pPr>
        <w:pStyle w:val="BodyText"/>
      </w:pPr>
      <w:r>
        <w:t xml:space="preserve">For examining the risk of publication bias and mitigating the publication bias, two categories of methods are standard error based and p-value based.</w:t>
      </w:r>
    </w:p>
    <w:bookmarkEnd w:id="140"/>
    <w:bookmarkStart w:id="143" w:name="standard-error-based-methods"/>
    <w:p>
      <w:pPr>
        <w:pStyle w:val="Heading3"/>
      </w:pPr>
      <w:r>
        <w:rPr>
          <w:rStyle w:val="SectionNumber"/>
        </w:rPr>
        <w:t xml:space="preserve">12.5.2</w:t>
      </w:r>
      <w:r>
        <w:tab/>
      </w:r>
      <w:r>
        <w:t xml:space="preserve">Standard Error-based Methods</w:t>
      </w:r>
    </w:p>
    <w:p>
      <w:pPr>
        <w:pStyle w:val="FirstParagraph"/>
      </w:pPr>
      <w:r>
        <w:t xml:space="preserve">The key assumption of these methods is that the effect’s standard errors are related to studies’ publication bias.</w:t>
      </w:r>
      <w:r>
        <w:t xml:space="preserve"> </w:t>
      </w:r>
      <w:r>
        <w:t xml:space="preserve">Standard error is also interpreted as study’s precision.</w:t>
      </w:r>
    </w:p>
    <w:p>
      <w:pPr>
        <w:numPr>
          <w:ilvl w:val="0"/>
          <w:numId w:val="1038"/>
        </w:numPr>
        <w:pStyle w:val="Compact"/>
      </w:pPr>
      <w:r>
        <w:t xml:space="preserve">Small-Study Effect</w:t>
      </w:r>
    </w:p>
    <w:p>
      <w:pPr>
        <w:pStyle w:val="FirstParagraph"/>
      </w:pPr>
      <w:r>
        <w:t xml:space="preserve">Small-study effect methods assume that a small study has greater standard error, overestimated effects, and larger publication bias (Borenstein et al. 2011, chap. 30).</w:t>
      </w:r>
      <w:r>
        <w:t xml:space="preserve"> </w:t>
      </w:r>
      <w:r>
        <w:t xml:space="preserve">It is true that the studies with small sample size will give the effects with larger uncertainty.</w:t>
      </w:r>
      <w:r>
        <w:t xml:space="preserve"> </w:t>
      </w:r>
      <w:r>
        <w:t xml:space="preserve">The published small studies often have high effect sizes.</w:t>
      </w:r>
      <w:r>
        <w:t xml:space="preserve"> </w:t>
      </w:r>
      <w:r>
        <w:t xml:space="preserve">While, large studies often involve more resources, longer time, and some</w:t>
      </w:r>
      <w:r>
        <w:t xml:space="preserve"> </w:t>
      </w:r>
      <w:r>
        <w:t xml:space="preserve">“</w:t>
      </w:r>
      <w:r>
        <w:t xml:space="preserve">big names</w:t>
      </w:r>
      <w:r>
        <w:t xml:space="preserve">”</w:t>
      </w:r>
      <w:r>
        <w:t xml:space="preserve"> </w:t>
      </w:r>
      <w:r>
        <w:t xml:space="preserve">in a field.</w:t>
      </w:r>
      <w:r>
        <w:t xml:space="preserve"> </w:t>
      </w:r>
      <w:r>
        <w:t xml:space="preserve">Therefore, this method believe that publication bias has stronger influence on the small studies and the estimates in large studies are more close to the true values.</w:t>
      </w:r>
    </w:p>
    <w:p>
      <w:pPr>
        <w:pStyle w:val="BodyText"/>
      </w:pPr>
      <w:r>
        <w:t xml:space="preserve">The funnel plot provide a graphic way to recogonize the publication bias.</w:t>
      </w:r>
      <w:r>
        <w:t xml:space="preserve"> </w:t>
      </w:r>
      <w:r>
        <w:t xml:space="preserve">In a scatter plot of effects sizes (x-axis) versus standard errors (y-axis), each point represents a study.</w:t>
      </w:r>
      <w:r>
        <w:t xml:space="preserve"> </w:t>
      </w:r>
      <w:r>
        <w:t xml:space="preserve">Ideally, the pattern should like a symmetric upside-down funnel or pyramid. The top part with small standard errors is tight and the bottom part spread over. All of the points should evenly distributed around the vertical line of mean effects.</w:t>
      </w:r>
      <w:r>
        <w:t xml:space="preserve"> </w:t>
      </w:r>
      <w:r>
        <w:t xml:space="preserve">But for the publication bias exists, the observed studies would concentrate at one side. That also implies the mean effect could be a offset of the true effect.</w:t>
      </w:r>
    </w:p>
    <w:p>
      <w:pPr>
        <w:pStyle w:val="BodyText"/>
      </w:pPr>
      <w:r>
        <w:t xml:space="preserve">Publication bias is not the only reason of asymmetric pattern. cross-study heterogeneity also leads to asymmetric plot for the different true effects.</w:t>
      </w:r>
      <w:r>
        <w:t xml:space="preserve"> </w:t>
      </w:r>
      <w:r>
        <w:t xml:space="preserve">The contour-enhanced funnel plots (Peters et al. 2008) adds more useful information and help to distinguish publication bias from other forms of asymmetry.</w:t>
      </w:r>
      <w:r>
        <w:t xml:space="preserve"> </w:t>
      </w:r>
      <w:r>
        <w:t xml:space="preserve">The regions of significance levels (e.g. </w:t>
      </w:r>
      <m:oMath>
        <m:r>
          <m:t>p</m:t>
        </m:r>
        <m:r>
          <m:rPr>
            <m:sty m:val="p"/>
          </m:rPr>
          <m:t>&lt;</m:t>
        </m:r>
        <m:r>
          <m:t>0.1</m:t>
        </m:r>
      </m:oMath>
      <w:r>
        <w:t xml:space="preserve">,</w:t>
      </w:r>
      <w:r>
        <w:t xml:space="preserve"> </w:t>
      </w:r>
      <m:oMath>
        <m:r>
          <m:t>p</m:t>
        </m:r>
        <m:r>
          <m:rPr>
            <m:sty m:val="p"/>
          </m:rPr>
          <m:t>&lt;</m:t>
        </m:r>
        <m:r>
          <m:t>0.05</m:t>
        </m:r>
      </m:oMath>
      <w:r>
        <w:t xml:space="preserve">, and</w:t>
      </w:r>
      <w:r>
        <w:t xml:space="preserve"> </w:t>
      </w:r>
      <m:oMath>
        <m:r>
          <m:t>p</m:t>
        </m:r>
        <m:r>
          <m:rPr>
            <m:sty m:val="p"/>
          </m:rPr>
          <m:t>&lt;</m:t>
        </m:r>
        <m:r>
          <m:t>0.01</m:t>
        </m:r>
      </m:oMath>
      <w:r>
        <w:t xml:space="preserve">) in the plot shows how close the point cluster to the significance edge.</w:t>
      </w:r>
      <w:r>
        <w:t xml:space="preserve"> </w:t>
      </w:r>
      <w:r>
        <w:t xml:space="preserve">If the available studies lie around the edge, the true effect is likely to be zero.</w:t>
      </w:r>
    </w:p>
    <w:p>
      <w:pPr>
        <w:pStyle w:val="BodyText"/>
      </w:pPr>
      <w:r>
        <w:drawing>
          <wp:inline>
            <wp:extent cx="5334000" cy="4000500"/>
            <wp:effectExtent b="0" l="0" r="0" t="0"/>
            <wp:docPr descr="" title="" id="1" name="Picture"/>
            <a:graphic>
              <a:graphicData uri="http://schemas.openxmlformats.org/drawingml/2006/picture">
                <pic:pic>
                  <pic:nvPicPr>
                    <pic:cNvPr descr="field_paper_files/figure-docx/unnamed-chunk-13-1.png" id="0" name="Picture"/>
                    <pic:cNvPicPr>
                      <a:picLocks noChangeArrowheads="1" noChangeAspect="1"/>
                    </pic:cNvPicPr>
                  </pic:nvPicPr>
                  <pic:blipFill>
                    <a:blip r:embed="rId141"/>
                    <a:stretch>
                      <a:fillRect/>
                    </a:stretch>
                  </pic:blipFill>
                  <pic:spPr bwMode="auto">
                    <a:xfrm>
                      <a:off x="0" y="0"/>
                      <a:ext cx="5334000" cy="4000500"/>
                    </a:xfrm>
                    <a:prstGeom prst="rect">
                      <a:avLst/>
                    </a:prstGeom>
                    <a:noFill/>
                    <a:ln w="9525">
                      <a:noFill/>
                      <a:headEnd/>
                      <a:tailEnd/>
                    </a:ln>
                  </pic:spPr>
                </pic:pic>
              </a:graphicData>
            </a:graphic>
          </wp:inline>
        </w:drawing>
      </w:r>
    </w:p>
    <w:p>
      <w:pPr>
        <w:numPr>
          <w:ilvl w:val="0"/>
          <w:numId w:val="1039"/>
        </w:numPr>
        <w:pStyle w:val="Compact"/>
      </w:pPr>
      <w:r>
        <w:t xml:space="preserve">Egger’s regression test</w:t>
      </w:r>
    </w:p>
    <w:p>
      <w:pPr>
        <w:pStyle w:val="FirstParagraph"/>
      </w:pPr>
      <w:r>
        <w:t xml:space="preserve">Egger’s regression test (Egger et al. 1997) can help to quantify the extent of asymmetry in funnel plot.</w:t>
      </w:r>
      <w:r>
        <w:t xml:space="preserve"> </w:t>
      </w:r>
      <w:r>
        <w:t xml:space="preserve">The simple linear model is</w:t>
      </w:r>
    </w:p>
    <w:p>
      <w:pPr>
        <w:pStyle w:val="BodyText"/>
      </w:pPr>
      <m:oMathPara>
        <m:oMathParaPr>
          <m:jc m:val="center"/>
        </m:oMathParaPr>
        <m:oMath>
          <m:f>
            <m:fPr>
              <m:type m:val="bar"/>
            </m:fPr>
            <m:num>
              <m:sSub>
                <m:e>
                  <m:acc>
                    <m:accPr>
                      <m:chr m:val="̂"/>
                    </m:accPr>
                    <m:e>
                      <m:r>
                        <m:t>θ</m:t>
                      </m:r>
                    </m:e>
                  </m:acc>
                </m:e>
                <m:sub>
                  <m:r>
                    <m:t>k</m:t>
                  </m:r>
                </m:sub>
              </m:sSub>
            </m:num>
            <m:den>
              <m:r>
                <m:t>S</m:t>
              </m:r>
              <m:sSub>
                <m:e>
                  <m:r>
                    <m:t>E</m:t>
                  </m:r>
                </m:e>
                <m:sub>
                  <m:sSub>
                    <m:e>
                      <m:acc>
                        <m:accPr>
                          <m:chr m:val="̂"/>
                        </m:accPr>
                        <m:e>
                          <m:r>
                            <m:t>θ</m:t>
                          </m:r>
                        </m:e>
                      </m:acc>
                    </m:e>
                    <m:sub>
                      <m:r>
                        <m:t>k</m:t>
                      </m:r>
                    </m:sub>
                  </m:sSub>
                </m:sub>
              </m:sSub>
            </m:den>
          </m:f>
          <m:r>
            <m:rPr>
              <m:sty m:val="p"/>
            </m:rPr>
            <m:t>=</m:t>
          </m:r>
          <m:sSub>
            <m:e>
              <m:r>
                <m:t>β</m:t>
              </m:r>
            </m:e>
            <m:sub>
              <m:r>
                <m:t>0</m:t>
              </m:r>
            </m:sub>
          </m:sSub>
          <m:r>
            <m:rPr>
              <m:sty m:val="p"/>
            </m:rPr>
            <m:t>+</m:t>
          </m:r>
          <m:sSub>
            <m:e>
              <m:r>
                <m:t>β</m:t>
              </m:r>
            </m:e>
            <m:sub>
              <m:r>
                <m:t>1</m:t>
              </m:r>
            </m:sub>
          </m:sSub>
          <m:f>
            <m:fPr>
              <m:type m:val="bar"/>
            </m:fPr>
            <m:num>
              <m:r>
                <m:t>1</m:t>
              </m:r>
            </m:num>
            <m:den>
              <m:r>
                <m:t>S</m:t>
              </m:r>
              <m:sSub>
                <m:e>
                  <m:r>
                    <m:t>E</m:t>
                  </m:r>
                </m:e>
                <m:sub>
                  <m:sSub>
                    <m:e>
                      <m:acc>
                        <m:accPr>
                          <m:chr m:val="̂"/>
                        </m:accPr>
                        <m:e>
                          <m:r>
                            <m:t>θ</m:t>
                          </m:r>
                        </m:e>
                      </m:acc>
                    </m:e>
                    <m:sub>
                      <m:r>
                        <m:t>k</m:t>
                      </m:r>
                    </m:sub>
                  </m:sSub>
                </m:sub>
              </m:sSub>
            </m:den>
          </m:f>
        </m:oMath>
      </m:oMathPara>
    </w:p>
    <w:p>
      <w:pPr>
        <w:pStyle w:val="FirstParagraph"/>
      </w:pPr>
      <w:r>
        <w:t xml:space="preserve">In Egger’s test, the intercept</w:t>
      </w:r>
      <w:r>
        <w:t xml:space="preserve"> </w:t>
      </w:r>
      <m:oMath>
        <m:sSub>
          <m:e>
            <m:acc>
              <m:accPr>
                <m:chr m:val="̂"/>
              </m:accPr>
              <m:e>
                <m:r>
                  <m:t>β</m:t>
                </m:r>
              </m:e>
            </m:acc>
          </m:e>
          <m:sub>
            <m:r>
              <m:t>0</m:t>
            </m:r>
          </m:sub>
        </m:sSub>
      </m:oMath>
      <w:r>
        <w:t xml:space="preserve"> </w:t>
      </w:r>
      <w:r>
        <w:t xml:space="preserve">evaluate the funnel asymmetry. If the hypothesis</w:t>
      </w:r>
      <w:r>
        <w:t xml:space="preserve"> </w:t>
      </w:r>
      <m:oMath>
        <m:sSub>
          <m:e>
            <m:acc>
              <m:accPr>
                <m:chr m:val="̂"/>
              </m:accPr>
              <m:e>
                <m:r>
                  <m:t>β</m:t>
                </m:r>
              </m:e>
            </m:acc>
          </m:e>
          <m:sub>
            <m:r>
              <m:t>0</m:t>
            </m:r>
          </m:sub>
        </m:sSub>
        <m:r>
          <m:rPr>
            <m:sty m:val="p"/>
          </m:rPr>
          <m:t>=</m:t>
        </m:r>
        <m:r>
          <m:t>0</m:t>
        </m:r>
      </m:oMath>
      <w:r>
        <w:t xml:space="preserve"> </w:t>
      </w:r>
      <w:r>
        <w:t xml:space="preserve">is rejected, then Egger’s test shows the plot is asymmetric.</w:t>
      </w:r>
    </w:p>
    <w:p>
      <w:pPr>
        <w:numPr>
          <w:ilvl w:val="0"/>
          <w:numId w:val="1040"/>
        </w:numPr>
        <w:pStyle w:val="Compact"/>
      </w:pPr>
      <w:r>
        <w:t xml:space="preserve">Peters’ Regression Test</w:t>
      </w:r>
    </w:p>
    <w:p>
      <w:pPr>
        <w:pStyle w:val="FirstParagraph"/>
      </w:pPr>
      <w:r>
        <w:t xml:space="preserve">For binary response, Peters’ regression test (Peters et al. 2006) use a weighted simple linear model</w:t>
      </w:r>
    </w:p>
    <w:p>
      <w:pPr>
        <w:pStyle w:val="BodyText"/>
      </w:pPr>
      <m:oMathPara>
        <m:oMathParaPr>
          <m:jc m:val="center"/>
        </m:oMathParaPr>
        <m:oMath>
          <m:r>
            <m:rPr>
              <m:nor/>
              <m:sty m:val="p"/>
            </m:rPr>
            <m:t>log</m:t>
          </m:r>
          <m:sSub>
            <m:e>
              <m:r>
                <m:t>ψ</m:t>
              </m:r>
            </m:e>
            <m:sub>
              <m:r>
                <m:t>k</m:t>
              </m:r>
            </m:sub>
          </m:sSub>
          <m:r>
            <m:rPr>
              <m:sty m:val="p"/>
            </m:rPr>
            <m:t>=</m:t>
          </m:r>
          <m:sSub>
            <m:e>
              <m:r>
                <m:t>β</m:t>
              </m:r>
            </m:e>
            <m:sub>
              <m:r>
                <m:t>0</m:t>
              </m:r>
            </m:sub>
          </m:sSub>
          <m:r>
            <m:rPr>
              <m:sty m:val="p"/>
            </m:rPr>
            <m:t>+</m:t>
          </m:r>
          <m:sSub>
            <m:e>
              <m:r>
                <m:t>β</m:t>
              </m:r>
            </m:e>
            <m:sub>
              <m:r>
                <m:t>1</m:t>
              </m:r>
            </m:sub>
          </m:sSub>
          <m:f>
            <m:fPr>
              <m:type m:val="bar"/>
            </m:fPr>
            <m:num>
              <m:r>
                <m:t>1</m:t>
              </m:r>
            </m:num>
            <m:den>
              <m:sSub>
                <m:e>
                  <m:r>
                    <m:t>n</m:t>
                  </m:r>
                </m:e>
                <m:sub>
                  <m:r>
                    <m:t>k</m:t>
                  </m:r>
                </m:sub>
              </m:sSub>
            </m:den>
          </m:f>
        </m:oMath>
      </m:oMathPara>
    </w:p>
    <w:p>
      <w:pPr>
        <w:pStyle w:val="FirstParagraph"/>
      </w:pPr>
      <w:r>
        <w:t xml:space="preserve">where</w:t>
      </w:r>
      <w:r>
        <w:t xml:space="preserve"> </w:t>
      </w:r>
      <m:oMath>
        <m:r>
          <m:rPr>
            <m:nor/>
            <m:sty m:val="p"/>
          </m:rPr>
          <m:t>log</m:t>
        </m:r>
        <m:sSub>
          <m:e>
            <m:r>
              <m:t>ψ</m:t>
            </m:r>
          </m:e>
          <m:sub>
            <m:r>
              <m:t>k</m:t>
            </m:r>
          </m:sub>
        </m:sSub>
      </m:oMath>
      <w:r>
        <w:t xml:space="preserve"> </w:t>
      </w:r>
      <w:r>
        <w:t xml:space="preserve">represent the log transformation on odds ratios, risk ratios, or proportions.</w:t>
      </w:r>
      <w:r>
        <w:t xml:space="preserve"> </w:t>
      </w:r>
      <w:r>
        <w:t xml:space="preserve">the predictor is the inverse of the sample size</w:t>
      </w:r>
      <w:r>
        <w:t xml:space="preserve"> </w:t>
      </w:r>
      <m:oMath>
        <m:sSub>
          <m:e>
            <m:r>
              <m:t>n</m:t>
            </m:r>
          </m:e>
          <m:sub>
            <m:r>
              <m:t>k</m:t>
            </m:r>
          </m:sub>
        </m:sSub>
      </m:oMath>
      <w:r>
        <w:t xml:space="preserve"> </w:t>
      </w:r>
      <w:r>
        <w:t xml:space="preserve">in</w:t>
      </w:r>
      <w:r>
        <w:t xml:space="preserve"> </w:t>
      </w:r>
      <m:oMath>
        <m:r>
          <m:t>k</m:t>
        </m:r>
      </m:oMath>
      <w:r>
        <w:t xml:space="preserve">th study.</w:t>
      </w:r>
      <w:r>
        <w:t xml:space="preserve"> </w:t>
      </w:r>
      <w:r>
        <w:t xml:space="preserve">When fitting the model, each</w:t>
      </w:r>
      <w:r>
        <w:t xml:space="preserve"> </w:t>
      </w:r>
      <m:oMath>
        <m:r>
          <m:t>1</m:t>
        </m:r>
        <m:r>
          <m:rPr>
            <m:sty m:val="p"/>
          </m:rPr>
          <m:t>/</m:t>
        </m:r>
        <m:sSub>
          <m:e>
            <m:r>
              <m:t>n</m:t>
            </m:r>
          </m:e>
          <m:sub>
            <m:r>
              <m:t>k</m:t>
            </m:r>
          </m:sub>
        </m:sSub>
      </m:oMath>
      <w:r>
        <w:t xml:space="preserve"> </w:t>
      </w:r>
      <w:r>
        <w:t xml:space="preserve">is assigned a weight</w:t>
      </w:r>
      <w:r>
        <w:t xml:space="preserve"> </w:t>
      </w:r>
      <m:oMath>
        <m:sSub>
          <m:e>
            <m:r>
              <m:t>w</m:t>
            </m:r>
          </m:e>
          <m:sub>
            <m:r>
              <m:t>k</m:t>
            </m:r>
          </m:sub>
        </m:sSub>
      </m:oMath>
      <w:r>
        <w:t xml:space="preserve">, depending on its event counts in treatment group</w:t>
      </w:r>
      <w:r>
        <w:t xml:space="preserve"> </w:t>
      </w:r>
      <m:oMath>
        <m:sSub>
          <m:e>
            <m:r>
              <m:t>a</m:t>
            </m:r>
          </m:e>
          <m:sub>
            <m:r>
              <m:t>k</m:t>
            </m:r>
          </m:sub>
        </m:sSub>
      </m:oMath>
      <w:r>
        <w:t xml:space="preserve"> </w:t>
      </w:r>
      <w:r>
        <w:t xml:space="preserve">and control group</w:t>
      </w:r>
      <w:r>
        <w:t xml:space="preserve"> </w:t>
      </w:r>
      <m:oMath>
        <m:sSub>
          <m:e>
            <m:r>
              <m:t>c</m:t>
            </m:r>
          </m:e>
          <m:sub>
            <m:r>
              <m:t>k</m:t>
            </m:r>
          </m:sub>
        </m:sSub>
      </m:oMath>
      <w:r>
        <w:t xml:space="preserve">, non-event counts in treatment group</w:t>
      </w:r>
      <w:r>
        <w:t xml:space="preserve"> </w:t>
      </w:r>
      <m:oMath>
        <m:sSub>
          <m:e>
            <m:r>
              <m:t>c</m:t>
            </m:r>
          </m:e>
          <m:sub>
            <m:r>
              <m:t>k</m:t>
            </m:r>
          </m:sub>
        </m:sSub>
      </m:oMath>
      <w:r>
        <w:t xml:space="preserve"> </w:t>
      </w:r>
      <w:r>
        <w:t xml:space="preserve">and control group</w:t>
      </w:r>
      <w:r>
        <w:t xml:space="preserve"> </w:t>
      </w:r>
      <m:oMath>
        <m:sSub>
          <m:e>
            <m:r>
              <m:t>d</m:t>
            </m:r>
          </m:e>
          <m:sub>
            <m:r>
              <m:t>k</m:t>
            </m:r>
          </m:sub>
        </m:sSub>
      </m:oMath>
      <w:r>
        <w:t xml:space="preserve">.</w:t>
      </w:r>
    </w:p>
    <w:p>
      <w:pPr>
        <w:pStyle w:val="BodyText"/>
      </w:pPr>
      <m:oMathPara>
        <m:oMathParaPr>
          <m:jc m:val="center"/>
        </m:oMathParaPr>
        <m:oMath>
          <m:sSub>
            <m:e>
              <m:r>
                <m:t>w</m:t>
              </m:r>
            </m:e>
            <m:sub>
              <m:r>
                <m:t>k</m:t>
              </m:r>
            </m:sub>
          </m:sSub>
          <m:r>
            <m:rPr>
              <m:sty m:val="p"/>
            </m:rPr>
            <m:t>=</m:t>
          </m:r>
          <m:f>
            <m:fPr>
              <m:type m:val="bar"/>
            </m:fPr>
            <m:num>
              <m:r>
                <m:t>1</m:t>
              </m:r>
            </m:num>
            <m:den>
              <m:d>
                <m:dPr>
                  <m:begChr m:val="("/>
                  <m:endChr m:val=")"/>
                  <m:sepChr m:val=""/>
                  <m:grow/>
                </m:dPr>
                <m:e>
                  <m:f>
                    <m:fPr>
                      <m:type m:val="bar"/>
                    </m:fPr>
                    <m:num>
                      <m:r>
                        <m:t>1</m:t>
                      </m:r>
                    </m:num>
                    <m:den>
                      <m:sSub>
                        <m:e>
                          <m:r>
                            <m:t>a</m:t>
                          </m:r>
                        </m:e>
                        <m:sub>
                          <m:r>
                            <m:t>k</m:t>
                          </m:r>
                        </m:sub>
                      </m:sSub>
                      <m:r>
                        <m:rPr>
                          <m:sty m:val="p"/>
                        </m:rPr>
                        <m:t>+</m:t>
                      </m:r>
                      <m:sSub>
                        <m:e>
                          <m:r>
                            <m:t>c</m:t>
                          </m:r>
                        </m:e>
                        <m:sub>
                          <m:r>
                            <m:t>k</m:t>
                          </m:r>
                        </m:sub>
                      </m:sSub>
                    </m:den>
                  </m:f>
                  <m:r>
                    <m:rPr>
                      <m:sty m:val="p"/>
                    </m:rPr>
                    <m:t>+</m:t>
                  </m:r>
                  <m:f>
                    <m:fPr>
                      <m:type m:val="bar"/>
                    </m:fPr>
                    <m:num>
                      <m:r>
                        <m:t>1</m:t>
                      </m:r>
                    </m:num>
                    <m:den>
                      <m:sSub>
                        <m:e>
                          <m:r>
                            <m:t>b</m:t>
                          </m:r>
                        </m:e>
                        <m:sub>
                          <m:r>
                            <m:t>k</m:t>
                          </m:r>
                        </m:sub>
                      </m:sSub>
                      <m:r>
                        <m:rPr>
                          <m:sty m:val="p"/>
                        </m:rPr>
                        <m:t>+</m:t>
                      </m:r>
                      <m:sSub>
                        <m:e>
                          <m:r>
                            <m:t>d</m:t>
                          </m:r>
                        </m:e>
                        <m:sub>
                          <m:r>
                            <m:t>k</m:t>
                          </m:r>
                        </m:sub>
                      </m:sSub>
                    </m:den>
                  </m:f>
                </m:e>
              </m:d>
            </m:den>
          </m:f>
        </m:oMath>
      </m:oMathPara>
    </w:p>
    <w:p>
      <w:pPr>
        <w:pStyle w:val="FirstParagraph"/>
      </w:pPr>
      <w:r>
        <w:t xml:space="preserve">Peters’ test uses</w:t>
      </w:r>
      <w:r>
        <w:t xml:space="preserve"> </w:t>
      </w:r>
      <m:oMath>
        <m:sSub>
          <m:e>
            <m:r>
              <m:t>β</m:t>
            </m:r>
          </m:e>
          <m:sub>
            <m:r>
              <m:t>1</m:t>
            </m:r>
          </m:sub>
        </m:sSub>
      </m:oMath>
      <w:r>
        <w:t xml:space="preserve"> </w:t>
      </w:r>
      <w:r>
        <w:t xml:space="preserve">instead of the intercept to test asymmetry. When the test rejects the hypothesis of</w:t>
      </w:r>
      <w:r>
        <w:t xml:space="preserve"> </w:t>
      </w:r>
      <m:oMath>
        <m:sSub>
          <m:e>
            <m:r>
              <m:t>β</m:t>
            </m:r>
          </m:e>
          <m:sub>
            <m:r>
              <m:t>1</m:t>
            </m:r>
          </m:sub>
        </m:sSub>
        <m:r>
          <m:rPr>
            <m:sty m:val="p"/>
          </m:rPr>
          <m:t>=</m:t>
        </m:r>
        <m:r>
          <m:t>0</m:t>
        </m:r>
      </m:oMath>
      <w:r>
        <w:t xml:space="preserve">, the asymmetry may exist.</w:t>
      </w:r>
      <w:r>
        <w:t xml:space="preserve"> </w:t>
      </w:r>
      <w:r>
        <w:t xml:space="preserve">For small sample size</w:t>
      </w:r>
      <w:r>
        <w:t xml:space="preserve"> </w:t>
      </w:r>
      <m:oMath>
        <m:r>
          <m:t>K</m:t>
        </m:r>
        <m:r>
          <m:rPr>
            <m:sty m:val="p"/>
          </m:rPr>
          <m:t>&lt;</m:t>
        </m:r>
        <m:r>
          <m:t>10</m:t>
        </m:r>
      </m:oMath>
      <w:r>
        <w:t xml:space="preserve">, Eggers’ or Peters’ test may fail to identify the asymmetry. (Sterne et al. 2011).</w:t>
      </w:r>
    </w:p>
    <w:p>
      <w:pPr>
        <w:numPr>
          <w:ilvl w:val="0"/>
          <w:numId w:val="1041"/>
        </w:numPr>
        <w:pStyle w:val="Compact"/>
      </w:pPr>
      <w:r>
        <w:t xml:space="preserve">Trim and Fill Method</w:t>
      </w:r>
    </w:p>
    <w:p>
      <w:pPr>
        <w:pStyle w:val="FirstParagraph"/>
      </w:pPr>
      <w:r>
        <w:t xml:space="preserve">Duval and Tweedie trim and fill method (Duval and Tweedie 2000) is a technique of eliminating publication bias.</w:t>
      </w:r>
      <w:r>
        <w:t xml:space="preserve"> </w:t>
      </w:r>
      <w:r>
        <w:t xml:space="preserve">It is an data imputation method by repeating two steps. The first step of trimming tries to identify the outliers and reevaluate the estimates. In the second step of filling, the trimmed points are adjusted by the expected bias and mirror to the opposite side. Then the mean effect is recalculated based on all points.</w:t>
      </w:r>
    </w:p>
    <w:p>
      <w:pPr>
        <w:pStyle w:val="BodyText"/>
      </w:pPr>
      <w:r>
        <w:t xml:space="preserve">This method is based on a strong assumption that the publication bias is the only reason of asymmetry.</w:t>
      </w:r>
      <w:r>
        <w:t xml:space="preserve"> </w:t>
      </w:r>
      <w:r>
        <w:t xml:space="preserve">It will fail when the cross-study heterogeneity is large (Simonsohn, Nelson, and Simmons 2014a).</w:t>
      </w:r>
    </w:p>
    <w:p>
      <w:pPr>
        <w:numPr>
          <w:ilvl w:val="0"/>
          <w:numId w:val="1042"/>
        </w:numPr>
        <w:pStyle w:val="Compact"/>
      </w:pPr>
      <w:r>
        <w:t xml:space="preserve">PET-PEESE</w:t>
      </w:r>
    </w:p>
    <w:p>
      <w:pPr>
        <w:pStyle w:val="FirstParagraph"/>
      </w:pPr>
      <w:r>
        <w:t xml:space="preserve">PET-PEESE method</w:t>
      </w:r>
      <w:r>
        <w:t xml:space="preserve"> </w:t>
      </w:r>
      <w:r>
        <w:t xml:space="preserve">(</w:t>
      </w:r>
      <w:hyperlink w:anchor="Xfb8f250132bed74b25c42e9dcb14babf51c6154">
        <w:r>
          <w:rPr>
            <w:rStyle w:val="Hyperlink"/>
          </w:rPr>
          <w:t xml:space="preserve">Stanley and Doucouliagos 2014</w:t>
        </w:r>
      </w:hyperlink>
      <w:r>
        <w:t xml:space="preserve">)</w:t>
      </w:r>
      <w:r>
        <w:t xml:space="preserve"> </w:t>
      </w:r>
      <w:r>
        <w:t xml:space="preserve">includes two parts of the precision-effect test (PET) and the precision-effect estimate with standard error (PEESE)</w:t>
      </w:r>
      <w:r>
        <w:t xml:space="preserve"> </w:t>
      </w:r>
      <w:r>
        <w:t xml:space="preserve">Both of them are simple linear model with response of effect size and predictor of standard error.And the weights are still the inverse of the variance</w:t>
      </w:r>
      <w:r>
        <w:t xml:space="preserve"> </w:t>
      </w:r>
      <m:oMath>
        <m:sSub>
          <m:e>
            <m:r>
              <m:t>w</m:t>
            </m:r>
          </m:e>
          <m:sub>
            <m:r>
              <m:t>k</m:t>
            </m:r>
          </m:sub>
        </m:sSub>
        <m:r>
          <m:rPr>
            <m:sty m:val="p"/>
          </m:rPr>
          <m:t>=</m:t>
        </m:r>
        <m:r>
          <m:t>1</m:t>
        </m:r>
        <m:r>
          <m:rPr>
            <m:sty m:val="p"/>
          </m:rPr>
          <m:t>/</m:t>
        </m:r>
        <m:sSubSup>
          <m:e>
            <m:r>
              <m:t>s</m:t>
            </m:r>
          </m:e>
          <m:sub>
            <m:r>
              <m:t>k</m:t>
            </m:r>
          </m:sub>
          <m:sup>
            <m:r>
              <m:t>2</m:t>
            </m:r>
          </m:sup>
        </m:sSubSup>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θ</m:t>
                    </m:r>
                  </m:e>
                  <m:sub>
                    <m:r>
                      <m:t>k</m:t>
                    </m:r>
                  </m:sub>
                </m:sSub>
                <m:r>
                  <m:rPr>
                    <m:sty m:val="p"/>
                  </m:rPr>
                  <m:t>=</m:t>
                </m:r>
                <m:sSub>
                  <m:e>
                    <m:r>
                      <m:t>β</m:t>
                    </m:r>
                  </m:e>
                  <m:sub>
                    <m:r>
                      <m:t>0</m:t>
                    </m:r>
                  </m:sub>
                </m:sSub>
                <m:r>
                  <m:rPr>
                    <m:sty m:val="p"/>
                  </m:rPr>
                  <m:t>+</m:t>
                </m:r>
                <m:sSub>
                  <m:e>
                    <m:r>
                      <m:t>β</m:t>
                    </m:r>
                  </m:e>
                  <m:sub>
                    <m:r>
                      <m:t>1</m:t>
                    </m:r>
                  </m:sub>
                </m:sSub>
                <m:sSub>
                  <m:e>
                    <m:r>
                      <m:rPr>
                        <m:sty m:val="p"/>
                      </m:rPr>
                      <m:t>S</m:t>
                    </m:r>
                    <m:r>
                      <m:rPr>
                        <m:sty m:val="p"/>
                      </m:rPr>
                      <m:t>E</m:t>
                    </m:r>
                  </m:e>
                  <m:sub>
                    <m:sSub>
                      <m:e>
                        <m:r>
                          <m:t>θ</m:t>
                        </m:r>
                      </m:e>
                      <m:sub>
                        <m:r>
                          <m:t>k</m:t>
                        </m:r>
                      </m:sub>
                    </m:sSub>
                  </m:sub>
                </m:sSub>
              </m:e>
              <m:e>
                <m:r>
                  <m:t> </m:t>
                </m:r>
                <m:r>
                  <m:rPr>
                    <m:nor/>
                    <m:sty m:val="p"/>
                  </m:rPr>
                  <m:t>PET</m:t>
                </m:r>
              </m:e>
            </m:mr>
            <m:mr>
              <m:e>
                <m:sSub>
                  <m:e>
                    <m:r>
                      <m:t>θ</m:t>
                    </m:r>
                  </m:e>
                  <m:sub>
                    <m:r>
                      <m:t>k</m:t>
                    </m:r>
                  </m:sub>
                </m:sSub>
                <m:r>
                  <m:rPr>
                    <m:sty m:val="p"/>
                  </m:rPr>
                  <m:t>=</m:t>
                </m:r>
                <m:sSub>
                  <m:e>
                    <m:r>
                      <m:t>β</m:t>
                    </m:r>
                  </m:e>
                  <m:sub>
                    <m:r>
                      <m:t>0</m:t>
                    </m:r>
                  </m:sub>
                </m:sSub>
                <m:r>
                  <m:rPr>
                    <m:sty m:val="p"/>
                  </m:rPr>
                  <m:t>+</m:t>
                </m:r>
                <m:sSub>
                  <m:e>
                    <m:r>
                      <m:t>β</m:t>
                    </m:r>
                  </m:e>
                  <m:sub>
                    <m:r>
                      <m:t>1</m:t>
                    </m:r>
                  </m:sub>
                </m:sSub>
                <m:sSubSup>
                  <m:e>
                    <m:r>
                      <m:rPr>
                        <m:sty m:val="p"/>
                      </m:rPr>
                      <m:t>S</m:t>
                    </m:r>
                    <m:r>
                      <m:rPr>
                        <m:sty m:val="p"/>
                      </m:rPr>
                      <m:t>E</m:t>
                    </m:r>
                  </m:e>
                  <m:sub>
                    <m:sSub>
                      <m:e>
                        <m:r>
                          <m:t>θ</m:t>
                        </m:r>
                      </m:e>
                      <m:sub>
                        <m:r>
                          <m:t>k</m:t>
                        </m:r>
                      </m:sub>
                    </m:sSub>
                  </m:sub>
                  <m:sup>
                    <m:r>
                      <m:t>2</m:t>
                    </m:r>
                  </m:sup>
                </m:sSubSup>
              </m:e>
              <m:e>
                <m:r>
                  <m:t> </m:t>
                </m:r>
                <m:r>
                  <m:rPr>
                    <m:nor/>
                    <m:sty m:val="p"/>
                  </m:rPr>
                  <m:t>PEESE</m:t>
                </m:r>
              </m:e>
            </m:mr>
          </m:m>
          <m:r>
            <m:t>  </m:t>
          </m:r>
          <m:d>
            <m:dPr>
              <m:begChr m:val="("/>
              <m:endChr m:val=")"/>
              <m:sepChr m:val=""/>
              <m:grow/>
            </m:dPr>
            <m:e>
              <m:r>
                <m:t>12.3</m:t>
              </m:r>
            </m:e>
          </m:d>
        </m:oMath>
      </m:oMathPara>
    </w:p>
    <w:p>
      <w:pPr>
        <w:pStyle w:val="FirstParagraph"/>
      </w:pPr>
      <w:r>
        <w:t xml:space="preserve">In the PET part, intercept</w:t>
      </w:r>
      <w:r>
        <w:t xml:space="preserve"> </w:t>
      </w:r>
      <m:oMath>
        <m:sSub>
          <m:e>
            <m:acc>
              <m:accPr>
                <m:chr m:val="̂"/>
              </m:accPr>
              <m:e>
                <m:r>
                  <m:t>β</m:t>
                </m:r>
              </m:e>
            </m:acc>
          </m:e>
          <m:sub>
            <m:r>
              <m:t>0</m:t>
            </m:r>
          </m:sub>
        </m:sSub>
      </m:oMath>
      <w:r>
        <w:t xml:space="preserve"> </w:t>
      </w:r>
      <w:r>
        <w:t xml:space="preserve">is used to examine whether the effect size is zero.</w:t>
      </w:r>
      <w:r>
        <w:t xml:space="preserve"> </w:t>
      </w:r>
      <w:r>
        <w:t xml:space="preserve">If the hypothesis of</w:t>
      </w:r>
      <w:r>
        <w:t xml:space="preserve"> </w:t>
      </w:r>
      <m:oMath>
        <m:sSub>
          <m:e>
            <m:r>
              <m:t>β</m:t>
            </m:r>
          </m:e>
          <m:sub>
            <m:r>
              <m:t>0</m:t>
            </m:r>
          </m:sub>
        </m:sSub>
        <m:r>
          <m:rPr>
            <m:sty m:val="p"/>
          </m:rPr>
          <m:t>=</m:t>
        </m:r>
        <m:r>
          <m:t>0</m:t>
        </m:r>
      </m:oMath>
      <w:r>
        <w:t xml:space="preserve"> </w:t>
      </w:r>
      <w:r>
        <w:t xml:space="preserve">is rejected in PET model, then use the expected</w:t>
      </w:r>
      <w:r>
        <w:t xml:space="preserve"> </w:t>
      </w:r>
      <m:oMath>
        <m:sSub>
          <m:e>
            <m:acc>
              <m:accPr>
                <m:chr m:val="̂"/>
              </m:accPr>
              <m:e>
                <m:r>
                  <m:t>β</m:t>
                </m:r>
              </m:e>
            </m:acc>
          </m:e>
          <m:sub>
            <m:r>
              <m:t>0</m:t>
            </m:r>
          </m:sub>
        </m:sSub>
      </m:oMath>
      <w:r>
        <w:t xml:space="preserve"> </w:t>
      </w:r>
      <w:r>
        <w:t xml:space="preserve">in PEESE model as the corrected effect size.</w:t>
      </w:r>
      <w:r>
        <w:t xml:space="preserve"> </w:t>
      </w:r>
      <w:r>
        <w:t xml:space="preserve">the PET-PEESE method does not perform well for the meta-analysis with small sample size or high cross-study heterogeneity (Carter et al. 2019)</w:t>
      </w:r>
    </w:p>
    <w:p>
      <w:pPr>
        <w:numPr>
          <w:ilvl w:val="0"/>
          <w:numId w:val="1043"/>
        </w:numPr>
        <w:pStyle w:val="Compact"/>
      </w:pPr>
      <w:r>
        <w:t xml:space="preserve">Rücker’s Limit Meta-Analysis Method</w:t>
      </w:r>
    </w:p>
    <w:p>
      <w:pPr>
        <w:pStyle w:val="FirstParagraph"/>
      </w:pPr>
      <w:r>
        <w:t xml:space="preserve">limit meta-analysis by Rücker et al. (2011) tries to shrink the publication bias by adding an adjusting term.</w:t>
      </w:r>
    </w:p>
    <w:p>
      <w:pPr>
        <w:pStyle w:val="BodyText"/>
      </w:pPr>
      <m:oMathPara>
        <m:oMathParaPr>
          <m:jc m:val="center"/>
        </m:oMathParaPr>
        <m:oMath>
          <m:sSubSup>
            <m:e>
              <m:acc>
                <m:accPr>
                  <m:chr m:val="̂"/>
                </m:accPr>
                <m:e>
                  <m:r>
                    <m:t>θ</m:t>
                  </m:r>
                </m:e>
              </m:acc>
            </m:e>
            <m:sub>
              <m:r>
                <m:t>k</m:t>
              </m:r>
            </m:sub>
            <m:sup>
              <m:r>
                <m:rPr>
                  <m:sty m:val="p"/>
                </m:rPr>
                <m:t>*</m:t>
              </m:r>
            </m:sup>
          </m:sSubSup>
          <m:r>
            <m:rPr>
              <m:sty m:val="p"/>
            </m:rPr>
            <m:t>=</m:t>
          </m:r>
          <m:acc>
            <m:accPr>
              <m:chr m:val="̂"/>
            </m:accPr>
            <m:e>
              <m:r>
                <m:t>μ</m:t>
              </m:r>
            </m:e>
          </m:acc>
          <m:r>
            <m:rPr>
              <m:sty m:val="p"/>
            </m:rPr>
            <m:t>+</m:t>
          </m:r>
          <m:rad>
            <m:radPr>
              <m:degHide m:val="1"/>
            </m:radPr>
            <m:deg/>
            <m:e>
              <m:f>
                <m:fPr>
                  <m:type m:val="bar"/>
                </m:fPr>
                <m:num>
                  <m:sSup>
                    <m:e>
                      <m:r>
                        <m:t>τ</m:t>
                      </m:r>
                    </m:e>
                    <m:sup>
                      <m:r>
                        <m:t>2</m:t>
                      </m:r>
                    </m:sup>
                  </m:sSup>
                </m:num>
                <m:den>
                  <m:r>
                    <m:t>S</m:t>
                  </m:r>
                  <m:sSubSup>
                    <m:e>
                      <m:r>
                        <m:t>E</m:t>
                      </m:r>
                    </m:e>
                    <m:sub>
                      <m:r>
                        <m:t>k</m:t>
                      </m:r>
                    </m:sub>
                    <m:sup>
                      <m:r>
                        <m:t>2</m:t>
                      </m:r>
                    </m:sup>
                  </m:sSubSup>
                  <m:r>
                    <m:rPr>
                      <m:sty m:val="p"/>
                    </m:rPr>
                    <m:t>+</m:t>
                  </m:r>
                  <m:sSup>
                    <m:e>
                      <m:r>
                        <m:t>τ</m:t>
                      </m:r>
                    </m:e>
                    <m:sup>
                      <m:r>
                        <m:t>2</m:t>
                      </m:r>
                    </m:sup>
                  </m:sSup>
                </m:den>
              </m:f>
            </m:e>
          </m:rad>
          <m:d>
            <m:dPr>
              <m:begChr m:val="("/>
              <m:endChr m:val=")"/>
              <m:sepChr m:val=""/>
              <m:grow/>
            </m:dPr>
            <m:e>
              <m:sSub>
                <m:e>
                  <m:acc>
                    <m:accPr>
                      <m:chr m:val="̂"/>
                    </m:accPr>
                    <m:e>
                      <m:r>
                        <m:t>θ</m:t>
                      </m:r>
                    </m:e>
                  </m:acc>
                </m:e>
                <m:sub>
                  <m:r>
                    <m:t>k</m:t>
                  </m:r>
                </m:sub>
              </m:sSub>
              <m:r>
                <m:rPr>
                  <m:sty m:val="p"/>
                </m:rPr>
                <m:t>−</m:t>
              </m:r>
              <m:acc>
                <m:accPr>
                  <m:chr m:val="̂"/>
                </m:accPr>
                <m:e>
                  <m:r>
                    <m:t>μ</m:t>
                  </m:r>
                </m:e>
              </m:acc>
            </m:e>
          </m:d>
        </m:oMath>
      </m:oMathPara>
    </w:p>
    <w:p>
      <w:pPr>
        <w:pStyle w:val="FirstParagraph"/>
      </w:pPr>
      <w:r>
        <w:t xml:space="preserve">where</w:t>
      </w:r>
      <w:r>
        <w:t xml:space="preserve"> </w:t>
      </w:r>
      <m:oMath>
        <m:sSubSup>
          <m:e>
            <m:acc>
              <m:accPr>
                <m:chr m:val="̂"/>
              </m:accPr>
              <m:e>
                <m:r>
                  <m:t>θ</m:t>
                </m:r>
              </m:e>
            </m:acc>
          </m:e>
          <m:sub>
            <m:r>
              <m:t>k</m:t>
            </m:r>
          </m:sub>
          <m:sup>
            <m:r>
              <m:rPr>
                <m:sty m:val="p"/>
              </m:rPr>
              <m:t>*</m:t>
            </m:r>
          </m:sup>
        </m:sSubSup>
      </m:oMath>
      <w:r>
        <w:t xml:space="preserve"> </w:t>
      </w:r>
      <w:r>
        <w:t xml:space="preserve">is adjusted expected effect size of study</w:t>
      </w:r>
      <w:r>
        <w:t xml:space="preserve"> </w:t>
      </w:r>
      <m:oMath>
        <m:r>
          <m:t>k</m:t>
        </m:r>
      </m:oMath>
      <w:r>
        <w:t xml:space="preserve">.</w:t>
      </w:r>
      <w:r>
        <w:t xml:space="preserve"> </w:t>
      </w:r>
      <m:oMath>
        <m:sSub>
          <m:e>
            <m:acc>
              <m:accPr>
                <m:chr m:val="̂"/>
              </m:accPr>
              <m:e>
                <m:r>
                  <m:t>θ</m:t>
                </m:r>
              </m:e>
            </m:acc>
          </m:e>
          <m:sub>
            <m:r>
              <m:t>k</m:t>
            </m:r>
          </m:sub>
        </m:sSub>
      </m:oMath>
      <w:r>
        <w:t xml:space="preserve"> </w:t>
      </w:r>
      <w:r>
        <w:t xml:space="preserve">is the original expected effect size of study</w:t>
      </w:r>
      <w:r>
        <w:t xml:space="preserve"> </w:t>
      </w:r>
      <m:oMath>
        <m:r>
          <m:t>k</m:t>
        </m:r>
      </m:oMath>
      <w:r>
        <w:t xml:space="preserve">.</w:t>
      </w:r>
      <w:r>
        <w:t xml:space="preserve"> </w:t>
      </w:r>
      <m:oMath>
        <m:acc>
          <m:accPr>
            <m:chr m:val="̂"/>
          </m:accPr>
          <m:e>
            <m:r>
              <m:t>μ</m:t>
            </m:r>
          </m:e>
        </m:acc>
      </m:oMath>
      <w:r>
        <w:t xml:space="preserve"> </w:t>
      </w:r>
      <w:r>
        <w:t xml:space="preserve">is the expected value of mean effects.</w:t>
      </w:r>
      <w:r>
        <w:t xml:space="preserve"> </w:t>
      </w:r>
      <m:oMath>
        <m:r>
          <m:t>S</m:t>
        </m:r>
        <m:sSubSup>
          <m:e>
            <m:r>
              <m:t>E</m:t>
            </m:r>
          </m:e>
          <m:sub>
            <m:r>
              <m:t>k</m:t>
            </m:r>
          </m:sub>
          <m:sup>
            <m:r>
              <m:t>2</m:t>
            </m:r>
          </m:sup>
        </m:sSubSup>
      </m:oMath>
      <w:r>
        <w:t xml:space="preserve"> </w:t>
      </w:r>
      <w:r>
        <w:t xml:space="preserve">is still the observed variance of</w:t>
      </w:r>
      <w:r>
        <w:t xml:space="preserve"> </w:t>
      </w:r>
      <m:oMath>
        <m:r>
          <m:t>k</m:t>
        </m:r>
      </m:oMath>
      <w:r>
        <w:t xml:space="preserve"> </w:t>
      </w:r>
      <w:r>
        <w:t xml:space="preserve">and</w:t>
      </w:r>
      <w:r>
        <w:t xml:space="preserve"> </w:t>
      </w:r>
      <m:oMath>
        <m:r>
          <m:t>t</m:t>
        </m:r>
        <m:r>
          <m:t>a</m:t>
        </m:r>
        <m:sSup>
          <m:e>
            <m:r>
              <m:t>u</m:t>
            </m:r>
          </m:e>
          <m:sup>
            <m:r>
              <m:t>2</m:t>
            </m:r>
          </m:sup>
        </m:sSup>
      </m:oMath>
      <w:r>
        <w:t xml:space="preserve"> </w:t>
      </w:r>
      <w:r>
        <w:t xml:space="preserve">is the cross-study variance.</w:t>
      </w:r>
    </w:p>
    <w:p>
      <w:pPr>
        <w:pStyle w:val="BodyText"/>
      </w:pPr>
      <w:r>
        <w:drawing>
          <wp:inline>
            <wp:extent cx="5334000" cy="2667000"/>
            <wp:effectExtent b="0" l="0" r="0" t="0"/>
            <wp:docPr descr="" title="" id="1" name="Picture"/>
            <a:graphic>
              <a:graphicData uri="http://schemas.openxmlformats.org/drawingml/2006/picture">
                <pic:pic>
                  <pic:nvPicPr>
                    <pic:cNvPr descr="field_paper_files/figure-docx/unnamed-chunk-14-1.png" id="0" name="Picture"/>
                    <pic:cNvPicPr>
                      <a:picLocks noChangeArrowheads="1" noChangeAspect="1"/>
                    </pic:cNvPicPr>
                  </pic:nvPicPr>
                  <pic:blipFill>
                    <a:blip r:embed="rId142"/>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The gray curve shows that the magnitude of expected bias is a monotone increasing function of standard error. Every observations’ effects are adjusted by this curve.</w:t>
      </w:r>
    </w:p>
    <w:bookmarkEnd w:id="143"/>
    <w:bookmarkStart w:id="425" w:name="p-value-based-methods"/>
    <w:p>
      <w:pPr>
        <w:pStyle w:val="Heading3"/>
      </w:pPr>
      <w:r>
        <w:rPr>
          <w:rStyle w:val="SectionNumber"/>
        </w:rPr>
        <w:t xml:space="preserve">12.5.3</w:t>
      </w:r>
      <w:r>
        <w:tab/>
      </w:r>
      <w:r>
        <w:t xml:space="preserve">P value-based Methods</w:t>
      </w:r>
    </w:p>
    <w:p>
      <w:pPr>
        <w:numPr>
          <w:ilvl w:val="0"/>
          <w:numId w:val="1044"/>
        </w:numPr>
        <w:pStyle w:val="Compact"/>
      </w:pPr>
      <w:r>
        <w:t xml:space="preserve">P-Curve</w:t>
      </w:r>
    </w:p>
    <w:p>
      <w:pPr>
        <w:pStyle w:val="FirstParagraph"/>
      </w:pPr>
      <w:r>
        <w:t xml:space="preserve">Since the studies with significant results (p-value &lt; 0.05) tend to be published, either due to the authors or reviewers, the distribution of p-values in the published papers should be exceptional.</w:t>
      </w:r>
      <w:r>
        <w:t xml:space="preserve"> </w:t>
      </w:r>
      <w:r>
        <w:t xml:space="preserve">P-Curve methods is straightforward by examining whether the p-values in selected studies follows a</w:t>
      </w:r>
      <w:r>
        <w:t xml:space="preserve"> </w:t>
      </w:r>
      <w:r>
        <w:t xml:space="preserve">“</w:t>
      </w:r>
      <w:r>
        <w:t xml:space="preserve">reasonable</w:t>
      </w:r>
      <w:r>
        <w:t xml:space="preserve">”</w:t>
      </w:r>
      <w:r>
        <w:t xml:space="preserve"> </w:t>
      </w:r>
      <w:r>
        <w:t xml:space="preserve">distribution.</w:t>
      </w:r>
    </w:p>
    <w:p>
      <w:pPr>
        <w:pStyle w:val="BodyText"/>
      </w:pPr>
      <w:r>
        <w:t xml:space="preserve">In a simulation test, Harrer et al. (2021) show that the simulated p-values by sampling from a standard normal distribution follows a exponential distribution. When the true effect size is large, the distribution is highly right skewed. Along with the effect size decreasing , the distribution has a longer and longer tail until it becomes an uniform distribution. while another influencing factor is the sample size</w:t>
      </w:r>
      <w:r>
        <w:t xml:space="preserve"> </w:t>
      </w:r>
      <m:oMath>
        <m:r>
          <m:t>n</m:t>
        </m:r>
      </m:oMath>
      <w:r>
        <w:t xml:space="preserve">. Larger</w:t>
      </w:r>
      <w:r>
        <w:t xml:space="preserve"> </w:t>
      </w:r>
      <m:oMath>
        <m:r>
          <m:t>n</m:t>
        </m:r>
      </m:oMath>
      <w:r>
        <w:t xml:space="preserve"> </w:t>
      </w:r>
      <w:r>
        <w:t xml:space="preserve">will lead to shorter tail.</w:t>
      </w:r>
    </w:p>
    <w:p>
      <w:pPr>
        <w:pStyle w:val="BodyText"/>
      </w:pPr>
      <w:r>
        <w:t xml:space="preserve">Based on this assumption, the distribution of p-value in p-hacking studies will be left skewed.</w:t>
      </w:r>
      <w:r>
        <w:t xml:space="preserve"> </w:t>
      </w:r>
      <w:r>
        <w:t xml:space="preserve">P-curve only shows that the distribution of p-value associates with effect size and sample size.</w:t>
      </w:r>
      <w:r>
        <w:t xml:space="preserve"> </w:t>
      </w:r>
      <w:r>
        <w:t xml:space="preserve">But the true distribution is still unknown.</w:t>
      </w:r>
    </w:p>
    <w:p>
      <w:pPr>
        <w:pStyle w:val="CaptionedFigure"/>
      </w:pPr>
      <w:r>
        <w:drawing>
          <wp:inline>
            <wp:extent cx="5334000" cy="1778000"/>
            <wp:effectExtent b="0" l="0" r="0" t="0"/>
            <wp:docPr descr="Figure 12.1: P-curves for varying study sample size and true effect." title="" id="1" name="Picture"/>
            <a:graphic>
              <a:graphicData uri="http://schemas.openxmlformats.org/drawingml/2006/picture">
                <pic:pic>
                  <pic:nvPicPr>
                    <pic:cNvPr descr="field_paper_files/figure-docx/pcurve-1.png" id="0" name="Picture"/>
                    <pic:cNvPicPr>
                      <a:picLocks noChangeArrowheads="1" noChangeAspect="1"/>
                    </pic:cNvPicPr>
                  </pic:nvPicPr>
                  <pic:blipFill>
                    <a:blip r:embed="rId144"/>
                    <a:stretch>
                      <a:fillRect/>
                    </a:stretch>
                  </pic:blipFill>
                  <pic:spPr bwMode="auto">
                    <a:xfrm>
                      <a:off x="0" y="0"/>
                      <a:ext cx="5334000" cy="1778000"/>
                    </a:xfrm>
                    <a:prstGeom prst="rect">
                      <a:avLst/>
                    </a:prstGeom>
                    <a:noFill/>
                    <a:ln w="9525">
                      <a:noFill/>
                      <a:headEnd/>
                      <a:tailEnd/>
                    </a:ln>
                  </pic:spPr>
                </pic:pic>
              </a:graphicData>
            </a:graphic>
          </wp:inline>
        </w:drawing>
      </w:r>
    </w:p>
    <w:p>
      <w:pPr>
        <w:pStyle w:val="ImageCaption"/>
      </w:pPr>
      <w:r>
        <w:t xml:space="preserve">Figure 12.1: P-curves for varying study sample size and true effect.</w:t>
      </w:r>
    </w:p>
    <w:p>
      <w:pPr>
        <w:numPr>
          <w:ilvl w:val="0"/>
          <w:numId w:val="1045"/>
        </w:numPr>
        <w:pStyle w:val="Compact"/>
      </w:pPr>
      <w:r>
        <w:t xml:space="preserve">Test for Right-Skewness</w:t>
      </w:r>
    </w:p>
    <w:p>
      <w:pPr>
        <w:pStyle w:val="FirstParagraph"/>
      </w:pPr>
      <w:r>
        <w:t xml:space="preserve">It is hard to know the true distribution of p-values but it is easy to test whether the effect size equals zero or not.</w:t>
      </w:r>
      <w:r>
        <w:t xml:space="preserve"> </w:t>
      </w:r>
      <w:r>
        <w:t xml:space="preserve">Here converts the p-value to a proportion of pp-value as</w:t>
      </w:r>
      <w:r>
        <w:t xml:space="preserve"> </w:t>
      </w:r>
      <m:oMath>
        <m:r>
          <m:t>p</m:t>
        </m:r>
        <m:r>
          <m:t>p</m:t>
        </m:r>
        <m:r>
          <m:rPr>
            <m:sty m:val="p"/>
          </m:rPr>
          <m:t>=</m:t>
        </m:r>
        <m:r>
          <m:t>p</m:t>
        </m:r>
        <m:r>
          <m:rPr>
            <m:sty m:val="p"/>
          </m:rPr>
          <m:t>/</m:t>
        </m:r>
        <m:r>
          <m:t>α</m:t>
        </m:r>
      </m:oMath>
      <w:r>
        <w:t xml:space="preserve"> </w:t>
      </w:r>
      <w:r>
        <w:t xml:space="preserve">where</w:t>
      </w:r>
      <w:r>
        <w:t xml:space="preserve"> </w:t>
      </w:r>
      <m:oMath>
        <m:r>
          <m:t>α</m:t>
        </m:r>
      </m:oMath>
      <w:r>
        <w:t xml:space="preserve"> </w:t>
      </w:r>
      <w:r>
        <w:t xml:space="preserve">is the significance level.</w:t>
      </w:r>
      <w:r>
        <w:t xml:space="preserve"> </w:t>
      </w:r>
      <w:r>
        <w:t xml:space="preserve">Using Fisher’s method,the null hypothesis is no right-skewness. If the null hayothesis is rejected, that means the effect exists.</w:t>
      </w:r>
    </w:p>
    <w:p>
      <w:pPr>
        <w:pStyle w:val="BodyText"/>
      </w:pPr>
      <m:oMathPara>
        <m:oMathParaPr>
          <m:jc m:val="center"/>
        </m:oMathParaPr>
        <m:oMath>
          <m:sSubSup>
            <m:e>
              <m:r>
                <m:t>χ</m:t>
              </m:r>
            </m:e>
            <m:sub>
              <m:r>
                <m:t>2</m:t>
              </m:r>
              <m:r>
                <m:t>K</m:t>
              </m:r>
            </m:sub>
            <m:sup>
              <m:r>
                <m:t>2</m:t>
              </m:r>
            </m:sup>
          </m:sSubSup>
          <m:r>
            <m:rPr>
              <m:sty m:val="p"/>
            </m:rPr>
            <m:t>=</m:t>
          </m:r>
          <m:r>
            <m:rPr>
              <m:sty m:val="p"/>
            </m:rPr>
            <m:t>−</m:t>
          </m:r>
          <m:r>
            <m:t>2</m:t>
          </m:r>
          <m:nary>
            <m:naryPr>
              <m:chr m:val="∑"/>
              <m:limLoc m:val="undOvr"/>
              <m:subHide m:val="0"/>
              <m:supHide m:val="0"/>
            </m:naryPr>
            <m:sub>
              <m:r>
                <m:t>k</m:t>
              </m:r>
              <m:r>
                <m:rPr>
                  <m:sty m:val="p"/>
                </m:rPr>
                <m:t>=</m:t>
              </m:r>
              <m:r>
                <m:t>1</m:t>
              </m:r>
            </m:sub>
            <m:sup>
              <m:r>
                <m:t>K</m:t>
              </m:r>
            </m:sup>
            <m:e>
              <m:r>
                <m:rPr>
                  <m:nor/>
                  <m:sty m:val="p"/>
                </m:rPr>
                <m:t>log</m:t>
              </m:r>
            </m:e>
          </m:nary>
          <m:d>
            <m:dPr>
              <m:begChr m:val="("/>
              <m:endChr m:val=")"/>
              <m:sepChr m:val=""/>
              <m:grow/>
            </m:dPr>
            <m:e>
              <m:r>
                <m:t>p</m:t>
              </m:r>
              <m:sSub>
                <m:e>
                  <m:r>
                    <m:t>p</m:t>
                  </m:r>
                </m:e>
                <m:sub>
                  <m:r>
                    <m:t>k</m:t>
                  </m:r>
                </m:sub>
              </m:sSub>
            </m:e>
          </m:d>
        </m:oMath>
      </m:oMathPara>
    </w:p>
    <w:p>
      <w:pPr>
        <w:numPr>
          <w:ilvl w:val="0"/>
          <w:numId w:val="1046"/>
        </w:numPr>
        <w:pStyle w:val="Compact"/>
      </w:pPr>
      <w:r>
        <w:t xml:space="preserve">Test for 33% Power (flatness of the p-curve)</w:t>
      </w:r>
    </w:p>
    <w:p>
      <w:pPr>
        <w:pStyle w:val="FirstParagraph"/>
      </w:pPr>
      <w:r>
        <w:t xml:space="preserve">Test for 33% power starts from another direction. Based on the properties of the non-central distribution of</w:t>
      </w:r>
      <w:r>
        <w:t xml:space="preserve"> </w:t>
      </w:r>
      <m:oMath>
        <m:r>
          <m:t>F</m:t>
        </m:r>
      </m:oMath>
      <w:r>
        <w:t xml:space="preserve">,</w:t>
      </w:r>
      <w:r>
        <w:t xml:space="preserve"> </w:t>
      </w:r>
      <m:oMath>
        <m:r>
          <m:t>t</m:t>
        </m:r>
      </m:oMath>
      <w:r>
        <w:t xml:space="preserve">, or</w:t>
      </w:r>
      <w:r>
        <w:t xml:space="preserve"> </w:t>
      </w:r>
      <m:oMath>
        <m:sSup>
          <m:e>
            <m:r>
              <m:t>χ</m:t>
            </m:r>
          </m:e>
          <m:sup>
            <m:r>
              <m:t>2</m:t>
            </m:r>
          </m:sup>
        </m:sSup>
      </m:oMath>
      <w:r>
        <w:t xml:space="preserve">, the null hypothesis is that a small effect exists, or the p-curve is slightly right skewed.</w:t>
      </w:r>
    </w:p>
    <w:p>
      <w:pPr>
        <w:pStyle w:val="BodyText"/>
      </w:pPr>
      <w:r>
        <w:t xml:space="preserve">The 33% power is a rough threshold. Statistical power</w:t>
      </w:r>
      <w:r>
        <w:t xml:space="preserve"> </w:t>
      </w:r>
      <m:oMath>
        <m:r>
          <m:t>1</m:t>
        </m:r>
        <m:r>
          <m:rPr>
            <m:sty m:val="p"/>
          </m:rPr>
          <m:t>−</m:t>
        </m:r>
        <m:r>
          <m:t>β</m:t>
        </m:r>
      </m:oMath>
      <w:r>
        <w:t xml:space="preserve"> </w:t>
      </w:r>
      <w:r>
        <w:t xml:space="preserve">means a probability of correctly rejecting the null hypothesis. It is equivalent with a 66% probability of Type II error, also called</w:t>
      </w:r>
      <w:r>
        <w:t xml:space="preserve"> </w:t>
      </w:r>
      <w:r>
        <w:t xml:space="preserve">“</w:t>
      </w:r>
      <w:r>
        <w:t xml:space="preserve">false negative.</w:t>
      </w:r>
      <w:r>
        <w:t xml:space="preserve">”</w:t>
      </w:r>
      <w:r>
        <w:t xml:space="preserve"> </w:t>
      </w:r>
      <w:r>
        <w:t xml:space="preserve">For example, in a paired t-test for normal distributed data, if the alternative hypothesis is true and the true difference</w:t>
      </w:r>
      <w:r>
        <w:t xml:space="preserve"> </w:t>
      </w:r>
      <m:oMath>
        <m:r>
          <m:t>θ</m:t>
        </m:r>
        <m:r>
          <m:rPr>
            <m:sty m:val="p"/>
          </m:rPr>
          <m:t>=</m:t>
        </m:r>
        <m:sSub>
          <m:e>
            <m:r>
              <m:t>θ</m:t>
            </m:r>
          </m:e>
          <m:sub>
            <m:r>
              <m:t>0</m:t>
            </m:r>
          </m:sub>
        </m:sSub>
      </m:oMath>
      <w:r>
        <w:t xml:space="preserve">. Then the power is</w:t>
      </w:r>
    </w:p>
    <w:p>
      <w:pPr>
        <w:pStyle w:val="BodyText"/>
      </w:pPr>
      <m:oMathPara>
        <m:oMathParaPr>
          <m:jc m:val="center"/>
        </m:oMathParaPr>
        <m:oMath>
          <m:m>
            <m:mPr>
              <m:baseJc m:val="center"/>
              <m:plcHide m:val="1"/>
              <m:mcs>
                <m:mc>
                  <m:mcPr>
                    <m:mcJc m:val="right"/>
                    <m:count m:val="1"/>
                  </m:mcPr>
                </m:mc>
                <m:mc>
                  <m:mcPr>
                    <m:mcJc m:val="left"/>
                    <m:count m:val="1"/>
                  </m:mcPr>
                </m:mc>
              </m:mcs>
            </m:mPr>
            <m:mr>
              <m:e/>
              <m:e>
                <m:r>
                  <m:t>P</m:t>
                </m:r>
                <m:r>
                  <m:t>r</m:t>
                </m:r>
                <m:d>
                  <m:dPr>
                    <m:begChr m:val="("/>
                    <m:endChr m:val=")"/>
                    <m:sepChr m:val=""/>
                    <m:grow/>
                  </m:dPr>
                  <m:e>
                    <m:f>
                      <m:fPr>
                        <m:type m:val="bar"/>
                      </m:fPr>
                      <m:num>
                        <m:acc>
                          <m:accPr>
                            <m:chr m:val="̂"/>
                          </m:accPr>
                          <m:e>
                            <m:r>
                              <m:t>θ</m:t>
                            </m:r>
                          </m:e>
                        </m:acc>
                        <m:r>
                          <m:rPr>
                            <m:sty m:val="p"/>
                          </m:rPr>
                          <m:t>−</m:t>
                        </m:r>
                        <m:r>
                          <m:t>0</m:t>
                        </m:r>
                      </m:num>
                      <m:den>
                        <m:r>
                          <m:t>S</m:t>
                        </m:r>
                        <m:r>
                          <m:t>E</m:t>
                        </m:r>
                      </m:den>
                    </m:f>
                    <m:r>
                      <m:rPr>
                        <m:sty m:val="p"/>
                      </m:rPr>
                      <m:t>&gt;</m:t>
                    </m:r>
                    <m:sSup>
                      <m:e>
                        <m:r>
                          <m:t>Φ</m:t>
                        </m:r>
                      </m:e>
                      <m:sup>
                        <m:r>
                          <m:rPr>
                            <m:sty m:val="p"/>
                          </m:rPr>
                          <m:t>−</m:t>
                        </m:r>
                        <m:r>
                          <m:t>1</m:t>
                        </m:r>
                      </m:sup>
                    </m:sSup>
                    <m:d>
                      <m:dPr>
                        <m:begChr m:val="("/>
                        <m:endChr m:val=")"/>
                        <m:sepChr m:val=""/>
                        <m:grow/>
                      </m:dPr>
                      <m:e>
                        <m:r>
                          <m:t>0.95</m:t>
                        </m:r>
                      </m:e>
                    </m:d>
                    <m:r>
                      <m:rPr>
                        <m:sty m:val="p"/>
                      </m:rPr>
                      <m:t>|</m:t>
                    </m:r>
                    <m:r>
                      <m:t>θ</m:t>
                    </m:r>
                    <m:r>
                      <m:rPr>
                        <m:sty m:val="p"/>
                      </m:rPr>
                      <m:t>=</m:t>
                    </m:r>
                    <m:sSub>
                      <m:e>
                        <m:r>
                          <m:t>θ</m:t>
                        </m:r>
                      </m:e>
                      <m:sub>
                        <m:r>
                          <m:t>0</m:t>
                        </m:r>
                      </m:sub>
                    </m:sSub>
                  </m:e>
                </m:d>
              </m:e>
            </m:mr>
            <m:mr>
              <m:e>
                <m:r>
                  <m:rPr>
                    <m:sty m:val="p"/>
                  </m:rPr>
                  <m:t>=</m:t>
                </m:r>
              </m:e>
              <m:e>
                <m:r>
                  <m:t>P</m:t>
                </m:r>
                <m:r>
                  <m:t>r</m:t>
                </m:r>
                <m:d>
                  <m:dPr>
                    <m:begChr m:val="("/>
                    <m:endChr m:val=")"/>
                    <m:sepChr m:val=""/>
                    <m:grow/>
                  </m:dPr>
                  <m:e>
                    <m:f>
                      <m:fPr>
                        <m:type m:val="bar"/>
                      </m:fPr>
                      <m:num>
                        <m:acc>
                          <m:accPr>
                            <m:chr m:val="̂"/>
                          </m:accPr>
                          <m:e>
                            <m:r>
                              <m:t>θ</m:t>
                            </m:r>
                          </m:e>
                        </m:acc>
                        <m:r>
                          <m:rPr>
                            <m:sty m:val="p"/>
                          </m:rPr>
                          <m:t>−</m:t>
                        </m:r>
                        <m:r>
                          <m:t>θ</m:t>
                        </m:r>
                      </m:num>
                      <m:den>
                        <m:r>
                          <m:t>S</m:t>
                        </m:r>
                        <m:r>
                          <m:t>E</m:t>
                        </m:r>
                      </m:den>
                    </m:f>
                    <m:r>
                      <m:rPr>
                        <m:sty m:val="p"/>
                      </m:rPr>
                      <m:t>&gt;</m:t>
                    </m:r>
                    <m:r>
                      <m:t>1.64</m:t>
                    </m:r>
                    <m:r>
                      <m:rPr>
                        <m:sty m:val="p"/>
                      </m:rPr>
                      <m:t>−</m:t>
                    </m:r>
                    <m:f>
                      <m:fPr>
                        <m:type m:val="bar"/>
                      </m:fPr>
                      <m:num>
                        <m:r>
                          <m:t>θ</m:t>
                        </m:r>
                      </m:num>
                      <m:den>
                        <m:r>
                          <m:t>S</m:t>
                        </m:r>
                        <m:r>
                          <m:t>E</m:t>
                        </m:r>
                      </m:den>
                    </m:f>
                    <m:r>
                      <m:rPr>
                        <m:sty m:val="p"/>
                      </m:rPr>
                      <m:t>|</m:t>
                    </m:r>
                    <m:r>
                      <m:t>θ</m:t>
                    </m:r>
                    <m:r>
                      <m:rPr>
                        <m:sty m:val="p"/>
                      </m:rPr>
                      <m:t>=</m:t>
                    </m:r>
                    <m:sSub>
                      <m:e>
                        <m:r>
                          <m:t>θ</m:t>
                        </m:r>
                      </m:e>
                      <m:sub>
                        <m:r>
                          <m:t>0</m:t>
                        </m:r>
                      </m:sub>
                    </m:sSub>
                  </m:e>
                </m:d>
              </m:e>
            </m:mr>
            <m:mr>
              <m:e>
                <m:r>
                  <m:rPr>
                    <m:sty m:val="p"/>
                  </m:rPr>
                  <m:t>=</m:t>
                </m:r>
              </m:e>
              <m:e>
                <m:r>
                  <m:t>1</m:t>
                </m:r>
                <m:r>
                  <m:rPr>
                    <m:sty m:val="p"/>
                  </m:rPr>
                  <m:t>−</m:t>
                </m:r>
                <m:r>
                  <m:t>P</m:t>
                </m:r>
                <m:r>
                  <m:t>r</m:t>
                </m:r>
                <m:d>
                  <m:dPr>
                    <m:begChr m:val="("/>
                    <m:endChr m:val=")"/>
                    <m:sepChr m:val=""/>
                    <m:grow/>
                  </m:dPr>
                  <m:e>
                    <m:f>
                      <m:fPr>
                        <m:type m:val="bar"/>
                      </m:fPr>
                      <m:num>
                        <m:acc>
                          <m:accPr>
                            <m:chr m:val="̂"/>
                          </m:accPr>
                          <m:e>
                            <m:r>
                              <m:t>θ</m:t>
                            </m:r>
                          </m:e>
                        </m:acc>
                        <m:r>
                          <m:rPr>
                            <m:sty m:val="p"/>
                          </m:rPr>
                          <m:t>−</m:t>
                        </m:r>
                        <m:r>
                          <m:t>θ</m:t>
                        </m:r>
                      </m:num>
                      <m:den>
                        <m:r>
                          <m:t>S</m:t>
                        </m:r>
                        <m:r>
                          <m:t>E</m:t>
                        </m:r>
                      </m:den>
                    </m:f>
                    <m:r>
                      <m:rPr>
                        <m:sty m:val="p"/>
                      </m:rPr>
                      <m:t>&lt;</m:t>
                    </m:r>
                    <m:r>
                      <m:t>1.64</m:t>
                    </m:r>
                    <m:r>
                      <m:rPr>
                        <m:sty m:val="p"/>
                      </m:rPr>
                      <m:t>−</m:t>
                    </m:r>
                    <m:f>
                      <m:fPr>
                        <m:type m:val="bar"/>
                      </m:fPr>
                      <m:num>
                        <m:r>
                          <m:t>θ</m:t>
                        </m:r>
                      </m:num>
                      <m:den>
                        <m:r>
                          <m:t>S</m:t>
                        </m:r>
                        <m:r>
                          <m:t>E</m:t>
                        </m:r>
                      </m:den>
                    </m:f>
                    <m:r>
                      <m:rPr>
                        <m:sty m:val="p"/>
                      </m:rPr>
                      <m:t>|</m:t>
                    </m:r>
                    <m:r>
                      <m:t>θ</m:t>
                    </m:r>
                    <m:r>
                      <m:rPr>
                        <m:sty m:val="p"/>
                      </m:rPr>
                      <m:t>=</m:t>
                    </m:r>
                    <m:sSub>
                      <m:e>
                        <m:r>
                          <m:t>θ</m:t>
                        </m:r>
                      </m:e>
                      <m:sub>
                        <m:r>
                          <m:t>0</m:t>
                        </m:r>
                      </m:sub>
                    </m:sSub>
                  </m:e>
                </m:d>
                <m:r>
                  <m:rPr>
                    <m:sty m:val="p"/>
                  </m:rPr>
                  <m:t>&gt;</m:t>
                </m:r>
                <m:r>
                  <m:t>0.33</m:t>
                </m:r>
              </m:e>
            </m:mr>
          </m:m>
          <m:r>
            <m:t>  </m:t>
          </m:r>
          <m:d>
            <m:dPr>
              <m:begChr m:val="("/>
              <m:endChr m:val=")"/>
              <m:sepChr m:val=""/>
              <m:grow/>
            </m:dPr>
            <m:e>
              <m:r>
                <m:t>12.4</m:t>
              </m:r>
            </m:e>
          </m:d>
        </m:oMath>
      </m:oMathPara>
    </w:p>
    <w:p>
      <w:pPr>
        <w:pStyle w:val="FirstParagraph"/>
      </w:pPr>
      <w:r>
        <w:t xml:space="preserve">When the sample size is large,</w:t>
      </w:r>
      <w:r>
        <w:t xml:space="preserve"> </w:t>
      </w:r>
      <m:oMath>
        <m:f>
          <m:fPr>
            <m:type m:val="bar"/>
          </m:fPr>
          <m:num>
            <m:acc>
              <m:accPr>
                <m:chr m:val="̂"/>
              </m:accPr>
              <m:e>
                <m:r>
                  <m:t>θ</m:t>
                </m:r>
              </m:e>
            </m:acc>
            <m:r>
              <m:rPr>
                <m:sty m:val="p"/>
              </m:rPr>
              <m:t>−</m:t>
            </m:r>
            <m:r>
              <m:t>θ</m:t>
            </m:r>
          </m:num>
          <m:den>
            <m:r>
              <m:t>S</m:t>
            </m:r>
            <m:r>
              <m:t>E</m:t>
            </m:r>
          </m:den>
        </m:f>
      </m:oMath>
      <w:r>
        <w:t xml:space="preserve"> </w:t>
      </w:r>
      <w:r>
        <w:t xml:space="preserve">asymptotically follow a standard normal distribution. Then</w:t>
      </w:r>
    </w:p>
    <w:p>
      <w:pPr>
        <w:pStyle w:val="BodyText"/>
      </w:pPr>
      <m:oMathPara>
        <m:oMathParaPr>
          <m:jc m:val="center"/>
        </m:oMathParaPr>
        <m:oMath>
          <m:f>
            <m:fPr>
              <m:type m:val="bar"/>
            </m:fPr>
            <m:num>
              <m:r>
                <m:t>θ</m:t>
              </m:r>
            </m:num>
            <m:den>
              <m:r>
                <m:t>S</m:t>
              </m:r>
              <m:r>
                <m:t>E</m:t>
              </m:r>
            </m:den>
          </m:f>
          <m:r>
            <m:rPr>
              <m:sty m:val="p"/>
            </m:rPr>
            <m:t>&gt;</m:t>
          </m:r>
          <m:r>
            <m:t>1.64</m:t>
          </m:r>
          <m:r>
            <m:rPr>
              <m:sty m:val="p"/>
            </m:rPr>
            <m:t>−</m:t>
          </m:r>
          <m:sSup>
            <m:e>
              <m:r>
                <m:t>Φ</m:t>
              </m:r>
            </m:e>
            <m:sup>
              <m:r>
                <m:rPr>
                  <m:sty m:val="p"/>
                </m:rPr>
                <m:t>−</m:t>
              </m:r>
              <m:r>
                <m:t>1</m:t>
              </m:r>
            </m:sup>
          </m:sSup>
          <m:d>
            <m:dPr>
              <m:begChr m:val="("/>
              <m:endChr m:val=")"/>
              <m:sepChr m:val=""/>
              <m:grow/>
            </m:dPr>
            <m:e>
              <m:r>
                <m:t>0.66</m:t>
              </m:r>
            </m:e>
          </m:d>
          <m:r>
            <m:rPr>
              <m:sty m:val="p"/>
            </m:rPr>
            <m:t>≈</m:t>
          </m:r>
          <m:r>
            <m:t>1.2324</m:t>
          </m:r>
        </m:oMath>
      </m:oMathPara>
    </w:p>
    <w:p>
      <w:pPr>
        <w:pStyle w:val="FirstParagraph"/>
      </w:pPr>
      <w:r>
        <w:t xml:space="preserve">When the right-skewness test cannot reject</w:t>
      </w:r>
      <w:r>
        <w:t xml:space="preserve"> </w:t>
      </w:r>
      <m:oMath>
        <m:r>
          <m:t>θ</m:t>
        </m:r>
        <m:r>
          <m:rPr>
            <m:sty m:val="p"/>
          </m:rPr>
          <m:t>=</m:t>
        </m:r>
        <m:r>
          <m:t>0</m:t>
        </m:r>
      </m:oMath>
      <w:r>
        <w:t xml:space="preserve">, then the flatness test may reject that the effect size is large. If both of the two tests are not significant, then the evidence is insufficient for any conclusion.</w:t>
      </w:r>
      <w:r>
        <w:t xml:space="preserve"> </w:t>
      </w:r>
      <w:r>
        <w:t xml:space="preserve">Note that the flatness test depends on how to define a small value of</w:t>
      </w:r>
      <w:r>
        <w:t xml:space="preserve"> </w:t>
      </w:r>
      <m:oMath>
        <m:r>
          <m:t>θ</m:t>
        </m:r>
      </m:oMath>
      <w:r>
        <w:t xml:space="preserve">.</w:t>
      </w:r>
      <w:r>
        <w:t xml:space="preserve"> </w:t>
      </w:r>
      <w:r>
        <w:t xml:space="preserve">Another alternative method is the Kolmogorov-Smirnov (KS) test by comparing a sample with a reference probability distribution.</w:t>
      </w:r>
    </w:p>
    <w:p>
      <w:pPr>
        <w:numPr>
          <w:ilvl w:val="0"/>
          <w:numId w:val="1047"/>
        </w:numPr>
        <w:pStyle w:val="Compact"/>
      </w:pPr>
      <w:r>
        <w:t xml:space="preserve">Selection Models</w:t>
      </w:r>
    </w:p>
    <w:p>
      <w:pPr>
        <w:pStyle w:val="FirstParagraph"/>
      </w:pPr>
      <w:r>
        <w:t xml:space="preserve">Selection Model supposes a probability density function</w:t>
      </w:r>
      <w:r>
        <w:t xml:space="preserve"> </w:t>
      </w:r>
      <m:oMath>
        <m:r>
          <m:t>f</m:t>
        </m:r>
        <m:d>
          <m:dPr>
            <m:begChr m:val="("/>
            <m:endChr m:val=")"/>
            <m:sepChr m:val=""/>
            <m:grow/>
          </m:dPr>
          <m:e>
            <m:r>
              <m:t>θ</m:t>
            </m:r>
          </m:e>
        </m:d>
      </m:oMath>
      <w:r>
        <w:t xml:space="preserve"> </w:t>
      </w:r>
      <w:r>
        <w:t xml:space="preserve">can reflect the true distribution of effect sizes without publication bias.</w:t>
      </w:r>
      <w:r>
        <w:t xml:space="preserve"> </w:t>
      </w:r>
      <w:r>
        <w:t xml:space="preserve">The background assumption still is the observed effect sizes</w:t>
      </w:r>
      <w:r>
        <w:t xml:space="preserve"> </w:t>
      </w:r>
      <m:oMath>
        <m:sSub>
          <m:e>
            <m:r>
              <m:t>θ</m:t>
            </m:r>
          </m:e>
          <m:sub>
            <m:r>
              <m:t>k</m:t>
            </m:r>
          </m:sub>
        </m:sSub>
        <m:r>
          <m:rPr>
            <m:sty m:val="p"/>
          </m:rPr>
          <m:t>∼</m:t>
        </m:r>
        <m:r>
          <m:t>N</m:t>
        </m:r>
        <m:d>
          <m:dPr>
            <m:begChr m:val="("/>
            <m:endChr m:val=")"/>
            <m:sepChr m:val=""/>
            <m:grow/>
          </m:dPr>
          <m:e>
            <m:r>
              <m:t>μ</m:t>
            </m:r>
            <m:r>
              <m:rPr>
                <m:sty m:val="p"/>
              </m:rPr>
              <m:t>,</m:t>
            </m:r>
            <m:sSup>
              <m:e>
                <m:r>
                  <m:t>σ</m:t>
                </m:r>
              </m:e>
              <m:sup>
                <m:r>
                  <m:t>2</m:t>
                </m:r>
              </m:sup>
            </m:sSup>
            <m:r>
              <m:rPr>
                <m:sty m:val="p"/>
              </m:rPr>
              <m:t>+</m:t>
            </m:r>
            <m:sSup>
              <m:e>
                <m:r>
                  <m:t>τ</m:t>
                </m:r>
              </m:e>
              <m:sup>
                <m:r>
                  <m:t>2</m:t>
                </m:r>
              </m:sup>
            </m:sSup>
          </m:e>
        </m:d>
      </m:oMath>
      <w:r>
        <w:t xml:space="preserve">, sampling error</w:t>
      </w:r>
      <w:r>
        <w:t xml:space="preserve"> </w:t>
      </w:r>
      <m:oMath>
        <m:sSup>
          <m:e>
            <m:r>
              <m:t>σ</m:t>
            </m:r>
          </m:e>
          <m:sup>
            <m:r>
              <m:t>2</m:t>
            </m:r>
          </m:sup>
        </m:sSup>
      </m:oMath>
      <w:r>
        <w:t xml:space="preserve">, and cross-study heterogeneity variance</w:t>
      </w:r>
      <w:r>
        <w:t xml:space="preserve"> </w:t>
      </w:r>
      <m:oMath>
        <m:sSup>
          <m:e>
            <m:r>
              <m:t>τ</m:t>
            </m:r>
          </m:e>
          <m:sup>
            <m:r>
              <m:t>2</m:t>
            </m:r>
          </m:sup>
        </m:sSup>
      </m:oMath>
      <w:r>
        <w:t xml:space="preserve">.</w:t>
      </w:r>
      <w:r>
        <w:t xml:space="preserve"> </w:t>
      </w:r>
      <w:r>
        <w:t xml:space="preserve">By assuming a weight function</w:t>
      </w:r>
      <w:r>
        <w:t xml:space="preserve"> </w:t>
      </w:r>
      <m:oMath>
        <m:r>
          <m:t>w</m:t>
        </m:r>
        <m:d>
          <m:dPr>
            <m:begChr m:val="("/>
            <m:endChr m:val=")"/>
            <m:sepChr m:val=""/>
            <m:grow/>
          </m:dPr>
          <m:e>
            <m:sSub>
              <m:e>
                <m:r>
                  <m:t>p</m:t>
                </m:r>
              </m:e>
              <m:sub>
                <m:r>
                  <m:t>k</m:t>
                </m:r>
              </m:sub>
            </m:sSub>
          </m:e>
        </m:d>
      </m:oMath>
      <w:r>
        <w:t xml:space="preserve"> </w:t>
      </w:r>
      <w:r>
        <w:t xml:space="preserve">of p-value</w:t>
      </w:r>
      <w:r>
        <w:t xml:space="preserve"> </w:t>
      </w:r>
      <m:oMath>
        <m:sSub>
          <m:e>
            <m:r>
              <m:t>p</m:t>
            </m:r>
          </m:e>
          <m:sub>
            <m:r>
              <m:t>k</m:t>
            </m:r>
          </m:sub>
        </m:sSub>
      </m:oMath>
      <w:r>
        <w:t xml:space="preserve"> </w:t>
      </w:r>
      <w:r>
        <w:t xml:space="preserve">can represent the mechanism of publication bias, then the adjusted function</w:t>
      </w:r>
      <w:r>
        <w:t xml:space="preserve"> </w:t>
      </w:r>
      <m:oMath>
        <m:sSup>
          <m:e>
            <m:r>
              <m:t>f</m:t>
            </m:r>
          </m:e>
          <m:sup>
            <m:r>
              <m:rPr>
                <m:sty m:val="p"/>
              </m:rPr>
              <m:t>*</m:t>
            </m:r>
          </m:sup>
        </m:sSup>
        <m:d>
          <m:dPr>
            <m:begChr m:val="("/>
            <m:endChr m:val=")"/>
            <m:sepChr m:val=""/>
            <m:grow/>
          </m:dPr>
          <m:e>
            <m:r>
              <m:t>θ</m:t>
            </m:r>
          </m:e>
        </m:d>
      </m:oMath>
      <w:r>
        <w:t xml:space="preserve"> </w:t>
      </w:r>
      <w:r>
        <w:t xml:space="preserve">should be consistent with the observed data.</w:t>
      </w:r>
    </w:p>
    <w:p>
      <w:pPr>
        <w:pStyle w:val="BodyText"/>
      </w:pPr>
      <m:oMathPara>
        <m:oMathParaPr>
          <m:jc m:val="center"/>
        </m:oMathParaPr>
        <m:oMath>
          <m:sSup>
            <m:e>
              <m:r>
                <m:t>f</m:t>
              </m:r>
            </m:e>
            <m:sup>
              <m:r>
                <m:rPr>
                  <m:sty m:val="p"/>
                </m:rPr>
                <m:t>*</m:t>
              </m:r>
            </m:sup>
          </m:sSup>
          <m:d>
            <m:dPr>
              <m:begChr m:val="("/>
              <m:endChr m:val=")"/>
              <m:sepChr m:val=""/>
              <m:grow/>
            </m:dPr>
            <m:e>
              <m:sSub>
                <m:e>
                  <m:r>
                    <m:t>θ</m:t>
                  </m:r>
                </m:e>
                <m:sub>
                  <m:r>
                    <m:t>k</m:t>
                  </m:r>
                </m:sub>
              </m:sSub>
            </m:e>
          </m:d>
          <m:r>
            <m:rPr>
              <m:sty m:val="p"/>
            </m:rPr>
            <m:t>=</m:t>
          </m:r>
          <m:f>
            <m:fPr>
              <m:type m:val="bar"/>
            </m:fPr>
            <m:num>
              <m:r>
                <m:t>w</m:t>
              </m:r>
              <m:d>
                <m:dPr>
                  <m:begChr m:val="("/>
                  <m:endChr m:val=")"/>
                  <m:sepChr m:val=""/>
                  <m:grow/>
                </m:dPr>
                <m:e>
                  <m:sSub>
                    <m:e>
                      <m:r>
                        <m:t>p</m:t>
                      </m:r>
                    </m:e>
                    <m:sub>
                      <m:r>
                        <m:t>k</m:t>
                      </m:r>
                    </m:sub>
                  </m:sSub>
                </m:e>
              </m:d>
              <m:r>
                <m:t>f</m:t>
              </m:r>
              <m:d>
                <m:dPr>
                  <m:begChr m:val="("/>
                  <m:endChr m:val=")"/>
                  <m:sepChr m:val=""/>
                  <m:grow/>
                </m:dPr>
                <m:e>
                  <m:sSub>
                    <m:e>
                      <m:r>
                        <m:t>θ</m:t>
                      </m:r>
                    </m:e>
                    <m:sub>
                      <m:r>
                        <m:t>k</m:t>
                      </m:r>
                    </m:sub>
                  </m:sSub>
                </m:e>
              </m:d>
            </m:num>
            <m:den>
              <m:r>
                <m:rPr>
                  <m:sty m:val="p"/>
                </m:rPr>
                <m:t>∫</m:t>
              </m:r>
              <m:r>
                <m:t>w</m:t>
              </m:r>
              <m:d>
                <m:dPr>
                  <m:begChr m:val="("/>
                  <m:endChr m:val=")"/>
                  <m:sepChr m:val=""/>
                  <m:grow/>
                </m:dPr>
                <m:e>
                  <m:sSub>
                    <m:e>
                      <m:r>
                        <m:t>p</m:t>
                      </m:r>
                    </m:e>
                    <m:sub>
                      <m:r>
                        <m:t>k</m:t>
                      </m:r>
                    </m:sub>
                  </m:sSub>
                </m:e>
              </m:d>
              <m:r>
                <m:t>f</m:t>
              </m:r>
              <m:d>
                <m:dPr>
                  <m:begChr m:val="("/>
                  <m:endChr m:val=")"/>
                  <m:sepChr m:val=""/>
                  <m:grow/>
                </m:dPr>
                <m:e>
                  <m:sSub>
                    <m:e>
                      <m:r>
                        <m:t>θ</m:t>
                      </m:r>
                    </m:e>
                    <m:sub>
                      <m:r>
                        <m:t>k</m:t>
                      </m:r>
                    </m:sub>
                  </m:sSub>
                </m:e>
              </m:d>
              <m:r>
                <m:t>d</m:t>
              </m:r>
              <m:sSub>
                <m:e>
                  <m:r>
                    <m:t>θ</m:t>
                  </m:r>
                </m:e>
                <m:sub>
                  <m:r>
                    <m:t>k</m:t>
                  </m:r>
                </m:sub>
              </m:sSub>
            </m:den>
          </m:f>
        </m:oMath>
      </m:oMathPara>
    </w:p>
    <w:p>
      <w:pPr>
        <w:pStyle w:val="FirstParagraph"/>
      </w:pPr>
      <w:r>
        <w:t xml:space="preserve">A straightforward choice of</w:t>
      </w:r>
      <w:r>
        <w:t xml:space="preserve"> </w:t>
      </w:r>
      <m:oMath>
        <m:r>
          <m:t>w</m:t>
        </m:r>
        <m:d>
          <m:dPr>
            <m:begChr m:val="("/>
            <m:endChr m:val=")"/>
            <m:sepChr m:val=""/>
            <m:grow/>
          </m:dPr>
          <m:e>
            <m:sSub>
              <m:e>
                <m:r>
                  <m:t>p</m:t>
                </m:r>
              </m:e>
              <m:sub>
                <m:r>
                  <m:t>k</m:t>
                </m:r>
              </m:sub>
            </m:sSub>
          </m:e>
        </m:d>
      </m:oMath>
      <w:r>
        <w:t xml:space="preserve"> </w:t>
      </w:r>
      <w:r>
        <w:t xml:space="preserve">is a</w:t>
      </w:r>
      <w:r>
        <w:t xml:space="preserve"> </w:t>
      </w:r>
      <w:r>
        <w:rPr>
          <w:bCs/>
          <w:b/>
        </w:rPr>
        <w:t xml:space="preserve">step function</w:t>
      </w:r>
      <w:r>
        <w:t xml:space="preserve"> </w:t>
      </w:r>
      <w:r>
        <w:t xml:space="preserve">(Hedges and Vevea 1996).</w:t>
      </w:r>
      <w:r>
        <w:t xml:space="preserve"> </w:t>
      </w:r>
      <w:r>
        <w:t xml:space="preserve">Since</w:t>
      </w:r>
      <w:r>
        <w:t xml:space="preserve"> </w:t>
      </w:r>
      <m:oMath>
        <m:sSub>
          <m:e>
            <m:r>
              <m:t>α</m:t>
            </m:r>
          </m:e>
          <m:sub>
            <m:r>
              <m:t>1</m:t>
            </m:r>
            <m:r>
              <m:rPr>
                <m:sty m:val="p"/>
              </m:rPr>
              <m:t>,</m:t>
            </m:r>
            <m:r>
              <m:t>2</m:t>
            </m:r>
            <m:r>
              <m:rPr>
                <m:sty m:val="p"/>
              </m:rPr>
              <m:t>,</m:t>
            </m:r>
            <m:r>
              <m:t>3</m:t>
            </m:r>
          </m:sub>
        </m:sSub>
        <m:r>
          <m:rPr>
            <m:sty m:val="p"/>
          </m:rPr>
          <m:t>=</m:t>
        </m:r>
        <m:r>
          <m:t>0.05</m:t>
        </m:r>
        <m:r>
          <m:rPr>
            <m:sty m:val="p"/>
          </m:rPr>
          <m:t>,</m:t>
        </m:r>
        <m:r>
          <m:t>0.1</m:t>
        </m:r>
        <m:r>
          <m:rPr>
            <m:sty m:val="p"/>
          </m:rPr>
          <m:t>,</m:t>
        </m:r>
        <m:r>
          <m:t>0.5</m:t>
        </m:r>
      </m:oMath>
      <w:r>
        <w:t xml:space="preserve"> </w:t>
      </w:r>
      <w:r>
        <w:t xml:space="preserve">is the common critical values, the step function uses them as cut points and divide the range of p-value</w:t>
      </w:r>
      <w:r>
        <w:t xml:space="preserve"> </w:t>
      </w:r>
      <m:oMath>
        <m:r>
          <m:t>p</m:t>
        </m:r>
        <m:r>
          <m:rPr>
            <m:sty m:val="p"/>
          </m:rPr>
          <m:t>∈</m:t>
        </m:r>
        <m:d>
          <m:dPr>
            <m:begChr m:val="("/>
            <m:endChr m:val=")"/>
            <m:sepChr m:val=""/>
            <m:grow/>
          </m:dPr>
          <m:e>
            <m:r>
              <m:t>0</m:t>
            </m:r>
            <m:r>
              <m:rPr>
                <m:sty m:val="p"/>
              </m:rPr>
              <m:t>,</m:t>
            </m:r>
            <m:r>
              <m:t>1</m:t>
            </m:r>
          </m:e>
        </m:d>
      </m:oMath>
      <w:r>
        <w:t xml:space="preserve"> </w:t>
      </w:r>
      <w:r>
        <w:t xml:space="preserve">into four segments.</w:t>
      </w:r>
      <w:r>
        <w:t xml:space="preserve"> </w:t>
      </w:r>
      <w:r>
        <w:t xml:space="preserve">Using maximum likelihood, the probability for each segment can be estimated such as</w:t>
      </w:r>
      <w:r>
        <w:t xml:space="preserve"> </w:t>
      </w:r>
      <m:oMath>
        <m:sSub>
          <m:e>
            <m:r>
              <m:t>w</m:t>
            </m:r>
          </m:e>
          <m:sub>
            <m:r>
              <m:t>1</m:t>
            </m:r>
            <m:r>
              <m:rPr>
                <m:sty m:val="p"/>
              </m:rPr>
              <m:t>,</m:t>
            </m:r>
            <m:r>
              <m:t>2</m:t>
            </m:r>
            <m:r>
              <m:rPr>
                <m:sty m:val="p"/>
              </m:rPr>
              <m:t>,</m:t>
            </m:r>
            <m:r>
              <m:t>3</m:t>
            </m:r>
            <m:r>
              <m:rPr>
                <m:sty m:val="p"/>
              </m:rPr>
              <m:t>,</m:t>
            </m:r>
            <m:r>
              <m:t>4</m:t>
            </m:r>
          </m:sub>
        </m:sSub>
        <m:r>
          <m:rPr>
            <m:sty m:val="p"/>
          </m:rPr>
          <m:t>=</m:t>
        </m:r>
        <m:r>
          <m:t>1</m:t>
        </m:r>
        <m:r>
          <m:rPr>
            <m:sty m:val="p"/>
          </m:rPr>
          <m:t>,</m:t>
        </m:r>
        <m:r>
          <m:t>0.8</m:t>
        </m:r>
        <m:r>
          <m:rPr>
            <m:sty m:val="p"/>
          </m:rPr>
          <m:t>,</m:t>
        </m:r>
        <m:r>
          <m:t>0.6</m:t>
        </m:r>
        <m:r>
          <m:rPr>
            <m:sty m:val="p"/>
          </m:rPr>
          <m:t>,</m:t>
        </m:r>
        <m:r>
          <m:t>0.35</m:t>
        </m:r>
      </m:oMath>
      <w:r>
        <w:t xml:space="preserve">, and the best fitted</w:t>
      </w:r>
      <w:r>
        <w:t xml:space="preserve"> </w:t>
      </w:r>
      <m:oMath>
        <m:sSup>
          <m:e>
            <m:r>
              <m:t>f</m:t>
            </m:r>
          </m:e>
          <m:sup>
            <m:r>
              <m:rPr>
                <m:sty m:val="p"/>
              </m:rPr>
              <m:t>*</m:t>
            </m:r>
          </m:sup>
        </m:sSup>
        <m:d>
          <m:dPr>
            <m:begChr m:val="("/>
            <m:endChr m:val=")"/>
            <m:sepChr m:val=""/>
            <m:grow/>
          </m:dPr>
          <m:e>
            <m:r>
              <m:t>θ</m:t>
            </m:r>
          </m:e>
        </m:d>
      </m:oMath>
      <w:r>
        <w:t xml:space="preserve"> </w:t>
      </w:r>
      <w:r>
        <w:t xml:space="preserve">can recover the true function</w:t>
      </w:r>
      <w:r>
        <w:t xml:space="preserve"> </w:t>
      </w:r>
      <m:oMath>
        <m:r>
          <m:t>f</m:t>
        </m:r>
        <m:d>
          <m:dPr>
            <m:begChr m:val="("/>
            <m:endChr m:val=")"/>
            <m:sepChr m:val=""/>
            <m:grow/>
          </m:dPr>
          <m:e>
            <m:r>
              <m:t>θ</m:t>
            </m:r>
          </m:e>
        </m:d>
      </m:oMath>
      <w:r>
        <w:t xml:space="preserve"> </w:t>
      </w:r>
      <w:r>
        <w:t xml:space="preserve">and unbiased estimates of</w:t>
      </w:r>
      <w:r>
        <w:t xml:space="preserve"> </w:t>
      </w:r>
      <m:oMath>
        <m:acc>
          <m:accPr>
            <m:chr m:val="̂"/>
          </m:accPr>
          <m:e>
            <m:r>
              <m:t>μ</m:t>
            </m:r>
          </m:e>
        </m:acc>
      </m:oMath>
      <w:r>
        <w:t xml:space="preserve"> </w:t>
      </w:r>
      <w:r>
        <w:t xml:space="preserve">and</w:t>
      </w:r>
      <w:r>
        <w:t xml:space="preserve"> </w:t>
      </w:r>
      <m:oMath>
        <m:sSup>
          <m:e>
            <m:acc>
              <m:accPr>
                <m:chr m:val="̂"/>
              </m:accPr>
              <m:e>
                <m:r>
                  <m:t>τ</m:t>
                </m:r>
              </m:e>
            </m:acc>
          </m:e>
          <m:sup>
            <m:r>
              <m:t>2</m:t>
            </m:r>
          </m:sup>
        </m:sSup>
      </m:oMath>
    </w:p>
    <w:p>
      <w:pPr>
        <w:pStyle w:val="CaptionedFigure"/>
      </w:pPr>
      <w:r>
        <w:drawing>
          <wp:inline>
            <wp:extent cx="5334000" cy="4000500"/>
            <wp:effectExtent b="0" l="0" r="0" t="0"/>
            <wp:docPr descr="Figure 12.2: Selection model based on a step function." title="" id="1" name="Picture"/>
            <a:graphic>
              <a:graphicData uri="http://schemas.openxmlformats.org/drawingml/2006/picture">
                <pic:pic>
                  <pic:nvPicPr>
                    <pic:cNvPr descr="field_paper_files/figure-docx/stepcurve-1.png" id="0" name="Picture"/>
                    <pic:cNvPicPr>
                      <a:picLocks noChangeArrowheads="1" noChangeAspect="1"/>
                    </pic:cNvPicPr>
                  </pic:nvPicPr>
                  <pic:blipFill>
                    <a:blip r:embed="rId145"/>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Figure 12.2: Selection model based on a step function.</w:t>
      </w:r>
    </w:p>
    <w:p>
      <w:pPr>
        <w:pStyle w:val="BodyText"/>
      </w:pPr>
      <w:r>
        <w:rPr>
          <w:bCs/>
          <w:b/>
        </w:rPr>
        <w:t xml:space="preserve">Three-parameter model</w:t>
      </w:r>
      <w:r>
        <w:t xml:space="preserve"> </w:t>
      </w:r>
      <w:r>
        <w:t xml:space="preserve">assumes only one cut-point (McShane, Böckenholt, and Hansen 2016).</w:t>
      </w:r>
      <w:r>
        <w:t xml:space="preserve"> </w:t>
      </w:r>
      <w:r>
        <w:t xml:space="preserve">That is</w:t>
      </w:r>
      <w:r>
        <w:t xml:space="preserve"> </w:t>
      </w:r>
      <m:oMath>
        <m:r>
          <m:t>α</m:t>
        </m:r>
        <m:r>
          <m:rPr>
            <m:sty m:val="p"/>
          </m:rPr>
          <m:t>=</m:t>
        </m:r>
        <m:r>
          <m:t>0.025</m:t>
        </m:r>
      </m:oMath>
      <w:r>
        <w:t xml:space="preserve">, which means p-value</w:t>
      </w:r>
      <w:r>
        <w:t xml:space="preserve"> </w:t>
      </w:r>
      <m:oMath>
        <m:r>
          <m:rPr>
            <m:sty m:val="p"/>
          </m:rPr>
          <m:t>=</m:t>
        </m:r>
        <m:r>
          <m:t>0.05</m:t>
        </m:r>
      </m:oMath>
      <w:r>
        <w:t xml:space="preserve"> </w:t>
      </w:r>
      <w:r>
        <w:t xml:space="preserve">in a two-sides test. Then the weight function only has two segments. The three parameters inlude the true effect</w:t>
      </w:r>
      <w:r>
        <w:t xml:space="preserve"> </w:t>
      </w:r>
      <m:oMath>
        <m:r>
          <m:t>μ</m:t>
        </m:r>
      </m:oMath>
      <w:r>
        <w:t xml:space="preserve">, the cross-study heterogeneity variance</w:t>
      </w:r>
      <w:r>
        <w:t xml:space="preserve"> </w:t>
      </w:r>
      <m:oMath>
        <m:sSup>
          <m:e>
            <m:r>
              <m:t>τ</m:t>
            </m:r>
          </m:e>
          <m:sup>
            <m:r>
              <m:t>2</m:t>
            </m:r>
          </m:sup>
        </m:sSup>
      </m:oMath>
      <w:r>
        <w:t xml:space="preserve">, and the probability of the second segment</w:t>
      </w:r>
      <w:r>
        <w:t xml:space="preserve"> </w:t>
      </w:r>
      <m:oMath>
        <m:sSub>
          <m:e>
            <m:r>
              <m:t>w</m:t>
            </m:r>
          </m:e>
          <m:sub>
            <m:r>
              <m:t>2</m:t>
            </m:r>
          </m:sub>
        </m:sSub>
      </m:oMath>
      <w:r>
        <w:t xml:space="preserve">.</w:t>
      </w:r>
    </w:p>
    <w:p>
      <w:pPr>
        <w:pStyle w:val="BodyText"/>
      </w:pPr>
      <w:r>
        <w:rPr>
          <w:bCs/>
          <w:b/>
        </w:rPr>
        <w:t xml:space="preserve">Fixed weights selection model</w:t>
      </w:r>
      <w:r>
        <w:t xml:space="preserve"> </w:t>
      </w:r>
      <w:r>
        <w:t xml:space="preserve">completely assigns all the cut points and their weight (Vevea and Woods 2005).</w:t>
      </w:r>
      <w:r>
        <w:t xml:space="preserve"> </w:t>
      </w:r>
      <w:r>
        <w:t xml:space="preserve">This method allows to fit a very flexible selection model.</w:t>
      </w:r>
      <w:r>
        <w:t xml:space="preserve"> </w:t>
      </w:r>
      <w:r>
        <w:t xml:space="preserve">On the contrary, one can also assume a global monotonic decreasing distribution such as half-normal, logistic, negative-exponential, etc.</w:t>
      </w:r>
    </w:p>
    <w:p>
      <w:pPr>
        <w:pStyle w:val="BodyText"/>
      </w:pPr>
      <w:r>
        <w:t xml:space="preserve">All of these methods are based on the assumed distribution under publication bias being correct.</w:t>
      </w:r>
      <w:r>
        <w:t xml:space="preserve"> </w:t>
      </w:r>
      <w:r>
        <w:t xml:space="preserve">Without sufficient cases and test, identifying the true distribution in one specific field is difficult.</w:t>
      </w:r>
      <w:r>
        <w:t xml:space="preserve"> </w:t>
      </w:r>
      <w:r>
        <w:t xml:space="preserve">Especially, when cross-study heterogeneity is high, such as</w:t>
      </w:r>
      <w:r>
        <w:t xml:space="preserve"> </w:t>
      </w:r>
      <m:oMath>
        <m:sSup>
          <m:e>
            <m:r>
              <m:t>I</m:t>
            </m:r>
          </m:e>
          <m:sup>
            <m:r>
              <m:t>2</m:t>
            </m:r>
          </m:sup>
        </m:sSup>
        <m:r>
          <m:rPr>
            <m:sty m:val="p"/>
          </m:rPr>
          <m:t>≈</m:t>
        </m:r>
      </m:oMath>
      <w:r>
        <w:t xml:space="preserve"> </w:t>
      </w:r>
      <w:r>
        <w:t xml:space="preserve">75%, these approaches are not reliable.(Aert, Wicherts, and Assen 2016).</w:t>
      </w:r>
      <w:r>
        <w:t xml:space="preserve"> </w:t>
      </w:r>
      <w:r>
        <w:t xml:space="preserve">Therefore, when the meta-analyses of travel-urban form studies show the high heterogeneity, it is hard to verify and eliminate the possible publication bias.</w:t>
      </w:r>
    </w:p>
    <w:bookmarkStart w:id="424" w:name="refs"/>
    <w:bookmarkStart w:id="147" w:name="ref-ajzenTheoryPlannedBehavior1991"/>
    <w:p>
      <w:pPr>
        <w:pStyle w:val="Bibliography"/>
      </w:pPr>
      <w:r>
        <w:t xml:space="preserve">Ajzen, Icek. 1991.</w:t>
      </w:r>
      <w:r>
        <w:t xml:space="preserve"> </w:t>
      </w:r>
      <w:r>
        <w:t xml:space="preserve">“The Theory of Planned Behavior.”</w:t>
      </w:r>
      <w:r>
        <w:t xml:space="preserve"> </w:t>
      </w:r>
      <w:r>
        <w:rPr>
          <w:iCs/>
          <w:i/>
        </w:rPr>
        <w:t xml:space="preserve">Organizational Behavior and Human Decision Processes</w:t>
      </w:r>
      <w:r>
        <w:t xml:space="preserve">, Theories of</w:t>
      </w:r>
      <w:r>
        <w:t xml:space="preserve"> </w:t>
      </w:r>
      <w:r>
        <w:t xml:space="preserve">Cognitive Self</w:t>
      </w:r>
      <w:r>
        <w:t xml:space="preserve">-</w:t>
      </w:r>
      <w:r>
        <w:t xml:space="preserve">Regulation</w:t>
      </w:r>
      <w:r>
        <w:t xml:space="preserve">, 50 (2): 179–211.</w:t>
      </w:r>
      <w:r>
        <w:t xml:space="preserve"> </w:t>
      </w:r>
      <w:hyperlink r:id="rId146">
        <w:r>
          <w:rPr>
            <w:rStyle w:val="Hyperlink"/>
          </w:rPr>
          <w:t xml:space="preserve">https://doi.org/10.1016/0749-5978(91)90020-T</w:t>
        </w:r>
      </w:hyperlink>
      <w:r>
        <w:t xml:space="preserve">.</w:t>
      </w:r>
    </w:p>
    <w:bookmarkEnd w:id="147"/>
    <w:bookmarkStart w:id="149" w:name="Xb41d4c052f339331f0b92b55db5bc1bf316ec86"/>
    <w:p>
      <w:pPr>
        <w:pStyle w:val="Bibliography"/>
      </w:pPr>
      <w:r>
        <w:t xml:space="preserve">Ajzen, Icek, and Martin Fishbein. 1977.</w:t>
      </w:r>
      <w:r>
        <w:t xml:space="preserve"> </w:t>
      </w:r>
      <w:r>
        <w:t xml:space="preserve">“Attitude-Behavior Relations:</w:t>
      </w:r>
      <w:r>
        <w:t xml:space="preserve"> </w:t>
      </w:r>
      <w:r>
        <w:t xml:space="preserve">A</w:t>
      </w:r>
      <w:r>
        <w:t xml:space="preserve"> </w:t>
      </w:r>
      <w:r>
        <w:t xml:space="preserve">Theoretical Analysis and Review of Empirical Research.”</w:t>
      </w:r>
      <w:r>
        <w:t xml:space="preserve"> </w:t>
      </w:r>
      <w:r>
        <w:rPr>
          <w:iCs/>
          <w:i/>
        </w:rPr>
        <w:t xml:space="preserve">Psychological Bulletin</w:t>
      </w:r>
      <w:r>
        <w:t xml:space="preserve"> </w:t>
      </w:r>
      <w:r>
        <w:t xml:space="preserve">84 (5): 888–918.</w:t>
      </w:r>
      <w:r>
        <w:t xml:space="preserve"> </w:t>
      </w:r>
      <w:hyperlink r:id="rId148">
        <w:r>
          <w:rPr>
            <w:rStyle w:val="Hyperlink"/>
          </w:rPr>
          <w:t xml:space="preserve">https://doi.org/10.1037/0033-2909.84.5.888</w:t>
        </w:r>
      </w:hyperlink>
      <w:r>
        <w:t xml:space="preserve">.</w:t>
      </w:r>
    </w:p>
    <w:bookmarkEnd w:id="149"/>
    <w:bookmarkStart w:id="151" w:name="X60d0a7d6c60787b4a4d4365011f7a4f20a25347"/>
    <w:p>
      <w:pPr>
        <w:pStyle w:val="Bibliography"/>
      </w:pPr>
      <w:r>
        <w:t xml:space="preserve">Amrhein, C G. 1995.</w:t>
      </w:r>
      <w:r>
        <w:t xml:space="preserve"> </w:t>
      </w:r>
      <w:r>
        <w:t xml:space="preserve">“Searching for the</w:t>
      </w:r>
      <w:r>
        <w:t xml:space="preserve"> </w:t>
      </w:r>
      <w:r>
        <w:t xml:space="preserve">Elusive Aggregation Effect</w:t>
      </w:r>
      <w:r>
        <w:t xml:space="preserve">:</w:t>
      </w:r>
      <w:r>
        <w:t xml:space="preserve"> </w:t>
      </w:r>
      <w:r>
        <w:t xml:space="preserve">Evidence</w:t>
      </w:r>
      <w:r>
        <w:t xml:space="preserve"> </w:t>
      </w:r>
      <w:r>
        <w:t xml:space="preserve">from</w:t>
      </w:r>
      <w:r>
        <w:t xml:space="preserve"> </w:t>
      </w:r>
      <w:r>
        <w:t xml:space="preserve">Statistical Simulations</w:t>
      </w:r>
      <w:r>
        <w:t xml:space="preserve">.”</w:t>
      </w:r>
      <w:r>
        <w:t xml:space="preserve"> </w:t>
      </w:r>
      <w:r>
        <w:rPr>
          <w:iCs/>
          <w:i/>
        </w:rPr>
        <w:t xml:space="preserve">Environment and Planning A: Economy and Space</w:t>
      </w:r>
      <w:r>
        <w:t xml:space="preserve"> </w:t>
      </w:r>
      <w:r>
        <w:t xml:space="preserve">27 (1): 105–19.</w:t>
      </w:r>
      <w:r>
        <w:t xml:space="preserve"> </w:t>
      </w:r>
      <w:hyperlink r:id="rId150">
        <w:r>
          <w:rPr>
            <w:rStyle w:val="Hyperlink"/>
          </w:rPr>
          <w:t xml:space="preserve">https://doi.org/10.1068/a270105</w:t>
        </w:r>
      </w:hyperlink>
      <w:r>
        <w:t xml:space="preserve">.</w:t>
      </w:r>
    </w:p>
    <w:bookmarkEnd w:id="151"/>
    <w:bookmarkStart w:id="152" w:name="ref-kittelson2013evaluating"/>
    <w:p>
      <w:pPr>
        <w:pStyle w:val="Bibliography"/>
      </w:pPr>
      <w:r>
        <w:t xml:space="preserve">Associates, Kittelson &amp;, and Second Strategic Highway Research Program (US). 2013.</w:t>
      </w:r>
      <w:r>
        <w:t xml:space="preserve"> </w:t>
      </w:r>
      <w:r>
        <w:rPr>
          <w:iCs/>
          <w:i/>
        </w:rPr>
        <w:t xml:space="preserve">Evaluating Alternative Operations Strategies to Improve Travel Time Reliability</w:t>
      </w:r>
      <w:r>
        <w:t xml:space="preserve">. Transportation Research Board.</w:t>
      </w:r>
    </w:p>
    <w:bookmarkEnd w:id="152"/>
    <w:bookmarkStart w:id="154" w:name="ref-astonExploringBuiltEnvironment2021"/>
    <w:p>
      <w:pPr>
        <w:pStyle w:val="Bibliography"/>
      </w:pPr>
      <w:r>
        <w:t xml:space="preserve">Aston, Laura, Graham Currie, Alexa Delbosc, Md Kamruzzaman, and David Teller. 2021.</w:t>
      </w:r>
      <w:r>
        <w:t xml:space="preserve"> </w:t>
      </w:r>
      <w:r>
        <w:t xml:space="preserve">“Exploring Built Environment Impacts on Transit Use – an Updated Meta-Analysis.”</w:t>
      </w:r>
      <w:r>
        <w:t xml:space="preserve"> </w:t>
      </w:r>
      <w:r>
        <w:rPr>
          <w:iCs/>
          <w:i/>
        </w:rPr>
        <w:t xml:space="preserve">Transport Reviews</w:t>
      </w:r>
      <w:r>
        <w:t xml:space="preserve"> </w:t>
      </w:r>
      <w:r>
        <w:t xml:space="preserve">41 (1): 73–96.</w:t>
      </w:r>
      <w:r>
        <w:t xml:space="preserve"> </w:t>
      </w:r>
      <w:hyperlink r:id="rId153">
        <w:r>
          <w:rPr>
            <w:rStyle w:val="Hyperlink"/>
          </w:rPr>
          <w:t xml:space="preserve">https://doi.org/10.1080/01441647.2020.1806941</w:t>
        </w:r>
      </w:hyperlink>
      <w:r>
        <w:t xml:space="preserve">.</w:t>
      </w:r>
    </w:p>
    <w:bookmarkEnd w:id="154"/>
    <w:bookmarkStart w:id="156" w:name="ref-astonStudyDesignImpacts2020"/>
    <w:p>
      <w:pPr>
        <w:pStyle w:val="Bibliography"/>
      </w:pPr>
      <w:r>
        <w:t xml:space="preserve">Aston, Laura, Graham Currie, Md. Kamruzzaman, Alexa Delbosc, and David Teller. 2020.</w:t>
      </w:r>
      <w:r>
        <w:t xml:space="preserve"> </w:t>
      </w:r>
      <w:r>
        <w:t xml:space="preserve">“Study Design Impacts on Built Environment and Transit Use Research.”</w:t>
      </w:r>
      <w:r>
        <w:t xml:space="preserve"> </w:t>
      </w:r>
      <w:r>
        <w:rPr>
          <w:iCs/>
          <w:i/>
        </w:rPr>
        <w:t xml:space="preserve">Journal of Transport Geography</w:t>
      </w:r>
      <w:r>
        <w:t xml:space="preserve"> </w:t>
      </w:r>
      <w:r>
        <w:t xml:space="preserve">82 (January): 102625.</w:t>
      </w:r>
      <w:r>
        <w:t xml:space="preserve"> </w:t>
      </w:r>
      <w:hyperlink r:id="rId155">
        <w:r>
          <w:rPr>
            <w:rStyle w:val="Hyperlink"/>
          </w:rPr>
          <w:t xml:space="preserve">https://doi.org/10.1016/j.jtrangeo.2019.102625</w:t>
        </w:r>
      </w:hyperlink>
      <w:r>
        <w:t xml:space="preserve">.</w:t>
      </w:r>
    </w:p>
    <w:bookmarkEnd w:id="156"/>
    <w:bookmarkStart w:id="158" w:name="ref-barbosaHumanMobilityModels2018"/>
    <w:p>
      <w:pPr>
        <w:pStyle w:val="Bibliography"/>
      </w:pPr>
      <w:r>
        <w:t xml:space="preserve">Barbosa, Hugo, Marc Barthelemy, Gourab Ghoshal, Charlotte R. James, Maxime Lenormand, Thomas Louail, Ronaldo Menezes, José J. Ramasco, Filippo Simini, and Marcello Tomasini. 2018.</w:t>
      </w:r>
      <w:r>
        <w:t xml:space="preserve"> </w:t>
      </w:r>
      <w:r>
        <w:t xml:space="preserve">“Human Mobility:</w:t>
      </w:r>
      <w:r>
        <w:t xml:space="preserve"> </w:t>
      </w:r>
      <w:r>
        <w:t xml:space="preserve">Models</w:t>
      </w:r>
      <w:r>
        <w:t xml:space="preserve"> </w:t>
      </w:r>
      <w:r>
        <w:t xml:space="preserve">and Applications.”</w:t>
      </w:r>
      <w:r>
        <w:t xml:space="preserve"> </w:t>
      </w:r>
      <w:r>
        <w:rPr>
          <w:iCs/>
          <w:i/>
        </w:rPr>
        <w:t xml:space="preserve">Physics Reports</w:t>
      </w:r>
      <w:r>
        <w:t xml:space="preserve">, Human mobility:</w:t>
      </w:r>
      <w:r>
        <w:t xml:space="preserve"> </w:t>
      </w:r>
      <w:r>
        <w:t xml:space="preserve">Models</w:t>
      </w:r>
      <w:r>
        <w:t xml:space="preserve"> </w:t>
      </w:r>
      <w:r>
        <w:t xml:space="preserve">and applications, 734 (March): 1–74.</w:t>
      </w:r>
      <w:r>
        <w:t xml:space="preserve"> </w:t>
      </w:r>
      <w:hyperlink r:id="rId157">
        <w:r>
          <w:rPr>
            <w:rStyle w:val="Hyperlink"/>
          </w:rPr>
          <w:t xml:space="preserve">https://doi.org/10.1016/j.physrep.2018.01.001</w:t>
        </w:r>
      </w:hyperlink>
      <w:r>
        <w:t xml:space="preserve">.</w:t>
      </w:r>
    </w:p>
    <w:bookmarkEnd w:id="158"/>
    <w:bookmarkStart w:id="160" w:name="ref-ben-akivaDiscreteChoiceAnalysis1985"/>
    <w:p>
      <w:pPr>
        <w:pStyle w:val="Bibliography"/>
      </w:pPr>
      <w:r>
        <w:t xml:space="preserve">Ben-Akiva, Moshe, and Steven R. Lerman. 1985.</w:t>
      </w:r>
      <w:r>
        <w:t xml:space="preserve"> </w:t>
      </w:r>
      <w:r>
        <w:rPr>
          <w:iCs/>
          <w:i/>
        </w:rPr>
        <w:t xml:space="preserve">Discrete</w:t>
      </w:r>
      <w:r>
        <w:rPr>
          <w:iCs/>
          <w:i/>
        </w:rPr>
        <w:t xml:space="preserve"> </w:t>
      </w:r>
      <w:r>
        <w:rPr>
          <w:iCs/>
          <w:i/>
        </w:rPr>
        <w:t xml:space="preserve">Choice Analysis</w:t>
      </w:r>
      <w:r>
        <w:rPr>
          <w:iCs/>
          <w:i/>
        </w:rPr>
        <w:t xml:space="preserv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Application</w:t>
      </w:r>
      <w:r>
        <w:rPr>
          <w:iCs/>
          <w:i/>
        </w:rPr>
        <w:t xml:space="preserve"> </w:t>
      </w:r>
      <w:r>
        <w:rPr>
          <w:iCs/>
          <w:i/>
        </w:rPr>
        <w:t xml:space="preserve">to</w:t>
      </w:r>
      <w:r>
        <w:rPr>
          <w:iCs/>
          <w:i/>
        </w:rPr>
        <w:t xml:space="preserve"> </w:t>
      </w:r>
      <w:r>
        <w:rPr>
          <w:iCs/>
          <w:i/>
        </w:rPr>
        <w:t xml:space="preserve">Travel Demand</w:t>
      </w:r>
      <w:r>
        <w:t xml:space="preserve">.</w:t>
      </w:r>
      <w:r>
        <w:t xml:space="preserve"> </w:t>
      </w:r>
      <w:r>
        <w:t xml:space="preserve">MIT Press</w:t>
      </w:r>
      <w:r>
        <w:t xml:space="preserve">.</w:t>
      </w:r>
      <w:r>
        <w:t xml:space="preserve"> </w:t>
      </w:r>
      <w:hyperlink r:id="rId159">
        <w:r>
          <w:rPr>
            <w:rStyle w:val="Hyperlink"/>
          </w:rPr>
          <w:t xml:space="preserve">https://books.google.com?id=7L34DwAAQBAJ</w:t>
        </w:r>
      </w:hyperlink>
      <w:r>
        <w:t xml:space="preserve">.</w:t>
      </w:r>
    </w:p>
    <w:bookmarkEnd w:id="160"/>
    <w:bookmarkStart w:id="162" w:name="ref-ben-akivaHybridChoiceModels2002"/>
    <w:p>
      <w:pPr>
        <w:pStyle w:val="Bibliography"/>
      </w:pPr>
      <w:r>
        <w:t xml:space="preserve">Ben-Akiva, Moshe, Daniel Mcfadden, Kenneth Train, Joan Walker, Chandra Bhat, Michel Bierlaire, Denis Bolduc, et al. 2002.</w:t>
      </w:r>
      <w:r>
        <w:t xml:space="preserve"> </w:t>
      </w:r>
      <w:r>
        <w:t xml:space="preserve">“Hybrid</w:t>
      </w:r>
      <w:r>
        <w:t xml:space="preserve"> </w:t>
      </w:r>
      <w:r>
        <w:t xml:space="preserve">Choice Models</w:t>
      </w:r>
      <w:r>
        <w:t xml:space="preserve">:</w:t>
      </w:r>
      <w:r>
        <w:t xml:space="preserve"> </w:t>
      </w:r>
      <w:r>
        <w:t xml:space="preserve">Progress</w:t>
      </w:r>
      <w:r>
        <w:t xml:space="preserve"> </w:t>
      </w:r>
      <w:r>
        <w:t xml:space="preserve">and</w:t>
      </w:r>
      <w:r>
        <w:t xml:space="preserve"> </w:t>
      </w:r>
      <w:r>
        <w:t xml:space="preserve">Challenges</w:t>
      </w:r>
      <w:r>
        <w:t xml:space="preserve">.”</w:t>
      </w:r>
      <w:r>
        <w:t xml:space="preserve"> </w:t>
      </w:r>
      <w:r>
        <w:rPr>
          <w:iCs/>
          <w:i/>
        </w:rPr>
        <w:t xml:space="preserve">Marketing Letters</w:t>
      </w:r>
      <w:r>
        <w:t xml:space="preserve"> </w:t>
      </w:r>
      <w:r>
        <w:t xml:space="preserve">13 (3): 163–75.</w:t>
      </w:r>
      <w:r>
        <w:t xml:space="preserve"> </w:t>
      </w:r>
      <w:hyperlink r:id="rId161">
        <w:r>
          <w:rPr>
            <w:rStyle w:val="Hyperlink"/>
          </w:rPr>
          <w:t xml:space="preserve">https://doi.org/10.1023/A:1020254301302</w:t>
        </w:r>
      </w:hyperlink>
      <w:r>
        <w:t xml:space="preserve">.</w:t>
      </w:r>
    </w:p>
    <w:bookmarkEnd w:id="162"/>
    <w:bookmarkStart w:id="164" w:name="Xde8b113418b043d587132455dcb4ef4a51ff8c0"/>
    <w:p>
      <w:pPr>
        <w:pStyle w:val="Bibliography"/>
      </w:pPr>
      <w:r>
        <w:t xml:space="preserve">Ben-Ariva, M., and T. J. Atherton. 1977.</w:t>
      </w:r>
      <w:r>
        <w:t xml:space="preserve"> </w:t>
      </w:r>
      <w:r>
        <w:t xml:space="preserve">“</w:t>
      </w:r>
      <w:r>
        <w:t xml:space="preserve">METHODOLOGY FOR SHORT</w:t>
      </w:r>
      <w:r>
        <w:t xml:space="preserve">-</w:t>
      </w:r>
      <w:r>
        <w:t xml:space="preserve">RANGE TRAVEL DEMAND PREDICTIONS</w:t>
      </w:r>
      <w:r>
        <w:t xml:space="preserve">.</w:t>
      </w:r>
      <w:r>
        <w:t xml:space="preserve"> </w:t>
      </w:r>
      <w:r>
        <w:t xml:space="preserve">ANALYSIS OF CARPOOLING INCENTIVES</w:t>
      </w:r>
      <w:r>
        <w:t xml:space="preserve">.”</w:t>
      </w:r>
      <w:r>
        <w:t xml:space="preserve"> </w:t>
      </w:r>
      <w:r>
        <w:rPr>
          <w:iCs/>
          <w:i/>
        </w:rPr>
        <w:t xml:space="preserve">Journal of Transport Economics and Policy</w:t>
      </w:r>
      <w:r>
        <w:t xml:space="preserve"> </w:t>
      </w:r>
      <w:r>
        <w:t xml:space="preserve">11 (Analytic, 3).</w:t>
      </w:r>
      <w:r>
        <w:t xml:space="preserve"> </w:t>
      </w:r>
      <w:hyperlink r:id="rId163">
        <w:r>
          <w:rPr>
            <w:rStyle w:val="Hyperlink"/>
          </w:rPr>
          <w:t xml:space="preserve">http://trid.trb.org/view/61044</w:t>
        </w:r>
      </w:hyperlink>
      <w:r>
        <w:t xml:space="preserve">.</w:t>
      </w:r>
    </w:p>
    <w:bookmarkEnd w:id="164"/>
    <w:bookmarkStart w:id="166" w:name="ref-bentoEffectsUrbanSpatial2005"/>
    <w:p>
      <w:pPr>
        <w:pStyle w:val="Bibliography"/>
      </w:pPr>
      <w:r>
        <w:t xml:space="preserve">Bento, Antonio M., Maureen L. Cropper, Ahmed Mushfiq Mobarak, and Katja Vinha. 2005.</w:t>
      </w:r>
      <w:r>
        <w:t xml:space="preserve"> </w:t>
      </w:r>
      <w:r>
        <w:t xml:space="preserve">“The</w:t>
      </w:r>
      <w:r>
        <w:t xml:space="preserve"> </w:t>
      </w:r>
      <w:r>
        <w:t xml:space="preserve">Effects</w:t>
      </w:r>
      <w:r>
        <w:t xml:space="preserve"> </w:t>
      </w:r>
      <w:r>
        <w:t xml:space="preserve">of</w:t>
      </w:r>
      <w:r>
        <w:t xml:space="preserve"> </w:t>
      </w:r>
      <w:r>
        <w:t xml:space="preserve">Urban Spatial Structure</w:t>
      </w:r>
      <w:r>
        <w:t xml:space="preserve"> </w:t>
      </w:r>
      <w:r>
        <w:t xml:space="preserve">on</w:t>
      </w:r>
      <w:r>
        <w:t xml:space="preserve"> </w:t>
      </w:r>
      <w:r>
        <w:t xml:space="preserve">Travel Demand</w:t>
      </w:r>
      <w:r>
        <w:t xml:space="preserve"> </w:t>
      </w:r>
      <w:r>
        <w:t xml:space="preserve">in the</w:t>
      </w:r>
      <w:r>
        <w:t xml:space="preserve"> </w:t>
      </w:r>
      <w:r>
        <w:t xml:space="preserve">United States</w:t>
      </w:r>
      <w:r>
        <w:t xml:space="preserve">.”</w:t>
      </w:r>
      <w:r>
        <w:t xml:space="preserve"> </w:t>
      </w:r>
      <w:r>
        <w:rPr>
          <w:iCs/>
          <w:i/>
        </w:rPr>
        <w:t xml:space="preserve">The Review of Economics and Statistics</w:t>
      </w:r>
      <w:r>
        <w:t xml:space="preserve"> </w:t>
      </w:r>
      <w:r>
        <w:t xml:space="preserve">87 (3): 466–78.</w:t>
      </w:r>
      <w:r>
        <w:t xml:space="preserve"> </w:t>
      </w:r>
      <w:hyperlink r:id="rId165">
        <w:r>
          <w:rPr>
            <w:rStyle w:val="Hyperlink"/>
          </w:rPr>
          <w:t xml:space="preserve">https://doi.org/10.1162/0034653054638292</w:t>
        </w:r>
      </w:hyperlink>
      <w:r>
        <w:t xml:space="preserve">.</w:t>
      </w:r>
    </w:p>
    <w:bookmarkEnd w:id="166"/>
    <w:bookmarkStart w:id="168" w:name="ref-bienInflatedMultivariateInteger2011"/>
    <w:p>
      <w:pPr>
        <w:pStyle w:val="Bibliography"/>
      </w:pPr>
      <w:r>
        <w:t xml:space="preserve">Bien, Katarzyna, Ingmar Nolte, and Winfried Pohlmeier. 2011.</w:t>
      </w:r>
      <w:r>
        <w:t xml:space="preserve"> </w:t>
      </w:r>
      <w:r>
        <w:t xml:space="preserve">“An Inflated Multivariate Integer Count Hurdle Model: An Application to Bid and Ask Quote Dynamics.”</w:t>
      </w:r>
      <w:r>
        <w:t xml:space="preserve"> </w:t>
      </w:r>
      <w:r>
        <w:rPr>
          <w:iCs/>
          <w:i/>
        </w:rPr>
        <w:t xml:space="preserve">Journal of Applied Econometrics</w:t>
      </w:r>
      <w:r>
        <w:t xml:space="preserve"> </w:t>
      </w:r>
      <w:r>
        <w:t xml:space="preserve">26 (4): 669–707.</w:t>
      </w:r>
      <w:r>
        <w:t xml:space="preserve"> </w:t>
      </w:r>
      <w:hyperlink r:id="rId167">
        <w:r>
          <w:rPr>
            <w:rStyle w:val="Hyperlink"/>
          </w:rPr>
          <w:t xml:space="preserve">https://doi.org/10.1002/jae.1122</w:t>
        </w:r>
      </w:hyperlink>
      <w:r>
        <w:t xml:space="preserve">.</w:t>
      </w:r>
    </w:p>
    <w:bookmarkEnd w:id="168"/>
    <w:bookmarkStart w:id="170" w:name="ref-boarnetInfluenceLandUse2001"/>
    <w:p>
      <w:pPr>
        <w:pStyle w:val="Bibliography"/>
      </w:pPr>
      <w:r>
        <w:t xml:space="preserve">Boarnet, Marlon, and Randall Crane. 2001.</w:t>
      </w:r>
      <w:r>
        <w:t xml:space="preserve"> </w:t>
      </w:r>
      <w:r>
        <w:t xml:space="preserve">“The Influence of Land Use on Travel Behavior: Specification and Estimation Strategies.”</w:t>
      </w:r>
      <w:r>
        <w:t xml:space="preserve"> </w:t>
      </w:r>
      <w:r>
        <w:rPr>
          <w:iCs/>
          <w:i/>
        </w:rPr>
        <w:t xml:space="preserve">Transportation Research Part A: Policy and Practice</w:t>
      </w:r>
      <w:r>
        <w:t xml:space="preserve"> </w:t>
      </w:r>
      <w:r>
        <w:t xml:space="preserve">35 (9): 823–45.</w:t>
      </w:r>
      <w:r>
        <w:t xml:space="preserve"> </w:t>
      </w:r>
      <w:hyperlink r:id="rId169">
        <w:r>
          <w:rPr>
            <w:rStyle w:val="Hyperlink"/>
          </w:rPr>
          <w:t xml:space="preserve">https://doi.org/10.1016/S0965-8564(00)00019-7</w:t>
        </w:r>
      </w:hyperlink>
      <w:r>
        <w:t xml:space="preserve">.</w:t>
      </w:r>
    </w:p>
    <w:bookmarkEnd w:id="170"/>
    <w:bookmarkStart w:id="172" w:name="ref-brockmannScalingLawsHuman2006"/>
    <w:p>
      <w:pPr>
        <w:pStyle w:val="Bibliography"/>
      </w:pPr>
      <w:r>
        <w:t xml:space="preserve">Brockmann, D., L. Hufnagel, and T. Geisel. 2006.</w:t>
      </w:r>
      <w:r>
        <w:t xml:space="preserve"> </w:t>
      </w:r>
      <w:r>
        <w:t xml:space="preserve">“The Scaling Laws of Human Travel.”</w:t>
      </w:r>
      <w:r>
        <w:t xml:space="preserve"> </w:t>
      </w:r>
      <w:r>
        <w:rPr>
          <w:iCs/>
          <w:i/>
        </w:rPr>
        <w:t xml:space="preserve">Nature</w:t>
      </w:r>
      <w:r>
        <w:t xml:space="preserve"> </w:t>
      </w:r>
      <w:r>
        <w:t xml:space="preserve">439 (7075, 7075): 462–65.</w:t>
      </w:r>
      <w:r>
        <w:t xml:space="preserve"> </w:t>
      </w:r>
      <w:hyperlink r:id="rId171">
        <w:r>
          <w:rPr>
            <w:rStyle w:val="Hyperlink"/>
          </w:rPr>
          <w:t xml:space="preserve">https://doi.org/10.1038/nature04292</w:t>
        </w:r>
      </w:hyperlink>
      <w:r>
        <w:t xml:space="preserve">.</w:t>
      </w:r>
    </w:p>
    <w:bookmarkEnd w:id="172"/>
    <w:bookmarkStart w:id="174" w:name="ref-buchananEffectUrbanGrowth2006"/>
    <w:p>
      <w:pPr>
        <w:pStyle w:val="Bibliography"/>
      </w:pPr>
      <w:r>
        <w:t xml:space="preserve">Buchanan, Nick, Ross Barnett, Simon Kingham, and Doug Johnston. 2006.</w:t>
      </w:r>
      <w:r>
        <w:t xml:space="preserve"> </w:t>
      </w:r>
      <w:r>
        <w:t xml:space="preserve">“The Effect of Urban Growth on Commuting Patterns in</w:t>
      </w:r>
      <w:r>
        <w:t xml:space="preserve"> </w:t>
      </w:r>
      <w:r>
        <w:t xml:space="preserve">Christchurch</w:t>
      </w:r>
      <w:r>
        <w:t xml:space="preserve">,</w:t>
      </w:r>
      <w:r>
        <w:t xml:space="preserve"> </w:t>
      </w:r>
      <w:r>
        <w:t xml:space="preserve">New Zealand</w:t>
      </w:r>
      <w:r>
        <w:t xml:space="preserve">.”</w:t>
      </w:r>
      <w:r>
        <w:t xml:space="preserve"> </w:t>
      </w:r>
      <w:r>
        <w:rPr>
          <w:iCs/>
          <w:i/>
        </w:rPr>
        <w:t xml:space="preserve">Journal of Transport Geography</w:t>
      </w:r>
      <w:r>
        <w:t xml:space="preserve"> </w:t>
      </w:r>
      <w:r>
        <w:t xml:space="preserve">14 (5): 342–54.</w:t>
      </w:r>
      <w:r>
        <w:t xml:space="preserve"> </w:t>
      </w:r>
      <w:hyperlink r:id="rId173">
        <w:r>
          <w:rPr>
            <w:rStyle w:val="Hyperlink"/>
          </w:rPr>
          <w:t xml:space="preserve">https://doi.org/10.1016/j.jtrangeo.2005.10.008</w:t>
        </w:r>
      </w:hyperlink>
      <w:r>
        <w:t xml:space="preserve">.</w:t>
      </w:r>
    </w:p>
    <w:bookmarkEnd w:id="174"/>
    <w:bookmarkStart w:id="175" w:name="ref-cambridge2003providing"/>
    <w:p>
      <w:pPr>
        <w:pStyle w:val="Bibliography"/>
      </w:pPr>
      <w:r>
        <w:t xml:space="preserve">Cambridge Systematics, Texas Transportation Institute, Univ. of Washington, and Dowling Associates. 2003.</w:t>
      </w:r>
      <w:r>
        <w:t xml:space="preserve"> </w:t>
      </w:r>
      <w:r>
        <w:t xml:space="preserve">“Providing a Highway System with Reliable Travel Times.”</w:t>
      </w:r>
      <w:r>
        <w:t xml:space="preserve"> </w:t>
      </w:r>
      <w:r>
        <w:t xml:space="preserve">Transportation Research Board of the National Academies Washington, DC.</w:t>
      </w:r>
    </w:p>
    <w:bookmarkEnd w:id="175"/>
    <w:bookmarkStart w:id="177" w:name="X1dd93d48bf146f5370b3ca6512fd435ec418987"/>
    <w:p>
      <w:pPr>
        <w:pStyle w:val="Bibliography"/>
      </w:pPr>
      <w:r>
        <w:t xml:space="preserve">Camerer, Colin F., George Loewenstein, and Matthew Rabin. 2004.</w:t>
      </w:r>
      <w:r>
        <w:t xml:space="preserve"> </w:t>
      </w:r>
      <w:r>
        <w:rPr>
          <w:iCs/>
          <w:i/>
        </w:rPr>
        <w:t xml:space="preserve">Advances in</w:t>
      </w:r>
      <w:r>
        <w:rPr>
          <w:iCs/>
          <w:i/>
        </w:rPr>
        <w:t xml:space="preserve"> </w:t>
      </w:r>
      <w:r>
        <w:rPr>
          <w:iCs/>
          <w:i/>
        </w:rPr>
        <w:t xml:space="preserve">Behavioral Economics</w:t>
      </w:r>
      <w:r>
        <w:t xml:space="preserve">.</w:t>
      </w:r>
      <w:r>
        <w:t xml:space="preserve"> </w:t>
      </w:r>
      <w:r>
        <w:t xml:space="preserve">Princeton University Press</w:t>
      </w:r>
      <w:r>
        <w:t xml:space="preserve">.</w:t>
      </w:r>
      <w:r>
        <w:t xml:space="preserve"> </w:t>
      </w:r>
      <w:hyperlink r:id="rId176">
        <w:r>
          <w:rPr>
            <w:rStyle w:val="Hyperlink"/>
          </w:rPr>
          <w:t xml:space="preserve">https://books.google.com?id=xWKYDwAAQBAJ</w:t>
        </w:r>
      </w:hyperlink>
      <w:r>
        <w:t xml:space="preserve">.</w:t>
      </w:r>
    </w:p>
    <w:bookmarkEnd w:id="177"/>
    <w:bookmarkStart w:id="179" w:name="ref-cerveroTravelDemand3Ds1997"/>
    <w:p>
      <w:pPr>
        <w:pStyle w:val="Bibliography"/>
      </w:pPr>
      <w:r>
        <w:t xml:space="preserve">Cervero, Robert, and Kara Kockelman. 1997.</w:t>
      </w:r>
      <w:r>
        <w:t xml:space="preserve"> </w:t>
      </w:r>
      <w:r>
        <w:t xml:space="preserve">“Travel Demand and the</w:t>
      </w:r>
      <w:r>
        <w:t xml:space="preserve"> </w:t>
      </w:r>
      <w:r>
        <w:t xml:space="preserve">3Ds</w:t>
      </w:r>
      <w:r>
        <w:t xml:space="preserve">:</w:t>
      </w:r>
      <w:r>
        <w:t xml:space="preserve"> </w:t>
      </w:r>
      <w:r>
        <w:t xml:space="preserve">Density</w:t>
      </w:r>
      <w:r>
        <w:t xml:space="preserve">, Diversity, and Design.”</w:t>
      </w:r>
      <w:r>
        <w:t xml:space="preserve"> </w:t>
      </w:r>
      <w:r>
        <w:rPr>
          <w:iCs/>
          <w:i/>
        </w:rPr>
        <w:t xml:space="preserve">Transportation Research Part D: Transport and Environment</w:t>
      </w:r>
      <w:r>
        <w:t xml:space="preserve"> </w:t>
      </w:r>
      <w:r>
        <w:t xml:space="preserve">2 (3): 199–219.</w:t>
      </w:r>
      <w:r>
        <w:t xml:space="preserve"> </w:t>
      </w:r>
      <w:hyperlink r:id="rId178">
        <w:r>
          <w:rPr>
            <w:rStyle w:val="Hyperlink"/>
          </w:rPr>
          <w:t xml:space="preserve">https://doi.org/10.1016/S1361-9209(97)00009-6</w:t>
        </w:r>
      </w:hyperlink>
      <w:r>
        <w:t xml:space="preserve">.</w:t>
      </w:r>
    </w:p>
    <w:bookmarkEnd w:id="179"/>
    <w:bookmarkStart w:id="181" w:name="ref-chatmanHowDensityMixed2003"/>
    <w:p>
      <w:pPr>
        <w:pStyle w:val="Bibliography"/>
      </w:pPr>
      <w:r>
        <w:t xml:space="preserve">Chatman, Daniel G. 2003.</w:t>
      </w:r>
      <w:r>
        <w:t xml:space="preserve"> </w:t>
      </w:r>
      <w:r>
        <w:t xml:space="preserve">“How</w:t>
      </w:r>
      <w:r>
        <w:t xml:space="preserve"> </w:t>
      </w:r>
      <w:r>
        <w:t xml:space="preserve">Density</w:t>
      </w:r>
      <w:r>
        <w:t xml:space="preserve"> </w:t>
      </w:r>
      <w:r>
        <w:t xml:space="preserve">and</w:t>
      </w:r>
      <w:r>
        <w:t xml:space="preserve"> </w:t>
      </w:r>
      <w:r>
        <w:t xml:space="preserve">Mixed Uses</w:t>
      </w:r>
      <w:r>
        <w:t xml:space="preserve"> </w:t>
      </w:r>
      <w:r>
        <w:t xml:space="preserve">at the</w:t>
      </w:r>
      <w:r>
        <w:t xml:space="preserve"> </w:t>
      </w:r>
      <w:r>
        <w:t xml:space="preserve">Workplace Affect Personal Commercial Travel</w:t>
      </w:r>
      <w:r>
        <w:t xml:space="preserve"> </w:t>
      </w:r>
      <w:r>
        <w:t xml:space="preserve">and</w:t>
      </w:r>
      <w:r>
        <w:t xml:space="preserve"> </w:t>
      </w:r>
      <w:r>
        <w:t xml:space="preserve">Commute Mode Choice</w:t>
      </w:r>
      <w:r>
        <w:t xml:space="preserve">.”</w:t>
      </w:r>
      <w:r>
        <w:t xml:space="preserve"> </w:t>
      </w:r>
      <w:r>
        <w:rPr>
          <w:iCs/>
          <w:i/>
        </w:rPr>
        <w:t xml:space="preserve">Transportation Research Record</w:t>
      </w:r>
      <w:r>
        <w:t xml:space="preserve"> </w:t>
      </w:r>
      <w:r>
        <w:t xml:space="preserve">1831 (1): 193–201.</w:t>
      </w:r>
      <w:r>
        <w:t xml:space="preserve"> </w:t>
      </w:r>
      <w:hyperlink r:id="rId180">
        <w:r>
          <w:rPr>
            <w:rStyle w:val="Hyperlink"/>
          </w:rPr>
          <w:t xml:space="preserve">https://doi.org/10.3141/1831-22</w:t>
        </w:r>
      </w:hyperlink>
      <w:r>
        <w:t xml:space="preserve">.</w:t>
      </w:r>
    </w:p>
    <w:bookmarkEnd w:id="181"/>
    <w:bookmarkStart w:id="183" w:name="ref-chenHierarchicalScalingSystems2018"/>
    <w:p>
      <w:pPr>
        <w:pStyle w:val="Bibliography"/>
      </w:pPr>
      <w:r>
        <w:t xml:space="preserve">Chen, Yanguang, and Bin Jiang. 2018.</w:t>
      </w:r>
      <w:r>
        <w:t xml:space="preserve"> </w:t>
      </w:r>
      <w:r>
        <w:t xml:space="preserve">“Hierarchical</w:t>
      </w:r>
      <w:r>
        <w:t xml:space="preserve"> </w:t>
      </w:r>
      <w:r>
        <w:t xml:space="preserve">Scaling</w:t>
      </w:r>
      <w:r>
        <w:t xml:space="preserve"> </w:t>
      </w:r>
      <w:r>
        <w:t xml:space="preserve">in</w:t>
      </w:r>
      <w:r>
        <w:t xml:space="preserve"> </w:t>
      </w:r>
      <w:r>
        <w:t xml:space="preserve">Systems</w:t>
      </w:r>
      <w:r>
        <w:t xml:space="preserve"> </w:t>
      </w:r>
      <w:r>
        <w:t xml:space="preserve">of</w:t>
      </w:r>
      <w:r>
        <w:t xml:space="preserve"> </w:t>
      </w:r>
      <w:r>
        <w:t xml:space="preserve">Natural Cities</w:t>
      </w:r>
      <w:r>
        <w:t xml:space="preserve">.”</w:t>
      </w:r>
      <w:r>
        <w:t xml:space="preserve"> </w:t>
      </w:r>
      <w:r>
        <w:rPr>
          <w:iCs/>
          <w:i/>
        </w:rPr>
        <w:t xml:space="preserve">Entropy</w:t>
      </w:r>
      <w:r>
        <w:t xml:space="preserve"> </w:t>
      </w:r>
      <w:r>
        <w:t xml:space="preserve">20 (6, 6): 432.</w:t>
      </w:r>
      <w:r>
        <w:t xml:space="preserve"> </w:t>
      </w:r>
      <w:hyperlink r:id="rId182">
        <w:r>
          <w:rPr>
            <w:rStyle w:val="Hyperlink"/>
          </w:rPr>
          <w:t xml:space="preserve">https://doi.org/10.3390/e20060432</w:t>
        </w:r>
      </w:hyperlink>
      <w:r>
        <w:t xml:space="preserve">.</w:t>
      </w:r>
    </w:p>
    <w:bookmarkEnd w:id="183"/>
    <w:bookmarkStart w:id="185" w:name="ref-cliftonGettingHereThere2017"/>
    <w:p>
      <w:pPr>
        <w:pStyle w:val="Bibliography"/>
      </w:pPr>
      <w:r>
        <w:t xml:space="preserve">Clifton, Kelly J. 2017.</w:t>
      </w:r>
      <w:r>
        <w:t xml:space="preserve"> </w:t>
      </w:r>
      <w:r>
        <w:t xml:space="preserve">“Getting</w:t>
      </w:r>
      <w:r>
        <w:t xml:space="preserve"> </w:t>
      </w:r>
      <w:r>
        <w:t xml:space="preserve">From Here</w:t>
      </w:r>
      <w:r>
        <w:t xml:space="preserve"> </w:t>
      </w:r>
      <w:r>
        <w:t xml:space="preserve">to</w:t>
      </w:r>
      <w:r>
        <w:t xml:space="preserve"> </w:t>
      </w:r>
      <w:r>
        <w:t xml:space="preserve">There</w:t>
      </w:r>
      <w:r>
        <w:t xml:space="preserve">:</w:t>
      </w:r>
      <w:r>
        <w:t xml:space="preserve"> </w:t>
      </w:r>
      <w:r>
        <w:t xml:space="preserve">Comment</w:t>
      </w:r>
      <w:r>
        <w:t xml:space="preserve"> </w:t>
      </w:r>
      <w:r>
        <w:t xml:space="preserve">on</w:t>
      </w:r>
      <w:r>
        <w:t xml:space="preserve"> </w:t>
      </w:r>
      <w:r>
        <w:t xml:space="preserve">‘</w:t>
      </w:r>
      <w:r>
        <w:t xml:space="preserve">Does Compact Development Make People Drive Less</w:t>
      </w:r>
      <w:r>
        <w:t xml:space="preserve">?’</w:t>
      </w:r>
      <w:r>
        <w:t xml:space="preserve">.”</w:t>
      </w:r>
      <w:r>
        <w:t xml:space="preserve"> </w:t>
      </w:r>
      <w:r>
        <w:rPr>
          <w:iCs/>
          <w:i/>
        </w:rPr>
        <w:t xml:space="preserve">Journal of the American Planning Association</w:t>
      </w:r>
      <w:r>
        <w:t xml:space="preserve"> </w:t>
      </w:r>
      <w:r>
        <w:t xml:space="preserve">83 (2): 148–51.</w:t>
      </w:r>
      <w:r>
        <w:t xml:space="preserve"> </w:t>
      </w:r>
      <w:hyperlink r:id="rId184">
        <w:r>
          <w:rPr>
            <w:rStyle w:val="Hyperlink"/>
          </w:rPr>
          <w:t xml:space="preserve">https://doi.org/10.1080/01944363.2017.1290494</w:t>
        </w:r>
      </w:hyperlink>
      <w:r>
        <w:t xml:space="preserve">.</w:t>
      </w:r>
    </w:p>
    <w:bookmarkEnd w:id="185"/>
    <w:bookmarkStart w:id="187" w:name="X5fd53cccac1026259dcdd41fbb1ebdb095a8ee1"/>
    <w:p>
      <w:pPr>
        <w:pStyle w:val="Bibliography"/>
      </w:pPr>
      <w:r>
        <w:t xml:space="preserve">Coevering, Paul van de, and Tim Schwanen. 2006.</w:t>
      </w:r>
      <w:r>
        <w:t xml:space="preserve"> </w:t>
      </w:r>
      <w:r>
        <w:t xml:space="preserve">“Re-Evaluating the Impact of Urban Form on Travel Patternsin</w:t>
      </w:r>
      <w:r>
        <w:t xml:space="preserve"> </w:t>
      </w:r>
      <w:r>
        <w:t xml:space="preserve">Europe</w:t>
      </w:r>
      <w:r>
        <w:t xml:space="preserve"> </w:t>
      </w:r>
      <w:r>
        <w:t xml:space="preserve">and</w:t>
      </w:r>
      <w:r>
        <w:t xml:space="preserve"> </w:t>
      </w:r>
      <w:r>
        <w:t xml:space="preserve">North</w:t>
      </w:r>
      <w:r>
        <w:t xml:space="preserve">-</w:t>
      </w:r>
      <w:r>
        <w:t xml:space="preserve">America</w:t>
      </w:r>
      <w:r>
        <w:t xml:space="preserve">.”</w:t>
      </w:r>
      <w:r>
        <w:t xml:space="preserve"> </w:t>
      </w:r>
      <w:r>
        <w:rPr>
          <w:iCs/>
          <w:i/>
        </w:rPr>
        <w:t xml:space="preserve">Transport Policy</w:t>
      </w:r>
      <w:r>
        <w:t xml:space="preserve"> </w:t>
      </w:r>
      <w:r>
        <w:t xml:space="preserve">13 (3): 229–39.</w:t>
      </w:r>
      <w:r>
        <w:t xml:space="preserve"> </w:t>
      </w:r>
      <w:hyperlink r:id="rId186">
        <w:r>
          <w:rPr>
            <w:rStyle w:val="Hyperlink"/>
          </w:rPr>
          <w:t xml:space="preserve">https://doi.org/10.1016/j.tranpol.2005.10.001</w:t>
        </w:r>
      </w:hyperlink>
      <w:r>
        <w:t xml:space="preserve">.</w:t>
      </w:r>
    </w:p>
    <w:bookmarkEnd w:id="187"/>
    <w:bookmarkStart w:id="189" w:name="ref-devosIndirectEffectBuilt2021"/>
    <w:p>
      <w:pPr>
        <w:pStyle w:val="Bibliography"/>
      </w:pPr>
      <w:r>
        <w:t xml:space="preserve">De Vos, Jonas, Long Cheng, Md. Kamruzzaman, and Frank Witlox. 2021.</w:t>
      </w:r>
      <w:r>
        <w:t xml:space="preserve"> </w:t>
      </w:r>
      <w:r>
        <w:t xml:space="preserve">“The Indirect Effect of the Built Environment on Travel Mode Choice:</w:t>
      </w:r>
      <w:r>
        <w:t xml:space="preserve"> </w:t>
      </w:r>
      <w:r>
        <w:t xml:space="preserve">A</w:t>
      </w:r>
      <w:r>
        <w:t xml:space="preserve"> </w:t>
      </w:r>
      <w:r>
        <w:t xml:space="preserve">Focus on Recent Movers.”</w:t>
      </w:r>
      <w:r>
        <w:t xml:space="preserve"> </w:t>
      </w:r>
      <w:r>
        <w:rPr>
          <w:iCs/>
          <w:i/>
        </w:rPr>
        <w:t xml:space="preserve">Journal of Transport Geography</w:t>
      </w:r>
      <w:r>
        <w:t xml:space="preserve"> </w:t>
      </w:r>
      <w:r>
        <w:t xml:space="preserve">91 (February): 102983.</w:t>
      </w:r>
      <w:r>
        <w:t xml:space="preserve"> </w:t>
      </w:r>
      <w:hyperlink r:id="rId188">
        <w:r>
          <w:rPr>
            <w:rStyle w:val="Hyperlink"/>
          </w:rPr>
          <w:t xml:space="preserve">https://doi.org/10.1016/j.jtrangeo.2021.102983</w:t>
        </w:r>
      </w:hyperlink>
      <w:r>
        <w:t xml:space="preserve">.</w:t>
      </w:r>
    </w:p>
    <w:bookmarkEnd w:id="189"/>
    <w:bookmarkStart w:id="191" w:name="ref-dingNonlinearAssociationsZonal2021"/>
    <w:p>
      <w:pPr>
        <w:pStyle w:val="Bibliography"/>
      </w:pPr>
      <w:r>
        <w:t xml:space="preserve">Ding, Chuan, Xinyu Cao, Bin Yu, and Yang Ju. 2021.</w:t>
      </w:r>
      <w:r>
        <w:t xml:space="preserve"> </w:t>
      </w:r>
      <w:r>
        <w:t xml:space="preserve">“Non-Linear Associations Between Zonal Built Environment Attributes and Transit Commuting Mode Choice Accounting for Spatial Heterogeneity.”</w:t>
      </w:r>
      <w:r>
        <w:t xml:space="preserve"> </w:t>
      </w:r>
      <w:r>
        <w:rPr>
          <w:iCs/>
          <w:i/>
        </w:rPr>
        <w:t xml:space="preserve">Transportation Research Part A: Policy and Practice</w:t>
      </w:r>
      <w:r>
        <w:t xml:space="preserve"> </w:t>
      </w:r>
      <w:r>
        <w:t xml:space="preserve">148 (June): 22–35.</w:t>
      </w:r>
      <w:r>
        <w:t xml:space="preserve"> </w:t>
      </w:r>
      <w:hyperlink r:id="rId190">
        <w:r>
          <w:rPr>
            <w:rStyle w:val="Hyperlink"/>
          </w:rPr>
          <w:t xml:space="preserve">https://doi.org/10.1016/j.tra.2021.03.021</w:t>
        </w:r>
      </w:hyperlink>
      <w:r>
        <w:t xml:space="preserve">.</w:t>
      </w:r>
    </w:p>
    <w:bookmarkEnd w:id="191"/>
    <w:bookmarkStart w:id="193" w:name="ref-dingInfluencesBuiltEnvironment2017"/>
    <w:p>
      <w:pPr>
        <w:pStyle w:val="Bibliography"/>
      </w:pPr>
      <w:r>
        <w:t xml:space="preserve">Ding, Chuan, Sabyasachee Mishra, Guangquan Lu, Jiawen Yang, and Chao Liu. 2017.</w:t>
      </w:r>
      <w:r>
        <w:t xml:space="preserve"> </w:t>
      </w:r>
      <w:r>
        <w:t xml:space="preserve">“Influences of Built Environment Characteristics and Individual Factors on Commuting Distance:</w:t>
      </w:r>
      <w:r>
        <w:t xml:space="preserve"> </w:t>
      </w:r>
      <w:r>
        <w:t xml:space="preserve">A</w:t>
      </w:r>
      <w:r>
        <w:t xml:space="preserve"> </w:t>
      </w:r>
      <w:r>
        <w:t xml:space="preserve">Multilevel Mixture Hazard Modeling Approach.”</w:t>
      </w:r>
      <w:r>
        <w:t xml:space="preserve"> </w:t>
      </w:r>
      <w:r>
        <w:rPr>
          <w:iCs/>
          <w:i/>
        </w:rPr>
        <w:t xml:space="preserve">Transportation Research Part D: Transport and Environment</w:t>
      </w:r>
      <w:r>
        <w:t xml:space="preserve"> </w:t>
      </w:r>
      <w:r>
        <w:t xml:space="preserve">51 (March): 314–25.</w:t>
      </w:r>
      <w:r>
        <w:t xml:space="preserve"> </w:t>
      </w:r>
      <w:hyperlink r:id="rId192">
        <w:r>
          <w:rPr>
            <w:rStyle w:val="Hyperlink"/>
          </w:rPr>
          <w:t xml:space="preserve">https://doi.org/10.1016/j.trd.2017.02.002</w:t>
        </w:r>
      </w:hyperlink>
      <w:r>
        <w:t xml:space="preserve">.</w:t>
      </w:r>
    </w:p>
    <w:bookmarkEnd w:id="193"/>
    <w:bookmarkStart w:id="195" w:name="ref-dingExploringInfluenceBuilt2017"/>
    <w:p>
      <w:pPr>
        <w:pStyle w:val="Bibliography"/>
      </w:pPr>
      <w:r>
        <w:t xml:space="preserve">Ding, Chuan, Donggen Wang, Chao Liu, Yi Zhang, and Jiawen Yang. 2017.</w:t>
      </w:r>
      <w:r>
        <w:t xml:space="preserve"> </w:t>
      </w:r>
      <w:r>
        <w:t xml:space="preserve">“Exploring the Influence of Built Environment on Travel Mode Choice Considering the Mediating Effects of Car Ownership and Travel Distance.”</w:t>
      </w:r>
      <w:r>
        <w:t xml:space="preserve"> </w:t>
      </w:r>
      <w:r>
        <w:rPr>
          <w:iCs/>
          <w:i/>
        </w:rPr>
        <w:t xml:space="preserve">Transportation Research Part A: Policy and Practice</w:t>
      </w:r>
      <w:r>
        <w:t xml:space="preserve"> </w:t>
      </w:r>
      <w:r>
        <w:t xml:space="preserve">100 (June): 65–80.</w:t>
      </w:r>
      <w:r>
        <w:t xml:space="preserve"> </w:t>
      </w:r>
      <w:hyperlink r:id="rId194">
        <w:r>
          <w:rPr>
            <w:rStyle w:val="Hyperlink"/>
          </w:rPr>
          <w:t xml:space="preserve">https://doi.org/10.1016/j.tra.2017.04.008</w:t>
        </w:r>
      </w:hyperlink>
      <w:r>
        <w:t xml:space="preserve">.</w:t>
      </w:r>
    </w:p>
    <w:bookmarkEnd w:id="195"/>
    <w:bookmarkStart w:id="197" w:name="ref-domencichURBANTRAVELDEMAND1975"/>
    <w:p>
      <w:pPr>
        <w:pStyle w:val="Bibliography"/>
      </w:pPr>
      <w:r>
        <w:t xml:space="preserve">Domencich, T. A., and D. McFadden. 1975.</w:t>
      </w:r>
      <w:r>
        <w:t xml:space="preserve"> </w:t>
      </w:r>
      <w:r>
        <w:t xml:space="preserve">“</w:t>
      </w:r>
      <w:r>
        <w:t xml:space="preserve">URBAN TRAVEL DEMAND</w:t>
      </w:r>
      <w:r>
        <w:t xml:space="preserve"> </w:t>
      </w:r>
      <w:r>
        <w:t xml:space="preserve">-</w:t>
      </w:r>
      <w:r>
        <w:t xml:space="preserve"> </w:t>
      </w:r>
      <w:r>
        <w:t xml:space="preserve">A BEHAVIORAL ANALYSIS</w:t>
      </w:r>
      <w:r>
        <w:t xml:space="preserve">,”</w:t>
      </w:r>
      <w:r>
        <w:t xml:space="preserve"> </w:t>
      </w:r>
      <w:r>
        <w:t xml:space="preserve">no. Monograph.</w:t>
      </w:r>
      <w:r>
        <w:t xml:space="preserve"> </w:t>
      </w:r>
      <w:hyperlink r:id="rId196">
        <w:r>
          <w:rPr>
            <w:rStyle w:val="Hyperlink"/>
          </w:rPr>
          <w:t xml:space="preserve">http://trid.trb.org/view/48594</w:t>
        </w:r>
      </w:hyperlink>
      <w:r>
        <w:t xml:space="preserve">.</w:t>
      </w:r>
    </w:p>
    <w:bookmarkEnd w:id="197"/>
    <w:bookmarkStart w:id="199" w:name="ref-dujardinHometoworkCommutingUrban2012"/>
    <w:p>
      <w:pPr>
        <w:pStyle w:val="Bibliography"/>
      </w:pPr>
      <w:r>
        <w:t xml:space="preserve">Dujardin, S., F. Pirart, F. Brévers, A. -F. Marique, and J. Teller. 2012.</w:t>
      </w:r>
      <w:r>
        <w:t xml:space="preserve"> </w:t>
      </w:r>
      <w:r>
        <w:t xml:space="preserve">“Home-to-Work Commuting, Urban Form and Potential Energy Savings:</w:t>
      </w:r>
      <w:r>
        <w:t xml:space="preserve"> </w:t>
      </w:r>
      <w:r>
        <w:t xml:space="preserve">A</w:t>
      </w:r>
      <w:r>
        <w:t xml:space="preserve"> </w:t>
      </w:r>
      <w:r>
        <w:t xml:space="preserve">Local Scale Approach to Regional Statistics.”</w:t>
      </w:r>
      <w:r>
        <w:t xml:space="preserve"> </w:t>
      </w:r>
      <w:r>
        <w:rPr>
          <w:iCs/>
          <w:i/>
        </w:rPr>
        <w:t xml:space="preserve">Transportation Research Part A: Policy and Practice</w:t>
      </w:r>
      <w:r>
        <w:t xml:space="preserve"> </w:t>
      </w:r>
      <w:r>
        <w:t xml:space="preserve">46 (7): 1054–65.</w:t>
      </w:r>
      <w:r>
        <w:t xml:space="preserve"> </w:t>
      </w:r>
      <w:hyperlink r:id="rId198">
        <w:r>
          <w:rPr>
            <w:rStyle w:val="Hyperlink"/>
          </w:rPr>
          <w:t xml:space="preserve">https://doi.org/10.1016/j.tra.2012.04.010</w:t>
        </w:r>
      </w:hyperlink>
      <w:r>
        <w:t xml:space="preserve">.</w:t>
      </w:r>
    </w:p>
    <w:bookmarkEnd w:id="199"/>
    <w:bookmarkStart w:id="201" w:name="ref-edwardsTheoryDecisionMaking1954"/>
    <w:p>
      <w:pPr>
        <w:pStyle w:val="Bibliography"/>
      </w:pPr>
      <w:r>
        <w:t xml:space="preserve">Edwards, Ward. 1954.</w:t>
      </w:r>
      <w:r>
        <w:t xml:space="preserve"> </w:t>
      </w:r>
      <w:r>
        <w:t xml:space="preserve">“The Theory of Decision Making.”</w:t>
      </w:r>
      <w:r>
        <w:t xml:space="preserve"> </w:t>
      </w:r>
      <w:r>
        <w:rPr>
          <w:iCs/>
          <w:i/>
        </w:rPr>
        <w:t xml:space="preserve">Psychological Bulletin</w:t>
      </w:r>
      <w:r>
        <w:t xml:space="preserve"> </w:t>
      </w:r>
      <w:r>
        <w:t xml:space="preserve">51 (4): 380–417.</w:t>
      </w:r>
      <w:r>
        <w:t xml:space="preserve"> </w:t>
      </w:r>
      <w:hyperlink r:id="rId200">
        <w:r>
          <w:rPr>
            <w:rStyle w:val="Hyperlink"/>
          </w:rPr>
          <w:t xml:space="preserve">https://doi.org/10.1037/h0053870</w:t>
        </w:r>
      </w:hyperlink>
      <w:r>
        <w:t xml:space="preserve">.</w:t>
      </w:r>
    </w:p>
    <w:bookmarkEnd w:id="201"/>
    <w:bookmarkStart w:id="203" w:name="ref-ewingTravelBuiltEnvironment2001"/>
    <w:p>
      <w:pPr>
        <w:pStyle w:val="Bibliography"/>
      </w:pPr>
      <w:r>
        <w:t xml:space="preserve">Ewing, Reid, and Robert Cervero. 2001.</w:t>
      </w:r>
      <w:r>
        <w:t xml:space="preserve"> </w:t>
      </w:r>
      <w:r>
        <w:t xml:space="preserve">“Travel and the</w:t>
      </w:r>
      <w:r>
        <w:t xml:space="preserve"> </w:t>
      </w:r>
      <w:r>
        <w:t xml:space="preserve">Built Environment</w:t>
      </w:r>
      <w:r>
        <w:t xml:space="preserve">:</w:t>
      </w:r>
      <w:r>
        <w:t xml:space="preserve"> </w:t>
      </w:r>
      <w:r>
        <w:t xml:space="preserve">A Synthesis</w:t>
      </w:r>
      <w:r>
        <w:t xml:space="preserve">.”</w:t>
      </w:r>
      <w:r>
        <w:t xml:space="preserve"> </w:t>
      </w:r>
      <w:r>
        <w:rPr>
          <w:iCs/>
          <w:i/>
        </w:rPr>
        <w:t xml:space="preserve">Transportation Research Record: Journal of the Transportation Research Board</w:t>
      </w:r>
      <w:r>
        <w:t xml:space="preserve"> </w:t>
      </w:r>
      <w:r>
        <w:t xml:space="preserve">1780 (January): 87–114.</w:t>
      </w:r>
      <w:r>
        <w:t xml:space="preserve"> </w:t>
      </w:r>
      <w:hyperlink r:id="rId202">
        <w:r>
          <w:rPr>
            <w:rStyle w:val="Hyperlink"/>
          </w:rPr>
          <w:t xml:space="preserve">https://doi.org/10.3141/1780-10</w:t>
        </w:r>
      </w:hyperlink>
      <w:r>
        <w:t xml:space="preserve">.</w:t>
      </w:r>
    </w:p>
    <w:bookmarkEnd w:id="203"/>
    <w:bookmarkStart w:id="205" w:name="ref-ewingTravelBuiltEnvironment2010"/>
    <w:p>
      <w:pPr>
        <w:pStyle w:val="Bibliography"/>
      </w:pPr>
      <w:r>
        <w:t xml:space="preserve">———. 2010.</w:t>
      </w:r>
      <w:r>
        <w:t xml:space="preserve"> </w:t>
      </w:r>
      <w:r>
        <w:t xml:space="preserve">“Travel and the</w:t>
      </w:r>
      <w:r>
        <w:t xml:space="preserve"> </w:t>
      </w:r>
      <w:r>
        <w:t xml:space="preserve">Built Environment</w:t>
      </w:r>
      <w:r>
        <w:t xml:space="preserve">.”</w:t>
      </w:r>
      <w:r>
        <w:t xml:space="preserve"> </w:t>
      </w:r>
      <w:r>
        <w:rPr>
          <w:iCs/>
          <w:i/>
        </w:rPr>
        <w:t xml:space="preserve">Journal of the American Planning Association</w:t>
      </w:r>
      <w:r>
        <w:t xml:space="preserve"> </w:t>
      </w:r>
      <w:r>
        <w:t xml:space="preserve">76 (3): 265–94.</w:t>
      </w:r>
      <w:r>
        <w:t xml:space="preserve"> </w:t>
      </w:r>
      <w:hyperlink r:id="rId204">
        <w:r>
          <w:rPr>
            <w:rStyle w:val="Hyperlink"/>
          </w:rPr>
          <w:t xml:space="preserve">https://doi.org/10.1080/01944361003766766</w:t>
        </w:r>
      </w:hyperlink>
      <w:r>
        <w:t xml:space="preserve">.</w:t>
      </w:r>
    </w:p>
    <w:bookmarkEnd w:id="205"/>
    <w:bookmarkStart w:id="207" w:name="ref-ewingDoesCompactDevelopment2017"/>
    <w:p>
      <w:pPr>
        <w:pStyle w:val="Bibliography"/>
      </w:pPr>
      <w:r>
        <w:t xml:space="preserve">———. 2017.</w:t>
      </w:r>
      <w:r>
        <w:t xml:space="preserve"> </w:t>
      </w:r>
      <w:r>
        <w:t xml:space="preserve">“</w:t>
      </w:r>
      <w:r>
        <w:t xml:space="preserve">‘</w:t>
      </w:r>
      <w:r>
        <w:t xml:space="preserve">Does Compact Development Make People Drive Less</w:t>
      </w:r>
      <w:r>
        <w:t xml:space="preserve">?’</w:t>
      </w:r>
      <w:r>
        <w:t xml:space="preserve"> </w:t>
      </w:r>
      <w:r>
        <w:t xml:space="preserve">The Answer Is Yes</w:t>
      </w:r>
      <w:r>
        <w:t xml:space="preserve">.”</w:t>
      </w:r>
      <w:r>
        <w:t xml:space="preserve"> </w:t>
      </w:r>
      <w:r>
        <w:rPr>
          <w:iCs/>
          <w:i/>
        </w:rPr>
        <w:t xml:space="preserve">Journal of the American Planning Association</w:t>
      </w:r>
      <w:r>
        <w:t xml:space="preserve"> </w:t>
      </w:r>
      <w:r>
        <w:t xml:space="preserve">83 (1): 19–25.</w:t>
      </w:r>
      <w:r>
        <w:t xml:space="preserve"> </w:t>
      </w:r>
      <w:hyperlink r:id="rId206">
        <w:r>
          <w:rPr>
            <w:rStyle w:val="Hyperlink"/>
          </w:rPr>
          <w:t xml:space="preserve">https://doi.org/10.1080/01944363.2016.1245112</w:t>
        </w:r>
      </w:hyperlink>
      <w:r>
        <w:t xml:space="preserve">.</w:t>
      </w:r>
    </w:p>
    <w:bookmarkEnd w:id="207"/>
    <w:bookmarkStart w:id="209" w:name="ref-ewingUrbanSprawlRisk2016"/>
    <w:p>
      <w:pPr>
        <w:pStyle w:val="Bibliography"/>
      </w:pPr>
      <w:r>
        <w:t xml:space="preserve">Ewing, Reid, Shima Hamidi, and James B Grace. 2016.</w:t>
      </w:r>
      <w:r>
        <w:t xml:space="preserve"> </w:t>
      </w:r>
      <w:r>
        <w:t xml:space="preserve">“Urban Sprawl as a Risk Factor in Motor Vehicle Crashes.”</w:t>
      </w:r>
      <w:r>
        <w:t xml:space="preserve"> </w:t>
      </w:r>
      <w:r>
        <w:rPr>
          <w:iCs/>
          <w:i/>
        </w:rPr>
        <w:t xml:space="preserve">Urban Studies</w:t>
      </w:r>
      <w:r>
        <w:t xml:space="preserve"> </w:t>
      </w:r>
      <w:r>
        <w:t xml:space="preserve">53 (2): 247–66.</w:t>
      </w:r>
      <w:r>
        <w:t xml:space="preserve"> </w:t>
      </w:r>
      <w:hyperlink r:id="rId208">
        <w:r>
          <w:rPr>
            <w:rStyle w:val="Hyperlink"/>
          </w:rPr>
          <w:t xml:space="preserve">https://doi.org/10.1177/0042098014562331</w:t>
        </w:r>
      </w:hyperlink>
      <w:r>
        <w:t xml:space="preserve">.</w:t>
      </w:r>
    </w:p>
    <w:bookmarkEnd w:id="209"/>
    <w:bookmarkStart w:id="211" w:name="ref-ewingTestingNewmanKenworthy2018"/>
    <w:p>
      <w:pPr>
        <w:pStyle w:val="Bibliography"/>
      </w:pPr>
      <w:r>
        <w:t xml:space="preserve">Ewing, Reid, Shima Hamidi, Guang Tian, David Proffitt, Stefania Tonin, and Laura Fregolent. 2018.</w:t>
      </w:r>
      <w:r>
        <w:t xml:space="preserve"> </w:t>
      </w:r>
      <w:r>
        <w:t xml:space="preserve">“Testing</w:t>
      </w:r>
      <w:r>
        <w:t xml:space="preserve"> </w:t>
      </w:r>
      <w:r>
        <w:t xml:space="preserve">Newman</w:t>
      </w:r>
      <w:r>
        <w:t xml:space="preserve"> </w:t>
      </w:r>
      <w:r>
        <w:t xml:space="preserve">and</w:t>
      </w:r>
      <w:r>
        <w:t xml:space="preserve"> </w:t>
      </w:r>
      <w:r>
        <w:t xml:space="preserve">Kenworthy</w:t>
      </w:r>
      <w:r>
        <w:t xml:space="preserve">’s</w:t>
      </w:r>
      <w:r>
        <w:t xml:space="preserve"> </w:t>
      </w:r>
      <w:r>
        <w:t xml:space="preserve">Theory</w:t>
      </w:r>
      <w:r>
        <w:t xml:space="preserve"> </w:t>
      </w:r>
      <w:r>
        <w:t xml:space="preserve">of</w:t>
      </w:r>
      <w:r>
        <w:t xml:space="preserve"> </w:t>
      </w:r>
      <w:r>
        <w:t xml:space="preserve">Density</w:t>
      </w:r>
      <w:r>
        <w:t xml:space="preserve"> </w:t>
      </w:r>
      <w:r>
        <w:t xml:space="preserve">and</w:t>
      </w:r>
      <w:r>
        <w:t xml:space="preserve"> </w:t>
      </w:r>
      <w:r>
        <w:t xml:space="preserve">Automobile Dependence</w:t>
      </w:r>
      <w:r>
        <w:t xml:space="preserve">.”</w:t>
      </w:r>
      <w:r>
        <w:t xml:space="preserve"> </w:t>
      </w:r>
      <w:r>
        <w:rPr>
          <w:iCs/>
          <w:i/>
        </w:rPr>
        <w:t xml:space="preserve">Journal of Planning Education and Research</w:t>
      </w:r>
      <w:r>
        <w:t xml:space="preserve"> </w:t>
      </w:r>
      <w:r>
        <w:t xml:space="preserve">38 (2): 167–82.</w:t>
      </w:r>
      <w:r>
        <w:t xml:space="preserve"> </w:t>
      </w:r>
      <w:hyperlink r:id="rId210">
        <w:r>
          <w:rPr>
            <w:rStyle w:val="Hyperlink"/>
          </w:rPr>
          <w:t xml:space="preserve">https://doi.org/10.1177/0739456X16688767</w:t>
        </w:r>
      </w:hyperlink>
      <w:r>
        <w:t xml:space="preserve">.</w:t>
      </w:r>
    </w:p>
    <w:bookmarkEnd w:id="211"/>
    <w:bookmarkStart w:id="213" w:name="ref-ewingRelationshipUrbanSprawl2014"/>
    <w:p>
      <w:pPr>
        <w:pStyle w:val="Bibliography"/>
      </w:pPr>
      <w:r>
        <w:t xml:space="preserve">Ewing, Reid, Gail Meakins, Shima Hamidi, and Arthur C. Nelson. 2014.</w:t>
      </w:r>
      <w:r>
        <w:t xml:space="preserve"> </w:t>
      </w:r>
      <w:r>
        <w:t xml:space="preserve">“Relationship Between Urban Sprawl and Physical Activity, Obesity, and Morbidity –</w:t>
      </w:r>
      <w:r>
        <w:t xml:space="preserve"> </w:t>
      </w:r>
      <w:r>
        <w:t xml:space="preserve">Update</w:t>
      </w:r>
      <w:r>
        <w:t xml:space="preserve"> </w:t>
      </w:r>
      <w:r>
        <w:t xml:space="preserve">and Refinement.”</w:t>
      </w:r>
      <w:r>
        <w:t xml:space="preserve"> </w:t>
      </w:r>
      <w:r>
        <w:rPr>
          <w:iCs/>
          <w:i/>
        </w:rPr>
        <w:t xml:space="preserve">Health &amp; Place</w:t>
      </w:r>
      <w:r>
        <w:t xml:space="preserve"> </w:t>
      </w:r>
      <w:r>
        <w:t xml:space="preserve">26 (March): 118–26.</w:t>
      </w:r>
      <w:r>
        <w:t xml:space="preserve"> </w:t>
      </w:r>
      <w:hyperlink r:id="rId212">
        <w:r>
          <w:rPr>
            <w:rStyle w:val="Hyperlink"/>
          </w:rPr>
          <w:t xml:space="preserve">https://doi.org/10.1016/j.healthplace.2013.12.008</w:t>
        </w:r>
      </w:hyperlink>
      <w:r>
        <w:t xml:space="preserve">.</w:t>
      </w:r>
    </w:p>
    <w:bookmarkEnd w:id="213"/>
    <w:bookmarkStart w:id="215" w:name="ref-ewingReducingVehicleMiles2020"/>
    <w:p>
      <w:pPr>
        <w:pStyle w:val="Bibliography"/>
      </w:pPr>
      <w:r>
        <w:t xml:space="preserve">Ewing, Reid, Keunhyun Park, Sadegh Sabouri, Torrey Lyons, Keuntae Kim, Dong-ah Choi, Katherine Daly, and Roya Ghasrodashti. 2020.</w:t>
      </w:r>
      <w:r>
        <w:t xml:space="preserve"> </w:t>
      </w:r>
      <w:r>
        <w:t xml:space="preserve">“Reducing</w:t>
      </w:r>
      <w:r>
        <w:t xml:space="preserve"> </w:t>
      </w:r>
      <w:r>
        <w:t xml:space="preserve">Vehicle Miles Traveled</w:t>
      </w:r>
      <w:r>
        <w:t xml:space="preserve">,</w:t>
      </w:r>
      <w:r>
        <w:t xml:space="preserve"> </w:t>
      </w:r>
      <w:r>
        <w:t xml:space="preserve">Encouraging Walk Trips</w:t>
      </w:r>
      <w:r>
        <w:t xml:space="preserve">, and</w:t>
      </w:r>
      <w:r>
        <w:t xml:space="preserve"> </w:t>
      </w:r>
      <w:r>
        <w:t xml:space="preserve">Facilitating Efficient Trip Chains Through Polycentric Development</w:t>
      </w:r>
      <w:r>
        <w:t xml:space="preserve">.”</w:t>
      </w:r>
      <w:r>
        <w:t xml:space="preserve"> </w:t>
      </w:r>
      <w:r>
        <w:rPr>
          <w:iCs/>
          <w:i/>
        </w:rPr>
        <w:t xml:space="preserve">TREC Final Reports</w:t>
      </w:r>
      <w:r>
        <w:t xml:space="preserve">, October.</w:t>
      </w:r>
      <w:r>
        <w:t xml:space="preserve"> </w:t>
      </w:r>
      <w:hyperlink r:id="rId214">
        <w:r>
          <w:rPr>
            <w:rStyle w:val="Hyperlink"/>
          </w:rPr>
          <w:t xml:space="preserve">https://doi.org/10.15760/trec.255</w:t>
        </w:r>
      </w:hyperlink>
      <w:r>
        <w:t xml:space="preserve">.</w:t>
      </w:r>
    </w:p>
    <w:bookmarkEnd w:id="215"/>
    <w:bookmarkStart w:id="217" w:name="ref-ewingVaryingInfluencesBuilt2015"/>
    <w:p>
      <w:pPr>
        <w:pStyle w:val="Bibliography"/>
      </w:pPr>
      <w:r>
        <w:t xml:space="preserve">Ewing, Reid, Guang Tian, JP Goates, Ming Zhang, Michael J Greenwald, Alex Joyce, John Kircher, and William Greene. 2015.</w:t>
      </w:r>
      <w:r>
        <w:t xml:space="preserve"> </w:t>
      </w:r>
      <w:r>
        <w:t xml:space="preserve">“Varying Influences of the Built Environment on Household Travel in 15 Diverse Regions of the</w:t>
      </w:r>
      <w:r>
        <w:t xml:space="preserve"> </w:t>
      </w:r>
      <w:r>
        <w:t xml:space="preserve">United States</w:t>
      </w:r>
      <w:r>
        <w:t xml:space="preserve">.”</w:t>
      </w:r>
      <w:r>
        <w:t xml:space="preserve"> </w:t>
      </w:r>
      <w:r>
        <w:rPr>
          <w:iCs/>
          <w:i/>
        </w:rPr>
        <w:t xml:space="preserve">Urban Studies</w:t>
      </w:r>
      <w:r>
        <w:t xml:space="preserve"> </w:t>
      </w:r>
      <w:r>
        <w:t xml:space="preserve">52 (13): 2330–48.</w:t>
      </w:r>
      <w:r>
        <w:t xml:space="preserve"> </w:t>
      </w:r>
      <w:hyperlink r:id="rId216">
        <w:r>
          <w:rPr>
            <w:rStyle w:val="Hyperlink"/>
          </w:rPr>
          <w:t xml:space="preserve">https://doi.org/10.1177/0042098014560991</w:t>
        </w:r>
      </w:hyperlink>
      <w:r>
        <w:t xml:space="preserve">.</w:t>
      </w:r>
    </w:p>
    <w:bookmarkEnd w:id="217"/>
    <w:bookmarkStart w:id="218" w:name="ref-ewing2009measuring"/>
    <w:p>
      <w:pPr>
        <w:pStyle w:val="Bibliography"/>
      </w:pPr>
      <w:r>
        <w:t xml:space="preserve">Ewing, R, MJ Greenwald, M Zhang, J Walters, M Feldman, R Cervero, and J Thomas. 2009.</w:t>
      </w:r>
      <w:r>
        <w:t xml:space="preserve"> </w:t>
      </w:r>
      <w:r>
        <w:t xml:space="preserve">“Measuring the Impact of Urban Form and Transit Access on Mixed Use Site Trip Generation Rates??portland Pilot Study.”</w:t>
      </w:r>
      <w:r>
        <w:t xml:space="preserve"> </w:t>
      </w:r>
      <w:r>
        <w:rPr>
          <w:iCs/>
          <w:i/>
        </w:rPr>
        <w:t xml:space="preserve">US Environmental Protection Agency, Washington, DC</w:t>
      </w:r>
      <w:r>
        <w:t xml:space="preserve">.</w:t>
      </w:r>
    </w:p>
    <w:bookmarkEnd w:id="218"/>
    <w:bookmarkStart w:id="220" w:name="ref-fanisThreeStudiesThat2019"/>
    <w:p>
      <w:pPr>
        <w:pStyle w:val="Bibliography"/>
      </w:pPr>
      <w:r>
        <w:t xml:space="preserve">Fanis, Grammenos. 2019.</w:t>
      </w:r>
      <w:r>
        <w:t xml:space="preserve"> </w:t>
      </w:r>
      <w:r>
        <w:t xml:space="preserve">“Three</w:t>
      </w:r>
      <w:r>
        <w:t xml:space="preserve"> </w:t>
      </w:r>
      <w:r>
        <w:t xml:space="preserve">Studies That Show Density Doesn</w:t>
      </w:r>
      <w:r>
        <w:t xml:space="preserve">’t</w:t>
      </w:r>
      <w:r>
        <w:t xml:space="preserve"> </w:t>
      </w:r>
      <w:r>
        <w:t xml:space="preserve">Determine Car Travel</w:t>
      </w:r>
      <w:r>
        <w:t xml:space="preserve">.”</w:t>
      </w:r>
      <w:r>
        <w:t xml:space="preserve"> </w:t>
      </w:r>
      <w:r>
        <w:t xml:space="preserve">Planetizen - Urban Planning News, Jobs, and Education</w:t>
      </w:r>
      <w:r>
        <w:t xml:space="preserve">. September 30, 2019.</w:t>
      </w:r>
      <w:r>
        <w:t xml:space="preserve"> </w:t>
      </w:r>
      <w:hyperlink r:id="rId219">
        <w:r>
          <w:rPr>
            <w:rStyle w:val="Hyperlink"/>
          </w:rPr>
          <w:t xml:space="preserve">https://www.planetizen.com/features/106433-three-studies-show-density-doesnt-determine-car-travel</w:t>
        </w:r>
      </w:hyperlink>
      <w:r>
        <w:t xml:space="preserve">.</w:t>
      </w:r>
    </w:p>
    <w:bookmarkEnd w:id="220"/>
    <w:bookmarkStart w:id="222" w:name="ref-fotheringhamModifiableArealUnit1991"/>
    <w:p>
      <w:pPr>
        <w:pStyle w:val="Bibliography"/>
      </w:pPr>
      <w:r>
        <w:t xml:space="preserve">Fotheringham, A S, and D W S Wong. 1991.</w:t>
      </w:r>
      <w:r>
        <w:t xml:space="preserve"> </w:t>
      </w:r>
      <w:r>
        <w:t xml:space="preserve">“The</w:t>
      </w:r>
      <w:r>
        <w:t xml:space="preserve"> </w:t>
      </w:r>
      <w:r>
        <w:t xml:space="preserve">Modifiable Areal Unit Problem</w:t>
      </w:r>
      <w:r>
        <w:t xml:space="preserve"> </w:t>
      </w:r>
      <w:r>
        <w:t xml:space="preserve">in</w:t>
      </w:r>
      <w:r>
        <w:t xml:space="preserve"> </w:t>
      </w:r>
      <w:r>
        <w:t xml:space="preserve">Multivariate Statistical Analysis</w:t>
      </w:r>
      <w:r>
        <w:t xml:space="preserve">.”</w:t>
      </w:r>
      <w:r>
        <w:t xml:space="preserve"> </w:t>
      </w:r>
      <w:r>
        <w:rPr>
          <w:iCs/>
          <w:i/>
        </w:rPr>
        <w:t xml:space="preserve">Environment and Planning A: Economy and Space</w:t>
      </w:r>
      <w:r>
        <w:t xml:space="preserve"> </w:t>
      </w:r>
      <w:r>
        <w:t xml:space="preserve">23 (7): 1025–44.</w:t>
      </w:r>
      <w:r>
        <w:t xml:space="preserve"> </w:t>
      </w:r>
      <w:hyperlink r:id="rId221">
        <w:r>
          <w:rPr>
            <w:rStyle w:val="Hyperlink"/>
          </w:rPr>
          <w:t xml:space="preserve">https://doi.org/10.1068/a231025</w:t>
        </w:r>
      </w:hyperlink>
      <w:r>
        <w:t xml:space="preserve">.</w:t>
      </w:r>
    </w:p>
    <w:bookmarkEnd w:id="222"/>
    <w:bookmarkStart w:id="224" w:name="ref-frankMultipleImpactsBuilt2005"/>
    <w:p>
      <w:pPr>
        <w:pStyle w:val="Bibliography"/>
      </w:pPr>
      <w:r>
        <w:t xml:space="preserve">Frank, Lawrence D., and Peter Engelke. 2005.</w:t>
      </w:r>
      <w:r>
        <w:t xml:space="preserve"> </w:t>
      </w:r>
      <w:r>
        <w:t xml:space="preserve">“Multiple</w:t>
      </w:r>
      <w:r>
        <w:t xml:space="preserve"> </w:t>
      </w:r>
      <w:r>
        <w:t xml:space="preserve">Impacts</w:t>
      </w:r>
      <w:r>
        <w:t xml:space="preserve"> </w:t>
      </w:r>
      <w:r>
        <w:t xml:space="preserve">of the</w:t>
      </w:r>
      <w:r>
        <w:t xml:space="preserve"> </w:t>
      </w:r>
      <w:r>
        <w:t xml:space="preserve">Built Environment</w:t>
      </w:r>
      <w:r>
        <w:t xml:space="preserve"> </w:t>
      </w:r>
      <w:r>
        <w:t xml:space="preserve">on</w:t>
      </w:r>
      <w:r>
        <w:t xml:space="preserve"> </w:t>
      </w:r>
      <w:r>
        <w:t xml:space="preserve">Public Health</w:t>
      </w:r>
      <w:r>
        <w:t xml:space="preserve">:</w:t>
      </w:r>
      <w:r>
        <w:t xml:space="preserve"> </w:t>
      </w:r>
      <w:r>
        <w:t xml:space="preserve">Walkable Places</w:t>
      </w:r>
      <w:r>
        <w:t xml:space="preserve"> </w:t>
      </w:r>
      <w:r>
        <w:t xml:space="preserve">and the</w:t>
      </w:r>
      <w:r>
        <w:t xml:space="preserve"> </w:t>
      </w:r>
      <w:r>
        <w:t xml:space="preserve">Exposure</w:t>
      </w:r>
      <w:r>
        <w:t xml:space="preserve"> </w:t>
      </w:r>
      <w:r>
        <w:t xml:space="preserve">to</w:t>
      </w:r>
      <w:r>
        <w:t xml:space="preserve"> </w:t>
      </w:r>
      <w:r>
        <w:t xml:space="preserve">Air Pollution</w:t>
      </w:r>
      <w:r>
        <w:t xml:space="preserve">.”</w:t>
      </w:r>
      <w:r>
        <w:t xml:space="preserve"> </w:t>
      </w:r>
      <w:r>
        <w:rPr>
          <w:iCs/>
          <w:i/>
        </w:rPr>
        <w:t xml:space="preserve">International Regional Science Review</w:t>
      </w:r>
      <w:r>
        <w:t xml:space="preserve"> </w:t>
      </w:r>
      <w:r>
        <w:t xml:space="preserve">28 (2): 193–216.</w:t>
      </w:r>
      <w:r>
        <w:t xml:space="preserve"> </w:t>
      </w:r>
      <w:hyperlink r:id="rId223">
        <w:r>
          <w:rPr>
            <w:rStyle w:val="Hyperlink"/>
          </w:rPr>
          <w:t xml:space="preserve">https://doi.org/10.1177/0160017604273853</w:t>
        </w:r>
      </w:hyperlink>
      <w:r>
        <w:t xml:space="preserve">.</w:t>
      </w:r>
    </w:p>
    <w:bookmarkEnd w:id="224"/>
    <w:bookmarkStart w:id="226" w:name="Xd8507baf5be0f90b24b390d886a35b9f0d7c713"/>
    <w:p>
      <w:pPr>
        <w:pStyle w:val="Bibliography"/>
      </w:pPr>
      <w:r>
        <w:t xml:space="preserve">Gardner, Benjamin, and Charles Abraham. 2008.</w:t>
      </w:r>
      <w:r>
        <w:t xml:space="preserve"> </w:t>
      </w:r>
      <w:r>
        <w:t xml:space="preserve">“Psychological Correlates of Car Use:</w:t>
      </w:r>
      <w:r>
        <w:t xml:space="preserve"> </w:t>
      </w:r>
      <w:r>
        <w:t xml:space="preserve">A</w:t>
      </w:r>
      <w:r>
        <w:t xml:space="preserve"> </w:t>
      </w:r>
      <w:r>
        <w:t xml:space="preserve">Meta-Analysis.”</w:t>
      </w:r>
      <w:r>
        <w:t xml:space="preserve"> </w:t>
      </w:r>
      <w:r>
        <w:rPr>
          <w:iCs/>
          <w:i/>
        </w:rPr>
        <w:t xml:space="preserve">Transportation Research Part F: Traffic Psychology and Behaviour</w:t>
      </w:r>
      <w:r>
        <w:t xml:space="preserve"> </w:t>
      </w:r>
      <w:r>
        <w:t xml:space="preserve">11 (4): 300–311.</w:t>
      </w:r>
      <w:r>
        <w:t xml:space="preserve"> </w:t>
      </w:r>
      <w:hyperlink r:id="rId225">
        <w:r>
          <w:rPr>
            <w:rStyle w:val="Hyperlink"/>
          </w:rPr>
          <w:t xml:space="preserve">https://doi.org/10.1016/j.trf.2008.01.004</w:t>
        </w:r>
      </w:hyperlink>
      <w:r>
        <w:t xml:space="preserve">.</w:t>
      </w:r>
    </w:p>
    <w:bookmarkEnd w:id="226"/>
    <w:bookmarkStart w:id="228" w:name="ref-gehlkeCertainEffectsGrouping1934"/>
    <w:p>
      <w:pPr>
        <w:pStyle w:val="Bibliography"/>
      </w:pPr>
      <w:r>
        <w:t xml:space="preserve">Gehlke, C. E., and Katherine Biehl. 1934.</w:t>
      </w:r>
      <w:r>
        <w:t xml:space="preserve"> </w:t>
      </w:r>
      <w:r>
        <w:t xml:space="preserve">“Certain</w:t>
      </w:r>
      <w:r>
        <w:t xml:space="preserve"> </w:t>
      </w:r>
      <w:r>
        <w:t xml:space="preserve">Effects</w:t>
      </w:r>
      <w:r>
        <w:t xml:space="preserve"> </w:t>
      </w:r>
      <w:r>
        <w:t xml:space="preserve">of</w:t>
      </w:r>
      <w:r>
        <w:t xml:space="preserve"> </w:t>
      </w:r>
      <w:r>
        <w:t xml:space="preserve">Grouping</w:t>
      </w:r>
      <w:r>
        <w:t xml:space="preserve"> </w:t>
      </w:r>
      <w:r>
        <w:t xml:space="preserve">Upon the</w:t>
      </w:r>
      <w:r>
        <w:t xml:space="preserve"> </w:t>
      </w:r>
      <w:r>
        <w:t xml:space="preserve">Size</w:t>
      </w:r>
      <w:r>
        <w:t xml:space="preserve"> </w:t>
      </w:r>
      <w:r>
        <w:t xml:space="preserve">of the</w:t>
      </w:r>
      <w:r>
        <w:t xml:space="preserve"> </w:t>
      </w:r>
      <w:r>
        <w:t xml:space="preserve">Correlation Coefficient</w:t>
      </w:r>
      <w:r>
        <w:t xml:space="preserve"> </w:t>
      </w:r>
      <w:r>
        <w:t xml:space="preserve">in</w:t>
      </w:r>
      <w:r>
        <w:t xml:space="preserve"> </w:t>
      </w:r>
      <w:r>
        <w:t xml:space="preserve">Census Tract Material</w:t>
      </w:r>
      <w:r>
        <w:t xml:space="preserve">.”</w:t>
      </w:r>
      <w:r>
        <w:t xml:space="preserve"> </w:t>
      </w:r>
      <w:r>
        <w:rPr>
          <w:iCs/>
          <w:i/>
        </w:rPr>
        <w:t xml:space="preserve">Journal of the American Statistical Association</w:t>
      </w:r>
      <w:r>
        <w:t xml:space="preserve"> </w:t>
      </w:r>
      <w:r>
        <w:t xml:space="preserve">29 (March): 169–70.</w:t>
      </w:r>
      <w:r>
        <w:t xml:space="preserve"> </w:t>
      </w:r>
      <w:hyperlink r:id="rId227">
        <w:r>
          <w:rPr>
            <w:rStyle w:val="Hyperlink"/>
          </w:rPr>
          <w:t xml:space="preserve">https://doi.org/10.1080/01621459.1934.10506247</w:t>
        </w:r>
      </w:hyperlink>
      <w:r>
        <w:t xml:space="preserve">.</w:t>
      </w:r>
    </w:p>
    <w:bookmarkEnd w:id="228"/>
    <w:bookmarkStart w:id="230" w:name="ref-GeographicallyWeightedRegression"/>
    <w:p>
      <w:pPr>
        <w:pStyle w:val="Bibliography"/>
      </w:pPr>
      <w:r>
        <w:t xml:space="preserve">“Geographically</w:t>
      </w:r>
      <w:r>
        <w:t xml:space="preserve"> </w:t>
      </w:r>
      <w:r>
        <w:t xml:space="preserve">Weighted Regression</w:t>
      </w:r>
      <w:r>
        <w:t xml:space="preserve"> </w:t>
      </w:r>
      <w:r>
        <w:t xml:space="preserve">- an Overview |</w:t>
      </w:r>
      <w:r>
        <w:t xml:space="preserve"> </w:t>
      </w:r>
      <w:r>
        <w:t xml:space="preserve">ScienceDirect Topics</w:t>
      </w:r>
      <w:r>
        <w:t xml:space="preserve">.”</w:t>
      </w:r>
      <w:r>
        <w:t xml:space="preserve"> </w:t>
      </w:r>
      <w:r>
        <w:t xml:space="preserve">n.d. Accessed August 22, 2021.</w:t>
      </w:r>
      <w:r>
        <w:t xml:space="preserve"> </w:t>
      </w:r>
      <w:hyperlink r:id="rId229">
        <w:r>
          <w:rPr>
            <w:rStyle w:val="Hyperlink"/>
          </w:rPr>
          <w:t xml:space="preserve">https://www-sciencedirect-com.proxy.lib.pdx.edu/topics/earth-and-planetary-sciences/geographically-weighted-regression</w:t>
        </w:r>
      </w:hyperlink>
      <w:r>
        <w:t xml:space="preserve">.</w:t>
      </w:r>
    </w:p>
    <w:bookmarkEnd w:id="230"/>
    <w:bookmarkStart w:id="232" w:name="ref-gimRelationshipsLandUse2013"/>
    <w:p>
      <w:pPr>
        <w:pStyle w:val="Bibliography"/>
      </w:pPr>
      <w:r>
        <w:t xml:space="preserve">Gim, Tae-Hyoung Tommy. 2013.</w:t>
      </w:r>
      <w:r>
        <w:t xml:space="preserve"> </w:t>
      </w:r>
      <w:r>
        <w:t xml:space="preserve">“The Relationships Between Land Use Measures and Travel Behavior: A Meta-Analytic Approach.”</w:t>
      </w:r>
      <w:r>
        <w:t xml:space="preserve"> </w:t>
      </w:r>
      <w:r>
        <w:rPr>
          <w:iCs/>
          <w:i/>
        </w:rPr>
        <w:t xml:space="preserve">Transportation Planning and Technology</w:t>
      </w:r>
      <w:r>
        <w:t xml:space="preserve"> </w:t>
      </w:r>
      <w:r>
        <w:t xml:space="preserve">36 (5): 413–34.</w:t>
      </w:r>
      <w:r>
        <w:t xml:space="preserve"> </w:t>
      </w:r>
      <w:hyperlink r:id="rId231">
        <w:r>
          <w:rPr>
            <w:rStyle w:val="Hyperlink"/>
          </w:rPr>
          <w:t xml:space="preserve">https://doi.org/10.1080/03081060.2013.818272</w:t>
        </w:r>
      </w:hyperlink>
      <w:r>
        <w:t xml:space="preserve">.</w:t>
      </w:r>
    </w:p>
    <w:bookmarkEnd w:id="232"/>
    <w:bookmarkStart w:id="234" w:name="ref-gimAnalyzingCitylevelEffects2021"/>
    <w:p>
      <w:pPr>
        <w:pStyle w:val="Bibliography"/>
      </w:pPr>
      <w:r>
        <w:t xml:space="preserve">———. 2021.</w:t>
      </w:r>
      <w:r>
        <w:t xml:space="preserve"> </w:t>
      </w:r>
      <w:r>
        <w:t xml:space="preserve">“Analyzing the City-Level Effects of Land Use on Travel Time and</w:t>
      </w:r>
      <w:r>
        <w:t xml:space="preserve"> </w:t>
      </w:r>
      <w:r>
        <w:t xml:space="preserve">Co2</w:t>
      </w:r>
      <w:r>
        <w:t xml:space="preserve"> </w:t>
      </w:r>
      <w:r>
        <w:t xml:space="preserve">Emissions: A Global Mediation Study of Travel Time.”</w:t>
      </w:r>
      <w:r>
        <w:t xml:space="preserve"> </w:t>
      </w:r>
      <w:r>
        <w:rPr>
          <w:iCs/>
          <w:i/>
        </w:rPr>
        <w:t xml:space="preserve">International Journal of Sustainable Transportation</w:t>
      </w:r>
      <w:r>
        <w:t xml:space="preserve"> </w:t>
      </w:r>
      <w:r>
        <w:t xml:space="preserve">0 (0): 1–18.</w:t>
      </w:r>
      <w:r>
        <w:t xml:space="preserve"> </w:t>
      </w:r>
      <w:hyperlink r:id="rId233">
        <w:r>
          <w:rPr>
            <w:rStyle w:val="Hyperlink"/>
          </w:rPr>
          <w:t xml:space="preserve">https://doi.org/10.1080/15568318.2021.1901163</w:t>
        </w:r>
      </w:hyperlink>
      <w:r>
        <w:t xml:space="preserve">.</w:t>
      </w:r>
    </w:p>
    <w:bookmarkEnd w:id="234"/>
    <w:bookmarkStart w:id="236" w:name="X2789288415543d07d99b4d378034c257304adef"/>
    <w:p>
      <w:pPr>
        <w:pStyle w:val="Bibliography"/>
      </w:pPr>
      <w:r>
        <w:t xml:space="preserve">Gomez-Lievano, Andres, HyeJin Youn, and Luís M. A. Bettencourt. 2012.</w:t>
      </w:r>
      <w:r>
        <w:t xml:space="preserve"> </w:t>
      </w:r>
      <w:r>
        <w:t xml:space="preserve">“The</w:t>
      </w:r>
      <w:r>
        <w:t xml:space="preserve"> </w:t>
      </w:r>
      <w:r>
        <w:t xml:space="preserve">Statistics</w:t>
      </w:r>
      <w:r>
        <w:t xml:space="preserve"> </w:t>
      </w:r>
      <w:r>
        <w:t xml:space="preserve">of</w:t>
      </w:r>
      <w:r>
        <w:t xml:space="preserve"> </w:t>
      </w:r>
      <w:r>
        <w:t xml:space="preserve">Urban Scaling</w:t>
      </w:r>
      <w:r>
        <w:t xml:space="preserve"> </w:t>
      </w:r>
      <w:r>
        <w:t xml:space="preserve">and</w:t>
      </w:r>
      <w:r>
        <w:t xml:space="preserve"> </w:t>
      </w:r>
      <w:r>
        <w:t xml:space="preserve">Their Connection</w:t>
      </w:r>
      <w:r>
        <w:t xml:space="preserve"> </w:t>
      </w:r>
      <w:r>
        <w:t xml:space="preserve">to</w:t>
      </w:r>
      <w:r>
        <w:t xml:space="preserve"> </w:t>
      </w:r>
      <w:r>
        <w:t xml:space="preserve">Zipf</w:t>
      </w:r>
      <w:r>
        <w:t xml:space="preserve">’s</w:t>
      </w:r>
      <w:r>
        <w:t xml:space="preserve"> </w:t>
      </w:r>
      <w:r>
        <w:t xml:space="preserve">Law</w:t>
      </w:r>
      <w:r>
        <w:t xml:space="preserve">.”</w:t>
      </w:r>
      <w:r>
        <w:t xml:space="preserve"> </w:t>
      </w:r>
      <w:r>
        <w:rPr>
          <w:iCs/>
          <w:i/>
        </w:rPr>
        <w:t xml:space="preserve">PLoS One</w:t>
      </w:r>
      <w:r>
        <w:t xml:space="preserve"> </w:t>
      </w:r>
      <w:r>
        <w:t xml:space="preserve">7 (7): e40393. https://doi.org/</w:t>
      </w:r>
      <w:hyperlink r:id="rId235">
        <w:r>
          <w:rPr>
            <w:rStyle w:val="Hyperlink"/>
          </w:rPr>
          <w:t xml:space="preserve">http://dx.doi.org.proxy.lib.pdx.edu/10.1371/journal.pone.0040393</w:t>
        </w:r>
      </w:hyperlink>
      <w:r>
        <w:t xml:space="preserve">.</w:t>
      </w:r>
    </w:p>
    <w:bookmarkEnd w:id="236"/>
    <w:bookmarkStart w:id="238" w:name="ref-gordonGasolineConsumptionCities1989"/>
    <w:p>
      <w:pPr>
        <w:pStyle w:val="Bibliography"/>
      </w:pPr>
      <w:r>
        <w:t xml:space="preserve">Gordon, Peter, and Harry W. Richardson. 1989.</w:t>
      </w:r>
      <w:r>
        <w:t xml:space="preserve"> </w:t>
      </w:r>
      <w:r>
        <w:t xml:space="preserve">“Gasoline</w:t>
      </w:r>
      <w:r>
        <w:t xml:space="preserve"> </w:t>
      </w:r>
      <w:r>
        <w:t xml:space="preserve">Consumption And Cities</w:t>
      </w:r>
      <w:r>
        <w:t xml:space="preserve">:</w:t>
      </w:r>
      <w:r>
        <w:t xml:space="preserve"> </w:t>
      </w:r>
      <w:r>
        <w:t xml:space="preserve">A Reply</w:t>
      </w:r>
      <w:r>
        <w:t xml:space="preserve">.”</w:t>
      </w:r>
      <w:r>
        <w:t xml:space="preserve"> </w:t>
      </w:r>
      <w:r>
        <w:rPr>
          <w:iCs/>
          <w:i/>
        </w:rPr>
        <w:t xml:space="preserve">American Planning Association. Journal of the American Planning Association</w:t>
      </w:r>
      <w:r>
        <w:t xml:space="preserve"> </w:t>
      </w:r>
      <w:r>
        <w:t xml:space="preserve">55 (3): 342.</w:t>
      </w:r>
      <w:r>
        <w:t xml:space="preserve"> </w:t>
      </w:r>
      <w:hyperlink r:id="rId237">
        <w:r>
          <w:rPr>
            <w:rStyle w:val="Hyperlink"/>
          </w:rPr>
          <w:t xml:space="preserve">http://search.proquest.com/docview/229599978/abstract/FBB96AB65F044006PQ/1</w:t>
        </w:r>
      </w:hyperlink>
      <w:r>
        <w:t xml:space="preserve">.</w:t>
      </w:r>
    </w:p>
    <w:bookmarkEnd w:id="238"/>
    <w:bookmarkStart w:id="240" w:name="Xe18eda686d46de0ac286959f5644501f25924a8"/>
    <w:p>
      <w:pPr>
        <w:pStyle w:val="Bibliography"/>
      </w:pPr>
      <w:r>
        <w:t xml:space="preserve">Götschi, Thomas, Audrey de Nazelle, Christian Brand, Regine Gerike, B. Alasya, E. Anaya, I. Avila-Palencia, et al. 2017.</w:t>
      </w:r>
      <w:r>
        <w:t xml:space="preserve"> </w:t>
      </w:r>
      <w:r>
        <w:t xml:space="preserve">“Towards a</w:t>
      </w:r>
      <w:r>
        <w:t xml:space="preserve"> </w:t>
      </w:r>
      <w:r>
        <w:t xml:space="preserve">Comprehensive Conceptual Framework</w:t>
      </w:r>
      <w:r>
        <w:t xml:space="preserve"> </w:t>
      </w:r>
      <w:r>
        <w:t xml:space="preserve">of</w:t>
      </w:r>
      <w:r>
        <w:t xml:space="preserve"> </w:t>
      </w:r>
      <w:r>
        <w:t xml:space="preserve">Active Travel Behavior</w:t>
      </w:r>
      <w:r>
        <w:t xml:space="preserve">: A</w:t>
      </w:r>
      <w:r>
        <w:t xml:space="preserve"> </w:t>
      </w:r>
      <w:r>
        <w:t xml:space="preserve">Review</w:t>
      </w:r>
      <w:r>
        <w:t xml:space="preserve"> </w:t>
      </w:r>
      <w:r>
        <w:t xml:space="preserve">and</w:t>
      </w:r>
      <w:r>
        <w:t xml:space="preserve"> </w:t>
      </w:r>
      <w:r>
        <w:t xml:space="preserve">Synthesis</w:t>
      </w:r>
      <w:r>
        <w:t xml:space="preserve"> </w:t>
      </w:r>
      <w:r>
        <w:t xml:space="preserve">of</w:t>
      </w:r>
      <w:r>
        <w:t xml:space="preserve"> </w:t>
      </w:r>
      <w:r>
        <w:t xml:space="preserve">Published Frameworks</w:t>
      </w:r>
      <w:r>
        <w:t xml:space="preserve">.”</w:t>
      </w:r>
      <w:r>
        <w:t xml:space="preserve"> </w:t>
      </w:r>
      <w:r>
        <w:rPr>
          <w:iCs/>
          <w:i/>
        </w:rPr>
        <w:t xml:space="preserve">Current Environmental Health Reports</w:t>
      </w:r>
      <w:r>
        <w:t xml:space="preserve"> </w:t>
      </w:r>
      <w:r>
        <w:t xml:space="preserve">4 (3): 286–95.</w:t>
      </w:r>
      <w:r>
        <w:t xml:space="preserve"> </w:t>
      </w:r>
      <w:hyperlink r:id="rId239">
        <w:r>
          <w:rPr>
            <w:rStyle w:val="Hyperlink"/>
          </w:rPr>
          <w:t xml:space="preserve">https://doi.org/10.1007/s40572-017-0149-9</w:t>
        </w:r>
      </w:hyperlink>
      <w:r>
        <w:t xml:space="preserve">.</w:t>
      </w:r>
    </w:p>
    <w:bookmarkEnd w:id="240"/>
    <w:bookmarkStart w:id="241" w:name="ref-greenwald2009sacsim"/>
    <w:p>
      <w:pPr>
        <w:pStyle w:val="Bibliography"/>
      </w:pPr>
      <w:r>
        <w:t xml:space="preserve">Greenwald, MJ. 2009.</w:t>
      </w:r>
      <w:r>
        <w:t xml:space="preserve"> </w:t>
      </w:r>
      <w:r>
        <w:t xml:space="preserve">“SACSIM Modeling-Elasticity Results.”</w:t>
      </w:r>
      <w:r>
        <w:t xml:space="preserve"> </w:t>
      </w:r>
      <w:r>
        <w:rPr>
          <w:iCs/>
          <w:i/>
        </w:rPr>
        <w:t xml:space="preserve">Walnut Creek, CA: Fehr and Peers Associates</w:t>
      </w:r>
      <w:r>
        <w:t xml:space="preserve">.</w:t>
      </w:r>
    </w:p>
    <w:bookmarkEnd w:id="241"/>
    <w:bookmarkStart w:id="243" w:name="ref-hackmannEvolutionZipfLaw2020"/>
    <w:p>
      <w:pPr>
        <w:pStyle w:val="Bibliography"/>
      </w:pPr>
      <w:r>
        <w:t xml:space="preserve">Hackmann, Angelina, and Torben Klarl. 2020.</w:t>
      </w:r>
      <w:r>
        <w:t xml:space="preserve"> </w:t>
      </w:r>
      <w:r>
        <w:t xml:space="preserve">“The Evolution of</w:t>
      </w:r>
      <w:r>
        <w:t xml:space="preserve"> </w:t>
      </w:r>
      <w:r>
        <w:t xml:space="preserve">Zipf</w:t>
      </w:r>
      <w:r>
        <w:t xml:space="preserve">’s</w:t>
      </w:r>
      <w:r>
        <w:t xml:space="preserve"> </w:t>
      </w:r>
      <w:r>
        <w:t xml:space="preserve">Law</w:t>
      </w:r>
      <w:r>
        <w:t xml:space="preserve"> </w:t>
      </w:r>
      <w:r>
        <w:t xml:space="preserve">for</w:t>
      </w:r>
      <w:r>
        <w:t xml:space="preserve"> </w:t>
      </w:r>
      <w:r>
        <w:t xml:space="preserve">U</w:t>
      </w:r>
      <w:r>
        <w:t xml:space="preserve">.</w:t>
      </w:r>
      <w:r>
        <w:t xml:space="preserve">S</w:t>
      </w:r>
      <w:r>
        <w:t xml:space="preserve">. Cities.”</w:t>
      </w:r>
      <w:r>
        <w:t xml:space="preserve"> </w:t>
      </w:r>
      <w:r>
        <w:rPr>
          <w:iCs/>
          <w:i/>
        </w:rPr>
        <w:t xml:space="preserve">Papers in Regional Science</w:t>
      </w:r>
      <w:r>
        <w:t xml:space="preserve"> </w:t>
      </w:r>
      <w:r>
        <w:t xml:space="preserve">99 (3): 841–52.</w:t>
      </w:r>
      <w:r>
        <w:t xml:space="preserve"> </w:t>
      </w:r>
      <w:hyperlink r:id="rId242">
        <w:r>
          <w:rPr>
            <w:rStyle w:val="Hyperlink"/>
          </w:rPr>
          <w:t xml:space="preserve">https://doi.org/10.1111/pirs.12498</w:t>
        </w:r>
      </w:hyperlink>
      <w:r>
        <w:t xml:space="preserve">.</w:t>
      </w:r>
    </w:p>
    <w:bookmarkEnd w:id="243"/>
    <w:bookmarkStart w:id="245" w:name="ref-hagerstraandWhatPeopleRegional1970"/>
    <w:p>
      <w:pPr>
        <w:pStyle w:val="Bibliography"/>
      </w:pPr>
      <w:r>
        <w:t xml:space="preserve">Hägerstraand, Torsten. 1970.</w:t>
      </w:r>
      <w:r>
        <w:t xml:space="preserve"> </w:t>
      </w:r>
      <w:r>
        <w:t xml:space="preserve">“What</w:t>
      </w:r>
      <w:r>
        <w:t xml:space="preserve"> </w:t>
      </w:r>
      <w:r>
        <w:t xml:space="preserve">About People</w:t>
      </w:r>
      <w:r>
        <w:t xml:space="preserve"> </w:t>
      </w:r>
      <w:r>
        <w:t xml:space="preserve">in</w:t>
      </w:r>
      <w:r>
        <w:t xml:space="preserve"> </w:t>
      </w:r>
      <w:r>
        <w:t xml:space="preserve">Regional Science</w:t>
      </w:r>
      <w:r>
        <w:t xml:space="preserve">?”</w:t>
      </w:r>
      <w:r>
        <w:t xml:space="preserve"> </w:t>
      </w:r>
      <w:r>
        <w:rPr>
          <w:iCs/>
          <w:i/>
        </w:rPr>
        <w:t xml:space="preserve">Papers in Regional Science</w:t>
      </w:r>
      <w:r>
        <w:t xml:space="preserve"> </w:t>
      </w:r>
      <w:r>
        <w:t xml:space="preserve">24 (1): 7–24.</w:t>
      </w:r>
      <w:r>
        <w:t xml:space="preserve"> </w:t>
      </w:r>
      <w:hyperlink r:id="rId244">
        <w:r>
          <w:rPr>
            <w:rStyle w:val="Hyperlink"/>
          </w:rPr>
          <w:t xml:space="preserve">https://doi.org/10.1111/j.1435-5597.1970.tb01464.x</w:t>
        </w:r>
      </w:hyperlink>
      <w:r>
        <w:t xml:space="preserve">.</w:t>
      </w:r>
    </w:p>
    <w:bookmarkEnd w:id="245"/>
    <w:bookmarkStart w:id="247" w:name="ref-hamidiLongitudinalStudyChanges2014"/>
    <w:p>
      <w:pPr>
        <w:pStyle w:val="Bibliography"/>
      </w:pPr>
      <w:r>
        <w:t xml:space="preserve">Hamidi, Shima, and Reid Ewing. 2014.</w:t>
      </w:r>
      <w:r>
        <w:t xml:space="preserve"> </w:t>
      </w:r>
      <w:r>
        <w:t xml:space="preserve">“A Longitudinal Study of Changes in Urban Sprawl Between 2000 and 2010 in the</w:t>
      </w:r>
      <w:r>
        <w:t xml:space="preserve"> </w:t>
      </w:r>
      <w:r>
        <w:t xml:space="preserve">United States</w:t>
      </w:r>
      <w:r>
        <w:t xml:space="preserve">.”</w:t>
      </w:r>
      <w:r>
        <w:t xml:space="preserve"> </w:t>
      </w:r>
      <w:r>
        <w:rPr>
          <w:iCs/>
          <w:i/>
        </w:rPr>
        <w:t xml:space="preserve">Landscape and Urban Planning</w:t>
      </w:r>
      <w:r>
        <w:t xml:space="preserve"> </w:t>
      </w:r>
      <w:r>
        <w:t xml:space="preserve">128 (August): 72–82.</w:t>
      </w:r>
      <w:r>
        <w:t xml:space="preserve"> </w:t>
      </w:r>
      <w:hyperlink r:id="rId246">
        <w:r>
          <w:rPr>
            <w:rStyle w:val="Hyperlink"/>
          </w:rPr>
          <w:t xml:space="preserve">https://doi.org/10.1016/j.landurbplan.2014.04.021</w:t>
        </w:r>
      </w:hyperlink>
      <w:r>
        <w:t xml:space="preserve">.</w:t>
      </w:r>
    </w:p>
    <w:bookmarkEnd w:id="247"/>
    <w:bookmarkStart w:id="249" w:name="ref-hamidiMeasuringSprawlIts2015"/>
    <w:p>
      <w:pPr>
        <w:pStyle w:val="Bibliography"/>
      </w:pPr>
      <w:r>
        <w:t xml:space="preserve">Hamidi, Shima, Reid Ewing, Ilana Preuss, and Alex Dodds. 2015.</w:t>
      </w:r>
      <w:r>
        <w:t xml:space="preserve"> </w:t>
      </w:r>
      <w:r>
        <w:t xml:space="preserve">“Measuring</w:t>
      </w:r>
      <w:r>
        <w:t xml:space="preserve"> </w:t>
      </w:r>
      <w:r>
        <w:t xml:space="preserve">Sprawl</w:t>
      </w:r>
      <w:r>
        <w:t xml:space="preserve"> </w:t>
      </w:r>
      <w:r>
        <w:t xml:space="preserve">and</w:t>
      </w:r>
      <w:r>
        <w:t xml:space="preserve"> </w:t>
      </w:r>
      <w:r>
        <w:t xml:space="preserve">Its Impacts</w:t>
      </w:r>
      <w:r>
        <w:t xml:space="preserve">:</w:t>
      </w:r>
      <w:r>
        <w:t xml:space="preserve"> </w:t>
      </w:r>
      <w:r>
        <w:t xml:space="preserve">An Update</w:t>
      </w:r>
      <w:r>
        <w:t xml:space="preserve">.”</w:t>
      </w:r>
      <w:r>
        <w:t xml:space="preserve"> </w:t>
      </w:r>
      <w:r>
        <w:rPr>
          <w:iCs/>
          <w:i/>
        </w:rPr>
        <w:t xml:space="preserve">Journal of Planning Education and Research</w:t>
      </w:r>
      <w:r>
        <w:t xml:space="preserve"> </w:t>
      </w:r>
      <w:r>
        <w:t xml:space="preserve">35 (1): 35–50.</w:t>
      </w:r>
      <w:r>
        <w:t xml:space="preserve"> </w:t>
      </w:r>
      <w:hyperlink r:id="rId248">
        <w:r>
          <w:rPr>
            <w:rStyle w:val="Hyperlink"/>
          </w:rPr>
          <w:t xml:space="preserve">https://doi.org/10.1177/0739456X14565247</w:t>
        </w:r>
      </w:hyperlink>
      <w:r>
        <w:t xml:space="preserve">.</w:t>
      </w:r>
    </w:p>
    <w:bookmarkEnd w:id="249"/>
    <w:bookmarkStart w:id="250" w:name="X80706ba1a482f29b2f4928d86c91806d44f23c3"/>
    <w:p>
      <w:pPr>
        <w:pStyle w:val="Bibliography"/>
      </w:pPr>
      <w:r>
        <w:t xml:space="preserve">Handy, Susan. 2005.</w:t>
      </w:r>
      <w:r>
        <w:t xml:space="preserve"> </w:t>
      </w:r>
      <w:r>
        <w:t xml:space="preserve">“Critical</w:t>
      </w:r>
      <w:r>
        <w:t xml:space="preserve"> </w:t>
      </w:r>
      <w:r>
        <w:t xml:space="preserve">Assessment</w:t>
      </w:r>
      <w:r>
        <w:t xml:space="preserve"> </w:t>
      </w:r>
      <w:r>
        <w:t xml:space="preserve">of the</w:t>
      </w:r>
      <w:r>
        <w:t xml:space="preserve"> </w:t>
      </w:r>
      <w:r>
        <w:t xml:space="preserve">Literature</w:t>
      </w:r>
      <w:r>
        <w:t xml:space="preserve"> </w:t>
      </w:r>
      <w:r>
        <w:t xml:space="preserve">on the</w:t>
      </w:r>
      <w:r>
        <w:t xml:space="preserve"> </w:t>
      </w:r>
      <w:r>
        <w:t xml:space="preserve">Relationships Among Transportation</w:t>
      </w:r>
      <w:r>
        <w:t xml:space="preserve">,</w:t>
      </w:r>
      <w:r>
        <w:t xml:space="preserve"> </w:t>
      </w:r>
      <w:r>
        <w:t xml:space="preserve">Land Use</w:t>
      </w:r>
      <w:r>
        <w:t xml:space="preserve">, and</w:t>
      </w:r>
      <w:r>
        <w:t xml:space="preserve"> </w:t>
      </w:r>
      <w:r>
        <w:t xml:space="preserve">Physical Activity</w:t>
      </w:r>
      <w:r>
        <w:t xml:space="preserve">,”</w:t>
      </w:r>
      <w:r>
        <w:t xml:space="preserve"> </w:t>
      </w:r>
      <w:r>
        <w:t xml:space="preserve">102.</w:t>
      </w:r>
    </w:p>
    <w:bookmarkEnd w:id="250"/>
    <w:bookmarkStart w:id="252" w:name="ref-handyThoughtsMeaningMark2017"/>
    <w:p>
      <w:pPr>
        <w:pStyle w:val="Bibliography"/>
      </w:pPr>
      <w:r>
        <w:t xml:space="preserve">———. 2017.</w:t>
      </w:r>
      <w:r>
        <w:t xml:space="preserve"> </w:t>
      </w:r>
      <w:r>
        <w:t xml:space="preserve">“Thoughts on the</w:t>
      </w:r>
      <w:r>
        <w:t xml:space="preserve"> </w:t>
      </w:r>
      <w:r>
        <w:t xml:space="preserve">Meaning</w:t>
      </w:r>
      <w:r>
        <w:t xml:space="preserve"> </w:t>
      </w:r>
      <w:r>
        <w:t xml:space="preserve">of</w:t>
      </w:r>
      <w:r>
        <w:t xml:space="preserve"> </w:t>
      </w:r>
      <w:r>
        <w:t xml:space="preserve">Mark Stevens</w:t>
      </w:r>
      <w:r>
        <w:t xml:space="preserve">’s</w:t>
      </w:r>
      <w:r>
        <w:t xml:space="preserve"> </w:t>
      </w:r>
      <w:r>
        <w:t xml:space="preserve">Meta</w:t>
      </w:r>
      <w:r>
        <w:t xml:space="preserve">-</w:t>
      </w:r>
      <w:r>
        <w:t xml:space="preserve">Analysis</w:t>
      </w:r>
      <w:r>
        <w:t xml:space="preserve">.”</w:t>
      </w:r>
      <w:r>
        <w:t xml:space="preserve"> </w:t>
      </w:r>
      <w:r>
        <w:rPr>
          <w:iCs/>
          <w:i/>
        </w:rPr>
        <w:t xml:space="preserve">Journal of the American Planning Association</w:t>
      </w:r>
      <w:r>
        <w:t xml:space="preserve"> </w:t>
      </w:r>
      <w:r>
        <w:t xml:space="preserve">83 (1): 26–28.</w:t>
      </w:r>
      <w:r>
        <w:t xml:space="preserve"> </w:t>
      </w:r>
      <w:hyperlink r:id="rId251">
        <w:r>
          <w:rPr>
            <w:rStyle w:val="Hyperlink"/>
          </w:rPr>
          <w:t xml:space="preserve">https://doi.org/10.1080/01944363.2016.1246379</w:t>
        </w:r>
      </w:hyperlink>
      <w:r>
        <w:t xml:space="preserve">.</w:t>
      </w:r>
    </w:p>
    <w:bookmarkEnd w:id="252"/>
    <w:bookmarkStart w:id="254" w:name="ref-handyEnoughAlreadyLet2018"/>
    <w:p>
      <w:pPr>
        <w:pStyle w:val="Bibliography"/>
      </w:pPr>
      <w:r>
        <w:t xml:space="preserve">———. 2018.</w:t>
      </w:r>
      <w:r>
        <w:t xml:space="preserve"> </w:t>
      </w:r>
      <w:r>
        <w:t xml:space="preserve">“Enough with the</w:t>
      </w:r>
      <w:r>
        <w:t xml:space="preserve"> </w:t>
      </w:r>
      <w:r>
        <w:t xml:space="preserve">‘</w:t>
      </w:r>
      <w:r>
        <w:t xml:space="preserve">D</w:t>
      </w:r>
      <w:r>
        <w:t xml:space="preserve">’s’</w:t>
      </w:r>
      <w:r>
        <w:t xml:space="preserve"> </w:t>
      </w:r>
      <w:r>
        <w:t xml:space="preserve">Already</w:t>
      </w:r>
      <w:r>
        <w:t xml:space="preserve"> </w:t>
      </w:r>
      <w:r>
        <w:t xml:space="preserve">—</w:t>
      </w:r>
      <w:r>
        <w:t xml:space="preserve"> </w:t>
      </w:r>
      <w:r>
        <w:t xml:space="preserve">Let</w:t>
      </w:r>
      <w:r>
        <w:t xml:space="preserve">’s</w:t>
      </w:r>
      <w:r>
        <w:t xml:space="preserve"> </w:t>
      </w:r>
      <w:r>
        <w:t xml:space="preserve">Get Back</w:t>
      </w:r>
      <w:r>
        <w:t xml:space="preserve"> </w:t>
      </w:r>
      <w:r>
        <w:t xml:space="preserve">to</w:t>
      </w:r>
      <w:r>
        <w:t xml:space="preserve"> </w:t>
      </w:r>
      <w:r>
        <w:t xml:space="preserve">‘</w:t>
      </w:r>
      <w:r>
        <w:t xml:space="preserve">A</w:t>
      </w:r>
      <w:r>
        <w:t xml:space="preserve">’</w:t>
      </w:r>
      <w:r>
        <w:t xml:space="preserve">.”</w:t>
      </w:r>
      <w:r>
        <w:t xml:space="preserve"> </w:t>
      </w:r>
      <w:r>
        <w:rPr>
          <w:iCs/>
          <w:i/>
        </w:rPr>
        <w:t xml:space="preserve">Transfers Magazine</w:t>
      </w:r>
      <w:r>
        <w:t xml:space="preserve">, no. 1 (May).</w:t>
      </w:r>
      <w:r>
        <w:t xml:space="preserve"> </w:t>
      </w:r>
      <w:hyperlink r:id="rId253">
        <w:r>
          <w:rPr>
            <w:rStyle w:val="Hyperlink"/>
          </w:rPr>
          <w:t xml:space="preserve">http://trid.trb.org/view/1709460</w:t>
        </w:r>
      </w:hyperlink>
      <w:r>
        <w:t xml:space="preserve">.</w:t>
      </w:r>
    </w:p>
    <w:bookmarkEnd w:id="254"/>
    <w:bookmarkStart w:id="256" w:name="ref-hastieGeneralizedAdditiveModels1990"/>
    <w:p>
      <w:pPr>
        <w:pStyle w:val="Bibliography"/>
      </w:pPr>
      <w:r>
        <w:t xml:space="preserve">Hastie, T. J., and R. J. Tibshirani. 1990.</w:t>
      </w:r>
      <w:r>
        <w:t xml:space="preserve"> </w:t>
      </w:r>
      <w:r>
        <w:rPr>
          <w:iCs/>
          <w:i/>
        </w:rPr>
        <w:t xml:space="preserve">Generalized</w:t>
      </w:r>
      <w:r>
        <w:rPr>
          <w:iCs/>
          <w:i/>
        </w:rPr>
        <w:t xml:space="preserve"> </w:t>
      </w:r>
      <w:r>
        <w:rPr>
          <w:iCs/>
          <w:i/>
        </w:rPr>
        <w:t xml:space="preserve">Additive Models</w:t>
      </w:r>
      <w:r>
        <w:t xml:space="preserve">.</w:t>
      </w:r>
      <w:r>
        <w:t xml:space="preserve"> </w:t>
      </w:r>
      <w:r>
        <w:t xml:space="preserve">CRC Press</w:t>
      </w:r>
      <w:r>
        <w:t xml:space="preserve">.</w:t>
      </w:r>
      <w:r>
        <w:t xml:space="preserve"> </w:t>
      </w:r>
      <w:hyperlink r:id="rId255">
        <w:r>
          <w:rPr>
            <w:rStyle w:val="Hyperlink"/>
          </w:rPr>
          <w:t xml:space="preserve">https://books.google.com?id=qa29r1Ze1coC</w:t>
        </w:r>
      </w:hyperlink>
      <w:r>
        <w:t xml:space="preserve">.</w:t>
      </w:r>
    </w:p>
    <w:bookmarkEnd w:id="256"/>
    <w:bookmarkStart w:id="258" w:name="X77f3386fe90bb31a7fbfcaabb80db3b88289f6d"/>
    <w:p>
      <w:pPr>
        <w:pStyle w:val="Bibliography"/>
      </w:pPr>
      <w:r>
        <w:t xml:space="preserve">Hellerstein, Daniel, and Robert Mendelsohn. 1993.</w:t>
      </w:r>
      <w:r>
        <w:t xml:space="preserve"> </w:t>
      </w:r>
      <w:r>
        <w:t xml:space="preserve">“A</w:t>
      </w:r>
      <w:r>
        <w:t xml:space="preserve"> </w:t>
      </w:r>
      <w:r>
        <w:t xml:space="preserve">Theoretical Foundation</w:t>
      </w:r>
      <w:r>
        <w:t xml:space="preserve"> </w:t>
      </w:r>
      <w:r>
        <w:t xml:space="preserve">for</w:t>
      </w:r>
      <w:r>
        <w:t xml:space="preserve"> </w:t>
      </w:r>
      <w:r>
        <w:t xml:space="preserve">Count Data Models</w:t>
      </w:r>
      <w:r>
        <w:t xml:space="preserve">.”</w:t>
      </w:r>
      <w:r>
        <w:t xml:space="preserve"> </w:t>
      </w:r>
      <w:r>
        <w:rPr>
          <w:iCs/>
          <w:i/>
        </w:rPr>
        <w:t xml:space="preserve">American Journal of Agricultural Economics</w:t>
      </w:r>
      <w:r>
        <w:t xml:space="preserve"> </w:t>
      </w:r>
      <w:r>
        <w:t xml:space="preserve">75 (3): 604–11.</w:t>
      </w:r>
      <w:r>
        <w:t xml:space="preserve"> </w:t>
      </w:r>
      <w:hyperlink r:id="rId257">
        <w:r>
          <w:rPr>
            <w:rStyle w:val="Hyperlink"/>
          </w:rPr>
          <w:t xml:space="preserve">https://doi.org/10.2307/1243567</w:t>
        </w:r>
      </w:hyperlink>
      <w:r>
        <w:t xml:space="preserve">.</w:t>
      </w:r>
    </w:p>
    <w:bookmarkEnd w:id="258"/>
    <w:bookmarkStart w:id="260" w:name="ref-heresFutureResearchLink2017"/>
    <w:p>
      <w:pPr>
        <w:pStyle w:val="Bibliography"/>
      </w:pPr>
      <w:r>
        <w:t xml:space="preserve">Heres, David R., and Deb A. Niemeier. 2017.</w:t>
      </w:r>
      <w:r>
        <w:t xml:space="preserve"> </w:t>
      </w:r>
      <w:r>
        <w:t xml:space="preserve">“The</w:t>
      </w:r>
      <w:r>
        <w:t xml:space="preserve"> </w:t>
      </w:r>
      <w:r>
        <w:t xml:space="preserve">Past</w:t>
      </w:r>
      <w:r>
        <w:t xml:space="preserve"> </w:t>
      </w:r>
      <w:r>
        <w:t xml:space="preserve">and</w:t>
      </w:r>
      <w:r>
        <w:t xml:space="preserve"> </w:t>
      </w:r>
      <w:r>
        <w:t xml:space="preserve">Future</w:t>
      </w:r>
      <w:r>
        <w:t xml:space="preserve"> </w:t>
      </w:r>
      <w:r>
        <w:t xml:space="preserve">of</w:t>
      </w:r>
      <w:r>
        <w:t xml:space="preserve"> </w:t>
      </w:r>
      <w:r>
        <w:t xml:space="preserve">Research</w:t>
      </w:r>
      <w:r>
        <w:t xml:space="preserve"> </w:t>
      </w:r>
      <w:r>
        <w:t xml:space="preserve">on the</w:t>
      </w:r>
      <w:r>
        <w:t xml:space="preserve"> </w:t>
      </w:r>
      <w:r>
        <w:t xml:space="preserve">Link Between Compact Development</w:t>
      </w:r>
      <w:r>
        <w:t xml:space="preserve"> </w:t>
      </w:r>
      <w:r>
        <w:t xml:space="preserve">and</w:t>
      </w:r>
      <w:r>
        <w:t xml:space="preserve"> </w:t>
      </w:r>
      <w:r>
        <w:t xml:space="preserve">Driving</w:t>
      </w:r>
      <w:r>
        <w:t xml:space="preserve">:</w:t>
      </w:r>
      <w:r>
        <w:t xml:space="preserve"> </w:t>
      </w:r>
      <w:r>
        <w:t xml:space="preserve">Comment</w:t>
      </w:r>
      <w:r>
        <w:t xml:space="preserve"> </w:t>
      </w:r>
      <w:r>
        <w:t xml:space="preserve">on</w:t>
      </w:r>
      <w:r>
        <w:t xml:space="preserve"> </w:t>
      </w:r>
      <w:r>
        <w:t xml:space="preserve">‘</w:t>
      </w:r>
      <w:r>
        <w:t xml:space="preserve">Does Compact Development Make People Drive Less</w:t>
      </w:r>
      <w:r>
        <w:t xml:space="preserve">?’</w:t>
      </w:r>
      <w:r>
        <w:t xml:space="preserve">.”</w:t>
      </w:r>
      <w:r>
        <w:t xml:space="preserve"> </w:t>
      </w:r>
      <w:r>
        <w:rPr>
          <w:iCs/>
          <w:i/>
        </w:rPr>
        <w:t xml:space="preserve">Journal of the American Planning Association</w:t>
      </w:r>
      <w:r>
        <w:t xml:space="preserve"> </w:t>
      </w:r>
      <w:r>
        <w:t xml:space="preserve">83 (2): 145–48.</w:t>
      </w:r>
      <w:r>
        <w:t xml:space="preserve"> </w:t>
      </w:r>
      <w:hyperlink r:id="rId259">
        <w:r>
          <w:rPr>
            <w:rStyle w:val="Hyperlink"/>
          </w:rPr>
          <w:t xml:space="preserve">https://doi.org/10.1080/01944363.2017.1279949</w:t>
        </w:r>
      </w:hyperlink>
      <w:r>
        <w:t xml:space="preserve">.</w:t>
      </w:r>
    </w:p>
    <w:bookmarkEnd w:id="260"/>
    <w:bookmarkStart w:id="262" w:name="ref-higgsUrbanLiveabilityIndex2019"/>
    <w:p>
      <w:pPr>
        <w:pStyle w:val="Bibliography"/>
      </w:pPr>
      <w:r>
        <w:t xml:space="preserve">Higgs, Carl, Hannah Badland, Koen Simons, Luke D. Knibbs, and Billie Giles-Corti. 2019.</w:t>
      </w:r>
      <w:r>
        <w:t xml:space="preserve"> </w:t>
      </w:r>
      <w:r>
        <w:t xml:space="preserve">“The</w:t>
      </w:r>
      <w:r>
        <w:t xml:space="preserve"> </w:t>
      </w:r>
      <w:r>
        <w:t xml:space="preserve">Urban Liveability Index</w:t>
      </w:r>
      <w:r>
        <w:t xml:space="preserve">: Developing a Policy-Relevant Urban Liveability Composite Measure and Evaluating Associations with Transport Mode Choice.”</w:t>
      </w:r>
      <w:r>
        <w:t xml:space="preserve"> </w:t>
      </w:r>
      <w:r>
        <w:rPr>
          <w:iCs/>
          <w:i/>
        </w:rPr>
        <w:t xml:space="preserve">International Journal of Health Geographics</w:t>
      </w:r>
      <w:r>
        <w:t xml:space="preserve"> </w:t>
      </w:r>
      <w:r>
        <w:t xml:space="preserve">18 (1).</w:t>
      </w:r>
      <w:r>
        <w:t xml:space="preserve"> </w:t>
      </w:r>
      <w:hyperlink r:id="rId261">
        <w:r>
          <w:rPr>
            <w:rStyle w:val="Hyperlink"/>
          </w:rPr>
          <w:t xml:space="preserve">https://doi.org/10.1186/s12942-019-0178-8</w:t>
        </w:r>
      </w:hyperlink>
      <w:r>
        <w:t xml:space="preserve">.</w:t>
      </w:r>
    </w:p>
    <w:bookmarkEnd w:id="262"/>
    <w:bookmarkStart w:id="264" w:name="ref-hongHowBuiltenvironmentFactors2014"/>
    <w:p>
      <w:pPr>
        <w:pStyle w:val="Bibliography"/>
      </w:pPr>
      <w:r>
        <w:t xml:space="preserve">Hong, Jinhyun, Qing Shen, and Lei Zhang. 2014.</w:t>
      </w:r>
      <w:r>
        <w:t xml:space="preserve"> </w:t>
      </w:r>
      <w:r>
        <w:t xml:space="preserve">“How Do Built-Environment Factors Affect Travel Behavior?</w:t>
      </w:r>
      <w:r>
        <w:t xml:space="preserve"> </w:t>
      </w:r>
      <w:r>
        <w:t xml:space="preserve">A</w:t>
      </w:r>
      <w:r>
        <w:t xml:space="preserve"> </w:t>
      </w:r>
      <w:r>
        <w:t xml:space="preserve">Spatial Analysis at Different Geographic Scales.”</w:t>
      </w:r>
      <w:r>
        <w:t xml:space="preserve"> </w:t>
      </w:r>
      <w:r>
        <w:rPr>
          <w:iCs/>
          <w:i/>
        </w:rPr>
        <w:t xml:space="preserve">Transportation</w:t>
      </w:r>
      <w:r>
        <w:t xml:space="preserve"> </w:t>
      </w:r>
      <w:r>
        <w:t xml:space="preserve">41 (3): 419–40.</w:t>
      </w:r>
      <w:r>
        <w:t xml:space="preserve"> </w:t>
      </w:r>
      <w:hyperlink r:id="rId263">
        <w:r>
          <w:rPr>
            <w:rStyle w:val="Hyperlink"/>
          </w:rPr>
          <w:t xml:space="preserve">https://doi.org/10.1007/s11116-013-9462-9</w:t>
        </w:r>
      </w:hyperlink>
      <w:r>
        <w:t xml:space="preserve">.</w:t>
      </w:r>
    </w:p>
    <w:bookmarkEnd w:id="264"/>
    <w:bookmarkStart w:id="266" w:name="ref-jangCountDataModels2005"/>
    <w:p>
      <w:pPr>
        <w:pStyle w:val="Bibliography"/>
      </w:pPr>
      <w:r>
        <w:t xml:space="preserve">Jang, Tae Youn. 2005.</w:t>
      </w:r>
      <w:r>
        <w:t xml:space="preserve"> </w:t>
      </w:r>
      <w:r>
        <w:t xml:space="preserve">“Count</w:t>
      </w:r>
      <w:r>
        <w:t xml:space="preserve"> </w:t>
      </w:r>
      <w:r>
        <w:t xml:space="preserve">Data Models</w:t>
      </w:r>
      <w:r>
        <w:t xml:space="preserve"> </w:t>
      </w:r>
      <w:r>
        <w:t xml:space="preserve">for</w:t>
      </w:r>
      <w:r>
        <w:t xml:space="preserve"> </w:t>
      </w:r>
      <w:r>
        <w:t xml:space="preserve">Trip Generation</w:t>
      </w:r>
      <w:r>
        <w:t xml:space="preserve">.”</w:t>
      </w:r>
      <w:r>
        <w:t xml:space="preserve"> </w:t>
      </w:r>
      <w:r>
        <w:rPr>
          <w:iCs/>
          <w:i/>
        </w:rPr>
        <w:t xml:space="preserve">Journal of Transportation Engineering</w:t>
      </w:r>
      <w:r>
        <w:t xml:space="preserve"> </w:t>
      </w:r>
      <w:r>
        <w:t xml:space="preserve">131 (6): 444–50.</w:t>
      </w:r>
      <w:r>
        <w:t xml:space="preserve"> </w:t>
      </w:r>
      <w:hyperlink r:id="rId265">
        <w:r>
          <w:rPr>
            <w:rStyle w:val="Hyperlink"/>
          </w:rPr>
          <w:t xml:space="preserve">https://doi.org/10.1061/(ASCE)0733-947X(2005)131:6(444)</w:t>
        </w:r>
      </w:hyperlink>
      <w:r>
        <w:t xml:space="preserve">.</w:t>
      </w:r>
    </w:p>
    <w:bookmarkEnd w:id="266"/>
    <w:bookmarkStart w:id="268" w:name="ref-jiangGeospatialAnalysisRequires2018"/>
    <w:p>
      <w:pPr>
        <w:pStyle w:val="Bibliography"/>
      </w:pPr>
      <w:r>
        <w:t xml:space="preserve">Jiang, Bin. 2018a.</w:t>
      </w:r>
      <w:r>
        <w:t xml:space="preserve"> </w:t>
      </w:r>
      <w:r>
        <w:t xml:space="preserve">“Geospatial</w:t>
      </w:r>
      <w:r>
        <w:t xml:space="preserve"> </w:t>
      </w:r>
      <w:r>
        <w:t xml:space="preserve">Analysis Requires</w:t>
      </w:r>
      <w:r>
        <w:t xml:space="preserve"> </w:t>
      </w:r>
      <w:r>
        <w:t xml:space="preserve">a</w:t>
      </w:r>
      <w:r>
        <w:t xml:space="preserve"> </w:t>
      </w:r>
      <w:r>
        <w:t xml:space="preserve">Different Way</w:t>
      </w:r>
      <w:r>
        <w:t xml:space="preserve"> </w:t>
      </w:r>
      <w:r>
        <w:t xml:space="preserve">of</w:t>
      </w:r>
      <w:r>
        <w:t xml:space="preserve"> </w:t>
      </w:r>
      <w:r>
        <w:t xml:space="preserve">Thinking</w:t>
      </w:r>
      <w:r>
        <w:t xml:space="preserve">:</w:t>
      </w:r>
      <w:r>
        <w:t xml:space="preserve"> </w:t>
      </w:r>
      <w:r>
        <w:t xml:space="preserve">The Problem</w:t>
      </w:r>
      <w:r>
        <w:t xml:space="preserve"> </w:t>
      </w:r>
      <w:r>
        <w:t xml:space="preserve">of</w:t>
      </w:r>
      <w:r>
        <w:t xml:space="preserve"> </w:t>
      </w:r>
      <w:r>
        <w:t xml:space="preserve">Spatial Heterogeneity</w:t>
      </w:r>
      <w:r>
        <w:t xml:space="preserve">.”</w:t>
      </w:r>
      <w:r>
        <w:t xml:space="preserve"> </w:t>
      </w:r>
      <w:r>
        <w:t xml:space="preserve">In</w:t>
      </w:r>
      <w:r>
        <w:t xml:space="preserve"> </w:t>
      </w:r>
      <w:r>
        <w:rPr>
          <w:iCs/>
          <w:i/>
        </w:rPr>
        <w:t xml:space="preserve">Trends in</w:t>
      </w:r>
      <w:r>
        <w:rPr>
          <w:iCs/>
          <w:i/>
        </w:rPr>
        <w:t xml:space="preserve"> </w:t>
      </w:r>
      <w:r>
        <w:rPr>
          <w:iCs/>
          <w:i/>
        </w:rPr>
        <w:t xml:space="preserve">Spatial Analysis</w:t>
      </w:r>
      <w:r>
        <w:rPr>
          <w:iCs/>
          <w:i/>
        </w:rPr>
        <w:t xml:space="preserve"> </w:t>
      </w:r>
      <w:r>
        <w:rPr>
          <w:iCs/>
          <w:i/>
        </w:rPr>
        <w:t xml:space="preserve">and</w:t>
      </w:r>
      <w:r>
        <w:rPr>
          <w:iCs/>
          <w:i/>
        </w:rPr>
        <w:t xml:space="preserve"> </w:t>
      </w:r>
      <w:r>
        <w:rPr>
          <w:iCs/>
          <w:i/>
        </w:rPr>
        <w:t xml:space="preserve">Modelling</w:t>
      </w:r>
      <w:r>
        <w:rPr>
          <w:iCs/>
          <w:i/>
        </w:rPr>
        <w:t xml:space="preserve">:</w:t>
      </w:r>
      <w:r>
        <w:rPr>
          <w:iCs/>
          <w:i/>
        </w:rPr>
        <w:t xml:space="preserve"> </w:t>
      </w:r>
      <w:r>
        <w:rPr>
          <w:iCs/>
          <w:i/>
        </w:rPr>
        <w:t xml:space="preserve">Decision</w:t>
      </w:r>
      <w:r>
        <w:rPr>
          <w:iCs/>
          <w:i/>
        </w:rPr>
        <w:t xml:space="preserve">-</w:t>
      </w:r>
      <w:r>
        <w:rPr>
          <w:iCs/>
          <w:i/>
        </w:rPr>
        <w:t xml:space="preserve">Support</w:t>
      </w:r>
      <w:r>
        <w:rPr>
          <w:iCs/>
          <w:i/>
        </w:rPr>
        <w:t xml:space="preserve"> </w:t>
      </w:r>
      <w:r>
        <w:rPr>
          <w:iCs/>
          <w:i/>
        </w:rPr>
        <w:t xml:space="preserve">and</w:t>
      </w:r>
      <w:r>
        <w:rPr>
          <w:iCs/>
          <w:i/>
        </w:rPr>
        <w:t xml:space="preserve"> </w:t>
      </w:r>
      <w:r>
        <w:rPr>
          <w:iCs/>
          <w:i/>
        </w:rPr>
        <w:t xml:space="preserve">Planning Strategies</w:t>
      </w:r>
      <w:r>
        <w:t xml:space="preserve">, edited by Martin Behnisch and Gotthard Meinel, 23–40. Geotechnologies and the</w:t>
      </w:r>
      <w:r>
        <w:t xml:space="preserve"> </w:t>
      </w:r>
      <w:r>
        <w:t xml:space="preserve">Environment</w:t>
      </w:r>
      <w:r>
        <w:t xml:space="preserve">.</w:t>
      </w:r>
      <w:r>
        <w:t xml:space="preserve"> </w:t>
      </w:r>
      <w:r>
        <w:t xml:space="preserve">Cham</w:t>
      </w:r>
      <w:r>
        <w:t xml:space="preserve">:</w:t>
      </w:r>
      <w:r>
        <w:t xml:space="preserve"> </w:t>
      </w:r>
      <w:r>
        <w:t xml:space="preserve">Springer International Publishing</w:t>
      </w:r>
      <w:r>
        <w:t xml:space="preserve">.</w:t>
      </w:r>
      <w:r>
        <w:t xml:space="preserve"> </w:t>
      </w:r>
      <w:hyperlink r:id="rId267">
        <w:r>
          <w:rPr>
            <w:rStyle w:val="Hyperlink"/>
          </w:rPr>
          <w:t xml:space="preserve">https://doi.org/10.1007/978-3-319-52522-8_2</w:t>
        </w:r>
      </w:hyperlink>
      <w:r>
        <w:t xml:space="preserve">.</w:t>
      </w:r>
    </w:p>
    <w:bookmarkEnd w:id="268"/>
    <w:bookmarkStart w:id="270" w:name="ref-jiangSpatialHeterogeneityScale2018"/>
    <w:p>
      <w:pPr>
        <w:pStyle w:val="Bibliography"/>
      </w:pPr>
      <w:r>
        <w:t xml:space="preserve">———. 2018b.</w:t>
      </w:r>
      <w:r>
        <w:t xml:space="preserve"> </w:t>
      </w:r>
      <w:r>
        <w:t xml:space="preserve">“Spatial</w:t>
      </w:r>
      <w:r>
        <w:t xml:space="preserve"> </w:t>
      </w:r>
      <w:r>
        <w:t xml:space="preserve">Heterogeneity</w:t>
      </w:r>
      <w:r>
        <w:t xml:space="preserve">,</w:t>
      </w:r>
      <w:r>
        <w:t xml:space="preserve"> </w:t>
      </w:r>
      <w:r>
        <w:t xml:space="preserve">Scale</w:t>
      </w:r>
      <w:r>
        <w:t xml:space="preserve">,</w:t>
      </w:r>
      <w:r>
        <w:t xml:space="preserve"> </w:t>
      </w:r>
      <w:r>
        <w:t xml:space="preserve">Data Character</w:t>
      </w:r>
      <w:r>
        <w:t xml:space="preserve"> </w:t>
      </w:r>
      <w:r>
        <w:t xml:space="preserve">and</w:t>
      </w:r>
      <w:r>
        <w:t xml:space="preserve"> </w:t>
      </w:r>
      <w:r>
        <w:t xml:space="preserve">Sustainable Transport</w:t>
      </w:r>
      <w:r>
        <w:t xml:space="preserve"> </w:t>
      </w:r>
      <w:r>
        <w:t xml:space="preserve">in the</w:t>
      </w:r>
      <w:r>
        <w:t xml:space="preserve"> </w:t>
      </w:r>
      <w:r>
        <w:t xml:space="preserve">Big Data Era</w:t>
      </w:r>
      <w:r>
        <w:t xml:space="preserve">.”</w:t>
      </w:r>
      <w:r>
        <w:t xml:space="preserve"> </w:t>
      </w:r>
      <w:r>
        <w:rPr>
          <w:iCs/>
          <w:i/>
        </w:rPr>
        <w:t xml:space="preserve">ISPRS International Journal of Geo-Information</w:t>
      </w:r>
      <w:r>
        <w:t xml:space="preserve"> </w:t>
      </w:r>
      <w:r>
        <w:t xml:space="preserve">7 (5, 5): 167.</w:t>
      </w:r>
      <w:r>
        <w:t xml:space="preserve"> </w:t>
      </w:r>
      <w:hyperlink r:id="rId269">
        <w:r>
          <w:rPr>
            <w:rStyle w:val="Hyperlink"/>
          </w:rPr>
          <w:t xml:space="preserve">https://doi.org/10.3390/ijgi7050167</w:t>
        </w:r>
      </w:hyperlink>
      <w:r>
        <w:t xml:space="preserve">.</w:t>
      </w:r>
    </w:p>
    <w:bookmarkEnd w:id="270"/>
    <w:bookmarkStart w:id="272" w:name="ref-jiangZipfLawAll2011"/>
    <w:p>
      <w:pPr>
        <w:pStyle w:val="Bibliography"/>
      </w:pPr>
      <w:r>
        <w:t xml:space="preserve">Jiang, Bin, and Tao Jia. 2011.</w:t>
      </w:r>
      <w:r>
        <w:t xml:space="preserve"> </w:t>
      </w:r>
      <w:r>
        <w:t xml:space="preserve">“Zipf’s Law for All the Natural Cities in the</w:t>
      </w:r>
      <w:r>
        <w:t xml:space="preserve"> </w:t>
      </w:r>
      <w:r>
        <w:t xml:space="preserve">United States</w:t>
      </w:r>
      <w:r>
        <w:t xml:space="preserve">: A Geospatial Perspective.”</w:t>
      </w:r>
      <w:r>
        <w:t xml:space="preserve"> </w:t>
      </w:r>
      <w:r>
        <w:rPr>
          <w:iCs/>
          <w:i/>
        </w:rPr>
        <w:t xml:space="preserve">International Journal of Geographical Information Science</w:t>
      </w:r>
      <w:r>
        <w:t xml:space="preserve"> </w:t>
      </w:r>
      <w:r>
        <w:t xml:space="preserve">25 (8): 1269–81.</w:t>
      </w:r>
      <w:r>
        <w:t xml:space="preserve"> </w:t>
      </w:r>
      <w:hyperlink r:id="rId271">
        <w:r>
          <w:rPr>
            <w:rStyle w:val="Hyperlink"/>
          </w:rPr>
          <w:t xml:space="preserve">https://doi.org/10.1080/13658816.2010.510801</w:t>
        </w:r>
      </w:hyperlink>
      <w:r>
        <w:t xml:space="preserve">.</w:t>
      </w:r>
    </w:p>
    <w:bookmarkEnd w:id="272"/>
    <w:bookmarkStart w:id="274" w:name="ref-jiangZipfLawAll2015"/>
    <w:p>
      <w:pPr>
        <w:pStyle w:val="Bibliography"/>
      </w:pPr>
      <w:r>
        <w:t xml:space="preserve">Jiang, Bin, Junjun Yin, and Qingling Liu. 2015.</w:t>
      </w:r>
      <w:r>
        <w:t xml:space="preserve"> </w:t>
      </w:r>
      <w:r>
        <w:t xml:space="preserve">“Zipf’s Law for All the Natural Cities Around the World.”</w:t>
      </w:r>
      <w:r>
        <w:t xml:space="preserve"> </w:t>
      </w:r>
      <w:r>
        <w:rPr>
          <w:iCs/>
          <w:i/>
        </w:rPr>
        <w:t xml:space="preserve">International Journal of Geographical Information Science</w:t>
      </w:r>
      <w:r>
        <w:t xml:space="preserve"> </w:t>
      </w:r>
      <w:r>
        <w:t xml:space="preserve">29 (3): 498–522.</w:t>
      </w:r>
      <w:r>
        <w:t xml:space="preserve"> </w:t>
      </w:r>
      <w:hyperlink r:id="rId273">
        <w:r>
          <w:rPr>
            <w:rStyle w:val="Hyperlink"/>
          </w:rPr>
          <w:t xml:space="preserve">https://doi.org/10.1080/13658816.2014.988715</w:t>
        </w:r>
      </w:hyperlink>
      <w:r>
        <w:t xml:space="preserve">.</w:t>
      </w:r>
    </w:p>
    <w:bookmarkEnd w:id="274"/>
    <w:bookmarkStart w:id="276" w:name="ref-kahnemanProspectTheoryAnalysis1979a"/>
    <w:p>
      <w:pPr>
        <w:pStyle w:val="Bibliography"/>
      </w:pPr>
      <w:r>
        <w:t xml:space="preserve">Kahneman, Daniel, and Amos Tversky. 1979.</w:t>
      </w:r>
      <w:r>
        <w:t xml:space="preserve"> </w:t>
      </w:r>
      <w:r>
        <w:t xml:space="preserve">“Prospect</w:t>
      </w:r>
      <w:r>
        <w:t xml:space="preserve"> </w:t>
      </w:r>
      <w:r>
        <w:t xml:space="preserve">Theory</w:t>
      </w:r>
      <w:r>
        <w:t xml:space="preserve">:</w:t>
      </w:r>
      <w:r>
        <w:t xml:space="preserve"> </w:t>
      </w:r>
      <w:r>
        <w:t xml:space="preserve">An Analysis</w:t>
      </w:r>
      <w:r>
        <w:t xml:space="preserve"> </w:t>
      </w:r>
      <w:r>
        <w:t xml:space="preserve">of</w:t>
      </w:r>
      <w:r>
        <w:t xml:space="preserve"> </w:t>
      </w:r>
      <w:r>
        <w:t xml:space="preserve">Decision</w:t>
      </w:r>
      <w:r>
        <w:t xml:space="preserve"> </w:t>
      </w:r>
      <w:r>
        <w:t xml:space="preserve">Under</w:t>
      </w:r>
      <w:r>
        <w:t xml:space="preserve"> </w:t>
      </w:r>
      <w:r>
        <w:t xml:space="preserve">Risk</w:t>
      </w:r>
      <w:r>
        <w:t xml:space="preserve">.”</w:t>
      </w:r>
      <w:r>
        <w:t xml:space="preserve"> </w:t>
      </w:r>
      <w:r>
        <w:rPr>
          <w:iCs/>
          <w:i/>
        </w:rPr>
        <w:t xml:space="preserve">Econometrica</w:t>
      </w:r>
      <w:r>
        <w:t xml:space="preserve"> </w:t>
      </w:r>
      <w:r>
        <w:t xml:space="preserve">47 (2): 263–91.</w:t>
      </w:r>
      <w:r>
        <w:t xml:space="preserve"> </w:t>
      </w:r>
      <w:hyperlink r:id="rId275">
        <w:r>
          <w:rPr>
            <w:rStyle w:val="Hyperlink"/>
          </w:rPr>
          <w:t xml:space="preserve">https://doi.org/10.2307/1914185</w:t>
        </w:r>
      </w:hyperlink>
      <w:r>
        <w:t xml:space="preserve">.</w:t>
      </w:r>
    </w:p>
    <w:bookmarkEnd w:id="276"/>
    <w:bookmarkStart w:id="278" w:name="Xe5d00d15ccb28b7add3d95f35b05ced5082783f"/>
    <w:p>
      <w:pPr>
        <w:pStyle w:val="Bibliography"/>
      </w:pPr>
      <w:r>
        <w:t xml:space="preserve">Kenworthy, J. R., F. B. Laube, P. Newman, P. Barter, T. Raad, C. Poboon, and B. Guia Jr. 1999.</w:t>
      </w:r>
      <w:r>
        <w:t xml:space="preserve"> </w:t>
      </w:r>
      <w:r>
        <w:rPr>
          <w:iCs/>
          <w:i/>
        </w:rPr>
        <w:t xml:space="preserve">AN INTERNATIONAL SOURCEBOOK OF AUTOMOBILE DEPENDENCE IN CITIES</w:t>
      </w:r>
      <w:r>
        <w:rPr>
          <w:iCs/>
          <w:i/>
        </w:rPr>
        <w:t xml:space="preserve"> </w:t>
      </w:r>
      <w:r>
        <w:rPr>
          <w:iCs/>
          <w:i/>
        </w:rPr>
        <w:t xml:space="preserve">1960-1990</w:t>
      </w:r>
      <w:r>
        <w:t xml:space="preserve">.</w:t>
      </w:r>
      <w:r>
        <w:t xml:space="preserve"> </w:t>
      </w:r>
      <w:hyperlink r:id="rId277">
        <w:r>
          <w:rPr>
            <w:rStyle w:val="Hyperlink"/>
          </w:rPr>
          <w:t xml:space="preserve">http://trid.trb.org/view/648499</w:t>
        </w:r>
      </w:hyperlink>
      <w:r>
        <w:t xml:space="preserve">.</w:t>
      </w:r>
    </w:p>
    <w:bookmarkEnd w:id="278"/>
    <w:bookmarkStart w:id="280" w:name="X578c6212530bba24b92527adb152fd55516b4ae"/>
    <w:p>
      <w:pPr>
        <w:pStyle w:val="Bibliography"/>
      </w:pPr>
      <w:r>
        <w:t xml:space="preserve">Kenworthy, Jeffrey R. 2017.</w:t>
      </w:r>
      <w:r>
        <w:t xml:space="preserve"> </w:t>
      </w:r>
      <w:r>
        <w:t xml:space="preserve">“Is</w:t>
      </w:r>
      <w:r>
        <w:t xml:space="preserve"> </w:t>
      </w:r>
      <w:r>
        <w:t xml:space="preserve">Automobile Dependence</w:t>
      </w:r>
      <w:r>
        <w:t xml:space="preserve"> </w:t>
      </w:r>
      <w:r>
        <w:t xml:space="preserve">in</w:t>
      </w:r>
      <w:r>
        <w:t xml:space="preserve"> </w:t>
      </w:r>
      <w:r>
        <w:t xml:space="preserve">Emerging Cities</w:t>
      </w:r>
      <w:r>
        <w:t xml:space="preserve"> </w:t>
      </w:r>
      <w:r>
        <w:t xml:space="preserve">an</w:t>
      </w:r>
      <w:r>
        <w:t xml:space="preserve"> </w:t>
      </w:r>
      <w:r>
        <w:t xml:space="preserve">Irresistible Force</w:t>
      </w:r>
      <w:r>
        <w:t xml:space="preserve">?</w:t>
      </w:r>
      <w:r>
        <w:t xml:space="preserve"> </w:t>
      </w:r>
      <w:r>
        <w:t xml:space="preserve">Perspectives</w:t>
      </w:r>
      <w:r>
        <w:t xml:space="preserve"> </w:t>
      </w:r>
      <w:r>
        <w:t xml:space="preserve">from</w:t>
      </w:r>
      <w:r>
        <w:t xml:space="preserve"> </w:t>
      </w:r>
      <w:r>
        <w:t xml:space="preserve">São Paulo</w:t>
      </w:r>
      <w:r>
        <w:t xml:space="preserve">,</w:t>
      </w:r>
      <w:r>
        <w:t xml:space="preserve"> </w:t>
      </w:r>
      <w:r>
        <w:t xml:space="preserve">Taipei</w:t>
      </w:r>
      <w:r>
        <w:t xml:space="preserve">,</w:t>
      </w:r>
      <w:r>
        <w:t xml:space="preserve"> </w:t>
      </w:r>
      <w:r>
        <w:t xml:space="preserve">Prague</w:t>
      </w:r>
      <w:r>
        <w:t xml:space="preserve">,</w:t>
      </w:r>
      <w:r>
        <w:t xml:space="preserve"> </w:t>
      </w:r>
      <w:r>
        <w:t xml:space="preserve">Mumbai</w:t>
      </w:r>
      <w:r>
        <w:t xml:space="preserve">,</w:t>
      </w:r>
      <w:r>
        <w:t xml:space="preserve"> </w:t>
      </w:r>
      <w:r>
        <w:t xml:space="preserve">Shanghai</w:t>
      </w:r>
      <w:r>
        <w:t xml:space="preserve">,</w:t>
      </w:r>
      <w:r>
        <w:t xml:space="preserve"> </w:t>
      </w:r>
      <w:r>
        <w:t xml:space="preserve">Beijing</w:t>
      </w:r>
      <w:r>
        <w:t xml:space="preserve">, and</w:t>
      </w:r>
      <w:r>
        <w:t xml:space="preserve"> </w:t>
      </w:r>
      <w:r>
        <w:t xml:space="preserve">Guangzhou</w:t>
      </w:r>
      <w:r>
        <w:t xml:space="preserve">.”</w:t>
      </w:r>
      <w:r>
        <w:t xml:space="preserve"> </w:t>
      </w:r>
      <w:r>
        <w:rPr>
          <w:iCs/>
          <w:i/>
        </w:rPr>
        <w:t xml:space="preserve">Sustainability</w:t>
      </w:r>
      <w:r>
        <w:t xml:space="preserve"> </w:t>
      </w:r>
      <w:r>
        <w:t xml:space="preserve">9 (11, 11): 1953.</w:t>
      </w:r>
      <w:r>
        <w:t xml:space="preserve"> </w:t>
      </w:r>
      <w:hyperlink r:id="rId279">
        <w:r>
          <w:rPr>
            <w:rStyle w:val="Hyperlink"/>
          </w:rPr>
          <w:t xml:space="preserve">https://doi.org/10.3390/su9111953</w:t>
        </w:r>
      </w:hyperlink>
      <w:r>
        <w:t xml:space="preserve">.</w:t>
      </w:r>
    </w:p>
    <w:bookmarkEnd w:id="280"/>
    <w:bookmarkStart w:id="282" w:name="X91539b25ad7be2f26c9751655cd26d3d5c609cf"/>
    <w:p>
      <w:pPr>
        <w:pStyle w:val="Bibliography"/>
      </w:pPr>
      <w:r>
        <w:t xml:space="preserve">Kenworthy, Jeffrey R, and Felix B Laube. 1999.</w:t>
      </w:r>
      <w:r>
        <w:t xml:space="preserve"> </w:t>
      </w:r>
      <w:r>
        <w:t xml:space="preserve">“Patterns of Automobile Dependence in Cities: An International Overview of Key Physical and Economic Dimensions with Some Implications for Urban Policy.”</w:t>
      </w:r>
      <w:r>
        <w:t xml:space="preserve"> </w:t>
      </w:r>
      <w:r>
        <w:rPr>
          <w:iCs/>
          <w:i/>
        </w:rPr>
        <w:t xml:space="preserve">Transportation Research Part A: Policy and Practice</w:t>
      </w:r>
      <w:r>
        <w:t xml:space="preserve"> </w:t>
      </w:r>
      <w:r>
        <w:t xml:space="preserve">33 (7): 691–723.</w:t>
      </w:r>
      <w:r>
        <w:t xml:space="preserve"> </w:t>
      </w:r>
      <w:hyperlink r:id="rId281">
        <w:r>
          <w:rPr>
            <w:rStyle w:val="Hyperlink"/>
          </w:rPr>
          <w:t xml:space="preserve">https://doi.org/10.1016/S0965-8564(99)00006-3</w:t>
        </w:r>
      </w:hyperlink>
      <w:r>
        <w:t xml:space="preserve">.</w:t>
      </w:r>
    </w:p>
    <w:bookmarkEnd w:id="282"/>
    <w:bookmarkStart w:id="284" w:name="Xe536ae5ea0f100b7df8255ac703d193dcc26429"/>
    <w:p>
      <w:pPr>
        <w:pStyle w:val="Bibliography"/>
      </w:pPr>
      <w:r>
        <w:t xml:space="preserve">Kleinbaum, David G., and Mitchel Klein. 2012.</w:t>
      </w:r>
      <w:r>
        <w:t xml:space="preserve"> </w:t>
      </w:r>
      <w:r>
        <w:rPr>
          <w:iCs/>
          <w:i/>
        </w:rPr>
        <w:t xml:space="preserve">Survival</w:t>
      </w:r>
      <w:r>
        <w:rPr>
          <w:iCs/>
          <w:i/>
        </w:rPr>
        <w:t xml:space="preserve"> </w:t>
      </w:r>
      <w:r>
        <w:rPr>
          <w:iCs/>
          <w:i/>
        </w:rPr>
        <w:t xml:space="preserve">Analysis</w:t>
      </w:r>
      <w:r>
        <w:rPr>
          <w:iCs/>
          <w:i/>
        </w:rPr>
        <w:t xml:space="preserve">:</w:t>
      </w:r>
      <w:r>
        <w:rPr>
          <w:iCs/>
          <w:i/>
        </w:rPr>
        <w:t xml:space="preserve"> </w:t>
      </w:r>
      <w:r>
        <w:rPr>
          <w:iCs/>
          <w:i/>
        </w:rPr>
        <w:t xml:space="preserve">A Self</w:t>
      </w:r>
      <w:r>
        <w:rPr>
          <w:iCs/>
          <w:i/>
        </w:rPr>
        <w:t xml:space="preserve">-</w:t>
      </w:r>
      <w:r>
        <w:rPr>
          <w:iCs/>
          <w:i/>
        </w:rPr>
        <w:t xml:space="preserve">Learning Text</w:t>
      </w:r>
      <w:r>
        <w:rPr>
          <w:iCs/>
          <w:i/>
        </w:rPr>
        <w:t xml:space="preserve">,</w:t>
      </w:r>
      <w:r>
        <w:rPr>
          <w:iCs/>
          <w:i/>
        </w:rPr>
        <w:t xml:space="preserve"> </w:t>
      </w:r>
      <w:r>
        <w:rPr>
          <w:iCs/>
          <w:i/>
        </w:rPr>
        <w:t xml:space="preserve">Third Edition</w:t>
      </w:r>
      <w:r>
        <w:t xml:space="preserve">. 3rd ed. Statistics for</w:t>
      </w:r>
      <w:r>
        <w:t xml:space="preserve"> </w:t>
      </w:r>
      <w:r>
        <w:t xml:space="preserve">Biology</w:t>
      </w:r>
      <w:r>
        <w:t xml:space="preserve"> </w:t>
      </w:r>
      <w:r>
        <w:t xml:space="preserve">and</w:t>
      </w:r>
      <w:r>
        <w:t xml:space="preserve"> </w:t>
      </w:r>
      <w:r>
        <w:t xml:space="preserve">Health</w:t>
      </w:r>
      <w:r>
        <w:t xml:space="preserve">.</w:t>
      </w:r>
      <w:r>
        <w:t xml:space="preserve"> </w:t>
      </w:r>
      <w:r>
        <w:t xml:space="preserve">New York</w:t>
      </w:r>
      <w:r>
        <w:t xml:space="preserve">:</w:t>
      </w:r>
      <w:r>
        <w:t xml:space="preserve"> </w:t>
      </w:r>
      <w:r>
        <w:t xml:space="preserve">Springer-Verlag</w:t>
      </w:r>
      <w:r>
        <w:t xml:space="preserve">.</w:t>
      </w:r>
      <w:r>
        <w:t xml:space="preserve"> </w:t>
      </w:r>
      <w:hyperlink r:id="rId283">
        <w:r>
          <w:rPr>
            <w:rStyle w:val="Hyperlink"/>
          </w:rPr>
          <w:t xml:space="preserve">https://doi.org/10.1007/978-1-4419-6646-9</w:t>
        </w:r>
      </w:hyperlink>
      <w:r>
        <w:t xml:space="preserve">.</w:t>
      </w:r>
    </w:p>
    <w:bookmarkEnd w:id="284"/>
    <w:bookmarkStart w:id="286" w:name="ref-knaapDrivingCompactGrowth2017"/>
    <w:p>
      <w:pPr>
        <w:pStyle w:val="Bibliography"/>
      </w:pPr>
      <w:r>
        <w:t xml:space="preserve">Knaap, Gerrit-Jan, Uri Avin, and Li Fang. 2017.</w:t>
      </w:r>
      <w:r>
        <w:t xml:space="preserve"> </w:t>
      </w:r>
      <w:r>
        <w:t xml:space="preserve">“Driving and</w:t>
      </w:r>
      <w:r>
        <w:t xml:space="preserve"> </w:t>
      </w:r>
      <w:r>
        <w:t xml:space="preserve">Compact Growth</w:t>
      </w:r>
      <w:r>
        <w:t xml:space="preserve">:</w:t>
      </w:r>
      <w:r>
        <w:t xml:space="preserve"> </w:t>
      </w:r>
      <w:r>
        <w:t xml:space="preserve">A Careful Look</w:t>
      </w:r>
      <w:r>
        <w:t xml:space="preserve"> </w:t>
      </w:r>
      <w:r>
        <w:t xml:space="preserve">in the</w:t>
      </w:r>
      <w:r>
        <w:t xml:space="preserve"> </w:t>
      </w:r>
      <w:r>
        <w:t xml:space="preserve">Rearview Mirror</w:t>
      </w:r>
      <w:r>
        <w:t xml:space="preserve">.”</w:t>
      </w:r>
      <w:r>
        <w:t xml:space="preserve"> </w:t>
      </w:r>
      <w:r>
        <w:rPr>
          <w:iCs/>
          <w:i/>
        </w:rPr>
        <w:t xml:space="preserve">Journal of the American Planning Association</w:t>
      </w:r>
      <w:r>
        <w:t xml:space="preserve"> </w:t>
      </w:r>
      <w:r>
        <w:t xml:space="preserve">83 (1): 32–35.</w:t>
      </w:r>
      <w:r>
        <w:t xml:space="preserve"> </w:t>
      </w:r>
      <w:hyperlink r:id="rId285">
        <w:r>
          <w:rPr>
            <w:rStyle w:val="Hyperlink"/>
          </w:rPr>
          <w:t xml:space="preserve">https://doi.org/10.1080/01944363.2017.1251276</w:t>
        </w:r>
      </w:hyperlink>
      <w:r>
        <w:t xml:space="preserve">.</w:t>
      </w:r>
    </w:p>
    <w:bookmarkEnd w:id="286"/>
    <w:bookmarkStart w:id="288" w:name="ref-kolblEnergyLawsHuman2003"/>
    <w:p>
      <w:pPr>
        <w:pStyle w:val="Bibliography"/>
      </w:pPr>
      <w:r>
        <w:t xml:space="preserve">Kölbl, Robert, and Dirk Helbing. 2003.</w:t>
      </w:r>
      <w:r>
        <w:t xml:space="preserve"> </w:t>
      </w:r>
      <w:r>
        <w:t xml:space="preserve">“Energy Laws in Human Travel Behaviour.”</w:t>
      </w:r>
      <w:r>
        <w:t xml:space="preserve"> </w:t>
      </w:r>
      <w:r>
        <w:rPr>
          <w:iCs/>
          <w:i/>
        </w:rPr>
        <w:t xml:space="preserve">New Journal of Physics</w:t>
      </w:r>
      <w:r>
        <w:t xml:space="preserve"> </w:t>
      </w:r>
      <w:r>
        <w:t xml:space="preserve">5 (May): 48–48.</w:t>
      </w:r>
      <w:r>
        <w:t xml:space="preserve"> </w:t>
      </w:r>
      <w:hyperlink r:id="rId287">
        <w:r>
          <w:rPr>
            <w:rStyle w:val="Hyperlink"/>
          </w:rPr>
          <w:t xml:space="preserve">https://doi.org/10.1088/1367-2630/5/1/348</w:t>
        </w:r>
      </w:hyperlink>
      <w:r>
        <w:t xml:space="preserve">.</w:t>
      </w:r>
    </w:p>
    <w:bookmarkEnd w:id="288"/>
    <w:bookmarkStart w:id="290" w:name="ref-kollmussMindGapWhy2002"/>
    <w:p>
      <w:pPr>
        <w:pStyle w:val="Bibliography"/>
      </w:pPr>
      <w:r>
        <w:t xml:space="preserve">Kollmuss, Anja, and Julian Agyeman. 2002.</w:t>
      </w:r>
      <w:r>
        <w:t xml:space="preserve"> </w:t>
      </w:r>
      <w:r>
        <w:t xml:space="preserve">“Mind the</w:t>
      </w:r>
      <w:r>
        <w:t xml:space="preserve"> </w:t>
      </w:r>
      <w:r>
        <w:t xml:space="preserve">Gap</w:t>
      </w:r>
      <w:r>
        <w:t xml:space="preserve">:</w:t>
      </w:r>
      <w:r>
        <w:t xml:space="preserve"> </w:t>
      </w:r>
      <w:r>
        <w:t xml:space="preserve">Why</w:t>
      </w:r>
      <w:r>
        <w:t xml:space="preserve"> </w:t>
      </w:r>
      <w:r>
        <w:t xml:space="preserve">Do People Act Environmentally and What Are the Barriers to Pro-Environmental Behavior?”</w:t>
      </w:r>
      <w:r>
        <w:t xml:space="preserve"> </w:t>
      </w:r>
      <w:r>
        <w:rPr>
          <w:iCs/>
          <w:i/>
        </w:rPr>
        <w:t xml:space="preserve">Environmental Education Research</w:t>
      </w:r>
      <w:r>
        <w:t xml:space="preserve"> </w:t>
      </w:r>
      <w:r>
        <w:t xml:space="preserve">8 (3): 239–60.</w:t>
      </w:r>
      <w:r>
        <w:t xml:space="preserve"> </w:t>
      </w:r>
      <w:hyperlink r:id="rId289">
        <w:r>
          <w:rPr>
            <w:rStyle w:val="Hyperlink"/>
          </w:rPr>
          <w:t xml:space="preserve">https://doi.org/10.1080/13504620220145401</w:t>
        </w:r>
      </w:hyperlink>
      <w:r>
        <w:t xml:space="preserve">.</w:t>
      </w:r>
    </w:p>
    <w:bookmarkEnd w:id="290"/>
    <w:bookmarkStart w:id="291" w:name="ref-kuzmyak2009estimates"/>
    <w:p>
      <w:pPr>
        <w:pStyle w:val="Bibliography"/>
      </w:pPr>
      <w:r>
        <w:t xml:space="preserve">Kuzmyak, R. 2009a.</w:t>
      </w:r>
      <w:r>
        <w:t xml:space="preserve"> </w:t>
      </w:r>
      <w:r>
        <w:t xml:space="preserve">“Estimates of Point Elasticities.”</w:t>
      </w:r>
      <w:r>
        <w:t xml:space="preserve"> </w:t>
      </w:r>
      <w:r>
        <w:rPr>
          <w:iCs/>
          <w:i/>
        </w:rPr>
        <w:t xml:space="preserve">Phoenix, AZ: Maricopa Association of Governments</w:t>
      </w:r>
      <w:r>
        <w:t xml:space="preserve">.</w:t>
      </w:r>
    </w:p>
    <w:bookmarkEnd w:id="291"/>
    <w:bookmarkStart w:id="292" w:name="ref-kuzmyak2009estimating"/>
    <w:p>
      <w:pPr>
        <w:pStyle w:val="Bibliography"/>
      </w:pPr>
      <w:r>
        <w:t xml:space="preserve">———. 2009b.</w:t>
      </w:r>
      <w:r>
        <w:t xml:space="preserve"> </w:t>
      </w:r>
      <w:r>
        <w:t xml:space="preserve">“Estimating the Travel Benefits of Blueprint Land Use Concepts.”</w:t>
      </w:r>
      <w:r>
        <w:t xml:space="preserve"> </w:t>
      </w:r>
      <w:r>
        <w:rPr>
          <w:iCs/>
          <w:i/>
        </w:rPr>
        <w:t xml:space="preserve">Unpublished Manuscript. Los Angeles, CA: Southern California Association of Governments</w:t>
      </w:r>
      <w:r>
        <w:t xml:space="preserve">.</w:t>
      </w:r>
    </w:p>
    <w:bookmarkEnd w:id="292"/>
    <w:bookmarkStart w:id="294" w:name="ref-laneAdoptionCleanerVehicles2007"/>
    <w:p>
      <w:pPr>
        <w:pStyle w:val="Bibliography"/>
      </w:pPr>
      <w:r>
        <w:t xml:space="preserve">Lane, Ben, and Stephen Potter. 2007.</w:t>
      </w:r>
      <w:r>
        <w:t xml:space="preserve"> </w:t>
      </w:r>
      <w:r>
        <w:t xml:space="preserve">“The Adoption of Cleaner Vehicles in the</w:t>
      </w:r>
      <w:r>
        <w:t xml:space="preserve"> </w:t>
      </w:r>
      <w:r>
        <w:t xml:space="preserve">UK</w:t>
      </w:r>
      <w:r>
        <w:t xml:space="preserve">: Exploring the Consumer Attitude–Action Gap.”</w:t>
      </w:r>
      <w:r>
        <w:t xml:space="preserve"> </w:t>
      </w:r>
      <w:r>
        <w:rPr>
          <w:iCs/>
          <w:i/>
        </w:rPr>
        <w:t xml:space="preserve">Journal of Cleaner Production</w:t>
      </w:r>
      <w:r>
        <w:t xml:space="preserve">, The</w:t>
      </w:r>
      <w:r>
        <w:t xml:space="preserve"> </w:t>
      </w:r>
      <w:r>
        <w:t xml:space="preserve">Automobile Industry</w:t>
      </w:r>
      <w:r>
        <w:t xml:space="preserve"> </w:t>
      </w:r>
      <w:r>
        <w:t xml:space="preserve">&amp;</w:t>
      </w:r>
      <w:r>
        <w:t xml:space="preserve"> </w:t>
      </w:r>
      <w:r>
        <w:t xml:space="preserve">Sustainability</w:t>
      </w:r>
      <w:r>
        <w:t xml:space="preserve">, 15 (11): 1085–92.</w:t>
      </w:r>
      <w:r>
        <w:t xml:space="preserve"> </w:t>
      </w:r>
      <w:hyperlink r:id="rId293">
        <w:r>
          <w:rPr>
            <w:rStyle w:val="Hyperlink"/>
          </w:rPr>
          <w:t xml:space="preserve">https://doi.org/10.1016/j.jclepro.2006.05.026</w:t>
        </w:r>
      </w:hyperlink>
      <w:r>
        <w:t xml:space="preserve">.</w:t>
      </w:r>
    </w:p>
    <w:bookmarkEnd w:id="294"/>
    <w:bookmarkStart w:id="296" w:name="X8f5daf96363a6ad5344b2b6fb28300fd0607148"/>
    <w:p>
      <w:pPr>
        <w:pStyle w:val="Bibliography"/>
      </w:pPr>
      <w:r>
        <w:t xml:space="preserve">Lanzini, Pietro, and Sana Akbar Khan. 2017.</w:t>
      </w:r>
      <w:r>
        <w:t xml:space="preserve"> </w:t>
      </w:r>
      <w:r>
        <w:t xml:space="preserve">“Shedding Light on the Psychological and Behavioral Determinants of Travel Mode Choice:</w:t>
      </w:r>
      <w:r>
        <w:t xml:space="preserve"> </w:t>
      </w:r>
      <w:r>
        <w:t xml:space="preserve">A</w:t>
      </w:r>
      <w:r>
        <w:t xml:space="preserve"> </w:t>
      </w:r>
      <w:r>
        <w:t xml:space="preserve">Meta-Analysis.”</w:t>
      </w:r>
      <w:r>
        <w:t xml:space="preserve"> </w:t>
      </w:r>
      <w:r>
        <w:rPr>
          <w:iCs/>
          <w:i/>
        </w:rPr>
        <w:t xml:space="preserve">Transportation Research Part F: Traffic Psychology and Behaviour</w:t>
      </w:r>
      <w:r>
        <w:t xml:space="preserve"> </w:t>
      </w:r>
      <w:r>
        <w:t xml:space="preserve">48 (July): 13–27.</w:t>
      </w:r>
      <w:r>
        <w:t xml:space="preserve"> </w:t>
      </w:r>
      <w:hyperlink r:id="rId295">
        <w:r>
          <w:rPr>
            <w:rStyle w:val="Hyperlink"/>
          </w:rPr>
          <w:t xml:space="preserve">https://doi.org/10.1016/j.trf.2017.04.020</w:t>
        </w:r>
      </w:hyperlink>
      <w:r>
        <w:t xml:space="preserve">.</w:t>
      </w:r>
    </w:p>
    <w:bookmarkEnd w:id="296"/>
    <w:bookmarkStart w:id="298" w:name="ref-laroucheEffectMajorLife2020"/>
    <w:p>
      <w:pPr>
        <w:pStyle w:val="Bibliography"/>
      </w:pPr>
      <w:r>
        <w:t xml:space="preserve">Larouche, Richard, this link will open in a new window Link to external site, Ulises Charles Rodriguez, Ransimala Nayakarathna, and David R. Scott. 2020.</w:t>
      </w:r>
      <w:r>
        <w:t xml:space="preserve"> </w:t>
      </w:r>
      <w:r>
        <w:t xml:space="preserve">“Effect of</w:t>
      </w:r>
      <w:r>
        <w:t xml:space="preserve"> </w:t>
      </w:r>
      <w:r>
        <w:t xml:space="preserve">Major Life Events</w:t>
      </w:r>
      <w:r>
        <w:t xml:space="preserve"> </w:t>
      </w:r>
      <w:r>
        <w:t xml:space="preserve">on</w:t>
      </w:r>
      <w:r>
        <w:t xml:space="preserve"> </w:t>
      </w:r>
      <w:r>
        <w:t xml:space="preserve">Travel Behaviours</w:t>
      </w:r>
      <w:r>
        <w:t xml:space="preserve">:</w:t>
      </w:r>
      <w:r>
        <w:t xml:space="preserve"> </w:t>
      </w:r>
      <w:r>
        <w:t xml:space="preserve">A Scoping Review</w:t>
      </w:r>
      <w:r>
        <w:t xml:space="preserve">.”</w:t>
      </w:r>
      <w:r>
        <w:t xml:space="preserve"> </w:t>
      </w:r>
      <w:r>
        <w:rPr>
          <w:iCs/>
          <w:i/>
        </w:rPr>
        <w:t xml:space="preserve">Sustainability</w:t>
      </w:r>
      <w:r>
        <w:t xml:space="preserve"> </w:t>
      </w:r>
      <w:r>
        <w:t xml:space="preserve">12 (24): 10392. https://doi.org/</w:t>
      </w:r>
      <w:hyperlink r:id="rId297">
        <w:r>
          <w:rPr>
            <w:rStyle w:val="Hyperlink"/>
          </w:rPr>
          <w:t xml:space="preserve">http://dx.doi.org.proxy.lib.pdx.edu/10.3390/su122410392</w:t>
        </w:r>
      </w:hyperlink>
      <w:r>
        <w:t xml:space="preserve">.</w:t>
      </w:r>
    </w:p>
    <w:bookmarkEnd w:id="298"/>
    <w:bookmarkStart w:id="300" w:name="ref-leeModifiableArealUnit2016"/>
    <w:p>
      <w:pPr>
        <w:pStyle w:val="Bibliography"/>
      </w:pPr>
      <w:r>
        <w:t xml:space="preserve">Lee, Gunhak, Daeheon Cho, and Kamyoung Kim. 2016.</w:t>
      </w:r>
      <w:r>
        <w:t xml:space="preserve"> </w:t>
      </w:r>
      <w:r>
        <w:t xml:space="preserve">“The Modifiable Areal Unit Problem in Hedonic House-Price Models.”</w:t>
      </w:r>
      <w:r>
        <w:t xml:space="preserve"> </w:t>
      </w:r>
      <w:r>
        <w:rPr>
          <w:iCs/>
          <w:i/>
        </w:rPr>
        <w:t xml:space="preserve">Urban Geography</w:t>
      </w:r>
      <w:r>
        <w:t xml:space="preserve"> </w:t>
      </w:r>
      <w:r>
        <w:t xml:space="preserve">37 (2): 223–45.</w:t>
      </w:r>
      <w:r>
        <w:t xml:space="preserve"> </w:t>
      </w:r>
      <w:hyperlink r:id="rId299">
        <w:r>
          <w:rPr>
            <w:rStyle w:val="Hyperlink"/>
          </w:rPr>
          <w:t xml:space="preserve">https://doi.org/10.1080/02723638.2015.1057397</w:t>
        </w:r>
      </w:hyperlink>
      <w:r>
        <w:t xml:space="preserve">.</w:t>
      </w:r>
    </w:p>
    <w:bookmarkEnd w:id="300"/>
    <w:bookmarkStart w:id="302" w:name="ref-leeComparingImpactsLocal2020"/>
    <w:p>
      <w:pPr>
        <w:pStyle w:val="Bibliography"/>
      </w:pPr>
      <w:r>
        <w:t xml:space="preserve">Lee, Sungwon, and Bumsoo Lee. 2020.</w:t>
      </w:r>
      <w:r>
        <w:t xml:space="preserve"> </w:t>
      </w:r>
      <w:r>
        <w:t xml:space="preserve">“Comparing the Impacts of Local Land Use and Urban Spatial Structure on Household</w:t>
      </w:r>
      <w:r>
        <w:t xml:space="preserve"> </w:t>
      </w:r>
      <w:r>
        <w:t xml:space="preserve">VMT</w:t>
      </w:r>
      <w:r>
        <w:t xml:space="preserve"> </w:t>
      </w:r>
      <w:r>
        <w:t xml:space="preserve">and</w:t>
      </w:r>
      <w:r>
        <w:t xml:space="preserve"> </w:t>
      </w:r>
      <w:r>
        <w:t xml:space="preserve">GHG</w:t>
      </w:r>
      <w:r>
        <w:t xml:space="preserve"> </w:t>
      </w:r>
      <w:r>
        <w:t xml:space="preserve">Emissions.”</w:t>
      </w:r>
      <w:r>
        <w:t xml:space="preserve"> </w:t>
      </w:r>
      <w:r>
        <w:rPr>
          <w:iCs/>
          <w:i/>
        </w:rPr>
        <w:t xml:space="preserve">Journal of Transport Geography</w:t>
      </w:r>
      <w:r>
        <w:t xml:space="preserve"> </w:t>
      </w:r>
      <w:r>
        <w:t xml:space="preserve">84 (April): 102694.</w:t>
      </w:r>
      <w:r>
        <w:t xml:space="preserve"> </w:t>
      </w:r>
      <w:hyperlink r:id="rId301">
        <w:r>
          <w:rPr>
            <w:rStyle w:val="Hyperlink"/>
          </w:rPr>
          <w:t xml:space="preserve">https://doi.org/10.1016/j.jtrangeo.2020.102694</w:t>
        </w:r>
      </w:hyperlink>
      <w:r>
        <w:t xml:space="preserve">.</w:t>
      </w:r>
    </w:p>
    <w:bookmarkEnd w:id="302"/>
    <w:bookmarkStart w:id="304" w:name="X81c0426130725a7ac62a04ea66e701cfbebdf95"/>
    <w:p>
      <w:pPr>
        <w:pStyle w:val="Bibliography"/>
      </w:pPr>
      <w:r>
        <w:t xml:space="preserve">Lenormand, Maxime, Aleix Bassolas, and José J. Ramasco. 2016.</w:t>
      </w:r>
      <w:r>
        <w:t xml:space="preserve"> </w:t>
      </w:r>
      <w:r>
        <w:t xml:space="preserve">“Systematic Comparison of Trip Distribution Laws and Models.”</w:t>
      </w:r>
      <w:r>
        <w:t xml:space="preserve"> </w:t>
      </w:r>
      <w:r>
        <w:rPr>
          <w:iCs/>
          <w:i/>
        </w:rPr>
        <w:t xml:space="preserve">Journal of Transport Geography</w:t>
      </w:r>
      <w:r>
        <w:t xml:space="preserve"> </w:t>
      </w:r>
      <w:r>
        <w:t xml:space="preserve">51 (February): 158–69.</w:t>
      </w:r>
      <w:r>
        <w:t xml:space="preserve"> </w:t>
      </w:r>
      <w:hyperlink r:id="rId303">
        <w:r>
          <w:rPr>
            <w:rStyle w:val="Hyperlink"/>
          </w:rPr>
          <w:t xml:space="preserve">https://doi.org/10.1016/j.jtrangeo.2015.12.008</w:t>
        </w:r>
      </w:hyperlink>
      <w:r>
        <w:t xml:space="preserve">.</w:t>
      </w:r>
    </w:p>
    <w:bookmarkEnd w:id="304"/>
    <w:bookmarkStart w:id="306" w:name="X084a37a9fe73f6d735080c3f4d69af482728be5"/>
    <w:p>
      <w:pPr>
        <w:pStyle w:val="Bibliography"/>
      </w:pPr>
      <w:r>
        <w:t xml:space="preserve">Levinson, David M., and Kevin J. Krizek. 2018.</w:t>
      </w:r>
      <w:r>
        <w:t xml:space="preserve"> </w:t>
      </w:r>
      <w:r>
        <w:rPr>
          <w:iCs/>
          <w:i/>
        </w:rPr>
        <w:t xml:space="preserve">Metropolitan</w:t>
      </w:r>
      <w:r>
        <w:rPr>
          <w:iCs/>
          <w:i/>
        </w:rPr>
        <w:t xml:space="preserve"> </w:t>
      </w:r>
      <w:r>
        <w:rPr>
          <w:iCs/>
          <w:i/>
        </w:rPr>
        <w:t xml:space="preserve">Transport</w:t>
      </w:r>
      <w:r>
        <w:rPr>
          <w:iCs/>
          <w:i/>
        </w:rPr>
        <w:t xml:space="preserve"> </w:t>
      </w:r>
      <w:r>
        <w:rPr>
          <w:iCs/>
          <w:i/>
        </w:rPr>
        <w:t xml:space="preserve">and</w:t>
      </w:r>
      <w:r>
        <w:rPr>
          <w:iCs/>
          <w:i/>
        </w:rPr>
        <w:t xml:space="preserve"> </w:t>
      </w:r>
      <w:r>
        <w:rPr>
          <w:iCs/>
          <w:i/>
        </w:rPr>
        <w:t xml:space="preserve">Land Use</w:t>
      </w:r>
      <w:r>
        <w:rPr>
          <w:iCs/>
          <w:i/>
        </w:rPr>
        <w:t xml:space="preserve">:</w:t>
      </w:r>
      <w:r>
        <w:rPr>
          <w:iCs/>
          <w:i/>
        </w:rPr>
        <w:t xml:space="preserve"> </w:t>
      </w:r>
      <w:r>
        <w:rPr>
          <w:iCs/>
          <w:i/>
        </w:rPr>
        <w:t xml:space="preserve">Planning</w:t>
      </w:r>
      <w:r>
        <w:rPr>
          <w:iCs/>
          <w:i/>
        </w:rPr>
        <w:t xml:space="preserve"> </w:t>
      </w:r>
      <w:r>
        <w:rPr>
          <w:iCs/>
          <w:i/>
        </w:rPr>
        <w:t xml:space="preserve">for</w:t>
      </w:r>
      <w:r>
        <w:rPr>
          <w:iCs/>
          <w:i/>
        </w:rPr>
        <w:t xml:space="preserve"> </w:t>
      </w:r>
      <w:r>
        <w:rPr>
          <w:iCs/>
          <w:i/>
        </w:rPr>
        <w:t xml:space="preserve">Place</w:t>
      </w:r>
      <w:r>
        <w:rPr>
          <w:iCs/>
          <w:i/>
        </w:rPr>
        <w:t xml:space="preserve"> </w:t>
      </w:r>
      <w:r>
        <w:rPr>
          <w:iCs/>
          <w:i/>
        </w:rPr>
        <w:t xml:space="preserve">and</w:t>
      </w:r>
      <w:r>
        <w:rPr>
          <w:iCs/>
          <w:i/>
        </w:rPr>
        <w:t xml:space="preserve"> </w:t>
      </w:r>
      <w:r>
        <w:rPr>
          <w:iCs/>
          <w:i/>
        </w:rPr>
        <w:t xml:space="preserve">Plexus</w:t>
      </w:r>
      <w:r>
        <w:t xml:space="preserve">. 2nd ed.</w:t>
      </w:r>
      <w:r>
        <w:t xml:space="preserve"> </w:t>
      </w:r>
      <w:r>
        <w:t xml:space="preserve">Second edition. | New York : Routledge, 2018.</w:t>
      </w:r>
      <w:r>
        <w:t xml:space="preserve">:</w:t>
      </w:r>
      <w:r>
        <w:t xml:space="preserve"> </w:t>
      </w:r>
      <w:r>
        <w:t xml:space="preserve">Routledge</w:t>
      </w:r>
      <w:r>
        <w:t xml:space="preserve">.</w:t>
      </w:r>
      <w:r>
        <w:t xml:space="preserve"> </w:t>
      </w:r>
      <w:hyperlink r:id="rId305">
        <w:r>
          <w:rPr>
            <w:rStyle w:val="Hyperlink"/>
          </w:rPr>
          <w:t xml:space="preserve">https://doi.org/10.4324/9781315684482</w:t>
        </w:r>
      </w:hyperlink>
      <w:r>
        <w:t xml:space="preserve">.</w:t>
      </w:r>
    </w:p>
    <w:bookmarkEnd w:id="306"/>
    <w:bookmarkStart w:id="308" w:name="ref-levinsonElementsAccessTransport2017"/>
    <w:p>
      <w:pPr>
        <w:pStyle w:val="Bibliography"/>
      </w:pPr>
      <w:r>
        <w:t xml:space="preserve">Levinson, David M., Wesley Marshall, and Kay Axhausen. 2017.</w:t>
      </w:r>
      <w:r>
        <w:t xml:space="preserve"> </w:t>
      </w:r>
      <w:r>
        <w:rPr>
          <w:iCs/>
          <w:i/>
        </w:rPr>
        <w:t xml:space="preserve">Elements of</w:t>
      </w:r>
      <w:r>
        <w:rPr>
          <w:iCs/>
          <w:i/>
        </w:rPr>
        <w:t xml:space="preserve"> </w:t>
      </w:r>
      <w:r>
        <w:rPr>
          <w:iCs/>
          <w:i/>
        </w:rPr>
        <w:t xml:space="preserve">Access</w:t>
      </w:r>
      <w:r>
        <w:rPr>
          <w:iCs/>
          <w:i/>
        </w:rPr>
        <w:t xml:space="preserve">:</w:t>
      </w:r>
      <w:r>
        <w:rPr>
          <w:iCs/>
          <w:i/>
        </w:rPr>
        <w:t xml:space="preserve"> </w:t>
      </w:r>
      <w:r>
        <w:rPr>
          <w:iCs/>
          <w:i/>
        </w:rPr>
        <w:t xml:space="preserve">Transport Planning</w:t>
      </w:r>
      <w:r>
        <w:rPr>
          <w:iCs/>
          <w:i/>
        </w:rPr>
        <w:t xml:space="preserve"> </w:t>
      </w:r>
      <w:r>
        <w:rPr>
          <w:iCs/>
          <w:i/>
        </w:rPr>
        <w:t xml:space="preserve">for</w:t>
      </w:r>
      <w:r>
        <w:rPr>
          <w:iCs/>
          <w:i/>
        </w:rPr>
        <w:t xml:space="preserve"> </w:t>
      </w:r>
      <w:r>
        <w:rPr>
          <w:iCs/>
          <w:i/>
        </w:rPr>
        <w:t xml:space="preserve">Engineers</w:t>
      </w:r>
      <w:r>
        <w:rPr>
          <w:iCs/>
          <w:i/>
        </w:rPr>
        <w:t xml:space="preserve">,</w:t>
      </w:r>
      <w:r>
        <w:rPr>
          <w:iCs/>
          <w:i/>
        </w:rPr>
        <w:t xml:space="preserve"> </w:t>
      </w:r>
      <w:r>
        <w:rPr>
          <w:iCs/>
          <w:i/>
        </w:rPr>
        <w:t xml:space="preserve">Transport Engineering</w:t>
      </w:r>
      <w:r>
        <w:rPr>
          <w:iCs/>
          <w:i/>
        </w:rPr>
        <w:t xml:space="preserve"> </w:t>
      </w:r>
      <w:r>
        <w:rPr>
          <w:iCs/>
          <w:i/>
        </w:rPr>
        <w:t xml:space="preserve">for</w:t>
      </w:r>
      <w:r>
        <w:rPr>
          <w:iCs/>
          <w:i/>
        </w:rPr>
        <w:t xml:space="preserve"> </w:t>
      </w:r>
      <w:r>
        <w:rPr>
          <w:iCs/>
          <w:i/>
        </w:rPr>
        <w:t xml:space="preserve">Planners</w:t>
      </w:r>
      <w:r>
        <w:t xml:space="preserve">.</w:t>
      </w:r>
      <w:r>
        <w:t xml:space="preserve"> </w:t>
      </w:r>
      <w:r>
        <w:t xml:space="preserve">Network Design Lab</w:t>
      </w:r>
      <w:r>
        <w:t xml:space="preserve">.</w:t>
      </w:r>
      <w:r>
        <w:t xml:space="preserve"> </w:t>
      </w:r>
      <w:hyperlink r:id="rId307">
        <w:r>
          <w:rPr>
            <w:rStyle w:val="Hyperlink"/>
          </w:rPr>
          <w:t xml:space="preserve">https://ses.library.usyd.edu.au/handle/2123/21628</w:t>
        </w:r>
      </w:hyperlink>
      <w:r>
        <w:t xml:space="preserve">.</w:t>
      </w:r>
    </w:p>
    <w:bookmarkEnd w:id="308"/>
    <w:bookmarkStart w:id="310" w:name="ref-levinsonEFFECTSDENSITYURBAN1963"/>
    <w:p>
      <w:pPr>
        <w:pStyle w:val="Bibliography"/>
      </w:pPr>
      <w:r>
        <w:t xml:space="preserve">Levinson, Herbert S., and F. Houston Wynn. 1963.</w:t>
      </w:r>
      <w:r>
        <w:t xml:space="preserve"> </w:t>
      </w:r>
      <w:r>
        <w:t xml:space="preserve">“</w:t>
      </w:r>
      <w:r>
        <w:t xml:space="preserve">EFFECTS OF DENSITY ON URBAN TRANSPORTATION REQUIREMENTS</w:t>
      </w:r>
      <w:r>
        <w:t xml:space="preserve">.”</w:t>
      </w:r>
      <w:r>
        <w:t xml:space="preserve"> </w:t>
      </w:r>
      <w:r>
        <w:rPr>
          <w:iCs/>
          <w:i/>
        </w:rPr>
        <w:t xml:space="preserve">Highway Research Record</w:t>
      </w:r>
      <w:r>
        <w:t xml:space="preserve">, no. 2.</w:t>
      </w:r>
      <w:r>
        <w:t xml:space="preserve"> </w:t>
      </w:r>
      <w:hyperlink r:id="rId309">
        <w:r>
          <w:rPr>
            <w:rStyle w:val="Hyperlink"/>
          </w:rPr>
          <w:t xml:space="preserve">http://trid.trb.org/view/133884</w:t>
        </w:r>
      </w:hyperlink>
      <w:r>
        <w:t xml:space="preserve">.</w:t>
      </w:r>
    </w:p>
    <w:bookmarkEnd w:id="310"/>
    <w:bookmarkStart w:id="312" w:name="ref-linEstimationEnergyUse2012"/>
    <w:p>
      <w:pPr>
        <w:pStyle w:val="Bibliography"/>
      </w:pPr>
      <w:r>
        <w:t xml:space="preserve">Lin, Zhenhong, Jing Dong, Changzheng Liu, and David Greene. 2012.</w:t>
      </w:r>
      <w:r>
        <w:t xml:space="preserve"> </w:t>
      </w:r>
      <w:r>
        <w:t xml:space="preserve">“Estimation of</w:t>
      </w:r>
      <w:r>
        <w:t xml:space="preserve"> </w:t>
      </w:r>
      <w:r>
        <w:t xml:space="preserve">Energy Use</w:t>
      </w:r>
      <w:r>
        <w:t xml:space="preserve"> </w:t>
      </w:r>
      <w:r>
        <w:t xml:space="preserve">by</w:t>
      </w:r>
      <w:r>
        <w:t xml:space="preserve"> </w:t>
      </w:r>
      <w:r>
        <w:t xml:space="preserve">Plug</w:t>
      </w:r>
      <w:r>
        <w:t xml:space="preserve">-</w:t>
      </w:r>
      <w:r>
        <w:t xml:space="preserve">In Hybrid Electric Vehicles</w:t>
      </w:r>
      <w:r>
        <w:t xml:space="preserve">:</w:t>
      </w:r>
      <w:r>
        <w:t xml:space="preserve"> </w:t>
      </w:r>
      <w:r>
        <w:t xml:space="preserve">Validating Gamma Distribution</w:t>
      </w:r>
      <w:r>
        <w:t xml:space="preserve"> </w:t>
      </w:r>
      <w:r>
        <w:t xml:space="preserve">for</w:t>
      </w:r>
      <w:r>
        <w:t xml:space="preserve"> </w:t>
      </w:r>
      <w:r>
        <w:t xml:space="preserve">Representing Random Daily Driving Distance</w:t>
      </w:r>
      <w:r>
        <w:t xml:space="preserve">.”</w:t>
      </w:r>
      <w:r>
        <w:t xml:space="preserve"> </w:t>
      </w:r>
      <w:r>
        <w:rPr>
          <w:iCs/>
          <w:i/>
        </w:rPr>
        <w:t xml:space="preserve">Transportation Research Record</w:t>
      </w:r>
      <w:r>
        <w:t xml:space="preserve"> </w:t>
      </w:r>
      <w:r>
        <w:t xml:space="preserve">2287 (1): 37–43.</w:t>
      </w:r>
      <w:r>
        <w:t xml:space="preserve"> </w:t>
      </w:r>
      <w:hyperlink r:id="rId311">
        <w:r>
          <w:rPr>
            <w:rStyle w:val="Hyperlink"/>
          </w:rPr>
          <w:t xml:space="preserve">https://doi.org/10.3141/2287-05</w:t>
        </w:r>
      </w:hyperlink>
      <w:r>
        <w:t xml:space="preserve">.</w:t>
      </w:r>
    </w:p>
    <w:bookmarkEnd w:id="312"/>
    <w:bookmarkStart w:id="313" w:name="ref-litmanHowLandUse2017"/>
    <w:p>
      <w:pPr>
        <w:pStyle w:val="Bibliography"/>
      </w:pPr>
      <w:r>
        <w:t xml:space="preserve">Litman, Todd. 2017.</w:t>
      </w:r>
      <w:r>
        <w:t xml:space="preserve"> </w:t>
      </w:r>
      <w:r>
        <w:t xml:space="preserve">“How</w:t>
      </w:r>
      <w:r>
        <w:t xml:space="preserve"> </w:t>
      </w:r>
      <w:r>
        <w:t xml:space="preserve">Land Use Factors Affect Travel Behavior</w:t>
      </w:r>
      <w:r>
        <w:t xml:space="preserve">,”</w:t>
      </w:r>
      <w:r>
        <w:t xml:space="preserve"> </w:t>
      </w:r>
      <w:r>
        <w:t xml:space="preserve">91.</w:t>
      </w:r>
    </w:p>
    <w:bookmarkEnd w:id="313"/>
    <w:bookmarkStart w:id="315" w:name="ref-loomesRegretTheoryAlternative1982"/>
    <w:p>
      <w:pPr>
        <w:pStyle w:val="Bibliography"/>
      </w:pPr>
      <w:r>
        <w:t xml:space="preserve">Loomes, Graham, and Robert Sugden. 1982.</w:t>
      </w:r>
      <w:r>
        <w:t xml:space="preserve"> </w:t>
      </w:r>
      <w:r>
        <w:t xml:space="preserve">“Regret</w:t>
      </w:r>
      <w:r>
        <w:t xml:space="preserve"> </w:t>
      </w:r>
      <w:r>
        <w:t xml:space="preserve">Theory</w:t>
      </w:r>
      <w:r>
        <w:t xml:space="preserve">:</w:t>
      </w:r>
      <w:r>
        <w:t xml:space="preserve"> </w:t>
      </w:r>
      <w:r>
        <w:t xml:space="preserve">An Alternative Theory</w:t>
      </w:r>
      <w:r>
        <w:t xml:space="preserve"> </w:t>
      </w:r>
      <w:r>
        <w:t xml:space="preserve">of</w:t>
      </w:r>
      <w:r>
        <w:t xml:space="preserve"> </w:t>
      </w:r>
      <w:r>
        <w:t xml:space="preserve">Rational Choice Under Uncertainty</w:t>
      </w:r>
      <w:r>
        <w:t xml:space="preserve">.”</w:t>
      </w:r>
      <w:r>
        <w:t xml:space="preserve"> </w:t>
      </w:r>
      <w:r>
        <w:rPr>
          <w:iCs/>
          <w:i/>
        </w:rPr>
        <w:t xml:space="preserve">The Economic Journal</w:t>
      </w:r>
      <w:r>
        <w:t xml:space="preserve"> </w:t>
      </w:r>
      <w:r>
        <w:t xml:space="preserve">92 (368): 805–24.</w:t>
      </w:r>
      <w:r>
        <w:t xml:space="preserve"> </w:t>
      </w:r>
      <w:hyperlink r:id="rId314">
        <w:r>
          <w:rPr>
            <w:rStyle w:val="Hyperlink"/>
          </w:rPr>
          <w:t xml:space="preserve">https://doi.org/10.2307/2232669</w:t>
        </w:r>
      </w:hyperlink>
      <w:r>
        <w:t xml:space="preserve">.</w:t>
      </w:r>
    </w:p>
    <w:bookmarkEnd w:id="315"/>
    <w:bookmarkStart w:id="317" w:name="ref-maModelingTrafficCrash2015"/>
    <w:p>
      <w:pPr>
        <w:pStyle w:val="Bibliography"/>
      </w:pPr>
      <w:r>
        <w:t xml:space="preserve">Ma, Lu, Xuedong Yan, and Jinxian Weng. 2015.</w:t>
      </w:r>
      <w:r>
        <w:t xml:space="preserve"> </w:t>
      </w:r>
      <w:r>
        <w:t xml:space="preserve">“Modeling Traffic Crash Rates of Road Segments Through a Lognormal Hurdle Framework with Flexible Scale Parameter.”</w:t>
      </w:r>
      <w:r>
        <w:t xml:space="preserve"> </w:t>
      </w:r>
      <w:r>
        <w:rPr>
          <w:iCs/>
          <w:i/>
        </w:rPr>
        <w:t xml:space="preserve">Journal of Advanced Transportation</w:t>
      </w:r>
      <w:r>
        <w:t xml:space="preserve"> </w:t>
      </w:r>
      <w:r>
        <w:t xml:space="preserve">49 (8): 928–40.</w:t>
      </w:r>
      <w:r>
        <w:t xml:space="preserve"> </w:t>
      </w:r>
      <w:hyperlink r:id="rId316">
        <w:r>
          <w:rPr>
            <w:rStyle w:val="Hyperlink"/>
          </w:rPr>
          <w:t xml:space="preserve">https://doi.org/10.1002/atr.1322</w:t>
        </w:r>
      </w:hyperlink>
      <w:r>
        <w:t xml:space="preserve">.</w:t>
      </w:r>
    </w:p>
    <w:bookmarkEnd w:id="317"/>
    <w:bookmarkStart w:id="319" w:name="ref-manvilleTravelBuiltEnvironment2017"/>
    <w:p>
      <w:pPr>
        <w:pStyle w:val="Bibliography"/>
      </w:pPr>
      <w:r>
        <w:t xml:space="preserve">Manville, Michael. 2017.</w:t>
      </w:r>
      <w:r>
        <w:t xml:space="preserve"> </w:t>
      </w:r>
      <w:r>
        <w:t xml:space="preserve">“Travel and the</w:t>
      </w:r>
      <w:r>
        <w:t xml:space="preserve"> </w:t>
      </w:r>
      <w:r>
        <w:t xml:space="preserve">Built Environment</w:t>
      </w:r>
      <w:r>
        <w:t xml:space="preserve">:</w:t>
      </w:r>
      <w:r>
        <w:t xml:space="preserve"> </w:t>
      </w:r>
      <w:r>
        <w:t xml:space="preserve">Time</w:t>
      </w:r>
      <w:r>
        <w:t xml:space="preserve"> </w:t>
      </w:r>
      <w:r>
        <w:t xml:space="preserve">for</w:t>
      </w:r>
      <w:r>
        <w:t xml:space="preserve"> </w:t>
      </w:r>
      <w:r>
        <w:t xml:space="preserve">Change</w:t>
      </w:r>
      <w:r>
        <w:t xml:space="preserve">.”</w:t>
      </w:r>
      <w:r>
        <w:t xml:space="preserve"> </w:t>
      </w:r>
      <w:r>
        <w:rPr>
          <w:iCs/>
          <w:i/>
        </w:rPr>
        <w:t xml:space="preserve">Journal of the American Planning Association</w:t>
      </w:r>
      <w:r>
        <w:t xml:space="preserve"> </w:t>
      </w:r>
      <w:r>
        <w:t xml:space="preserve">83 (1): 29–32.</w:t>
      </w:r>
      <w:r>
        <w:t xml:space="preserve"> </w:t>
      </w:r>
      <w:hyperlink r:id="rId318">
        <w:r>
          <w:rPr>
            <w:rStyle w:val="Hyperlink"/>
          </w:rPr>
          <w:t xml:space="preserve">https://doi.org/10.1080/01944363.2016.1249508</w:t>
        </w:r>
      </w:hyperlink>
      <w:r>
        <w:t xml:space="preserve">.</w:t>
      </w:r>
    </w:p>
    <w:bookmarkEnd w:id="319"/>
    <w:bookmarkStart w:id="320" w:name="ref-marchCognitiveLimitsRationality2005"/>
    <w:p>
      <w:pPr>
        <w:pStyle w:val="Bibliography"/>
      </w:pPr>
      <w:r>
        <w:t xml:space="preserve">March, James G., and Herbert A. Simon. 2005.</w:t>
      </w:r>
      <w:r>
        <w:t xml:space="preserve"> </w:t>
      </w:r>
      <w:r>
        <w:rPr>
          <w:iCs/>
          <w:i/>
        </w:rPr>
        <w:t xml:space="preserve">Cognitive</w:t>
      </w:r>
      <w:r>
        <w:rPr>
          <w:iCs/>
          <w:i/>
        </w:rPr>
        <w:t xml:space="preserve"> </w:t>
      </w:r>
      <w:r>
        <w:rPr>
          <w:iCs/>
          <w:i/>
        </w:rPr>
        <w:t xml:space="preserve">Limits</w:t>
      </w:r>
      <w:r>
        <w:rPr>
          <w:iCs/>
          <w:i/>
        </w:rPr>
        <w:t xml:space="preserve"> </w:t>
      </w:r>
      <w:r>
        <w:rPr>
          <w:iCs/>
          <w:i/>
        </w:rPr>
        <w:t xml:space="preserve">on</w:t>
      </w:r>
      <w:r>
        <w:rPr>
          <w:iCs/>
          <w:i/>
        </w:rPr>
        <w:t xml:space="preserve"> </w:t>
      </w:r>
      <w:r>
        <w:rPr>
          <w:iCs/>
          <w:i/>
        </w:rPr>
        <w:t xml:space="preserve">Rationality</w:t>
      </w:r>
      <w:r>
        <w:t xml:space="preserve">. Negotiation, Decision Making and Conflict Management,</w:t>
      </w:r>
      <w:r>
        <w:t xml:space="preserve"> </w:t>
      </w:r>
      <w:r>
        <w:t xml:space="preserve">Vol</w:t>
      </w:r>
      <w:r>
        <w:t xml:space="preserve"> </w:t>
      </w:r>
      <w:r>
        <w:t xml:space="preserve">1–3.</w:t>
      </w:r>
      <w:r>
        <w:t xml:space="preserve"> </w:t>
      </w:r>
      <w:r>
        <w:t xml:space="preserve">Northampton, MA, US</w:t>
      </w:r>
      <w:r>
        <w:t xml:space="preserve">:</w:t>
      </w:r>
      <w:r>
        <w:t xml:space="preserve"> </w:t>
      </w:r>
      <w:r>
        <w:t xml:space="preserve">Edward Elgar Publishing</w:t>
      </w:r>
      <w:r>
        <w:t xml:space="preserve">.</w:t>
      </w:r>
    </w:p>
    <w:bookmarkEnd w:id="320"/>
    <w:bookmarkStart w:id="322" w:name="X8c2bad29eb3dec50d1d76533ecced34d7306925"/>
    <w:p>
      <w:pPr>
        <w:pStyle w:val="Bibliography"/>
      </w:pPr>
      <w:r>
        <w:t xml:space="preserve">Marchetti, C. 1994.</w:t>
      </w:r>
      <w:r>
        <w:t xml:space="preserve"> </w:t>
      </w:r>
      <w:r>
        <w:t xml:space="preserve">“Anthropological Invariants in Travel Behavior.”</w:t>
      </w:r>
      <w:r>
        <w:t xml:space="preserve"> </w:t>
      </w:r>
      <w:r>
        <w:rPr>
          <w:iCs/>
          <w:i/>
        </w:rPr>
        <w:t xml:space="preserve">Technological Forecasting and Social Change</w:t>
      </w:r>
      <w:r>
        <w:t xml:space="preserve"> </w:t>
      </w:r>
      <w:r>
        <w:t xml:space="preserve">47 (1): 75–88.</w:t>
      </w:r>
      <w:r>
        <w:t xml:space="preserve"> </w:t>
      </w:r>
      <w:hyperlink r:id="rId321">
        <w:r>
          <w:rPr>
            <w:rStyle w:val="Hyperlink"/>
          </w:rPr>
          <w:t xml:space="preserve">https://doi.org/10.1016/0040-1625(94)90041-8</w:t>
        </w:r>
      </w:hyperlink>
      <w:r>
        <w:t xml:space="preserve">.</w:t>
      </w:r>
    </w:p>
    <w:bookmarkEnd w:id="322"/>
    <w:bookmarkStart w:id="324" w:name="X2a3d15e2b290d26dcc1da192ddba9a2ed22e5be"/>
    <w:p>
      <w:pPr>
        <w:pStyle w:val="Bibliography"/>
      </w:pPr>
      <w:r>
        <w:t xml:space="preserve">Maria Kockelman, Kara. 1997.</w:t>
      </w:r>
      <w:r>
        <w:t xml:space="preserve"> </w:t>
      </w:r>
      <w:r>
        <w:t xml:space="preserve">“Travel</w:t>
      </w:r>
      <w:r>
        <w:t xml:space="preserve"> </w:t>
      </w:r>
      <w:r>
        <w:t xml:space="preserve">Behavior</w:t>
      </w:r>
      <w:r>
        <w:t xml:space="preserve"> </w:t>
      </w:r>
      <w:r>
        <w:t xml:space="preserve">as</w:t>
      </w:r>
      <w:r>
        <w:t xml:space="preserve"> </w:t>
      </w:r>
      <w:r>
        <w:t xml:space="preserve">Function</w:t>
      </w:r>
      <w:r>
        <w:t xml:space="preserve"> </w:t>
      </w:r>
      <w:r>
        <w:t xml:space="preserve">of</w:t>
      </w:r>
      <w:r>
        <w:t xml:space="preserve"> </w:t>
      </w:r>
      <w:r>
        <w:t xml:space="preserve">Accessibility</w:t>
      </w:r>
      <w:r>
        <w:t xml:space="preserve">,</w:t>
      </w:r>
      <w:r>
        <w:t xml:space="preserve"> </w:t>
      </w:r>
      <w:r>
        <w:t xml:space="preserve">Land Use Mixing</w:t>
      </w:r>
      <w:r>
        <w:t xml:space="preserve">, and</w:t>
      </w:r>
      <w:r>
        <w:t xml:space="preserve"> </w:t>
      </w:r>
      <w:r>
        <w:t xml:space="preserve">Land Use Balance</w:t>
      </w:r>
      <w:r>
        <w:t xml:space="preserve">:</w:t>
      </w:r>
      <w:r>
        <w:t xml:space="preserve"> </w:t>
      </w:r>
      <w:r>
        <w:t xml:space="preserve">Evidence</w:t>
      </w:r>
      <w:r>
        <w:t xml:space="preserve"> </w:t>
      </w:r>
      <w:r>
        <w:t xml:space="preserve">from</w:t>
      </w:r>
      <w:r>
        <w:t xml:space="preserve"> </w:t>
      </w:r>
      <w:r>
        <w:t xml:space="preserve">San Francisco Bay Area</w:t>
      </w:r>
      <w:r>
        <w:t xml:space="preserve">.”</w:t>
      </w:r>
      <w:r>
        <w:t xml:space="preserve"> </w:t>
      </w:r>
      <w:r>
        <w:rPr>
          <w:iCs/>
          <w:i/>
        </w:rPr>
        <w:t xml:space="preserve">Transportation Research Record</w:t>
      </w:r>
      <w:r>
        <w:t xml:space="preserve"> </w:t>
      </w:r>
      <w:r>
        <w:t xml:space="preserve">1607 (1): 116–25.</w:t>
      </w:r>
      <w:r>
        <w:t xml:space="preserve"> </w:t>
      </w:r>
      <w:hyperlink r:id="rId323">
        <w:r>
          <w:rPr>
            <w:rStyle w:val="Hyperlink"/>
          </w:rPr>
          <w:t xml:space="preserve">https://doi.org/10.3141/1607-16</w:t>
        </w:r>
      </w:hyperlink>
      <w:r>
        <w:t xml:space="preserve">.</w:t>
      </w:r>
    </w:p>
    <w:bookmarkEnd w:id="324"/>
    <w:bookmarkStart w:id="326" w:name="Xb7a35edf2851866111a64f9b0f938008bfe2327"/>
    <w:p>
      <w:pPr>
        <w:pStyle w:val="Bibliography"/>
      </w:pPr>
      <w:r>
        <w:t xml:space="preserve">McCarthy, Patrick S. 2001.</w:t>
      </w:r>
      <w:r>
        <w:t xml:space="preserve"> </w:t>
      </w:r>
      <w:r>
        <w:rPr>
          <w:iCs/>
          <w:i/>
        </w:rPr>
        <w:t xml:space="preserve">Transportation</w:t>
      </w:r>
      <w:r>
        <w:rPr>
          <w:iCs/>
          <w:i/>
        </w:rPr>
        <w:t xml:space="preserve"> </w:t>
      </w:r>
      <w:r>
        <w:rPr>
          <w:iCs/>
          <w:i/>
        </w:rPr>
        <w:t xml:space="preserve">Economics</w:t>
      </w:r>
      <w:r>
        <w:rPr>
          <w:iCs/>
          <w:i/>
        </w:rPr>
        <w:t xml:space="preserve">:</w:t>
      </w:r>
      <w:r>
        <w:rPr>
          <w:iCs/>
          <w:i/>
        </w:rPr>
        <w:t xml:space="preserve"> </w:t>
      </w:r>
      <w:r>
        <w:rPr>
          <w:iCs/>
          <w:i/>
        </w:rPr>
        <w:t xml:space="preserve">Theory</w:t>
      </w:r>
      <w:r>
        <w:rPr>
          <w:iCs/>
          <w:i/>
        </w:rPr>
        <w:t xml:space="preserve"> </w:t>
      </w:r>
      <w:r>
        <w:rPr>
          <w:iCs/>
          <w:i/>
        </w:rPr>
        <w:t xml:space="preserve">and</w:t>
      </w:r>
      <w:r>
        <w:rPr>
          <w:iCs/>
          <w:i/>
        </w:rPr>
        <w:t xml:space="preserve"> </w:t>
      </w:r>
      <w:r>
        <w:rPr>
          <w:iCs/>
          <w:i/>
        </w:rPr>
        <w:t xml:space="preserve">Practice</w:t>
      </w:r>
      <w:r>
        <w:rPr>
          <w:iCs/>
          <w:i/>
        </w:rPr>
        <w:t xml:space="preserve"> </w:t>
      </w:r>
      <w:r>
        <w:rPr>
          <w:iCs/>
          <w:i/>
        </w:rPr>
        <w:t xml:space="preserve">: A</w:t>
      </w:r>
      <w:r>
        <w:rPr>
          <w:iCs/>
          <w:i/>
        </w:rPr>
        <w:t xml:space="preserve"> </w:t>
      </w:r>
      <w:r>
        <w:rPr>
          <w:iCs/>
          <w:i/>
        </w:rPr>
        <w:t xml:space="preserve">Case Study Approach</w:t>
      </w:r>
      <w:r>
        <w:t xml:space="preserve">.</w:t>
      </w:r>
      <w:r>
        <w:t xml:space="preserve"> </w:t>
      </w:r>
      <w:r>
        <w:t xml:space="preserve">Blackwell Publishers</w:t>
      </w:r>
      <w:r>
        <w:t xml:space="preserve">.</w:t>
      </w:r>
      <w:r>
        <w:t xml:space="preserve"> </w:t>
      </w:r>
      <w:hyperlink r:id="rId325">
        <w:r>
          <w:rPr>
            <w:rStyle w:val="Hyperlink"/>
          </w:rPr>
          <w:t xml:space="preserve">https://books.google.com?id=NvywQgAACAAJ</w:t>
        </w:r>
      </w:hyperlink>
      <w:r>
        <w:t xml:space="preserve">.</w:t>
      </w:r>
    </w:p>
    <w:bookmarkEnd w:id="326"/>
    <w:bookmarkStart w:id="327" w:name="ref-mcfaddenConditionalLogitAnalysis1973"/>
    <w:p>
      <w:pPr>
        <w:pStyle w:val="Bibliography"/>
      </w:pPr>
      <w:r>
        <w:t xml:space="preserve">McFadden, Daniel. 1973.</w:t>
      </w:r>
      <w:r>
        <w:t xml:space="preserve"> </w:t>
      </w:r>
      <w:r>
        <w:rPr>
          <w:iCs/>
          <w:i/>
        </w:rPr>
        <w:t xml:space="preserve">Conditional Logit Analysis of Qualitative Choice Behavior</w:t>
      </w:r>
      <w:r>
        <w:t xml:space="preserve">. Working Paper, no. 199/BART 10.</w:t>
      </w:r>
      <w:r>
        <w:t xml:space="preserve"> </w:t>
      </w:r>
      <w:r>
        <w:t xml:space="preserve">Berkeley</w:t>
      </w:r>
      <w:r>
        <w:t xml:space="preserve">:</w:t>
      </w:r>
      <w:r>
        <w:t xml:space="preserve"> </w:t>
      </w:r>
      <w:r>
        <w:t xml:space="preserve">Institute of Urban &amp; Regional Development, University of California, Berkeley</w:t>
      </w:r>
      <w:r>
        <w:t xml:space="preserve">.</w:t>
      </w:r>
    </w:p>
    <w:bookmarkEnd w:id="327"/>
    <w:bookmarkStart w:id="329" w:name="ref-mcfaddenEconomicChoices2001"/>
    <w:p>
      <w:pPr>
        <w:pStyle w:val="Bibliography"/>
      </w:pPr>
      <w:r>
        <w:t xml:space="preserve">———. 2001.</w:t>
      </w:r>
      <w:r>
        <w:t xml:space="preserve"> </w:t>
      </w:r>
      <w:r>
        <w:t xml:space="preserve">“Economic</w:t>
      </w:r>
      <w:r>
        <w:t xml:space="preserve"> </w:t>
      </w:r>
      <w:r>
        <w:t xml:space="preserve">Choices</w:t>
      </w:r>
      <w:r>
        <w:t xml:space="preserve">.”</w:t>
      </w:r>
      <w:r>
        <w:t xml:space="preserve"> </w:t>
      </w:r>
      <w:r>
        <w:rPr>
          <w:iCs/>
          <w:i/>
        </w:rPr>
        <w:t xml:space="preserve">American Economic Review</w:t>
      </w:r>
      <w:r>
        <w:t xml:space="preserve"> </w:t>
      </w:r>
      <w:r>
        <w:t xml:space="preserve">91 (3): 351–78.</w:t>
      </w:r>
      <w:r>
        <w:t xml:space="preserve"> </w:t>
      </w:r>
      <w:hyperlink r:id="rId328">
        <w:r>
          <w:rPr>
            <w:rStyle w:val="Hyperlink"/>
          </w:rPr>
          <w:t xml:space="preserve">https://doi.org/10.1257/aer.91.3.351</w:t>
        </w:r>
      </w:hyperlink>
      <w:r>
        <w:t xml:space="preserve">.</w:t>
      </w:r>
    </w:p>
    <w:bookmarkEnd w:id="329"/>
    <w:bookmarkStart w:id="331" w:name="ref-mitchellUrbanTraffic1954"/>
    <w:p>
      <w:pPr>
        <w:pStyle w:val="Bibliography"/>
      </w:pPr>
      <w:r>
        <w:t xml:space="preserve">Mitchell, Robert B., and Chester Rapkin. 1954.</w:t>
      </w:r>
      <w:r>
        <w:t xml:space="preserve"> </w:t>
      </w:r>
      <w:r>
        <w:rPr>
          <w:iCs/>
          <w:i/>
        </w:rPr>
        <w:t xml:space="preserve">Urban</w:t>
      </w:r>
      <w:r>
        <w:rPr>
          <w:iCs/>
          <w:i/>
        </w:rPr>
        <w:t xml:space="preserve"> </w:t>
      </w:r>
      <w:r>
        <w:rPr>
          <w:iCs/>
          <w:i/>
        </w:rPr>
        <w:t xml:space="preserve">Traffic</w:t>
      </w:r>
      <w:r>
        <w:t xml:space="preserve">.</w:t>
      </w:r>
      <w:r>
        <w:t xml:space="preserve"> </w:t>
      </w:r>
      <w:r>
        <w:t xml:space="preserve">Columbia University Press</w:t>
      </w:r>
      <w:r>
        <w:t xml:space="preserve">.</w:t>
      </w:r>
      <w:r>
        <w:t xml:space="preserve"> </w:t>
      </w:r>
      <w:hyperlink r:id="rId330">
        <w:r>
          <w:rPr>
            <w:rStyle w:val="Hyperlink"/>
          </w:rPr>
          <w:t xml:space="preserve">http://www.degruyter.com/document/doi/10.7312/mitc94522/html</w:t>
        </w:r>
      </w:hyperlink>
      <w:r>
        <w:t xml:space="preserve">.</w:t>
      </w:r>
    </w:p>
    <w:bookmarkEnd w:id="331"/>
    <w:bookmarkStart w:id="333" w:name="ref-mullerTransportationUrbanForm2004"/>
    <w:p>
      <w:pPr>
        <w:pStyle w:val="Bibliography"/>
      </w:pPr>
      <w:r>
        <w:t xml:space="preserve">Muller, Peter O. 2004.</w:t>
      </w:r>
      <w:r>
        <w:t xml:space="preserve"> </w:t>
      </w:r>
      <w:r>
        <w:rPr>
          <w:iCs/>
          <w:i/>
        </w:rPr>
        <w:t xml:space="preserve">Transportation and</w:t>
      </w:r>
      <w:r>
        <w:rPr>
          <w:iCs/>
          <w:i/>
        </w:rPr>
        <w:t xml:space="preserve"> </w:t>
      </w:r>
      <w:r>
        <w:rPr>
          <w:iCs/>
          <w:i/>
        </w:rPr>
        <w:t xml:space="preserve">Urban Form</w:t>
      </w:r>
      <w:r>
        <w:rPr>
          <w:iCs/>
          <w:i/>
        </w:rPr>
        <w:t xml:space="preserve"> </w:t>
      </w:r>
      <w:r>
        <w:rPr>
          <w:iCs/>
          <w:i/>
        </w:rPr>
        <w:t xml:space="preserve">-</w:t>
      </w:r>
      <w:r>
        <w:rPr>
          <w:iCs/>
          <w:i/>
        </w:rPr>
        <w:t xml:space="preserve"> </w:t>
      </w:r>
      <w:r>
        <w:rPr>
          <w:iCs/>
          <w:i/>
        </w:rPr>
        <w:t xml:space="preserve">Stages</w:t>
      </w:r>
      <w:r>
        <w:rPr>
          <w:iCs/>
          <w:i/>
        </w:rPr>
        <w:t xml:space="preserve"> </w:t>
      </w:r>
      <w:r>
        <w:rPr>
          <w:iCs/>
          <w:i/>
        </w:rPr>
        <w:t xml:space="preserve">in the</w:t>
      </w:r>
      <w:r>
        <w:rPr>
          <w:iCs/>
          <w:i/>
        </w:rPr>
        <w:t xml:space="preserve"> </w:t>
      </w:r>
      <w:r>
        <w:rPr>
          <w:iCs/>
          <w:i/>
        </w:rPr>
        <w:t xml:space="preserve">Spatial Evolution</w:t>
      </w:r>
      <w:r>
        <w:rPr>
          <w:iCs/>
          <w:i/>
        </w:rPr>
        <w:t xml:space="preserve"> </w:t>
      </w:r>
      <w:r>
        <w:rPr>
          <w:iCs/>
          <w:i/>
        </w:rPr>
        <w:t xml:space="preserve">of the</w:t>
      </w:r>
      <w:r>
        <w:rPr>
          <w:iCs/>
          <w:i/>
        </w:rPr>
        <w:t xml:space="preserve"> </w:t>
      </w:r>
      <w:r>
        <w:rPr>
          <w:iCs/>
          <w:i/>
        </w:rPr>
        <w:t xml:space="preserve">American Metropolis</w:t>
      </w:r>
      <w:r>
        <w:t xml:space="preserve">.</w:t>
      </w:r>
      <w:r>
        <w:t xml:space="preserve"> </w:t>
      </w:r>
      <w:hyperlink r:id="rId332">
        <w:r>
          <w:rPr>
            <w:rStyle w:val="Hyperlink"/>
          </w:rPr>
          <w:t xml:space="preserve">http://trid.trb.org/view/756060</w:t>
        </w:r>
      </w:hyperlink>
      <w:r>
        <w:t xml:space="preserve">.</w:t>
      </w:r>
    </w:p>
    <w:bookmarkEnd w:id="333"/>
    <w:bookmarkStart w:id="335" w:name="ref-munshiBuiltEnvironmentMode2016"/>
    <w:p>
      <w:pPr>
        <w:pStyle w:val="Bibliography"/>
      </w:pPr>
      <w:r>
        <w:t xml:space="preserve">Munshi, Talat. 2016.</w:t>
      </w:r>
      <w:r>
        <w:t xml:space="preserve"> </w:t>
      </w:r>
      <w:r>
        <w:t xml:space="preserve">“Built Environment and Mode Choice Relationship for Commute Travel in the City of</w:t>
      </w:r>
      <w:r>
        <w:t xml:space="preserve"> </w:t>
      </w:r>
      <w:r>
        <w:t xml:space="preserve">Rajkot</w:t>
      </w:r>
      <w:r>
        <w:t xml:space="preserve">,</w:t>
      </w:r>
      <w:r>
        <w:t xml:space="preserve"> </w:t>
      </w:r>
      <w:r>
        <w:t xml:space="preserve">India</w:t>
      </w:r>
      <w:r>
        <w:t xml:space="preserve">.”</w:t>
      </w:r>
      <w:r>
        <w:t xml:space="preserve"> </w:t>
      </w:r>
      <w:r>
        <w:rPr>
          <w:iCs/>
          <w:i/>
        </w:rPr>
        <w:t xml:space="preserve">Transportation Research Part D: Transport and Environment</w:t>
      </w:r>
      <w:r>
        <w:t xml:space="preserve"> </w:t>
      </w:r>
      <w:r>
        <w:t xml:space="preserve">44 (May): 239–53.</w:t>
      </w:r>
      <w:r>
        <w:t xml:space="preserve"> </w:t>
      </w:r>
      <w:hyperlink r:id="rId334">
        <w:r>
          <w:rPr>
            <w:rStyle w:val="Hyperlink"/>
          </w:rPr>
          <w:t xml:space="preserve">https://doi.org/10.1016/j.trd.2015.12.005</w:t>
        </w:r>
      </w:hyperlink>
      <w:r>
        <w:t xml:space="preserve">.</w:t>
      </w:r>
    </w:p>
    <w:bookmarkEnd w:id="335"/>
    <w:bookmarkStart w:id="337" w:name="ref-nelsonCompactDevelopmentReduces2017"/>
    <w:p>
      <w:pPr>
        <w:pStyle w:val="Bibliography"/>
      </w:pPr>
      <w:r>
        <w:t xml:space="preserve">Nelson, Arthur C. 2017.</w:t>
      </w:r>
      <w:r>
        <w:t xml:space="preserve"> </w:t>
      </w:r>
      <w:r>
        <w:t xml:space="preserve">“Compact</w:t>
      </w:r>
      <w:r>
        <w:t xml:space="preserve"> </w:t>
      </w:r>
      <w:r>
        <w:t xml:space="preserve">Development Reduces VMT</w:t>
      </w:r>
      <w:r>
        <w:t xml:space="preserve">:</w:t>
      </w:r>
      <w:r>
        <w:t xml:space="preserve"> </w:t>
      </w:r>
      <w:r>
        <w:t xml:space="preserve">Evidence</w:t>
      </w:r>
      <w:r>
        <w:t xml:space="preserve"> </w:t>
      </w:r>
      <w:r>
        <w:t xml:space="preserve">and</w:t>
      </w:r>
      <w:r>
        <w:t xml:space="preserve"> </w:t>
      </w:r>
      <w:r>
        <w:t xml:space="preserve">Application</w:t>
      </w:r>
      <w:r>
        <w:t xml:space="preserve"> </w:t>
      </w:r>
      <w:r>
        <w:t xml:space="preserve">for</w:t>
      </w:r>
      <w:r>
        <w:t xml:space="preserve"> </w:t>
      </w:r>
      <w:r>
        <w:t xml:space="preserve">Planners</w:t>
      </w:r>
      <w:r>
        <w:t xml:space="preserve">—</w:t>
      </w:r>
      <w:r>
        <w:t xml:space="preserve">Comment</w:t>
      </w:r>
      <w:r>
        <w:t xml:space="preserve"> </w:t>
      </w:r>
      <w:r>
        <w:t xml:space="preserve">on</w:t>
      </w:r>
      <w:r>
        <w:t xml:space="preserve"> </w:t>
      </w:r>
      <w:r>
        <w:t xml:space="preserve">‘</w:t>
      </w:r>
      <w:r>
        <w:t xml:space="preserve">Does Compact Development Make People Drive Less</w:t>
      </w:r>
      <w:r>
        <w:t xml:space="preserve">?’</w:t>
      </w:r>
      <w:r>
        <w:t xml:space="preserve">.”</w:t>
      </w:r>
      <w:r>
        <w:t xml:space="preserve"> </w:t>
      </w:r>
      <w:r>
        <w:rPr>
          <w:iCs/>
          <w:i/>
        </w:rPr>
        <w:t xml:space="preserve">Journal of the American Planning Association</w:t>
      </w:r>
      <w:r>
        <w:t xml:space="preserve"> </w:t>
      </w:r>
      <w:r>
        <w:t xml:space="preserve">83 (1): 36–41.</w:t>
      </w:r>
      <w:r>
        <w:t xml:space="preserve"> </w:t>
      </w:r>
      <w:hyperlink r:id="rId336">
        <w:r>
          <w:rPr>
            <w:rStyle w:val="Hyperlink"/>
          </w:rPr>
          <w:t xml:space="preserve">https://doi.org/10.1080/01944363.2016.1246378</w:t>
        </w:r>
      </w:hyperlink>
      <w:r>
        <w:t xml:space="preserve">.</w:t>
      </w:r>
    </w:p>
    <w:bookmarkEnd w:id="337"/>
    <w:bookmarkStart w:id="339" w:name="ref-newmanCITIESAUTOMOBILEDEPENDENCE1989"/>
    <w:p>
      <w:pPr>
        <w:pStyle w:val="Bibliography"/>
      </w:pPr>
      <w:r>
        <w:t xml:space="preserve">Newman, P. G., and J. R. Kenworthy. 1989a.</w:t>
      </w:r>
      <w:r>
        <w:t xml:space="preserve"> </w:t>
      </w:r>
      <w:r>
        <w:rPr>
          <w:iCs/>
          <w:i/>
        </w:rPr>
        <w:t xml:space="preserve">CITIES AND AUTOMOBILE DEPENDENCE</w:t>
      </w:r>
      <w:r>
        <w:rPr>
          <w:iCs/>
          <w:i/>
        </w:rPr>
        <w:t xml:space="preserve">:</w:t>
      </w:r>
      <w:r>
        <w:rPr>
          <w:iCs/>
          <w:i/>
        </w:rPr>
        <w:t xml:space="preserve"> </w:t>
      </w:r>
      <w:r>
        <w:rPr>
          <w:iCs/>
          <w:i/>
        </w:rPr>
        <w:t xml:space="preserve">AN INTERNATIONAL SOURCEBOOK</w:t>
      </w:r>
      <w:r>
        <w:t xml:space="preserve">.</w:t>
      </w:r>
      <w:r>
        <w:t xml:space="preserve"> </w:t>
      </w:r>
      <w:hyperlink r:id="rId338">
        <w:r>
          <w:rPr>
            <w:rStyle w:val="Hyperlink"/>
          </w:rPr>
          <w:t xml:space="preserve">http://trid.trb.org/view/351194</w:t>
        </w:r>
      </w:hyperlink>
      <w:r>
        <w:t xml:space="preserve">.</w:t>
      </w:r>
    </w:p>
    <w:bookmarkEnd w:id="339"/>
    <w:bookmarkStart w:id="341" w:name="ref-newmanGasolineConsumptionCities1989"/>
    <w:p>
      <w:pPr>
        <w:pStyle w:val="Bibliography"/>
      </w:pPr>
      <w:r>
        <w:t xml:space="preserve">Newman, P. G., and Jeffrey R. Kenworthy. 1989b.</w:t>
      </w:r>
      <w:r>
        <w:t xml:space="preserve"> </w:t>
      </w:r>
      <w:r>
        <w:t xml:space="preserve">“Gasoline</w:t>
      </w:r>
      <w:r>
        <w:t xml:space="preserve"> </w:t>
      </w:r>
      <w:r>
        <w:t xml:space="preserve">Consumption</w:t>
      </w:r>
      <w:r>
        <w:t xml:space="preserve"> </w:t>
      </w:r>
      <w:r>
        <w:t xml:space="preserve">and</w:t>
      </w:r>
      <w:r>
        <w:t xml:space="preserve"> </w:t>
      </w:r>
      <w:r>
        <w:t xml:space="preserve">Cities</w:t>
      </w:r>
      <w:r>
        <w:t xml:space="preserve">.”</w:t>
      </w:r>
      <w:r>
        <w:t xml:space="preserve"> </w:t>
      </w:r>
      <w:r>
        <w:rPr>
          <w:iCs/>
          <w:i/>
        </w:rPr>
        <w:t xml:space="preserve">Journal of the American Planning Association</w:t>
      </w:r>
      <w:r>
        <w:t xml:space="preserve"> </w:t>
      </w:r>
      <w:r>
        <w:t xml:space="preserve">55 (1): 24–37.</w:t>
      </w:r>
      <w:r>
        <w:t xml:space="preserve"> </w:t>
      </w:r>
      <w:hyperlink r:id="rId340">
        <w:r>
          <w:rPr>
            <w:rStyle w:val="Hyperlink"/>
          </w:rPr>
          <w:t xml:space="preserve">https://doi.org/10.1080/01944368908975398</w:t>
        </w:r>
      </w:hyperlink>
      <w:r>
        <w:t xml:space="preserve">.</w:t>
      </w:r>
    </w:p>
    <w:bookmarkEnd w:id="341"/>
    <w:bookmarkStart w:id="343" w:name="X25dd95b24ae93694036ef57dc728e58824d4914"/>
    <w:p>
      <w:pPr>
        <w:pStyle w:val="Bibliography"/>
      </w:pPr>
      <w:r>
        <w:t xml:space="preserve">Newman, Peter. 2014.</w:t>
      </w:r>
      <w:r>
        <w:t xml:space="preserve"> </w:t>
      </w:r>
      <w:r>
        <w:t xml:space="preserve">“Density, the</w:t>
      </w:r>
      <w:r>
        <w:t xml:space="preserve"> </w:t>
      </w:r>
      <w:r>
        <w:t xml:space="preserve">Sustainability Multiplier</w:t>
      </w:r>
      <w:r>
        <w:t xml:space="preserve">:</w:t>
      </w:r>
      <w:r>
        <w:t xml:space="preserve"> </w:t>
      </w:r>
      <w:r>
        <w:t xml:space="preserve">Some Myths</w:t>
      </w:r>
      <w:r>
        <w:t xml:space="preserve"> </w:t>
      </w:r>
      <w:r>
        <w:t xml:space="preserve">and</w:t>
      </w:r>
      <w:r>
        <w:t xml:space="preserve"> </w:t>
      </w:r>
      <w:r>
        <w:t xml:space="preserve">Truths</w:t>
      </w:r>
      <w:r>
        <w:t xml:space="preserve"> </w:t>
      </w:r>
      <w:r>
        <w:t xml:space="preserve">with</w:t>
      </w:r>
      <w:r>
        <w:t xml:space="preserve"> </w:t>
      </w:r>
      <w:r>
        <w:t xml:space="preserve">Application</w:t>
      </w:r>
      <w:r>
        <w:t xml:space="preserve"> </w:t>
      </w:r>
      <w:r>
        <w:t xml:space="preserve">to</w:t>
      </w:r>
      <w:r>
        <w:t xml:space="preserve"> </w:t>
      </w:r>
      <w:r>
        <w:t xml:space="preserve">Perth</w:t>
      </w:r>
      <w:r>
        <w:t xml:space="preserve">,</w:t>
      </w:r>
      <w:r>
        <w:t xml:space="preserve"> </w:t>
      </w:r>
      <w:r>
        <w:t xml:space="preserve">Australia</w:t>
      </w:r>
      <w:r>
        <w:t xml:space="preserve">.”</w:t>
      </w:r>
      <w:r>
        <w:t xml:space="preserve"> </w:t>
      </w:r>
      <w:hyperlink r:id="rId342">
        <w:r>
          <w:rPr>
            <w:rStyle w:val="Hyperlink"/>
          </w:rPr>
          <w:t xml:space="preserve">https://pubag.nal.usda.gov/catalog/6516732</w:t>
        </w:r>
      </w:hyperlink>
      <w:r>
        <w:t xml:space="preserve">.</w:t>
      </w:r>
    </w:p>
    <w:bookmarkEnd w:id="343"/>
    <w:bookmarkStart w:id="345" w:name="ref-newmanPeakCarUse2011"/>
    <w:p>
      <w:pPr>
        <w:pStyle w:val="Bibliography"/>
      </w:pPr>
      <w:r>
        <w:t xml:space="preserve">Newman, Peter, and Jeff Kenworthy. 2011a.</w:t>
      </w:r>
      <w:r>
        <w:t xml:space="preserve"> </w:t>
      </w:r>
      <w:r>
        <w:t xml:space="preserve">“</w:t>
      </w:r>
      <w:r>
        <w:t xml:space="preserve">‘</w:t>
      </w:r>
      <w:r>
        <w:t xml:space="preserve">Peak Car Use</w:t>
      </w:r>
      <w:r>
        <w:t xml:space="preserve">’</w:t>
      </w:r>
      <w:r>
        <w:t xml:space="preserve">:</w:t>
      </w:r>
      <w:r>
        <w:t xml:space="preserve"> </w:t>
      </w:r>
      <w:r>
        <w:t xml:space="preserve">Understanding</w:t>
      </w:r>
      <w:r>
        <w:t xml:space="preserve"> </w:t>
      </w:r>
      <w:r>
        <w:t xml:space="preserve">the</w:t>
      </w:r>
      <w:r>
        <w:t xml:space="preserve"> </w:t>
      </w:r>
      <w:r>
        <w:t xml:space="preserve">Demise</w:t>
      </w:r>
      <w:r>
        <w:t xml:space="preserve"> </w:t>
      </w:r>
      <w:r>
        <w:t xml:space="preserve">of</w:t>
      </w:r>
      <w:r>
        <w:t xml:space="preserve"> </w:t>
      </w:r>
      <w:r>
        <w:t xml:space="preserve">Automobile Dependence</w:t>
      </w:r>
      <w:r>
        <w:t xml:space="preserve">.”</w:t>
      </w:r>
      <w:r>
        <w:t xml:space="preserve"> </w:t>
      </w:r>
      <w:r>
        <w:rPr>
          <w:iCs/>
          <w:i/>
        </w:rPr>
        <w:t xml:space="preserve">World Transport Policy &amp; Practice</w:t>
      </w:r>
      <w:r>
        <w:t xml:space="preserve"> </w:t>
      </w:r>
      <w:r>
        <w:t xml:space="preserve">17 (2).</w:t>
      </w:r>
      <w:r>
        <w:t xml:space="preserve"> </w:t>
      </w:r>
      <w:hyperlink r:id="rId344">
        <w:r>
          <w:rPr>
            <w:rStyle w:val="Hyperlink"/>
          </w:rPr>
          <w:t xml:space="preserve">http://trid.trb.org/view/1106687</w:t>
        </w:r>
      </w:hyperlink>
      <w:r>
        <w:t xml:space="preserve">.</w:t>
      </w:r>
    </w:p>
    <w:bookmarkEnd w:id="345"/>
    <w:bookmarkStart w:id="347" w:name="ref-newmanDensityMultiplierResponse2011"/>
    <w:p>
      <w:pPr>
        <w:pStyle w:val="Bibliography"/>
      </w:pPr>
      <w:r>
        <w:t xml:space="preserve">———. 2011b.</w:t>
      </w:r>
      <w:r>
        <w:t xml:space="preserve"> </w:t>
      </w:r>
      <w:r>
        <w:t xml:space="preserve">“The</w:t>
      </w:r>
      <w:r>
        <w:t xml:space="preserve"> </w:t>
      </w:r>
      <w:r>
        <w:t xml:space="preserve">Density Multiplier</w:t>
      </w:r>
      <w:r>
        <w:t xml:space="preserve">:</w:t>
      </w:r>
      <w:r>
        <w:t xml:space="preserve"> </w:t>
      </w:r>
      <w:r>
        <w:t xml:space="preserve">A Response</w:t>
      </w:r>
      <w:r>
        <w:t xml:space="preserve"> </w:t>
      </w:r>
      <w:r>
        <w:t xml:space="preserve">to</w:t>
      </w:r>
      <w:r>
        <w:t xml:space="preserve"> </w:t>
      </w:r>
      <w:r>
        <w:t xml:space="preserve">Mees</w:t>
      </w:r>
      <w:r>
        <w:t xml:space="preserve">.”</w:t>
      </w:r>
      <w:r>
        <w:t xml:space="preserve"> </w:t>
      </w:r>
      <w:r>
        <w:rPr>
          <w:iCs/>
          <w:i/>
        </w:rPr>
        <w:t xml:space="preserve">World Transport Policy &amp; Practice</w:t>
      </w:r>
      <w:r>
        <w:t xml:space="preserve"> </w:t>
      </w:r>
      <w:r>
        <w:t xml:space="preserve">17 (3).</w:t>
      </w:r>
      <w:r>
        <w:t xml:space="preserve"> </w:t>
      </w:r>
      <w:hyperlink r:id="rId346">
        <w:r>
          <w:rPr>
            <w:rStyle w:val="Hyperlink"/>
          </w:rPr>
          <w:t xml:space="preserve">http://trid.trb.org/view/1127388</w:t>
        </w:r>
      </w:hyperlink>
      <w:r>
        <w:t xml:space="preserve">.</w:t>
      </w:r>
    </w:p>
    <w:bookmarkEnd w:id="347"/>
    <w:bookmarkStart w:id="349" w:name="ref-newmanEndAutomobileDependence2015"/>
    <w:p>
      <w:pPr>
        <w:pStyle w:val="Bibliography"/>
      </w:pPr>
      <w:r>
        <w:t xml:space="preserve">Newman, Peter, and Jeffrey Kenworthy. 2015.</w:t>
      </w:r>
      <w:r>
        <w:t xml:space="preserve"> </w:t>
      </w:r>
      <w:r>
        <w:t xml:space="preserve">“The</w:t>
      </w:r>
      <w:r>
        <w:t xml:space="preserve"> </w:t>
      </w:r>
      <w:r>
        <w:t xml:space="preserve">End</w:t>
      </w:r>
      <w:r>
        <w:t xml:space="preserve"> </w:t>
      </w:r>
      <w:r>
        <w:t xml:space="preserve">of</w:t>
      </w:r>
      <w:r>
        <w:t xml:space="preserve"> </w:t>
      </w:r>
      <w:r>
        <w:t xml:space="preserve">Automobile Dependence</w:t>
      </w:r>
      <w:r>
        <w:t xml:space="preserve">:”</w:t>
      </w:r>
      <w:r>
        <w:t xml:space="preserve"> </w:t>
      </w:r>
      <w:r>
        <w:t xml:space="preserve">In</w:t>
      </w:r>
      <w:r>
        <w:t xml:space="preserve"> </w:t>
      </w:r>
      <w:r>
        <w:rPr>
          <w:iCs/>
          <w:i/>
        </w:rPr>
        <w:t xml:space="preserve">The</w:t>
      </w:r>
      <w:r>
        <w:rPr>
          <w:iCs/>
          <w:i/>
        </w:rPr>
        <w:t xml:space="preserve"> </w:t>
      </w:r>
      <w:r>
        <w:rPr>
          <w:iCs/>
          <w:i/>
        </w:rPr>
        <w:t xml:space="preserve">End</w:t>
      </w:r>
      <w:r>
        <w:rPr>
          <w:iCs/>
          <w:i/>
        </w:rPr>
        <w:t xml:space="preserve"> </w:t>
      </w:r>
      <w:r>
        <w:rPr>
          <w:iCs/>
          <w:i/>
        </w:rPr>
        <w:t xml:space="preserve">of</w:t>
      </w:r>
      <w:r>
        <w:rPr>
          <w:iCs/>
          <w:i/>
        </w:rPr>
        <w:t xml:space="preserve"> </w:t>
      </w:r>
      <w:r>
        <w:rPr>
          <w:iCs/>
          <w:i/>
        </w:rPr>
        <w:t xml:space="preserve">Automobile Dependence</w:t>
      </w:r>
      <w:r>
        <w:rPr>
          <w:iCs/>
          <w:i/>
        </w:rPr>
        <w:t xml:space="preserve">:</w:t>
      </w:r>
      <w:r>
        <w:rPr>
          <w:iCs/>
          <w:i/>
        </w:rPr>
        <w:t xml:space="preserve"> </w:t>
      </w:r>
      <w:r>
        <w:rPr>
          <w:iCs/>
          <w:i/>
        </w:rPr>
        <w:t xml:space="preserve">How Cities Are Moving Beyond Car</w:t>
      </w:r>
      <w:r>
        <w:rPr>
          <w:iCs/>
          <w:i/>
        </w:rPr>
        <w:t xml:space="preserve">-</w:t>
      </w:r>
      <w:r>
        <w:rPr>
          <w:iCs/>
          <w:i/>
        </w:rPr>
        <w:t xml:space="preserve">Based Planning</w:t>
      </w:r>
      <w:r>
        <w:t xml:space="preserve">, edited by Peter Newman and Jeffrey Kenworthy, 201–26.</w:t>
      </w:r>
      <w:r>
        <w:t xml:space="preserve"> </w:t>
      </w:r>
      <w:r>
        <w:t xml:space="preserve">Washington, DC</w:t>
      </w:r>
      <w:r>
        <w:t xml:space="preserve">:</w:t>
      </w:r>
      <w:r>
        <w:t xml:space="preserve"> </w:t>
      </w:r>
      <w:r>
        <w:t xml:space="preserve">Island Press/Center for Resource Economics</w:t>
      </w:r>
      <w:r>
        <w:t xml:space="preserve">.</w:t>
      </w:r>
      <w:r>
        <w:t xml:space="preserve"> </w:t>
      </w:r>
      <w:hyperlink r:id="rId348">
        <w:r>
          <w:rPr>
            <w:rStyle w:val="Hyperlink"/>
          </w:rPr>
          <w:t xml:space="preserve">https://doi.org/10.5822/978-1-61091-613-4_7</w:t>
        </w:r>
      </w:hyperlink>
      <w:r>
        <w:t xml:space="preserve">.</w:t>
      </w:r>
    </w:p>
    <w:bookmarkEnd w:id="349"/>
    <w:bookmarkStart w:id="350" w:name="ref-newmanUrbanDesignReduce2006"/>
    <w:p>
      <w:pPr>
        <w:pStyle w:val="Bibliography"/>
      </w:pPr>
      <w:r>
        <w:t xml:space="preserve">Newman, Peter, Jeffrey Kenworthy, Peter Newman, and Jeffrey Kenworthy. 2006.</w:t>
      </w:r>
      <w:r>
        <w:t xml:space="preserve"> </w:t>
      </w:r>
      <w:r>
        <w:t xml:space="preserve">“Urban Design to Reduce Automobile Dependence.”</w:t>
      </w:r>
      <w:r>
        <w:t xml:space="preserve"> </w:t>
      </w:r>
      <w:r>
        <w:rPr>
          <w:iCs/>
          <w:i/>
        </w:rPr>
        <w:t xml:space="preserve">Opolis</w:t>
      </w:r>
      <w:r>
        <w:t xml:space="preserve">, 35–52.</w:t>
      </w:r>
    </w:p>
    <w:bookmarkEnd w:id="350"/>
    <w:bookmarkStart w:id="351" w:name="ref-newton18481687"/>
    <w:p>
      <w:pPr>
        <w:pStyle w:val="Bibliography"/>
      </w:pPr>
      <w:r>
        <w:t xml:space="preserve">Newton, Isaac. 1848.</w:t>
      </w:r>
      <w:r>
        <w:t xml:space="preserve"> </w:t>
      </w:r>
      <w:r>
        <w:t xml:space="preserve">“1687 Philosophiae Naturalis Principia Mathematica.”</w:t>
      </w:r>
      <w:r>
        <w:t xml:space="preserve"> </w:t>
      </w:r>
      <w:r>
        <w:rPr>
          <w:iCs/>
          <w:i/>
        </w:rPr>
        <w:t xml:space="preserve">Reg. Soc. Praeses, London</w:t>
      </w:r>
      <w:r>
        <w:t xml:space="preserve"> </w:t>
      </w:r>
      <w:r>
        <w:t xml:space="preserve">2: 1–4.</w:t>
      </w:r>
    </w:p>
    <w:bookmarkEnd w:id="351"/>
    <w:bookmarkStart w:id="353" w:name="Xfc7121045e9feb714fe62b955823e772ab9c664"/>
    <w:p>
      <w:pPr>
        <w:pStyle w:val="Bibliography"/>
      </w:pPr>
      <w:r>
        <w:t xml:space="preserve">Openshaw, S. 1984.</w:t>
      </w:r>
      <w:r>
        <w:t xml:space="preserve"> </w:t>
      </w:r>
      <w:r>
        <w:t xml:space="preserve">“Ecological</w:t>
      </w:r>
      <w:r>
        <w:t xml:space="preserve"> </w:t>
      </w:r>
      <w:r>
        <w:t xml:space="preserve">Fallacies</w:t>
      </w:r>
      <w:r>
        <w:t xml:space="preserve"> </w:t>
      </w:r>
      <w:r>
        <w:t xml:space="preserve">and the</w:t>
      </w:r>
      <w:r>
        <w:t xml:space="preserve"> </w:t>
      </w:r>
      <w:r>
        <w:t xml:space="preserve">Analysis</w:t>
      </w:r>
      <w:r>
        <w:t xml:space="preserve"> </w:t>
      </w:r>
      <w:r>
        <w:t xml:space="preserve">of</w:t>
      </w:r>
      <w:r>
        <w:t xml:space="preserve"> </w:t>
      </w:r>
      <w:r>
        <w:t xml:space="preserve">Areal Census Data</w:t>
      </w:r>
      <w:r>
        <w:t xml:space="preserve">.”</w:t>
      </w:r>
      <w:r>
        <w:t xml:space="preserve"> </w:t>
      </w:r>
      <w:r>
        <w:rPr>
          <w:iCs/>
          <w:i/>
        </w:rPr>
        <w:t xml:space="preserve">Environment and Planning A: Economy and Space</w:t>
      </w:r>
      <w:r>
        <w:t xml:space="preserve"> </w:t>
      </w:r>
      <w:r>
        <w:t xml:space="preserve">16 (1): 17–31.</w:t>
      </w:r>
      <w:r>
        <w:t xml:space="preserve"> </w:t>
      </w:r>
      <w:hyperlink r:id="rId352">
        <w:r>
          <w:rPr>
            <w:rStyle w:val="Hyperlink"/>
          </w:rPr>
          <w:t xml:space="preserve">https://doi.org/10.1068/a160017</w:t>
        </w:r>
      </w:hyperlink>
      <w:r>
        <w:t xml:space="preserve">.</w:t>
      </w:r>
    </w:p>
    <w:bookmarkEnd w:id="353"/>
    <w:bookmarkStart w:id="355" w:name="Xe6195c8abbbbdd1155a898567380401aa999192"/>
    <w:p>
      <w:pPr>
        <w:pStyle w:val="Bibliography"/>
      </w:pPr>
      <w:r>
        <w:t xml:space="preserve">Ottensmann, John R. 2018.</w:t>
      </w:r>
      <w:r>
        <w:t xml:space="preserve"> </w:t>
      </w:r>
      <w:r>
        <w:t xml:space="preserve">“On</w:t>
      </w:r>
      <w:r>
        <w:t xml:space="preserve"> </w:t>
      </w:r>
      <w:r>
        <w:t xml:space="preserve">Population</w:t>
      </w:r>
      <w:r>
        <w:t xml:space="preserve">-</w:t>
      </w:r>
      <w:r>
        <w:t xml:space="preserve">Weighted Density</w:t>
      </w:r>
      <w:r>
        <w:t xml:space="preserve">.”</w:t>
      </w:r>
      <w:r>
        <w:t xml:space="preserve"> </w:t>
      </w:r>
      <w:r>
        <w:t xml:space="preserve">SSRN Scholarly Paper ID 3119965.</w:t>
      </w:r>
      <w:r>
        <w:t xml:space="preserve"> </w:t>
      </w:r>
      <w:r>
        <w:t xml:space="preserve">Rochester, NY</w:t>
      </w:r>
      <w:r>
        <w:t xml:space="preserve">:</w:t>
      </w:r>
      <w:r>
        <w:t xml:space="preserve"> </w:t>
      </w:r>
      <w:r>
        <w:t xml:space="preserve">Social Science Research Network</w:t>
      </w:r>
      <w:r>
        <w:t xml:space="preserve">.</w:t>
      </w:r>
      <w:r>
        <w:t xml:space="preserve"> </w:t>
      </w:r>
      <w:hyperlink r:id="rId354">
        <w:r>
          <w:rPr>
            <w:rStyle w:val="Hyperlink"/>
          </w:rPr>
          <w:t xml:space="preserve">https://doi.org/10.2139/ssrn.3119965</w:t>
        </w:r>
      </w:hyperlink>
      <w:r>
        <w:t xml:space="preserve">.</w:t>
      </w:r>
    </w:p>
    <w:bookmarkEnd w:id="355"/>
    <w:bookmarkStart w:id="357" w:name="ref-perumalContextualDensityUS2017"/>
    <w:p>
      <w:pPr>
        <w:pStyle w:val="Bibliography"/>
      </w:pPr>
      <w:r>
        <w:t xml:space="preserve">Perumal, Andrew, and David Timmons. 2017.</w:t>
      </w:r>
      <w:r>
        <w:t xml:space="preserve"> </w:t>
      </w:r>
      <w:r>
        <w:t xml:space="preserve">“Contextual</w:t>
      </w:r>
      <w:r>
        <w:t xml:space="preserve"> </w:t>
      </w:r>
      <w:r>
        <w:t xml:space="preserve">Density</w:t>
      </w:r>
      <w:r>
        <w:t xml:space="preserve"> </w:t>
      </w:r>
      <w:r>
        <w:t xml:space="preserve">and</w:t>
      </w:r>
      <w:r>
        <w:t xml:space="preserve"> </w:t>
      </w:r>
      <w:r>
        <w:t xml:space="preserve">US Automotive Co2 Emissions</w:t>
      </w:r>
      <w:r>
        <w:t xml:space="preserve"> </w:t>
      </w:r>
      <w:r>
        <w:t xml:space="preserve">Across the</w:t>
      </w:r>
      <w:r>
        <w:t xml:space="preserve"> </w:t>
      </w:r>
      <w:r>
        <w:t xml:space="preserve">Rural</w:t>
      </w:r>
      <w:r>
        <w:t xml:space="preserve">–</w:t>
      </w:r>
      <w:r>
        <w:t xml:space="preserve">Urban Continuum</w:t>
      </w:r>
      <w:r>
        <w:t xml:space="preserve">.”</w:t>
      </w:r>
      <w:r>
        <w:t xml:space="preserve"> </w:t>
      </w:r>
      <w:r>
        <w:rPr>
          <w:iCs/>
          <w:i/>
        </w:rPr>
        <w:t xml:space="preserve">International Regional Science Review</w:t>
      </w:r>
      <w:r>
        <w:t xml:space="preserve"> </w:t>
      </w:r>
      <w:r>
        <w:t xml:space="preserve">40 (6): 590–615.</w:t>
      </w:r>
      <w:r>
        <w:t xml:space="preserve"> </w:t>
      </w:r>
      <w:hyperlink r:id="rId356">
        <w:r>
          <w:rPr>
            <w:rStyle w:val="Hyperlink"/>
          </w:rPr>
          <w:t xml:space="preserve">https://doi.org/10.1177/0160017615614897</w:t>
        </w:r>
      </w:hyperlink>
      <w:r>
        <w:t xml:space="preserve">.</w:t>
      </w:r>
    </w:p>
    <w:bookmarkEnd w:id="357"/>
    <w:bookmarkStart w:id="359" w:name="ref-pickrellTRANSPORTATIONLANDUSE1999"/>
    <w:p>
      <w:pPr>
        <w:pStyle w:val="Bibliography"/>
      </w:pPr>
      <w:r>
        <w:t xml:space="preserve">Pickrell, D. 1999.</w:t>
      </w:r>
      <w:r>
        <w:t xml:space="preserve"> </w:t>
      </w:r>
      <w:r>
        <w:rPr>
          <w:iCs/>
          <w:i/>
        </w:rPr>
        <w:t xml:space="preserve">TRANSPORTATION AND LAND USE</w:t>
      </w:r>
      <w:r>
        <w:t xml:space="preserve">.</w:t>
      </w:r>
      <w:r>
        <w:t xml:space="preserve"> </w:t>
      </w:r>
      <w:hyperlink r:id="rId358">
        <w:r>
          <w:rPr>
            <w:rStyle w:val="Hyperlink"/>
          </w:rPr>
          <w:t xml:space="preserve">http://trid.trb.org/view/500082</w:t>
        </w:r>
      </w:hyperlink>
      <w:r>
        <w:t xml:space="preserve">.</w:t>
      </w:r>
    </w:p>
    <w:bookmarkEnd w:id="359"/>
    <w:bookmarkStart w:id="361" w:name="ref-plotzDistributionIndividualDaily2017"/>
    <w:p>
      <w:pPr>
        <w:pStyle w:val="Bibliography"/>
      </w:pPr>
      <w:r>
        <w:t xml:space="preserve">Plötz, Patrick, Niklas Jakobsson, and Frances Sprei. 2017.</w:t>
      </w:r>
      <w:r>
        <w:t xml:space="preserve"> </w:t>
      </w:r>
      <w:r>
        <w:t xml:space="preserve">“On the Distribution of Individual Daily Driving Distances.”</w:t>
      </w:r>
      <w:r>
        <w:t xml:space="preserve"> </w:t>
      </w:r>
      <w:r>
        <w:rPr>
          <w:iCs/>
          <w:i/>
        </w:rPr>
        <w:t xml:space="preserve">Transportation Research Part B: Methodological</w:t>
      </w:r>
      <w:r>
        <w:t xml:space="preserve"> </w:t>
      </w:r>
      <w:r>
        <w:t xml:space="preserve">101 (July): 213–27.</w:t>
      </w:r>
      <w:r>
        <w:t xml:space="preserve"> </w:t>
      </w:r>
      <w:hyperlink r:id="rId360">
        <w:r>
          <w:rPr>
            <w:rStyle w:val="Hyperlink"/>
          </w:rPr>
          <w:t xml:space="preserve">https://doi.org/10.1016/j.trb.2017.04.008</w:t>
        </w:r>
      </w:hyperlink>
      <w:r>
        <w:t xml:space="preserve">.</w:t>
      </w:r>
    </w:p>
    <w:bookmarkEnd w:id="361"/>
    <w:bookmarkStart w:id="363" w:name="X18f36b148967e58482f817e90a14fd6e7fad3e5"/>
    <w:p>
      <w:pPr>
        <w:pStyle w:val="Bibliography"/>
      </w:pPr>
      <w:r>
        <w:t xml:space="preserve">Prais, S. J., and J. Aitchison. 1954.</w:t>
      </w:r>
      <w:r>
        <w:t xml:space="preserve"> </w:t>
      </w:r>
      <w:r>
        <w:t xml:space="preserve">“The</w:t>
      </w:r>
      <w:r>
        <w:t xml:space="preserve"> </w:t>
      </w:r>
      <w:r>
        <w:t xml:space="preserve">Grouping</w:t>
      </w:r>
      <w:r>
        <w:t xml:space="preserve"> </w:t>
      </w:r>
      <w:r>
        <w:t xml:space="preserve">of</w:t>
      </w:r>
      <w:r>
        <w:t xml:space="preserve"> </w:t>
      </w:r>
      <w:r>
        <w:t xml:space="preserve">Observations</w:t>
      </w:r>
      <w:r>
        <w:t xml:space="preserve"> </w:t>
      </w:r>
      <w:r>
        <w:t xml:space="preserve">in</w:t>
      </w:r>
      <w:r>
        <w:t xml:space="preserve"> </w:t>
      </w:r>
      <w:r>
        <w:t xml:space="preserve">Regression Analysis</w:t>
      </w:r>
      <w:r>
        <w:t xml:space="preserve">.”</w:t>
      </w:r>
      <w:r>
        <w:t xml:space="preserve"> </w:t>
      </w:r>
      <w:r>
        <w:rPr>
          <w:iCs/>
          <w:i/>
        </w:rPr>
        <w:t xml:space="preserve">Revue de l’Institut International de Statistique / Review of the International Statistical Institute</w:t>
      </w:r>
      <w:r>
        <w:t xml:space="preserve"> </w:t>
      </w:r>
      <w:r>
        <w:t xml:space="preserve">22 (1/3): 1–22.</w:t>
      </w:r>
      <w:r>
        <w:t xml:space="preserve"> </w:t>
      </w:r>
      <w:hyperlink r:id="rId362">
        <w:r>
          <w:rPr>
            <w:rStyle w:val="Hyperlink"/>
          </w:rPr>
          <w:t xml:space="preserve">https://doi.org/10.2307/1401916</w:t>
        </w:r>
      </w:hyperlink>
      <w:r>
        <w:t xml:space="preserve">.</w:t>
      </w:r>
    </w:p>
    <w:bookmarkEnd w:id="363"/>
    <w:bookmarkStart w:id="365" w:name="ref-puAnalyticRelationshipsTravel2011"/>
    <w:p>
      <w:pPr>
        <w:pStyle w:val="Bibliography"/>
      </w:pPr>
      <w:r>
        <w:t xml:space="preserve">Pu, Wenjing. 2011.</w:t>
      </w:r>
      <w:r>
        <w:t xml:space="preserve"> </w:t>
      </w:r>
      <w:r>
        <w:t xml:space="preserve">“Analytic</w:t>
      </w:r>
      <w:r>
        <w:t xml:space="preserve"> </w:t>
      </w:r>
      <w:r>
        <w:t xml:space="preserve">Relationships</w:t>
      </w:r>
      <w:r>
        <w:t xml:space="preserve"> </w:t>
      </w:r>
      <w:r>
        <w:t xml:space="preserve">Between</w:t>
      </w:r>
      <w:r>
        <w:t xml:space="preserve"> </w:t>
      </w:r>
      <w:r>
        <w:t xml:space="preserve">Travel Time Reliability Measures</w:t>
      </w:r>
      <w:r>
        <w:t xml:space="preserve">.”</w:t>
      </w:r>
      <w:r>
        <w:t xml:space="preserve"> </w:t>
      </w:r>
      <w:r>
        <w:rPr>
          <w:iCs/>
          <w:i/>
        </w:rPr>
        <w:t xml:space="preserve">Transportation Research Record</w:t>
      </w:r>
      <w:r>
        <w:t xml:space="preserve"> </w:t>
      </w:r>
      <w:r>
        <w:t xml:space="preserve">2254 (1): 122–30.</w:t>
      </w:r>
      <w:r>
        <w:t xml:space="preserve"> </w:t>
      </w:r>
      <w:hyperlink r:id="rId364">
        <w:r>
          <w:rPr>
            <w:rStyle w:val="Hyperlink"/>
          </w:rPr>
          <w:t xml:space="preserve">https://doi.org/10.3141/2254-13</w:t>
        </w:r>
      </w:hyperlink>
      <w:r>
        <w:t xml:space="preserve">.</w:t>
      </w:r>
    </w:p>
    <w:bookmarkEnd w:id="365"/>
    <w:bookmarkStart w:id="367" w:name="ref-ravensteinLawsMigration1885"/>
    <w:p>
      <w:pPr>
        <w:pStyle w:val="Bibliography"/>
      </w:pPr>
      <w:r>
        <w:t xml:space="preserve">Ravenstein, E. G. 1885.</w:t>
      </w:r>
      <w:r>
        <w:t xml:space="preserve"> </w:t>
      </w:r>
      <w:r>
        <w:t xml:space="preserve">“The</w:t>
      </w:r>
      <w:r>
        <w:t xml:space="preserve"> </w:t>
      </w:r>
      <w:r>
        <w:t xml:space="preserve">Laws</w:t>
      </w:r>
      <w:r>
        <w:t xml:space="preserve"> </w:t>
      </w:r>
      <w:r>
        <w:t xml:space="preserve">of</w:t>
      </w:r>
      <w:r>
        <w:t xml:space="preserve"> </w:t>
      </w:r>
      <w:r>
        <w:t xml:space="preserve">Migration</w:t>
      </w:r>
      <w:r>
        <w:t xml:space="preserve">.”</w:t>
      </w:r>
      <w:r>
        <w:t xml:space="preserve"> </w:t>
      </w:r>
      <w:r>
        <w:rPr>
          <w:iCs/>
          <w:i/>
        </w:rPr>
        <w:t xml:space="preserve">Journal of the Statistical Society of London</w:t>
      </w:r>
      <w:r>
        <w:t xml:space="preserve"> </w:t>
      </w:r>
      <w:r>
        <w:t xml:space="preserve">48 (2): 167–235.</w:t>
      </w:r>
      <w:r>
        <w:t xml:space="preserve"> </w:t>
      </w:r>
      <w:hyperlink r:id="rId366">
        <w:r>
          <w:rPr>
            <w:rStyle w:val="Hyperlink"/>
          </w:rPr>
          <w:t xml:space="preserve">https://doi.org/10.2307/2979181</w:t>
        </w:r>
      </w:hyperlink>
      <w:r>
        <w:t xml:space="preserve">.</w:t>
      </w:r>
    </w:p>
    <w:bookmarkEnd w:id="367"/>
    <w:bookmarkStart w:id="369" w:name="X02a382ba5199246fa26f1361c20df5d22d16063"/>
    <w:p>
      <w:pPr>
        <w:pStyle w:val="Bibliography"/>
      </w:pPr>
      <w:r>
        <w:t xml:space="preserve">Rodrigue, Jean-Paul, Claude Comtois, and Brian Slack. 2016.</w:t>
      </w:r>
      <w:r>
        <w:t xml:space="preserve"> </w:t>
      </w:r>
      <w:r>
        <w:rPr>
          <w:iCs/>
          <w:i/>
        </w:rPr>
        <w:t xml:space="preserve">The</w:t>
      </w:r>
      <w:r>
        <w:rPr>
          <w:iCs/>
          <w:i/>
        </w:rPr>
        <w:t xml:space="preserve"> </w:t>
      </w:r>
      <w:r>
        <w:rPr>
          <w:iCs/>
          <w:i/>
        </w:rPr>
        <w:t xml:space="preserve">Geography</w:t>
      </w:r>
      <w:r>
        <w:rPr>
          <w:iCs/>
          <w:i/>
        </w:rPr>
        <w:t xml:space="preserve"> </w:t>
      </w:r>
      <w:r>
        <w:rPr>
          <w:iCs/>
          <w:i/>
        </w:rPr>
        <w:t xml:space="preserve">of</w:t>
      </w:r>
      <w:r>
        <w:rPr>
          <w:iCs/>
          <w:i/>
        </w:rPr>
        <w:t xml:space="preserve"> </w:t>
      </w:r>
      <w:r>
        <w:rPr>
          <w:iCs/>
          <w:i/>
        </w:rPr>
        <w:t xml:space="preserve">Transport Systems</w:t>
      </w:r>
      <w:r>
        <w:t xml:space="preserve">. 4th ed.</w:t>
      </w:r>
      <w:r>
        <w:t xml:space="preserve"> </w:t>
      </w:r>
      <w:r>
        <w:t xml:space="preserve">London</w:t>
      </w:r>
      <w:r>
        <w:t xml:space="preserve">:</w:t>
      </w:r>
      <w:r>
        <w:t xml:space="preserve"> </w:t>
      </w:r>
      <w:r>
        <w:t xml:space="preserve">Routledge</w:t>
      </w:r>
      <w:r>
        <w:t xml:space="preserve">.</w:t>
      </w:r>
      <w:r>
        <w:t xml:space="preserve"> </w:t>
      </w:r>
      <w:hyperlink r:id="rId368">
        <w:r>
          <w:rPr>
            <w:rStyle w:val="Hyperlink"/>
          </w:rPr>
          <w:t xml:space="preserve">https://doi.org/10.4324/9781315618159</w:t>
        </w:r>
      </w:hyperlink>
      <w:r>
        <w:t xml:space="preserve">.</w:t>
      </w:r>
    </w:p>
    <w:bookmarkEnd w:id="369"/>
    <w:bookmarkStart w:id="371" w:name="ref-rozenfeldAreaPopulationCities2011"/>
    <w:p>
      <w:pPr>
        <w:pStyle w:val="Bibliography"/>
      </w:pPr>
      <w:r>
        <w:t xml:space="preserve">Rozenfeld, Hernán D., Diego Rybski, Xavier Gabaix, and Hernán A. Makse. 2011.</w:t>
      </w:r>
      <w:r>
        <w:t xml:space="preserve"> </w:t>
      </w:r>
      <w:r>
        <w:t xml:space="preserve">“The</w:t>
      </w:r>
      <w:r>
        <w:t xml:space="preserve"> </w:t>
      </w:r>
      <w:r>
        <w:t xml:space="preserve">Area</w:t>
      </w:r>
      <w:r>
        <w:t xml:space="preserve"> </w:t>
      </w:r>
      <w:r>
        <w:t xml:space="preserve">and</w:t>
      </w:r>
      <w:r>
        <w:t xml:space="preserve"> </w:t>
      </w:r>
      <w:r>
        <w:t xml:space="preserve">Population</w:t>
      </w:r>
      <w:r>
        <w:t xml:space="preserve"> </w:t>
      </w:r>
      <w:r>
        <w:t xml:space="preserve">of</w:t>
      </w:r>
      <w:r>
        <w:t xml:space="preserve"> </w:t>
      </w:r>
      <w:r>
        <w:t xml:space="preserve">Cities</w:t>
      </w:r>
      <w:r>
        <w:t xml:space="preserve">:</w:t>
      </w:r>
      <w:r>
        <w:t xml:space="preserve"> </w:t>
      </w:r>
      <w:r>
        <w:t xml:space="preserve">New Insights</w:t>
      </w:r>
      <w:r>
        <w:t xml:space="preserve"> </w:t>
      </w:r>
      <w:r>
        <w:t xml:space="preserve">from a</w:t>
      </w:r>
      <w:r>
        <w:t xml:space="preserve"> </w:t>
      </w:r>
      <w:r>
        <w:t xml:space="preserve">Different Perspective</w:t>
      </w:r>
      <w:r>
        <w:t xml:space="preserve"> </w:t>
      </w:r>
      <w:r>
        <w:t xml:space="preserve">on</w:t>
      </w:r>
      <w:r>
        <w:t xml:space="preserve"> </w:t>
      </w:r>
      <w:r>
        <w:t xml:space="preserve">Cities</w:t>
      </w:r>
      <w:r>
        <w:t xml:space="preserve">.”</w:t>
      </w:r>
      <w:r>
        <w:t xml:space="preserve"> </w:t>
      </w:r>
      <w:r>
        <w:rPr>
          <w:iCs/>
          <w:i/>
        </w:rPr>
        <w:t xml:space="preserve">American Economic Review</w:t>
      </w:r>
      <w:r>
        <w:t xml:space="preserve"> </w:t>
      </w:r>
      <w:r>
        <w:t xml:space="preserve">101 (5): 2205–25.</w:t>
      </w:r>
      <w:r>
        <w:t xml:space="preserve"> </w:t>
      </w:r>
      <w:hyperlink r:id="rId370">
        <w:r>
          <w:rPr>
            <w:rStyle w:val="Hyperlink"/>
          </w:rPr>
          <w:t xml:space="preserve">https://doi.org/10.1257/aer.101.5.2205</w:t>
        </w:r>
      </w:hyperlink>
      <w:r>
        <w:t xml:space="preserve">.</w:t>
      </w:r>
    </w:p>
    <w:bookmarkEnd w:id="371"/>
    <w:bookmarkStart w:id="373" w:name="ref-saichevTheoryZipfLaw2010"/>
    <w:p>
      <w:pPr>
        <w:pStyle w:val="Bibliography"/>
      </w:pPr>
      <w:r>
        <w:t xml:space="preserve">Saichev, Alexander I., Yannick Malevergne, and Didier Sornette. 2010.</w:t>
      </w:r>
      <w:r>
        <w:t xml:space="preserve"> </w:t>
      </w:r>
      <w:r>
        <w:rPr>
          <w:iCs/>
          <w:i/>
        </w:rPr>
        <w:t xml:space="preserve">Theory of</w:t>
      </w:r>
      <w:r>
        <w:rPr>
          <w:iCs/>
          <w:i/>
        </w:rPr>
        <w:t xml:space="preserve"> </w:t>
      </w:r>
      <w:r>
        <w:rPr>
          <w:iCs/>
          <w:i/>
        </w:rPr>
        <w:t xml:space="preserve">Zipf</w:t>
      </w:r>
      <w:r>
        <w:rPr>
          <w:iCs/>
          <w:i/>
        </w:rPr>
        <w:t xml:space="preserve">’s</w:t>
      </w:r>
      <w:r>
        <w:rPr>
          <w:iCs/>
          <w:i/>
        </w:rPr>
        <w:t xml:space="preserve"> </w:t>
      </w:r>
      <w:r>
        <w:rPr>
          <w:iCs/>
          <w:i/>
        </w:rPr>
        <w:t xml:space="preserve">Law</w:t>
      </w:r>
      <w:r>
        <w:rPr>
          <w:iCs/>
          <w:i/>
        </w:rPr>
        <w:t xml:space="preserve"> </w:t>
      </w:r>
      <w:r>
        <w:rPr>
          <w:iCs/>
          <w:i/>
        </w:rPr>
        <w:t xml:space="preserve">and</w:t>
      </w:r>
      <w:r>
        <w:rPr>
          <w:iCs/>
          <w:i/>
        </w:rPr>
        <w:t xml:space="preserve"> </w:t>
      </w:r>
      <w:r>
        <w:rPr>
          <w:iCs/>
          <w:i/>
        </w:rPr>
        <w:t xml:space="preserve">Beyond</w:t>
      </w:r>
      <w:r>
        <w:t xml:space="preserve">. Lecture</w:t>
      </w:r>
      <w:r>
        <w:t xml:space="preserve"> </w:t>
      </w:r>
      <w:r>
        <w:t xml:space="preserve">Notes</w:t>
      </w:r>
      <w:r>
        <w:t xml:space="preserve"> </w:t>
      </w:r>
      <w:r>
        <w:t xml:space="preserve">in</w:t>
      </w:r>
      <w:r>
        <w:t xml:space="preserve"> </w:t>
      </w:r>
      <w:r>
        <w:t xml:space="preserve">Economics</w:t>
      </w:r>
      <w:r>
        <w:t xml:space="preserve"> </w:t>
      </w:r>
      <w:r>
        <w:t xml:space="preserve">and</w:t>
      </w:r>
      <w:r>
        <w:t xml:space="preserve"> </w:t>
      </w:r>
      <w:r>
        <w:t xml:space="preserve">Mathematical Systems</w:t>
      </w:r>
      <w:r>
        <w:t xml:space="preserve">.</w:t>
      </w:r>
      <w:r>
        <w:t xml:space="preserve"> </w:t>
      </w:r>
      <w:r>
        <w:t xml:space="preserve">Berlin Heidelberg</w:t>
      </w:r>
      <w:r>
        <w:t xml:space="preserve">:</w:t>
      </w:r>
      <w:r>
        <w:t xml:space="preserve"> </w:t>
      </w:r>
      <w:r>
        <w:t xml:space="preserve">Springer-Verlag</w:t>
      </w:r>
      <w:r>
        <w:t xml:space="preserve">.</w:t>
      </w:r>
      <w:r>
        <w:t xml:space="preserve"> </w:t>
      </w:r>
      <w:hyperlink r:id="rId372">
        <w:r>
          <w:rPr>
            <w:rStyle w:val="Hyperlink"/>
          </w:rPr>
          <w:t xml:space="preserve">https://doi.org/10.1007/978-3-642-02946-2</w:t>
        </w:r>
      </w:hyperlink>
      <w:r>
        <w:t xml:space="preserve">.</w:t>
      </w:r>
    </w:p>
    <w:bookmarkEnd w:id="373"/>
    <w:bookmarkStart w:id="375" w:name="ref-schimekHouseholdMotorVehicle1996"/>
    <w:p>
      <w:pPr>
        <w:pStyle w:val="Bibliography"/>
      </w:pPr>
      <w:r>
        <w:t xml:space="preserve">Schimek, Paul. 1996.</w:t>
      </w:r>
      <w:r>
        <w:t xml:space="preserve"> </w:t>
      </w:r>
      <w:r>
        <w:t xml:space="preserve">“Household</w:t>
      </w:r>
      <w:r>
        <w:t xml:space="preserve"> </w:t>
      </w:r>
      <w:r>
        <w:t xml:space="preserve">Motor Vehicle Ownership</w:t>
      </w:r>
      <w:r>
        <w:t xml:space="preserve"> </w:t>
      </w:r>
      <w:r>
        <w:t xml:space="preserve">and</w:t>
      </w:r>
      <w:r>
        <w:t xml:space="preserve"> </w:t>
      </w:r>
      <w:r>
        <w:t xml:space="preserve">Use</w:t>
      </w:r>
      <w:r>
        <w:t xml:space="preserve">:</w:t>
      </w:r>
      <w:r>
        <w:t xml:space="preserve"> </w:t>
      </w:r>
      <w:r>
        <w:t xml:space="preserve">How Much Does Residential Density Matter</w:t>
      </w:r>
      <w:r>
        <w:t xml:space="preserve">?”</w:t>
      </w:r>
      <w:r>
        <w:t xml:space="preserve"> </w:t>
      </w:r>
      <w:r>
        <w:rPr>
          <w:iCs/>
          <w:i/>
        </w:rPr>
        <w:t xml:space="preserve">Transportation Research Record</w:t>
      </w:r>
      <w:r>
        <w:t xml:space="preserve"> </w:t>
      </w:r>
      <w:r>
        <w:t xml:space="preserve">1552 (1): 120–25.</w:t>
      </w:r>
      <w:r>
        <w:t xml:space="preserve"> </w:t>
      </w:r>
      <w:hyperlink r:id="rId374">
        <w:r>
          <w:rPr>
            <w:rStyle w:val="Hyperlink"/>
          </w:rPr>
          <w:t xml:space="preserve">https://doi.org/10.1177/0361198196155200117</w:t>
        </w:r>
      </w:hyperlink>
      <w:r>
        <w:t xml:space="preserve">.</w:t>
      </w:r>
    </w:p>
    <w:bookmarkEnd w:id="375"/>
    <w:bookmarkStart w:id="377" w:name="Xcbfe56367405deedd1671a632dc52d33ef41e5c"/>
    <w:p>
      <w:pPr>
        <w:pStyle w:val="Bibliography"/>
      </w:pPr>
      <w:r>
        <w:t xml:space="preserve">Schwanen, Tim, Frans M. Dieleman, and Martin Dijst. 2004.</w:t>
      </w:r>
      <w:r>
        <w:t xml:space="preserve"> </w:t>
      </w:r>
      <w:r>
        <w:t xml:space="preserve">“The</w:t>
      </w:r>
      <w:r>
        <w:t xml:space="preserve"> </w:t>
      </w:r>
      <w:r>
        <w:t xml:space="preserve">Impact</w:t>
      </w:r>
      <w:r>
        <w:t xml:space="preserve"> </w:t>
      </w:r>
      <w:r>
        <w:t xml:space="preserve">of</w:t>
      </w:r>
      <w:r>
        <w:t xml:space="preserve"> </w:t>
      </w:r>
      <w:r>
        <w:t xml:space="preserve">Metropolitan Structure</w:t>
      </w:r>
      <w:r>
        <w:t xml:space="preserve"> </w:t>
      </w:r>
      <w:r>
        <w:t xml:space="preserve">on</w:t>
      </w:r>
      <w:r>
        <w:t xml:space="preserve"> </w:t>
      </w:r>
      <w:r>
        <w:t xml:space="preserve">Commute Behavior</w:t>
      </w:r>
      <w:r>
        <w:t xml:space="preserve"> </w:t>
      </w:r>
      <w:r>
        <w:t xml:space="preserve">in the</w:t>
      </w:r>
      <w:r>
        <w:t xml:space="preserve"> </w:t>
      </w:r>
      <w:r>
        <w:t xml:space="preserve">Netherlands</w:t>
      </w:r>
      <w:r>
        <w:t xml:space="preserve">:</w:t>
      </w:r>
      <w:r>
        <w:t xml:space="preserve"> </w:t>
      </w:r>
      <w:r>
        <w:t xml:space="preserve">A Multilevel Approach</w:t>
      </w:r>
      <w:r>
        <w:t xml:space="preserve">.”</w:t>
      </w:r>
      <w:r>
        <w:t xml:space="preserve"> </w:t>
      </w:r>
      <w:r>
        <w:rPr>
          <w:iCs/>
          <w:i/>
        </w:rPr>
        <w:t xml:space="preserve">Growth and Change</w:t>
      </w:r>
      <w:r>
        <w:t xml:space="preserve"> </w:t>
      </w:r>
      <w:r>
        <w:t xml:space="preserve">35 (3): 304–33.</w:t>
      </w:r>
      <w:r>
        <w:t xml:space="preserve"> </w:t>
      </w:r>
      <w:hyperlink r:id="rId376">
        <w:r>
          <w:rPr>
            <w:rStyle w:val="Hyperlink"/>
          </w:rPr>
          <w:t xml:space="preserve">https://doi.org/10.1111/j.1468-2257.2004.00251.x</w:t>
        </w:r>
      </w:hyperlink>
      <w:r>
        <w:t xml:space="preserve">.</w:t>
      </w:r>
    </w:p>
    <w:bookmarkEnd w:id="377"/>
    <w:bookmarkStart w:id="379" w:name="ref-siminiUniversalModelMobility2012"/>
    <w:p>
      <w:pPr>
        <w:pStyle w:val="Bibliography"/>
      </w:pPr>
      <w:r>
        <w:t xml:space="preserve">Simini, Filippo, Marta C. González, Amos Maritan, and Albert-László Barabási. 2012.</w:t>
      </w:r>
      <w:r>
        <w:t xml:space="preserve"> </w:t>
      </w:r>
      <w:r>
        <w:t xml:space="preserve">“A Universal Model for Mobility and Migration Patterns.”</w:t>
      </w:r>
      <w:r>
        <w:t xml:space="preserve"> </w:t>
      </w:r>
      <w:r>
        <w:rPr>
          <w:iCs/>
          <w:i/>
        </w:rPr>
        <w:t xml:space="preserve">Nature</w:t>
      </w:r>
      <w:r>
        <w:t xml:space="preserve"> </w:t>
      </w:r>
      <w:r>
        <w:t xml:space="preserve">484 (7392, 7392): 96–100.</w:t>
      </w:r>
      <w:r>
        <w:t xml:space="preserve"> </w:t>
      </w:r>
      <w:hyperlink r:id="rId378">
        <w:r>
          <w:rPr>
            <w:rStyle w:val="Hyperlink"/>
          </w:rPr>
          <w:t xml:space="preserve">https://doi.org/10.1038/nature10856</w:t>
        </w:r>
      </w:hyperlink>
      <w:r>
        <w:t xml:space="preserve">.</w:t>
      </w:r>
    </w:p>
    <w:bookmarkEnd w:id="379"/>
    <w:bookmarkStart w:id="381" w:name="Xfb8f250132bed74b25c42e9dcb14babf51c6154"/>
    <w:p>
      <w:pPr>
        <w:pStyle w:val="Bibliography"/>
      </w:pPr>
      <w:r>
        <w:t xml:space="preserve">Stanley, T. D., and Hristos Doucouliagos. 2014.</w:t>
      </w:r>
      <w:r>
        <w:t xml:space="preserve"> </w:t>
      </w:r>
      <w:r>
        <w:t xml:space="preserve">“Meta-Regression Approximations to Reduce Publication Selection Bias.”</w:t>
      </w:r>
      <w:r>
        <w:t xml:space="preserve"> </w:t>
      </w:r>
      <w:r>
        <w:rPr>
          <w:iCs/>
          <w:i/>
        </w:rPr>
        <w:t xml:space="preserve">Research Synthesis Methods</w:t>
      </w:r>
      <w:r>
        <w:t xml:space="preserve"> </w:t>
      </w:r>
      <w:r>
        <w:t xml:space="preserve">5 (1): 60–78.</w:t>
      </w:r>
      <w:r>
        <w:t xml:space="preserve"> </w:t>
      </w:r>
      <w:hyperlink r:id="rId380">
        <w:r>
          <w:rPr>
            <w:rStyle w:val="Hyperlink"/>
          </w:rPr>
          <w:t xml:space="preserve">https://doi.org/10.1002/jrsm.1095</w:t>
        </w:r>
      </w:hyperlink>
      <w:r>
        <w:t xml:space="preserve">.</w:t>
      </w:r>
    </w:p>
    <w:bookmarkEnd w:id="381"/>
    <w:bookmarkStart w:id="383" w:name="ref-stevensDoesCompactDevelopment2017"/>
    <w:p>
      <w:pPr>
        <w:pStyle w:val="Bibliography"/>
      </w:pPr>
      <w:r>
        <w:t xml:space="preserve">Stevens, Mark R. 2017a.</w:t>
      </w:r>
      <w:r>
        <w:t xml:space="preserve"> </w:t>
      </w:r>
      <w:r>
        <w:t xml:space="preserve">“Does</w:t>
      </w:r>
      <w:r>
        <w:t xml:space="preserve"> </w:t>
      </w:r>
      <w:r>
        <w:t xml:space="preserve">Compact Development Make People Drive Less</w:t>
      </w:r>
      <w:r>
        <w:t xml:space="preserve">?”</w:t>
      </w:r>
      <w:r>
        <w:t xml:space="preserve"> </w:t>
      </w:r>
      <w:r>
        <w:rPr>
          <w:iCs/>
          <w:i/>
        </w:rPr>
        <w:t xml:space="preserve">Journal of the American Planning Association</w:t>
      </w:r>
      <w:r>
        <w:t xml:space="preserve"> </w:t>
      </w:r>
      <w:r>
        <w:t xml:space="preserve">83 (1): 7–18.</w:t>
      </w:r>
      <w:r>
        <w:t xml:space="preserve"> </w:t>
      </w:r>
      <w:hyperlink r:id="rId382">
        <w:r>
          <w:rPr>
            <w:rStyle w:val="Hyperlink"/>
          </w:rPr>
          <w:t xml:space="preserve">https://doi.org/10.1080/01944363.2016.1240044</w:t>
        </w:r>
      </w:hyperlink>
      <w:r>
        <w:t xml:space="preserve">.</w:t>
      </w:r>
    </w:p>
    <w:bookmarkEnd w:id="383"/>
    <w:bookmarkStart w:id="385" w:name="ref-stevensResponseCommentariesDoes2017"/>
    <w:p>
      <w:pPr>
        <w:pStyle w:val="Bibliography"/>
      </w:pPr>
      <w:r>
        <w:t xml:space="preserve">———. 2017b.</w:t>
      </w:r>
      <w:r>
        <w:t xml:space="preserve"> </w:t>
      </w:r>
      <w:r>
        <w:t xml:space="preserve">“Response to</w:t>
      </w:r>
      <w:r>
        <w:t xml:space="preserve"> </w:t>
      </w:r>
      <w:r>
        <w:t xml:space="preserve">Commentaries</w:t>
      </w:r>
      <w:r>
        <w:t xml:space="preserve"> </w:t>
      </w:r>
      <w:r>
        <w:t xml:space="preserve">on</w:t>
      </w:r>
      <w:r>
        <w:t xml:space="preserve"> </w:t>
      </w:r>
      <w:r>
        <w:t xml:space="preserve">‘</w:t>
      </w:r>
      <w:r>
        <w:t xml:space="preserve">Does Compact Development Make People Drive Less</w:t>
      </w:r>
      <w:r>
        <w:t xml:space="preserve">?’</w:t>
      </w:r>
      <w:r>
        <w:t xml:space="preserve">.”</w:t>
      </w:r>
      <w:r>
        <w:t xml:space="preserve"> </w:t>
      </w:r>
      <w:r>
        <w:rPr>
          <w:iCs/>
          <w:i/>
        </w:rPr>
        <w:t xml:space="preserve">Journal of the American Planning Association</w:t>
      </w:r>
      <w:r>
        <w:t xml:space="preserve"> </w:t>
      </w:r>
      <w:r>
        <w:t xml:space="preserve">83 (2): 151–58.</w:t>
      </w:r>
      <w:r>
        <w:t xml:space="preserve"> </w:t>
      </w:r>
      <w:hyperlink r:id="rId384">
        <w:r>
          <w:rPr>
            <w:rStyle w:val="Hyperlink"/>
          </w:rPr>
          <w:t xml:space="preserve">https://doi.org/10.1080/01944363.2017.1287588</w:t>
        </w:r>
      </w:hyperlink>
      <w:r>
        <w:t xml:space="preserve">.</w:t>
      </w:r>
    </w:p>
    <w:bookmarkEnd w:id="385"/>
    <w:bookmarkStart w:id="387" w:name="X66bac8982b413fabd62f4448b202c33ae4901f0"/>
    <w:p>
      <w:pPr>
        <w:pStyle w:val="Bibliography"/>
      </w:pPr>
      <w:r>
        <w:t xml:space="preserve">Stouffer, Samuel A. 1940.</w:t>
      </w:r>
      <w:r>
        <w:t xml:space="preserve"> </w:t>
      </w:r>
      <w:r>
        <w:t xml:space="preserve">“Intervening</w:t>
      </w:r>
      <w:r>
        <w:t xml:space="preserve"> </w:t>
      </w:r>
      <w:r>
        <w:t xml:space="preserve">Opportunities</w:t>
      </w:r>
      <w:r>
        <w:t xml:space="preserve">:</w:t>
      </w:r>
      <w:r>
        <w:t xml:space="preserve"> </w:t>
      </w:r>
      <w:r>
        <w:t xml:space="preserve">A Theory Relating Mobility</w:t>
      </w:r>
      <w:r>
        <w:t xml:space="preserve"> </w:t>
      </w:r>
      <w:r>
        <w:t xml:space="preserve">and</w:t>
      </w:r>
      <w:r>
        <w:t xml:space="preserve"> </w:t>
      </w:r>
      <w:r>
        <w:t xml:space="preserve">Distance</w:t>
      </w:r>
      <w:r>
        <w:t xml:space="preserve">.”</w:t>
      </w:r>
      <w:r>
        <w:t xml:space="preserve"> </w:t>
      </w:r>
      <w:r>
        <w:rPr>
          <w:iCs/>
          <w:i/>
        </w:rPr>
        <w:t xml:space="preserve">American Sociological Review</w:t>
      </w:r>
      <w:r>
        <w:t xml:space="preserve"> </w:t>
      </w:r>
      <w:r>
        <w:t xml:space="preserve">5 (6): 845–67.</w:t>
      </w:r>
      <w:r>
        <w:t xml:space="preserve"> </w:t>
      </w:r>
      <w:hyperlink r:id="rId386">
        <w:r>
          <w:rPr>
            <w:rStyle w:val="Hyperlink"/>
          </w:rPr>
          <w:t xml:space="preserve">https://doi.org/10.2307/2084520</w:t>
        </w:r>
      </w:hyperlink>
      <w:r>
        <w:t xml:space="preserve">.</w:t>
      </w:r>
    </w:p>
    <w:bookmarkEnd w:id="387"/>
    <w:bookmarkStart w:id="389" w:name="ref-sultanaJourneytoWorkPatternsAge2007"/>
    <w:p>
      <w:pPr>
        <w:pStyle w:val="Bibliography"/>
      </w:pPr>
      <w:r>
        <w:t xml:space="preserve">Sultana, Selima, and Joe Weber. 2007.</w:t>
      </w:r>
      <w:r>
        <w:t xml:space="preserve"> </w:t>
      </w:r>
      <w:r>
        <w:t xml:space="preserve">“Journey-to-</w:t>
      </w:r>
      <w:r>
        <w:t xml:space="preserve">Work Patterns</w:t>
      </w:r>
      <w:r>
        <w:t xml:space="preserve"> </w:t>
      </w:r>
      <w:r>
        <w:t xml:space="preserve">in the</w:t>
      </w:r>
      <w:r>
        <w:t xml:space="preserve"> </w:t>
      </w:r>
      <w:r>
        <w:t xml:space="preserve">Age</w:t>
      </w:r>
      <w:r>
        <w:t xml:space="preserve"> </w:t>
      </w:r>
      <w:r>
        <w:t xml:space="preserve">of</w:t>
      </w:r>
      <w:r>
        <w:t xml:space="preserve"> </w:t>
      </w:r>
      <w:r>
        <w:t xml:space="preserve">Sprawl</w:t>
      </w:r>
      <w:r>
        <w:t xml:space="preserve">:</w:t>
      </w:r>
      <w:r>
        <w:t xml:space="preserve"> </w:t>
      </w:r>
      <w:r>
        <w:t xml:space="preserve">Evidence</w:t>
      </w:r>
      <w:r>
        <w:t xml:space="preserve"> </w:t>
      </w:r>
      <w:r>
        <w:t xml:space="preserve">from</w:t>
      </w:r>
      <w:r>
        <w:t xml:space="preserve"> </w:t>
      </w:r>
      <w:r>
        <w:t xml:space="preserve">Two Midsize Southern Metropolitan Areas</w:t>
      </w:r>
      <w:r>
        <w:t xml:space="preserve">.”</w:t>
      </w:r>
      <w:r>
        <w:t xml:space="preserve"> </w:t>
      </w:r>
      <w:r>
        <w:rPr>
          <w:iCs/>
          <w:i/>
        </w:rPr>
        <w:t xml:space="preserve">The Professional Geographer</w:t>
      </w:r>
      <w:r>
        <w:t xml:space="preserve"> </w:t>
      </w:r>
      <w:r>
        <w:t xml:space="preserve">59 (2): 193–208.</w:t>
      </w:r>
      <w:r>
        <w:t xml:space="preserve"> </w:t>
      </w:r>
      <w:hyperlink r:id="rId388">
        <w:r>
          <w:rPr>
            <w:rStyle w:val="Hyperlink"/>
          </w:rPr>
          <w:t xml:space="preserve">https://doi.org/10.1111/j.1467-9272.2007.00607.x</w:t>
        </w:r>
      </w:hyperlink>
      <w:r>
        <w:t xml:space="preserve">.</w:t>
      </w:r>
    </w:p>
    <w:bookmarkEnd w:id="389"/>
    <w:bookmarkStart w:id="391" w:name="ref-tverskyAdvancesProspectTheory1992"/>
    <w:p>
      <w:pPr>
        <w:pStyle w:val="Bibliography"/>
      </w:pPr>
      <w:r>
        <w:t xml:space="preserve">Tversky, Amos, and Daniel Kahneman. 1992.</w:t>
      </w:r>
      <w:r>
        <w:t xml:space="preserve"> </w:t>
      </w:r>
      <w:r>
        <w:t xml:space="preserve">“Advances in Prospect Theory:</w:t>
      </w:r>
      <w:r>
        <w:t xml:space="preserve"> </w:t>
      </w:r>
      <w:r>
        <w:t xml:space="preserve">Cumulative</w:t>
      </w:r>
      <w:r>
        <w:t xml:space="preserve"> </w:t>
      </w:r>
      <w:r>
        <w:t xml:space="preserve">Representation of Uncertainty.”</w:t>
      </w:r>
      <w:r>
        <w:t xml:space="preserve"> </w:t>
      </w:r>
      <w:r>
        <w:rPr>
          <w:iCs/>
          <w:i/>
        </w:rPr>
        <w:t xml:space="preserve">Journal of Risk and Uncertainty</w:t>
      </w:r>
      <w:r>
        <w:t xml:space="preserve"> </w:t>
      </w:r>
      <w:r>
        <w:t xml:space="preserve">5 (4): 297–323.</w:t>
      </w:r>
      <w:r>
        <w:t xml:space="preserve"> </w:t>
      </w:r>
      <w:hyperlink r:id="rId390">
        <w:r>
          <w:rPr>
            <w:rStyle w:val="Hyperlink"/>
          </w:rPr>
          <w:t xml:space="preserve">https://doi.org/10.1007/BF00122574</w:t>
        </w:r>
      </w:hyperlink>
      <w:r>
        <w:t xml:space="preserve">.</w:t>
      </w:r>
    </w:p>
    <w:bookmarkEnd w:id="391"/>
    <w:bookmarkStart w:id="393" w:name="ref-vanackerCommutingTripsTours2011"/>
    <w:p>
      <w:pPr>
        <w:pStyle w:val="Bibliography"/>
      </w:pPr>
      <w:r>
        <w:t xml:space="preserve">Van Acker, Veronique, and Frank Witlox. 2011.</w:t>
      </w:r>
      <w:r>
        <w:t xml:space="preserve"> </w:t>
      </w:r>
      <w:r>
        <w:t xml:space="preserve">“Commuting Trips Within Tours: How Is Commuting Related to Land Use?”</w:t>
      </w:r>
      <w:r>
        <w:t xml:space="preserve"> </w:t>
      </w:r>
      <w:r>
        <w:rPr>
          <w:iCs/>
          <w:i/>
        </w:rPr>
        <w:t xml:space="preserve">Transportation</w:t>
      </w:r>
      <w:r>
        <w:t xml:space="preserve"> </w:t>
      </w:r>
      <w:r>
        <w:t xml:space="preserve">38 (3): 465–86.</w:t>
      </w:r>
      <w:r>
        <w:t xml:space="preserve"> </w:t>
      </w:r>
      <w:hyperlink r:id="rId392">
        <w:r>
          <w:rPr>
            <w:rStyle w:val="Hyperlink"/>
          </w:rPr>
          <w:t xml:space="preserve">https://doi.org/10.1007/s11116-010-9309-6</w:t>
        </w:r>
      </w:hyperlink>
      <w:r>
        <w:t xml:space="preserve">.</w:t>
      </w:r>
    </w:p>
    <w:bookmarkEnd w:id="393"/>
    <w:bookmarkStart w:id="395" w:name="ref-verplankenContextChangeTravel2008"/>
    <w:p>
      <w:pPr>
        <w:pStyle w:val="Bibliography"/>
      </w:pPr>
      <w:r>
        <w:t xml:space="preserve">Verplanken, Bas, Ian Walker, Adrian Davis, and Michaela Jurasek. 2008.</w:t>
      </w:r>
      <w:r>
        <w:t xml:space="preserve"> </w:t>
      </w:r>
      <w:r>
        <w:t xml:space="preserve">“Context Change and Travel Mode Choice:</w:t>
      </w:r>
      <w:r>
        <w:t xml:space="preserve"> </w:t>
      </w:r>
      <w:r>
        <w:t xml:space="preserve">Combining</w:t>
      </w:r>
      <w:r>
        <w:t xml:space="preserve"> </w:t>
      </w:r>
      <w:r>
        <w:t xml:space="preserve">the Habit Discontinuity and Self-Activation Hypotheses.”</w:t>
      </w:r>
      <w:r>
        <w:t xml:space="preserve"> </w:t>
      </w:r>
      <w:r>
        <w:rPr>
          <w:iCs/>
          <w:i/>
        </w:rPr>
        <w:t xml:space="preserve">Journal of Environmental Psychology</w:t>
      </w:r>
      <w:r>
        <w:t xml:space="preserve"> </w:t>
      </w:r>
      <w:r>
        <w:t xml:space="preserve">28 (2): 121–27.</w:t>
      </w:r>
      <w:r>
        <w:t xml:space="preserve"> </w:t>
      </w:r>
      <w:hyperlink r:id="rId394">
        <w:r>
          <w:rPr>
            <w:rStyle w:val="Hyperlink"/>
          </w:rPr>
          <w:t xml:space="preserve">https://doi.org/10.1016/j.jenvp.2007.10.005</w:t>
        </w:r>
      </w:hyperlink>
      <w:r>
        <w:t xml:space="preserve">.</w:t>
      </w:r>
    </w:p>
    <w:bookmarkEnd w:id="395"/>
    <w:bookmarkStart w:id="397" w:name="ref-visserZipfLawPower2013"/>
    <w:p>
      <w:pPr>
        <w:pStyle w:val="Bibliography"/>
      </w:pPr>
      <w:r>
        <w:t xml:space="preserve">Visser, Matt. 2013.</w:t>
      </w:r>
      <w:r>
        <w:t xml:space="preserve"> </w:t>
      </w:r>
      <w:r>
        <w:t xml:space="preserve">“Zipf’s Law, Power Laws and Maximum Entropy.”</w:t>
      </w:r>
      <w:r>
        <w:t xml:space="preserve"> </w:t>
      </w:r>
      <w:r>
        <w:rPr>
          <w:iCs/>
          <w:i/>
        </w:rPr>
        <w:t xml:space="preserve">New Journal of Physics</w:t>
      </w:r>
      <w:r>
        <w:t xml:space="preserve"> </w:t>
      </w:r>
      <w:r>
        <w:t xml:space="preserve">15 (4): 043021.</w:t>
      </w:r>
      <w:r>
        <w:t xml:space="preserve"> </w:t>
      </w:r>
      <w:hyperlink r:id="rId396">
        <w:r>
          <w:rPr>
            <w:rStyle w:val="Hyperlink"/>
          </w:rPr>
          <w:t xml:space="preserve">https://doi.org/10.1088/1367-2630/15/4/043021</w:t>
        </w:r>
      </w:hyperlink>
      <w:r>
        <w:t xml:space="preserve">.</w:t>
      </w:r>
    </w:p>
    <w:bookmarkEnd w:id="397"/>
    <w:bookmarkStart w:id="398" w:name="ref-vonneumannTheoryGamesEconomic1944"/>
    <w:p>
      <w:pPr>
        <w:pStyle w:val="Bibliography"/>
      </w:pPr>
      <w:r>
        <w:t xml:space="preserve">Von Neumann, J., and O. Morgenstern. 1944.</w:t>
      </w:r>
      <w:r>
        <w:t xml:space="preserve"> </w:t>
      </w:r>
      <w:r>
        <w:rPr>
          <w:iCs/>
          <w:i/>
        </w:rPr>
        <w:t xml:space="preserve">Theory of Games and Economic Behavior</w:t>
      </w:r>
      <w:r>
        <w:t xml:space="preserve">. Theory of Games and Economic Behavior.</w:t>
      </w:r>
      <w:r>
        <w:t xml:space="preserve"> </w:t>
      </w:r>
      <w:r>
        <w:t xml:space="preserve">Princeton, NJ, US</w:t>
      </w:r>
      <w:r>
        <w:t xml:space="preserve">:</w:t>
      </w:r>
      <w:r>
        <w:t xml:space="preserve"> </w:t>
      </w:r>
      <w:r>
        <w:t xml:space="preserve">Princeton University Press</w:t>
      </w:r>
      <w:r>
        <w:t xml:space="preserve">.</w:t>
      </w:r>
    </w:p>
    <w:bookmarkEnd w:id="398"/>
    <w:bookmarkStart w:id="400" w:name="ref-wongModifiableArealUnit2004"/>
    <w:p>
      <w:pPr>
        <w:pStyle w:val="Bibliography"/>
      </w:pPr>
      <w:r>
        <w:t xml:space="preserve">Wong, David W. S. 2004.</w:t>
      </w:r>
      <w:r>
        <w:t xml:space="preserve"> </w:t>
      </w:r>
      <w:r>
        <w:t xml:space="preserve">“The</w:t>
      </w:r>
      <w:r>
        <w:t xml:space="preserve"> </w:t>
      </w:r>
      <w:r>
        <w:t xml:space="preserve">Modifiable Areal Unit Problem</w:t>
      </w:r>
      <w:r>
        <w:t xml:space="preserve"> </w:t>
      </w:r>
      <w:r>
        <w:t xml:space="preserve">(</w:t>
      </w:r>
      <w:r>
        <w:t xml:space="preserve">MAUP</w:t>
      </w:r>
      <w:r>
        <w:t xml:space="preserve">).”</w:t>
      </w:r>
      <w:r>
        <w:t xml:space="preserve"> </w:t>
      </w:r>
      <w:r>
        <w:t xml:space="preserve">In</w:t>
      </w:r>
      <w:r>
        <w:t xml:space="preserve"> </w:t>
      </w:r>
      <w:r>
        <w:rPr>
          <w:iCs/>
          <w:i/>
        </w:rPr>
        <w:t xml:space="preserve">WorldMinds</w:t>
      </w:r>
      <w:r>
        <w:rPr>
          <w:iCs/>
          <w:i/>
        </w:rPr>
        <w:t xml:space="preserve">:</w:t>
      </w:r>
      <w:r>
        <w:rPr>
          <w:iCs/>
          <w:i/>
        </w:rPr>
        <w:t xml:space="preserve"> </w:t>
      </w:r>
      <w:r>
        <w:rPr>
          <w:iCs/>
          <w:i/>
        </w:rPr>
        <w:t xml:space="preserve">Geographical Perspectives</w:t>
      </w:r>
      <w:r>
        <w:rPr>
          <w:iCs/>
          <w:i/>
        </w:rPr>
        <w:t xml:space="preserve"> </w:t>
      </w:r>
      <w:r>
        <w:rPr>
          <w:iCs/>
          <w:i/>
        </w:rPr>
        <w:t xml:space="preserve">on 100</w:t>
      </w:r>
      <w:r>
        <w:rPr>
          <w:iCs/>
          <w:i/>
        </w:rPr>
        <w:t xml:space="preserve"> </w:t>
      </w:r>
      <w:r>
        <w:rPr>
          <w:iCs/>
          <w:i/>
        </w:rPr>
        <w:t xml:space="preserve">Problems</w:t>
      </w:r>
      <w:r>
        <w:rPr>
          <w:iCs/>
          <w:i/>
        </w:rPr>
        <w:t xml:space="preserve">:</w:t>
      </w:r>
      <w:r>
        <w:rPr>
          <w:iCs/>
          <w:i/>
        </w:rPr>
        <w:t xml:space="preserve"> </w:t>
      </w:r>
      <w:r>
        <w:rPr>
          <w:iCs/>
          <w:i/>
        </w:rPr>
        <w:t xml:space="preserve">Commemorating</w:t>
      </w:r>
      <w:r>
        <w:rPr>
          <w:iCs/>
          <w:i/>
        </w:rPr>
        <w:t xml:space="preserve"> </w:t>
      </w:r>
      <w:r>
        <w:rPr>
          <w:iCs/>
          <w:i/>
        </w:rPr>
        <w:t xml:space="preserve">the 100th</w:t>
      </w:r>
      <w:r>
        <w:rPr>
          <w:iCs/>
          <w:i/>
        </w:rPr>
        <w:t xml:space="preserve"> </w:t>
      </w:r>
      <w:r>
        <w:rPr>
          <w:iCs/>
          <w:i/>
        </w:rPr>
        <w:t xml:space="preserve">Anniversary</w:t>
      </w:r>
      <w:r>
        <w:rPr>
          <w:iCs/>
          <w:i/>
        </w:rPr>
        <w:t xml:space="preserve"> </w:t>
      </w:r>
      <w:r>
        <w:rPr>
          <w:iCs/>
          <w:i/>
        </w:rPr>
        <w:t xml:space="preserve">of the</w:t>
      </w:r>
      <w:r>
        <w:rPr>
          <w:iCs/>
          <w:i/>
        </w:rPr>
        <w:t xml:space="preserve"> </w:t>
      </w:r>
      <w:r>
        <w:rPr>
          <w:iCs/>
          <w:i/>
        </w:rPr>
        <w:t xml:space="preserve">Association</w:t>
      </w:r>
      <w:r>
        <w:rPr>
          <w:iCs/>
          <w:i/>
        </w:rPr>
        <w:t xml:space="preserve"> </w:t>
      </w:r>
      <w:r>
        <w:rPr>
          <w:iCs/>
          <w:i/>
        </w:rPr>
        <w:t xml:space="preserve">of</w:t>
      </w:r>
      <w:r>
        <w:rPr>
          <w:iCs/>
          <w:i/>
        </w:rPr>
        <w:t xml:space="preserve"> </w:t>
      </w:r>
      <w:r>
        <w:rPr>
          <w:iCs/>
          <w:i/>
        </w:rPr>
        <w:t xml:space="preserve">American Geographers</w:t>
      </w:r>
      <w:r>
        <w:rPr>
          <w:iCs/>
          <w:i/>
        </w:rPr>
        <w:t xml:space="preserve"> </w:t>
      </w:r>
      <w:r>
        <w:rPr>
          <w:iCs/>
          <w:i/>
        </w:rPr>
        <w:t xml:space="preserve">1904–2004</w:t>
      </w:r>
      <w:r>
        <w:t xml:space="preserve">, edited by Donald G. Janelle, Barney Warf, and Kathy Hansen, 571–75.</w:t>
      </w:r>
      <w:r>
        <w:t xml:space="preserve"> </w:t>
      </w:r>
      <w:r>
        <w:t xml:space="preserve">Dordrecht</w:t>
      </w:r>
      <w:r>
        <w:t xml:space="preserve">:</w:t>
      </w:r>
      <w:r>
        <w:t xml:space="preserve"> </w:t>
      </w:r>
      <w:r>
        <w:t xml:space="preserve">Springer Netherlands</w:t>
      </w:r>
      <w:r>
        <w:t xml:space="preserve">.</w:t>
      </w:r>
      <w:r>
        <w:t xml:space="preserve"> </w:t>
      </w:r>
      <w:hyperlink r:id="rId399">
        <w:r>
          <w:rPr>
            <w:rStyle w:val="Hyperlink"/>
          </w:rPr>
          <w:t xml:space="preserve">https://doi.org/10.1007/978-1-4020-2352-1_93</w:t>
        </w:r>
      </w:hyperlink>
      <w:r>
        <w:t xml:space="preserve">.</w:t>
      </w:r>
    </w:p>
    <w:bookmarkEnd w:id="400"/>
    <w:bookmarkStart w:id="402" w:name="ref-xie2015"/>
    <w:p>
      <w:pPr>
        <w:pStyle w:val="Bibliography"/>
      </w:pPr>
      <w:r>
        <w:t xml:space="preserve">Xie, Yihui. 2015.</w:t>
      </w:r>
      <w:r>
        <w:t xml:space="preserve"> </w:t>
      </w:r>
      <w:r>
        <w:rPr>
          <w:iCs/>
          <w:i/>
        </w:rPr>
        <w:t xml:space="preserve">Dynamic Documents with</w:t>
      </w:r>
      <w:r>
        <w:rPr>
          <w:iCs/>
          <w:i/>
        </w:rPr>
        <w:t xml:space="preserve"> </w:t>
      </w:r>
      <w:r>
        <w:rPr>
          <w:iCs/>
          <w:i/>
        </w:rPr>
        <w:t xml:space="preserve">R</w:t>
      </w:r>
      <w:r>
        <w:rPr>
          <w:iCs/>
          <w:i/>
        </w:rPr>
        <w:t xml:space="preserve"> </w:t>
      </w:r>
      <w:r>
        <w:rPr>
          <w:iCs/>
          <w:i/>
        </w:rPr>
        <w:t xml:space="preserve">and Knitr</w:t>
      </w:r>
      <w:r>
        <w:t xml:space="preserve">. 2nd ed. Boca Raton, Florida: Chapman; Hall/CRC.</w:t>
      </w:r>
      <w:r>
        <w:t xml:space="preserve"> </w:t>
      </w:r>
      <w:hyperlink r:id="rId401">
        <w:r>
          <w:rPr>
            <w:rStyle w:val="Hyperlink"/>
          </w:rPr>
          <w:t xml:space="preserve">http://yihui.name/knitr/</w:t>
        </w:r>
      </w:hyperlink>
      <w:r>
        <w:t xml:space="preserve">.</w:t>
      </w:r>
    </w:p>
    <w:bookmarkEnd w:id="402"/>
    <w:bookmarkStart w:id="403" w:name="ref-R-bookdown"/>
    <w:p>
      <w:pPr>
        <w:pStyle w:val="Bibliography"/>
      </w:pPr>
      <w:r>
        <w:t xml:space="preserve">———. 2021.</w:t>
      </w:r>
      <w:r>
        <w:t xml:space="preserve"> </w:t>
      </w:r>
      <w:r>
        <w:rPr>
          <w:iCs/>
          <w:i/>
        </w:rPr>
        <w:t xml:space="preserve">Bookdown: Authoring Books and Technical Documents with r Markdown</w:t>
      </w:r>
      <w:r>
        <w:t xml:space="preserve">.</w:t>
      </w:r>
    </w:p>
    <w:bookmarkEnd w:id="403"/>
    <w:bookmarkStart w:id="405" w:name="ref-xuModifiableArealUnit2018"/>
    <w:p>
      <w:pPr>
        <w:pStyle w:val="Bibliography"/>
      </w:pPr>
      <w:r>
        <w:t xml:space="preserve">Xu, Pengpeng, Helai Huang, and Ni Dong. 2018.</w:t>
      </w:r>
      <w:r>
        <w:t xml:space="preserve"> </w:t>
      </w:r>
      <w:r>
        <w:t xml:space="preserve">“The Modifiable Areal Unit Problem in Traffic Safety:</w:t>
      </w:r>
      <w:r>
        <w:t xml:space="preserve"> </w:t>
      </w:r>
      <w:r>
        <w:t xml:space="preserve">Basic</w:t>
      </w:r>
      <w:r>
        <w:t xml:space="preserve"> </w:t>
      </w:r>
      <w:r>
        <w:t xml:space="preserve">Issue, Potential Solutions and Future Research.”</w:t>
      </w:r>
      <w:r>
        <w:t xml:space="preserve"> </w:t>
      </w:r>
      <w:r>
        <w:rPr>
          <w:iCs/>
          <w:i/>
        </w:rPr>
        <w:t xml:space="preserve">Journal of Traffic and Transportation Engineering (English Edition)</w:t>
      </w:r>
      <w:r>
        <w:t xml:space="preserve"> </w:t>
      </w:r>
      <w:r>
        <w:t xml:space="preserve">5 (1): 73–82.</w:t>
      </w:r>
      <w:r>
        <w:t xml:space="preserve"> </w:t>
      </w:r>
      <w:hyperlink r:id="rId404">
        <w:r>
          <w:rPr>
            <w:rStyle w:val="Hyperlink"/>
          </w:rPr>
          <w:t xml:space="preserve">https://doi.org/10.1016/j.jtte.2015.09.010</w:t>
        </w:r>
      </w:hyperlink>
      <w:r>
        <w:t xml:space="preserve">.</w:t>
      </w:r>
    </w:p>
    <w:bookmarkEnd w:id="405"/>
    <w:bookmarkStart w:id="407" w:name="Xc87b8e9d4ec5484a7c56063dde3297ebe0f1385"/>
    <w:p>
      <w:pPr>
        <w:pStyle w:val="Bibliography"/>
      </w:pPr>
      <w:r>
        <w:t xml:space="preserve">Yang, Yingxiang, Carlos Herrera, Nathan Eagle, and Marta C. González. 2014.</w:t>
      </w:r>
      <w:r>
        <w:t xml:space="preserve"> </w:t>
      </w:r>
      <w:r>
        <w:t xml:space="preserve">“Limits of</w:t>
      </w:r>
      <w:r>
        <w:t xml:space="preserve"> </w:t>
      </w:r>
      <w:r>
        <w:t xml:space="preserve">Predictability</w:t>
      </w:r>
      <w:r>
        <w:t xml:space="preserve"> </w:t>
      </w:r>
      <w:r>
        <w:t xml:space="preserve">in</w:t>
      </w:r>
      <w:r>
        <w:t xml:space="preserve"> </w:t>
      </w:r>
      <w:r>
        <w:t xml:space="preserve">Commuting Flows</w:t>
      </w:r>
      <w:r>
        <w:t xml:space="preserve"> </w:t>
      </w:r>
      <w:r>
        <w:t xml:space="preserve">in the</w:t>
      </w:r>
      <w:r>
        <w:t xml:space="preserve"> </w:t>
      </w:r>
      <w:r>
        <w:t xml:space="preserve">Absence</w:t>
      </w:r>
      <w:r>
        <w:t xml:space="preserve"> </w:t>
      </w:r>
      <w:r>
        <w:t xml:space="preserve">of</w:t>
      </w:r>
      <w:r>
        <w:t xml:space="preserve"> </w:t>
      </w:r>
      <w:r>
        <w:t xml:space="preserve">Data</w:t>
      </w:r>
      <w:r>
        <w:t xml:space="preserve"> </w:t>
      </w:r>
      <w:r>
        <w:t xml:space="preserve">for</w:t>
      </w:r>
      <w:r>
        <w:t xml:space="preserve"> </w:t>
      </w:r>
      <w:r>
        <w:t xml:space="preserve">Calibration</w:t>
      </w:r>
      <w:r>
        <w:t xml:space="preserve">.”</w:t>
      </w:r>
      <w:r>
        <w:t xml:space="preserve"> </w:t>
      </w:r>
      <w:r>
        <w:rPr>
          <w:iCs/>
          <w:i/>
        </w:rPr>
        <w:t xml:space="preserve">Scientific Reports</w:t>
      </w:r>
      <w:r>
        <w:t xml:space="preserve"> </w:t>
      </w:r>
      <w:r>
        <w:t xml:space="preserve">4 (1, 1): 5662.</w:t>
      </w:r>
      <w:r>
        <w:t xml:space="preserve"> </w:t>
      </w:r>
      <w:hyperlink r:id="rId406">
        <w:r>
          <w:rPr>
            <w:rStyle w:val="Hyperlink"/>
          </w:rPr>
          <w:t xml:space="preserve">https://doi.org/10.1038/srep05662</w:t>
        </w:r>
      </w:hyperlink>
      <w:r>
        <w:t xml:space="preserve">.</w:t>
      </w:r>
    </w:p>
    <w:bookmarkEnd w:id="407"/>
    <w:bookmarkStart w:id="409" w:name="ref-yeImpactsModifiableAreal2021"/>
    <w:p>
      <w:pPr>
        <w:pStyle w:val="Bibliography"/>
      </w:pPr>
      <w:r>
        <w:t xml:space="preserve">Ye, Xiang, and Peter Rogerson. 2021.</w:t>
      </w:r>
      <w:r>
        <w:t xml:space="preserve"> </w:t>
      </w:r>
      <w:r>
        <w:t xml:space="preserve">“The</w:t>
      </w:r>
      <w:r>
        <w:t xml:space="preserve"> </w:t>
      </w:r>
      <w:r>
        <w:t xml:space="preserve">Impacts</w:t>
      </w:r>
      <w:r>
        <w:t xml:space="preserve"> </w:t>
      </w:r>
      <w:r>
        <w:t xml:space="preserve">of the</w:t>
      </w:r>
      <w:r>
        <w:t xml:space="preserve"> </w:t>
      </w:r>
      <w:r>
        <w:t xml:space="preserve">Modifiable Areal Unit Problem</w:t>
      </w:r>
      <w:r>
        <w:t xml:space="preserve"> </w:t>
      </w:r>
      <w:r>
        <w:t xml:space="preserve">(</w:t>
      </w:r>
      <w:r>
        <w:t xml:space="preserve">MAUP</w:t>
      </w:r>
      <w:r>
        <w:t xml:space="preserve">) on</w:t>
      </w:r>
      <w:r>
        <w:t xml:space="preserve"> </w:t>
      </w:r>
      <w:r>
        <w:t xml:space="preserve">Omission Error</w:t>
      </w:r>
      <w:r>
        <w:t xml:space="preserve">.”</w:t>
      </w:r>
      <w:r>
        <w:t xml:space="preserve"> </w:t>
      </w:r>
      <w:r>
        <w:rPr>
          <w:iCs/>
          <w:i/>
        </w:rPr>
        <w:t xml:space="preserve">Geographical Analysis</w:t>
      </w:r>
      <w:r>
        <w:t xml:space="preserve"> </w:t>
      </w:r>
      <w:r>
        <w:t xml:space="preserve">n/a (n/a).</w:t>
      </w:r>
      <w:r>
        <w:t xml:space="preserve"> </w:t>
      </w:r>
      <w:hyperlink r:id="rId408">
        <w:r>
          <w:rPr>
            <w:rStyle w:val="Hyperlink"/>
          </w:rPr>
          <w:t xml:space="preserve">https://doi.org/10.1111/gean.12269</w:t>
        </w:r>
      </w:hyperlink>
      <w:r>
        <w:t xml:space="preserve">.</w:t>
      </w:r>
    </w:p>
    <w:bookmarkEnd w:id="409"/>
    <w:bookmarkStart w:id="411" w:name="ref-zahabiSpatiotemporalAnalysisCar2015"/>
    <w:p>
      <w:pPr>
        <w:pStyle w:val="Bibliography"/>
      </w:pPr>
      <w:r>
        <w:t xml:space="preserve">Zahabi, Seyed Amir H., Luis Miranda-Moreno, Zachary Patterson, and Philippe Barla. 2015.</w:t>
      </w:r>
      <w:r>
        <w:t xml:space="preserve"> </w:t>
      </w:r>
      <w:r>
        <w:t xml:space="preserve">“Spatio-Temporal Analysis of Car Distance, Greenhouse Gases and the Effect of Built Environment:</w:t>
      </w:r>
      <w:r>
        <w:t xml:space="preserve"> </w:t>
      </w:r>
      <w:r>
        <w:t xml:space="preserve">A</w:t>
      </w:r>
      <w:r>
        <w:t xml:space="preserve"> </w:t>
      </w:r>
      <w:r>
        <w:t xml:space="preserve">Latent Class Regression Analysis.”</w:t>
      </w:r>
      <w:r>
        <w:t xml:space="preserve"> </w:t>
      </w:r>
      <w:r>
        <w:rPr>
          <w:iCs/>
          <w:i/>
        </w:rPr>
        <w:t xml:space="preserve">Transportation Research Part A: Policy and Practice</w:t>
      </w:r>
      <w:r>
        <w:t xml:space="preserve"> </w:t>
      </w:r>
      <w:r>
        <w:t xml:space="preserve">77 (July): 1–13.</w:t>
      </w:r>
      <w:r>
        <w:t xml:space="preserve"> </w:t>
      </w:r>
      <w:hyperlink r:id="rId410">
        <w:r>
          <w:rPr>
            <w:rStyle w:val="Hyperlink"/>
          </w:rPr>
          <w:t xml:space="preserve">https://doi.org/10.1016/j.tra.2015.04.002</w:t>
        </w:r>
      </w:hyperlink>
      <w:r>
        <w:t xml:space="preserve">.</w:t>
      </w:r>
    </w:p>
    <w:bookmarkEnd w:id="411"/>
    <w:bookmarkStart w:id="413" w:name="ref-zegrasBuiltEnvironmentMotor2010"/>
    <w:p>
      <w:pPr>
        <w:pStyle w:val="Bibliography"/>
      </w:pPr>
      <w:r>
        <w:t xml:space="preserve">Zegras, Christopher. 2010.</w:t>
      </w:r>
      <w:r>
        <w:t xml:space="preserve"> </w:t>
      </w:r>
      <w:r>
        <w:t xml:space="preserve">“The</w:t>
      </w:r>
      <w:r>
        <w:t xml:space="preserve"> </w:t>
      </w:r>
      <w:r>
        <w:t xml:space="preserve">Built Environment</w:t>
      </w:r>
      <w:r>
        <w:t xml:space="preserve"> </w:t>
      </w:r>
      <w:r>
        <w:t xml:space="preserve">and</w:t>
      </w:r>
      <w:r>
        <w:t xml:space="preserve"> </w:t>
      </w:r>
      <w:r>
        <w:t xml:space="preserve">Motor Vehicle Ownership</w:t>
      </w:r>
      <w:r>
        <w:t xml:space="preserve"> </w:t>
      </w:r>
      <w:r>
        <w:t xml:space="preserve">and</w:t>
      </w:r>
      <w:r>
        <w:t xml:space="preserve"> </w:t>
      </w:r>
      <w:r>
        <w:t xml:space="preserve">Use</w:t>
      </w:r>
      <w:r>
        <w:t xml:space="preserve">:</w:t>
      </w:r>
      <w:r>
        <w:t xml:space="preserve"> </w:t>
      </w:r>
      <w:r>
        <w:t xml:space="preserve">Evidence</w:t>
      </w:r>
      <w:r>
        <w:t xml:space="preserve"> </w:t>
      </w:r>
      <w:r>
        <w:t xml:space="preserve">from</w:t>
      </w:r>
      <w:r>
        <w:t xml:space="preserve"> </w:t>
      </w:r>
      <w:r>
        <w:t xml:space="preserve">Santiago</w:t>
      </w:r>
      <w:r>
        <w:t xml:space="preserve"> </w:t>
      </w:r>
      <w:r>
        <w:t xml:space="preserve">de</w:t>
      </w:r>
      <w:r>
        <w:t xml:space="preserve"> </w:t>
      </w:r>
      <w:r>
        <w:t xml:space="preserve">Chile</w:t>
      </w:r>
      <w:r>
        <w:t xml:space="preserve">.”</w:t>
      </w:r>
      <w:r>
        <w:t xml:space="preserve"> </w:t>
      </w:r>
      <w:r>
        <w:rPr>
          <w:iCs/>
          <w:i/>
        </w:rPr>
        <w:t xml:space="preserve">Urban Studies</w:t>
      </w:r>
      <w:r>
        <w:t xml:space="preserve"> </w:t>
      </w:r>
      <w:r>
        <w:t xml:space="preserve">47 (8): 1793–1817.</w:t>
      </w:r>
      <w:r>
        <w:t xml:space="preserve"> </w:t>
      </w:r>
      <w:hyperlink r:id="rId412">
        <w:r>
          <w:rPr>
            <w:rStyle w:val="Hyperlink"/>
          </w:rPr>
          <w:t xml:space="preserve">https://doi.org/10.1177/0042098009356125</w:t>
        </w:r>
      </w:hyperlink>
      <w:r>
        <w:t xml:space="preserve">.</w:t>
      </w:r>
    </w:p>
    <w:bookmarkEnd w:id="413"/>
    <w:bookmarkStart w:id="415" w:name="ref-zhangHowBuiltEnvironment2012"/>
    <w:p>
      <w:pPr>
        <w:pStyle w:val="Bibliography"/>
      </w:pPr>
      <w:r>
        <w:t xml:space="preserve">Zhang, Lei, Jin Hyun Hong, Arefeh Nasri, and Qing Shen. 2012.</w:t>
      </w:r>
      <w:r>
        <w:t xml:space="preserve"> </w:t>
      </w:r>
      <w:r>
        <w:t xml:space="preserve">“How Built Environment Affects Travel Behavior:</w:t>
      </w:r>
      <w:r>
        <w:t xml:space="preserve"> </w:t>
      </w:r>
      <w:r>
        <w:t xml:space="preserve">A</w:t>
      </w:r>
      <w:r>
        <w:t xml:space="preserve"> </w:t>
      </w:r>
      <w:r>
        <w:t xml:space="preserve">Comparative Analysis of the Connections Between Land Use and Vehicle Miles Traveled in</w:t>
      </w:r>
      <w:r>
        <w:t xml:space="preserve"> </w:t>
      </w:r>
      <w:r>
        <w:t xml:space="preserve">US</w:t>
      </w:r>
      <w:r>
        <w:t xml:space="preserve"> </w:t>
      </w:r>
      <w:r>
        <w:t xml:space="preserve">Cities.”</w:t>
      </w:r>
      <w:r>
        <w:t xml:space="preserve"> </w:t>
      </w:r>
      <w:r>
        <w:rPr>
          <w:iCs/>
          <w:i/>
        </w:rPr>
        <w:t xml:space="preserve">Journal of Transport and Land Use</w:t>
      </w:r>
      <w:r>
        <w:t xml:space="preserve"> </w:t>
      </w:r>
      <w:r>
        <w:t xml:space="preserve">5 (3, 3).</w:t>
      </w:r>
      <w:r>
        <w:t xml:space="preserve"> </w:t>
      </w:r>
      <w:hyperlink r:id="rId414">
        <w:r>
          <w:rPr>
            <w:rStyle w:val="Hyperlink"/>
          </w:rPr>
          <w:t xml:space="preserve">https://doi.org/10.5198/jtlu.v5i3.266</w:t>
        </w:r>
      </w:hyperlink>
      <w:r>
        <w:t xml:space="preserve">.</w:t>
      </w:r>
    </w:p>
    <w:bookmarkEnd w:id="415"/>
    <w:bookmarkStart w:id="417" w:name="ref-zhangHouseholdTripGeneration2019"/>
    <w:p>
      <w:pPr>
        <w:pStyle w:val="Bibliography"/>
      </w:pPr>
      <w:r>
        <w:t xml:space="preserve">Zhang, Qin, Kelly J. Clifton, Rolf Moeckel, and Jaime Orrego-Oñate. 2019.</w:t>
      </w:r>
      <w:r>
        <w:t xml:space="preserve"> </w:t>
      </w:r>
      <w:r>
        <w:t xml:space="preserve">“Household</w:t>
      </w:r>
      <w:r>
        <w:t xml:space="preserve"> </w:t>
      </w:r>
      <w:r>
        <w:t xml:space="preserve">Trip Generation</w:t>
      </w:r>
      <w:r>
        <w:t xml:space="preserve"> </w:t>
      </w:r>
      <w:r>
        <w:t xml:space="preserve">and the</w:t>
      </w:r>
      <w:r>
        <w:t xml:space="preserve"> </w:t>
      </w:r>
      <w:r>
        <w:t xml:space="preserve">Built Environment</w:t>
      </w:r>
      <w:r>
        <w:t xml:space="preserve">:</w:t>
      </w:r>
      <w:r>
        <w:t xml:space="preserve"> </w:t>
      </w:r>
      <w:r>
        <w:t xml:space="preserve">Does More Density Mean More Trips</w:t>
      </w:r>
      <w:r>
        <w:t xml:space="preserve">?”</w:t>
      </w:r>
      <w:r>
        <w:t xml:space="preserve"> </w:t>
      </w:r>
      <w:r>
        <w:rPr>
          <w:iCs/>
          <w:i/>
        </w:rPr>
        <w:t xml:space="preserve">Transportation Research Record</w:t>
      </w:r>
      <w:r>
        <w:t xml:space="preserve"> </w:t>
      </w:r>
      <w:r>
        <w:t xml:space="preserve">2673 (5): 596–606.</w:t>
      </w:r>
      <w:r>
        <w:t xml:space="preserve"> </w:t>
      </w:r>
      <w:hyperlink r:id="rId416">
        <w:r>
          <w:rPr>
            <w:rStyle w:val="Hyperlink"/>
          </w:rPr>
          <w:t xml:space="preserve">https://doi.org/10.1177/0361198119841854</w:t>
        </w:r>
      </w:hyperlink>
      <w:r>
        <w:t xml:space="preserve">.</w:t>
      </w:r>
    </w:p>
    <w:bookmarkEnd w:id="417"/>
    <w:bookmarkStart w:id="419" w:name="Xd7acbb969e0914ae7bc742ad8e0677be36bd797"/>
    <w:p>
      <w:pPr>
        <w:pStyle w:val="Bibliography"/>
      </w:pPr>
      <w:r>
        <w:t xml:space="preserve">Zhao, Pengjun, and Peilin Li. 2021.</w:t>
      </w:r>
      <w:r>
        <w:t xml:space="preserve"> </w:t>
      </w:r>
      <w:r>
        <w:t xml:space="preserve">“Rethinking the Determinants of Vehicle Kilometers Traveled (</w:t>
      </w:r>
      <w:r>
        <w:t xml:space="preserve">VKT</w:t>
      </w:r>
      <w:r>
        <w:t xml:space="preserve">) in an Auto-Dependent City: Transport Policies, Socioeconomic Factors and the Built Environment.”</w:t>
      </w:r>
      <w:r>
        <w:t xml:space="preserve"> </w:t>
      </w:r>
      <w:r>
        <w:rPr>
          <w:iCs/>
          <w:i/>
        </w:rPr>
        <w:t xml:space="preserve">Transportation Planning and Technology</w:t>
      </w:r>
      <w:r>
        <w:t xml:space="preserve"> </w:t>
      </w:r>
      <w:r>
        <w:t xml:space="preserve">44 (3): 273–302.</w:t>
      </w:r>
      <w:r>
        <w:t xml:space="preserve"> </w:t>
      </w:r>
      <w:hyperlink r:id="rId418">
        <w:r>
          <w:rPr>
            <w:rStyle w:val="Hyperlink"/>
          </w:rPr>
          <w:t xml:space="preserve">https://doi.org/10.1080/03081060.2021.1883228</w:t>
        </w:r>
      </w:hyperlink>
      <w:r>
        <w:t xml:space="preserve">.</w:t>
      </w:r>
    </w:p>
    <w:bookmarkEnd w:id="419"/>
    <w:bookmarkStart w:id="421" w:name="ref-zhouSelfSelectionHomeChoice2008"/>
    <w:p>
      <w:pPr>
        <w:pStyle w:val="Bibliography"/>
      </w:pPr>
      <w:r>
        <w:t xml:space="preserve">Zhou, Bin (Brenda), and Kara M. Kockelman. 2008.</w:t>
      </w:r>
      <w:r>
        <w:t xml:space="preserve"> </w:t>
      </w:r>
      <w:r>
        <w:t xml:space="preserve">“Self-</w:t>
      </w:r>
      <w:r>
        <w:t xml:space="preserve">Selection</w:t>
      </w:r>
      <w:r>
        <w:t xml:space="preserve"> </w:t>
      </w:r>
      <w:r>
        <w:t xml:space="preserve">in</w:t>
      </w:r>
      <w:r>
        <w:t xml:space="preserve"> </w:t>
      </w:r>
      <w:r>
        <w:t xml:space="preserve">Home Choice</w:t>
      </w:r>
      <w:r>
        <w:t xml:space="preserve">:</w:t>
      </w:r>
      <w:r>
        <w:t xml:space="preserve"> </w:t>
      </w:r>
      <w:r>
        <w:t xml:space="preserve">Use</w:t>
      </w:r>
      <w:r>
        <w:t xml:space="preserve"> </w:t>
      </w:r>
      <w:r>
        <w:t xml:space="preserve">of</w:t>
      </w:r>
      <w:r>
        <w:t xml:space="preserve"> </w:t>
      </w:r>
      <w:r>
        <w:t xml:space="preserve">Treatment Effects</w:t>
      </w:r>
      <w:r>
        <w:t xml:space="preserve"> </w:t>
      </w:r>
      <w:r>
        <w:t xml:space="preserve">in</w:t>
      </w:r>
      <w:r>
        <w:t xml:space="preserve"> </w:t>
      </w:r>
      <w:r>
        <w:t xml:space="preserve">Evaluating Relationship Between Built Environment</w:t>
      </w:r>
      <w:r>
        <w:t xml:space="preserve"> </w:t>
      </w:r>
      <w:r>
        <w:t xml:space="preserve">and</w:t>
      </w:r>
      <w:r>
        <w:t xml:space="preserve"> </w:t>
      </w:r>
      <w:r>
        <w:t xml:space="preserve">Travel Behavior</w:t>
      </w:r>
      <w:r>
        <w:t xml:space="preserve">.”</w:t>
      </w:r>
      <w:r>
        <w:t xml:space="preserve"> </w:t>
      </w:r>
      <w:r>
        <w:rPr>
          <w:iCs/>
          <w:i/>
        </w:rPr>
        <w:t xml:space="preserve">Transportation Research Record</w:t>
      </w:r>
      <w:r>
        <w:t xml:space="preserve"> </w:t>
      </w:r>
      <w:r>
        <w:t xml:space="preserve">2077 (1): 54–61.</w:t>
      </w:r>
      <w:r>
        <w:t xml:space="preserve"> </w:t>
      </w:r>
      <w:hyperlink r:id="rId420">
        <w:r>
          <w:rPr>
            <w:rStyle w:val="Hyperlink"/>
          </w:rPr>
          <w:t xml:space="preserve">https://doi.org/10.3141/2077-08</w:t>
        </w:r>
      </w:hyperlink>
      <w:r>
        <w:t xml:space="preserve">.</w:t>
      </w:r>
    </w:p>
    <w:bookmarkEnd w:id="421"/>
    <w:bookmarkStart w:id="423" w:name="ref-zipfP1P2Hypothesis1946"/>
    <w:p>
      <w:pPr>
        <w:pStyle w:val="Bibliography"/>
      </w:pPr>
      <w:r>
        <w:t xml:space="preserve">Zipf, George Kingsley. 1946.</w:t>
      </w:r>
      <w:r>
        <w:t xml:space="preserve"> </w:t>
      </w:r>
      <w:r>
        <w:t xml:space="preserve">“The</w:t>
      </w:r>
      <w:r>
        <w:t xml:space="preserve"> </w:t>
      </w:r>
      <w:r>
        <w:t xml:space="preserve">P1 P2</w:t>
      </w:r>
      <w:r>
        <w:t xml:space="preserve">/</w:t>
      </w:r>
      <w:r>
        <w:t xml:space="preserve">D Hypothesis</w:t>
      </w:r>
      <w:r>
        <w:t xml:space="preserve">:</w:t>
      </w:r>
      <w:r>
        <w:t xml:space="preserve"> </w:t>
      </w:r>
      <w:r>
        <w:t xml:space="preserve">On</w:t>
      </w:r>
      <w:r>
        <w:t xml:space="preserve"> </w:t>
      </w:r>
      <w:r>
        <w:t xml:space="preserve">the</w:t>
      </w:r>
      <w:r>
        <w:t xml:space="preserve"> </w:t>
      </w:r>
      <w:r>
        <w:t xml:space="preserve">Intercity Movement</w:t>
      </w:r>
      <w:r>
        <w:t xml:space="preserve"> </w:t>
      </w:r>
      <w:r>
        <w:t xml:space="preserve">of</w:t>
      </w:r>
      <w:r>
        <w:t xml:space="preserve"> </w:t>
      </w:r>
      <w:r>
        <w:t xml:space="preserve">Persons</w:t>
      </w:r>
      <w:r>
        <w:t xml:space="preserve">.”</w:t>
      </w:r>
      <w:r>
        <w:t xml:space="preserve"> </w:t>
      </w:r>
      <w:r>
        <w:rPr>
          <w:iCs/>
          <w:i/>
        </w:rPr>
        <w:t xml:space="preserve">American Sociological Review</w:t>
      </w:r>
      <w:r>
        <w:t xml:space="preserve"> </w:t>
      </w:r>
      <w:r>
        <w:t xml:space="preserve">11 (6): 677–86.</w:t>
      </w:r>
      <w:r>
        <w:t xml:space="preserve"> </w:t>
      </w:r>
      <w:hyperlink r:id="rId422">
        <w:r>
          <w:rPr>
            <w:rStyle w:val="Hyperlink"/>
          </w:rPr>
          <w:t xml:space="preserve">https://doi.org/10.2307/2087063</w:t>
        </w:r>
      </w:hyperlink>
      <w:r>
        <w:t xml:space="preserve">.</w:t>
      </w:r>
    </w:p>
    <w:bookmarkEnd w:id="423"/>
    <w:bookmarkEnd w:id="424"/>
    <w:bookmarkEnd w:id="425"/>
    <w:bookmarkEnd w:id="426"/>
    <w:bookmarkEnd w:id="4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This is a field paper using the</w:t>
      </w:r>
      <w:r>
        <w:t xml:space="preserve"> </w:t>
      </w:r>
      <w:r>
        <w:rPr>
          <w:bCs/>
          <w:b/>
        </w:rPr>
        <w:t xml:space="preserve">bookdown</w:t>
      </w:r>
      <w:r>
        <w:t xml:space="preserve"> </w:t>
      </w:r>
      <w:r>
        <w:t xml:space="preserve">package</w:t>
      </w:r>
      <w:r>
        <w:t xml:space="preserve"> </w:t>
      </w:r>
      <w:r>
        <w:t xml:space="preserve">(</w:t>
      </w:r>
      <w:hyperlink w:anchor="ref-R-bookdown">
        <w:r>
          <w:rPr>
            <w:rStyle w:val="Hyperlink"/>
          </w:rPr>
          <w:t xml:space="preserve">Xie 2021</w:t>
        </w:r>
      </w:hyperlink>
      <w:r>
        <w:t xml:space="preserve">)</w:t>
      </w:r>
      <w:r>
        <w:t xml:space="preserve">,</w:t>
      </w:r>
      <w:r>
        <w:t xml:space="preserve"> </w:t>
      </w:r>
      <w:r>
        <w:rPr>
          <w:bCs/>
          <w:b/>
        </w:rPr>
        <w:t xml:space="preserve">knitr</w:t>
      </w:r>
      <w:r>
        <w:t xml:space="preserve"> </w:t>
      </w:r>
      <w:r>
        <w:t xml:space="preserve">(</w:t>
      </w:r>
      <w:hyperlink w:anchor="ref-xie2015">
        <w:r>
          <w:rPr>
            <w:rStyle w:val="Hyperlink"/>
          </w:rPr>
          <w:t xml:space="preserve">Xie 2015</w:t>
        </w:r>
      </w:hyperlink>
      <w:r>
        <w:t xml:space="preserve">)</w:t>
      </w:r>
      <w:r>
        <w:t xml:space="preserve"> </w:t>
      </w:r>
      <w:r>
        <w:t xml:space="preserve">and TinyTeX:</w:t>
      </w:r>
      <w:r>
        <w:t xml:space="preserve"> </w:t>
      </w:r>
      <w:hyperlink r:id="rId21">
        <w:r>
          <w:rPr>
            <w:rStyle w:val="Hyperlink"/>
          </w:rPr>
          <w:t xml:space="preserve">https://yihui.name/tinytex/</w:t>
        </w:r>
      </w:hyperlink>
      <w:r>
        <w:t xml:space="preserve">.</w:t>
      </w:r>
    </w:p>
  </w:footnote>
  <w:footnote w:id="25">
    <w:p>
      <w:pPr>
        <w:pStyle w:val="FootnoteText"/>
      </w:pPr>
      <w:r>
        <w:rPr>
          <w:rStyle w:val="FootnoteReference"/>
        </w:rPr>
        <w:footnoteRef/>
      </w:r>
      <w:r>
        <w:t xml:space="preserve"> </w:t>
      </w:r>
      <w:r>
        <w:t xml:space="preserve">or Vehicle Kilometers Traveled (VKT)</w:t>
      </w:r>
    </w:p>
  </w:footnote>
  <w:footnote w:id="33">
    <w:p>
      <w:pPr>
        <w:pStyle w:val="FootnoteText"/>
      </w:pPr>
      <w:r>
        <w:rPr>
          <w:rStyle w:val="FootnoteReference"/>
        </w:rPr>
        <w:footnoteRef/>
      </w:r>
      <w:r>
        <w:t xml:space="preserve"> </w:t>
      </w:r>
      <w:hyperlink w:anchor="ref-newmanCITIESAUTOMOBILEDEPENDENCE1989">
        <w:r>
          <w:rPr>
            <w:rStyle w:val="Hyperlink"/>
          </w:rPr>
          <w:t xml:space="preserve">P. G. Newman and Kenworthy</w:t>
        </w:r>
      </w:hyperlink>
      <w:r>
        <w:t xml:space="preserve"> </w:t>
      </w:r>
      <w:r>
        <w:t xml:space="preserve">(</w:t>
      </w:r>
      <w:hyperlink w:anchor="ref-newmanCITIESAUTOMOBILEDEPENDENCE1989">
        <w:r>
          <w:rPr>
            <w:rStyle w:val="Hyperlink"/>
          </w:rPr>
          <w:t xml:space="preserve">1989a</w:t>
        </w:r>
      </w:hyperlink>
      <w:r>
        <w:t xml:space="preserve">)</w:t>
      </w:r>
      <w:r>
        <w:t xml:space="preserve">;</w:t>
      </w:r>
      <w:hyperlink w:anchor="ref-newmanGasolineConsumptionCities1989">
        <w:r>
          <w:rPr>
            <w:rStyle w:val="Hyperlink"/>
          </w:rPr>
          <w:t xml:space="preserve">P. G. Newman and Kenworthy</w:t>
        </w:r>
      </w:hyperlink>
      <w:r>
        <w:t xml:space="preserve"> </w:t>
      </w:r>
      <w:r>
        <w:t xml:space="preserve">(</w:t>
      </w:r>
      <w:hyperlink w:anchor="ref-newmanGasolineConsumptionCities1989">
        <w:r>
          <w:rPr>
            <w:rStyle w:val="Hyperlink"/>
          </w:rPr>
          <w:t xml:space="preserve">1989b</w:t>
        </w:r>
      </w:hyperlink>
      <w:r>
        <w:t xml:space="preserve">)</w:t>
      </w:r>
      <w:r>
        <w:t xml:space="preserve">;</w:t>
      </w:r>
      <w:hyperlink w:anchor="Xe5d00d15ccb28b7add3d95f35b05ced5082783f">
        <w:r>
          <w:rPr>
            <w:rStyle w:val="Hyperlink"/>
          </w:rPr>
          <w:t xml:space="preserve">J. R. Kenworthy et al.</w:t>
        </w:r>
      </w:hyperlink>
      <w:r>
        <w:t xml:space="preserve"> </w:t>
      </w:r>
      <w:r>
        <w:t xml:space="preserve">(</w:t>
      </w:r>
      <w:hyperlink w:anchor="Xe5d00d15ccb28b7add3d95f35b05ced5082783f">
        <w:r>
          <w:rPr>
            <w:rStyle w:val="Hyperlink"/>
          </w:rPr>
          <w:t xml:space="preserve">1999</w:t>
        </w:r>
      </w:hyperlink>
      <w:r>
        <w:t xml:space="preserve">)</w:t>
      </w:r>
      <w:r>
        <w:t xml:space="preserve">;</w:t>
      </w:r>
      <w:hyperlink w:anchor="ref-newmanUrbanDesignReduce2006">
        <w:r>
          <w:rPr>
            <w:rStyle w:val="Hyperlink"/>
          </w:rPr>
          <w:t xml:space="preserve">P. Newman et al.</w:t>
        </w:r>
      </w:hyperlink>
      <w:r>
        <w:t xml:space="preserve"> </w:t>
      </w:r>
      <w:r>
        <w:t xml:space="preserve">(</w:t>
      </w:r>
      <w:hyperlink w:anchor="ref-newmanUrbanDesignReduce2006">
        <w:r>
          <w:rPr>
            <w:rStyle w:val="Hyperlink"/>
          </w:rPr>
          <w:t xml:space="preserve">2006</w:t>
        </w:r>
      </w:hyperlink>
      <w:r>
        <w:t xml:space="preserve">)</w:t>
      </w:r>
      <w:r>
        <w:t xml:space="preserve">;</w:t>
      </w:r>
      <w:hyperlink w:anchor="ref-newmanPeakCarUse2011">
        <w:r>
          <w:rPr>
            <w:rStyle w:val="Hyperlink"/>
          </w:rPr>
          <w:t xml:space="preserve">P. Newman and Kenworthy</w:t>
        </w:r>
      </w:hyperlink>
      <w:r>
        <w:t xml:space="preserve"> </w:t>
      </w:r>
      <w:r>
        <w:t xml:space="preserve">(</w:t>
      </w:r>
      <w:hyperlink w:anchor="ref-newmanPeakCarUse2011">
        <w:r>
          <w:rPr>
            <w:rStyle w:val="Hyperlink"/>
          </w:rPr>
          <w:t xml:space="preserve">2011a</w:t>
        </w:r>
      </w:hyperlink>
      <w:r>
        <w:t xml:space="preserve">)</w:t>
      </w:r>
      <w:r>
        <w:t xml:space="preserve">;</w:t>
      </w:r>
      <w:hyperlink w:anchor="ref-newmanDensityMultiplierResponse2011">
        <w:r>
          <w:rPr>
            <w:rStyle w:val="Hyperlink"/>
          </w:rPr>
          <w:t xml:space="preserve">P. Newman and Kenworthy</w:t>
        </w:r>
      </w:hyperlink>
      <w:r>
        <w:t xml:space="preserve"> </w:t>
      </w:r>
      <w:r>
        <w:t xml:space="preserve">(</w:t>
      </w:r>
      <w:hyperlink w:anchor="ref-newmanDensityMultiplierResponse2011">
        <w:r>
          <w:rPr>
            <w:rStyle w:val="Hyperlink"/>
          </w:rPr>
          <w:t xml:space="preserve">2011b</w:t>
        </w:r>
      </w:hyperlink>
      <w:r>
        <w:t xml:space="preserve">)</w:t>
      </w:r>
      <w:r>
        <w:t xml:space="preserve">;</w:t>
      </w:r>
      <w:hyperlink w:anchor="X25dd95b24ae93694036ef57dc728e58824d4914">
        <w:r>
          <w:rPr>
            <w:rStyle w:val="Hyperlink"/>
          </w:rPr>
          <w:t xml:space="preserve">P. Newman</w:t>
        </w:r>
      </w:hyperlink>
      <w:r>
        <w:t xml:space="preserve"> </w:t>
      </w:r>
      <w:r>
        <w:t xml:space="preserve">(</w:t>
      </w:r>
      <w:hyperlink w:anchor="X25dd95b24ae93694036ef57dc728e58824d4914">
        <w:r>
          <w:rPr>
            <w:rStyle w:val="Hyperlink"/>
          </w:rPr>
          <w:t xml:space="preserve">2014</w:t>
        </w:r>
      </w:hyperlink>
      <w:r>
        <w:t xml:space="preserve">)</w:t>
      </w:r>
      <w:r>
        <w:t xml:space="preserve">;</w:t>
      </w:r>
      <w:hyperlink w:anchor="ref-newmanEndAutomobileDependence2015">
        <w:r>
          <w:rPr>
            <w:rStyle w:val="Hyperlink"/>
          </w:rPr>
          <w:t xml:space="preserve">P. Newman and Kenworthy</w:t>
        </w:r>
      </w:hyperlink>
      <w:r>
        <w:t xml:space="preserve"> </w:t>
      </w:r>
      <w:r>
        <w:t xml:space="preserve">(</w:t>
      </w:r>
      <w:hyperlink w:anchor="ref-newmanEndAutomobileDependence2015">
        <w:r>
          <w:rPr>
            <w:rStyle w:val="Hyperlink"/>
          </w:rPr>
          <w:t xml:space="preserve">2015</w:t>
        </w:r>
      </w:hyperlink>
      <w:r>
        <w:t xml:space="preserve">)</w:t>
      </w:r>
      <w:r>
        <w:t xml:space="preserve">;</w:t>
      </w:r>
      <w:hyperlink w:anchor="X578c6212530bba24b92527adb152fd55516b4ae">
        <w:r>
          <w:rPr>
            <w:rStyle w:val="Hyperlink"/>
          </w:rPr>
          <w:t xml:space="preserve">Jeffrey R. Kenworthy</w:t>
        </w:r>
      </w:hyperlink>
      <w:r>
        <w:t xml:space="preserve"> </w:t>
      </w:r>
      <w:r>
        <w:t xml:space="preserve">(</w:t>
      </w:r>
      <w:hyperlink w:anchor="X578c6212530bba24b92527adb152fd55516b4ae">
        <w:r>
          <w:rPr>
            <w:rStyle w:val="Hyperlink"/>
          </w:rPr>
          <w:t xml:space="preserve">2017</w:t>
        </w:r>
      </w:hyperlink>
      <w:r>
        <w:t xml:space="preserve">)</w:t>
      </w:r>
    </w:p>
  </w:footnote>
  <w:footnote w:id="43">
    <w:p>
      <w:pPr>
        <w:pStyle w:val="FootnoteText"/>
      </w:pPr>
      <w:r>
        <w:rPr>
          <w:rStyle w:val="FootnoteReference"/>
        </w:rPr>
        <w:footnoteRef/>
      </w:r>
      <w:r>
        <w:t xml:space="preserve"> </w:t>
      </w:r>
      <w:r>
        <w:t xml:space="preserve">“</w:t>
      </w:r>
      <w:r>
        <w:t xml:space="preserve">population centrality measure is computed by averaging the difference between the cumulative population in annulus n (expressed as a percentage of total population) and the cumulative distance-weighted population in annulus n (expressed as a percentage of total distance-weighted population).</w:t>
      </w:r>
      <w:r>
        <w:t xml:space="preserve">”</w:t>
      </w:r>
    </w:p>
  </w:footnote>
  <w:footnote w:id="50">
    <w:p>
      <w:pPr>
        <w:pStyle w:val="FootnoteText"/>
      </w:pPr>
      <w:r>
        <w:rPr>
          <w:rStyle w:val="FootnoteReference"/>
        </w:rPr>
        <w:footnoteRef/>
      </w:r>
      <w:r>
        <w:t xml:space="preserve"> </w:t>
      </w:r>
      <w:r>
        <w:t xml:space="preserve">CMDT=Cognitive moral development theory (Kohlberg, 1984),</w:t>
      </w:r>
    </w:p>
    <w:p>
      <w:pPr>
        <w:pStyle w:val="FootnoteText"/>
      </w:pPr>
      <w:r>
        <w:t xml:space="preserve">ITB=Ipsative theory of behavior (Frey, 1988),</w:t>
      </w:r>
    </w:p>
    <w:p>
      <w:pPr>
        <w:pStyle w:val="FootnoteText"/>
      </w:pPr>
      <w:r>
        <w:t xml:space="preserve">NAM=Norm activation model (Schwartz, 1977,Schwartz and Howard, 1981),</w:t>
      </w:r>
    </w:p>
    <w:p>
      <w:pPr>
        <w:pStyle w:val="FootnoteText"/>
      </w:pPr>
      <w:r>
        <w:t xml:space="preserve">SDT=Self-determination theory(Deci &amp; Ryan, 1985),</w:t>
      </w:r>
    </w:p>
    <w:p>
      <w:pPr>
        <w:pStyle w:val="FootnoteText"/>
      </w:pPr>
      <w:r>
        <w:t xml:space="preserve">TAM=Technology acceptance model(Davis, 1989),</w:t>
      </w:r>
    </w:p>
    <w:p>
      <w:pPr>
        <w:pStyle w:val="FootnoteText"/>
      </w:pPr>
      <w:r>
        <w:t xml:space="preserve">TDM=Travel demand management measures,</w:t>
      </w:r>
    </w:p>
    <w:p>
      <w:pPr>
        <w:pStyle w:val="FootnoteText"/>
      </w:pPr>
      <w:r>
        <w:t xml:space="preserve">TNC=Theory of normative conduct (Cialdini et al., 1990,Cialdini et al., 1991),</w:t>
      </w:r>
    </w:p>
    <w:p>
      <w:pPr>
        <w:pStyle w:val="FootnoteText"/>
      </w:pPr>
      <w:r>
        <w:t xml:space="preserve">TPB=Theory of planned behavior(Ajzen, 1985,Ajzen, 1991),</w:t>
      </w:r>
    </w:p>
    <w:p>
      <w:pPr>
        <w:pStyle w:val="FootnoteText"/>
      </w:pPr>
      <w:r>
        <w:t xml:space="preserve">VBN=Value-belief-norm (Stern, 2000,Stern et al., 1999),</w:t>
      </w:r>
    </w:p>
    <w:p>
      <w:pPr>
        <w:pStyle w:val="FootnoteText"/>
      </w:pPr>
      <w:r>
        <w:t xml:space="preserve">MGB=Model of goal-directed behavior(Perugini &amp; Bagozzi, 2001)</w:t>
      </w:r>
    </w:p>
  </w:footnote>
  <w:footnote w:id="54">
    <w:p>
      <w:pPr>
        <w:pStyle w:val="FootnoteText"/>
      </w:pPr>
      <w:r>
        <w:rPr>
          <w:rStyle w:val="FootnoteReference"/>
        </w:rPr>
        <w:footnoteRef/>
      </w:r>
      <w:r>
        <w:t xml:space="preserve"> </w:t>
      </w:r>
      <w:hyperlink w:anchor="ref-visserZipfLawPower2013">
        <w:r>
          <w:rPr>
            <w:rStyle w:val="Hyperlink"/>
          </w:rPr>
          <w:t xml:space="preserve">Visser</w:t>
        </w:r>
      </w:hyperlink>
      <w:r>
        <w:t xml:space="preserve"> </w:t>
      </w:r>
      <w:r>
        <w:t xml:space="preserve">(</w:t>
      </w:r>
      <w:hyperlink w:anchor="ref-visserZipfLawPower2013">
        <w:r>
          <w:rPr>
            <w:rStyle w:val="Hyperlink"/>
          </w:rPr>
          <w:t xml:space="preserve">2013</w:t>
        </w:r>
      </w:hyperlink>
      <w:r>
        <w:t xml:space="preserve">)</w:t>
      </w:r>
      <w:r>
        <w:t xml:space="preserve">;</w:t>
      </w:r>
      <w:hyperlink w:anchor="ref-jiangZipfLawAll2015">
        <w:r>
          <w:rPr>
            <w:rStyle w:val="Hyperlink"/>
          </w:rPr>
          <w:t xml:space="preserve">Jiang, Yin, and Liu</w:t>
        </w:r>
      </w:hyperlink>
      <w:r>
        <w:t xml:space="preserve"> </w:t>
      </w:r>
      <w:r>
        <w:t xml:space="preserve">(</w:t>
      </w:r>
      <w:hyperlink w:anchor="ref-jiangZipfLawAll2015">
        <w:r>
          <w:rPr>
            <w:rStyle w:val="Hyperlink"/>
          </w:rPr>
          <w:t xml:space="preserve">2015</w:t>
        </w:r>
      </w:hyperlink>
      <w:r>
        <w:t xml:space="preserve">)</w:t>
      </w:r>
      <w:r>
        <w:t xml:space="preserve">;</w:t>
      </w:r>
      <w:hyperlink w:anchor="ref-rozenfeldAreaPopulationCities2011">
        <w:r>
          <w:rPr>
            <w:rStyle w:val="Hyperlink"/>
          </w:rPr>
          <w:t xml:space="preserve">Rozenfeld et al.</w:t>
        </w:r>
      </w:hyperlink>
      <w:r>
        <w:t xml:space="preserve"> </w:t>
      </w:r>
      <w:r>
        <w:t xml:space="preserve">(</w:t>
      </w:r>
      <w:hyperlink w:anchor="ref-rozenfeldAreaPopulationCities2011">
        <w:r>
          <w:rPr>
            <w:rStyle w:val="Hyperlink"/>
          </w:rPr>
          <w:t xml:space="preserve">2011</w:t>
        </w:r>
      </w:hyperlink>
      <w:r>
        <w:t xml:space="preserve">)</w:t>
      </w:r>
      <w:r>
        <w:t xml:space="preserve">;</w:t>
      </w:r>
      <w:hyperlink w:anchor="X2789288415543d07d99b4d378034c257304adef">
        <w:r>
          <w:rPr>
            <w:rStyle w:val="Hyperlink"/>
          </w:rPr>
          <w:t xml:space="preserve">Gomez-Lievano, Youn, and Bettencourt</w:t>
        </w:r>
      </w:hyperlink>
      <w:r>
        <w:t xml:space="preserve"> </w:t>
      </w:r>
      <w:r>
        <w:t xml:space="preserve">(</w:t>
      </w:r>
      <w:hyperlink w:anchor="X2789288415543d07d99b4d378034c257304adef">
        <w:r>
          <w:rPr>
            <w:rStyle w:val="Hyperlink"/>
          </w:rPr>
          <w:t xml:space="preserve">2012</w:t>
        </w:r>
      </w:hyperlink>
      <w:r>
        <w:t xml:space="preserve">)</w:t>
      </w:r>
      <w:r>
        <w:t xml:space="preserve">;</w:t>
      </w:r>
      <w:hyperlink w:anchor="ref-hackmannEvolutionZipfLaw2020">
        <w:r>
          <w:rPr>
            <w:rStyle w:val="Hyperlink"/>
          </w:rPr>
          <w:t xml:space="preserve">Hackmann and Klarl</w:t>
        </w:r>
      </w:hyperlink>
      <w:r>
        <w:t xml:space="preserve"> </w:t>
      </w:r>
      <w:r>
        <w:t xml:space="preserve">(</w:t>
      </w:r>
      <w:hyperlink w:anchor="ref-hackmannEvolutionZipfLaw2020">
        <w:r>
          <w:rPr>
            <w:rStyle w:val="Hyperlink"/>
          </w:rPr>
          <w:t xml:space="preserve">2020</w:t>
        </w:r>
      </w:hyperlink>
      <w:r>
        <w:t xml:space="preserve">)</w:t>
      </w:r>
    </w:p>
  </w:footnote>
  <w:footnote w:id="55">
    <w:p>
      <w:pPr>
        <w:pStyle w:val="FootnoteText"/>
      </w:pPr>
      <w:r>
        <w:rPr>
          <w:rStyle w:val="FootnoteReference"/>
        </w:rPr>
        <w:footnoteRef/>
      </w:r>
      <w:r>
        <w:t xml:space="preserve"> </w:t>
      </w:r>
      <w:hyperlink w:anchor="ref-jiangZipfLawAll2011">
        <w:r>
          <w:rPr>
            <w:rStyle w:val="Hyperlink"/>
          </w:rPr>
          <w:t xml:space="preserve">Jiang and Jia</w:t>
        </w:r>
      </w:hyperlink>
      <w:r>
        <w:t xml:space="preserve"> </w:t>
      </w:r>
      <w:r>
        <w:t xml:space="preserve">(</w:t>
      </w:r>
      <w:hyperlink w:anchor="ref-jiangZipfLawAll2011">
        <w:r>
          <w:rPr>
            <w:rStyle w:val="Hyperlink"/>
          </w:rPr>
          <w:t xml:space="preserve">2011</w:t>
        </w:r>
      </w:hyperlink>
      <w:r>
        <w:t xml:space="preserve">)</w:t>
      </w:r>
      <w:r>
        <w:t xml:space="preserve">;</w:t>
      </w:r>
      <w:hyperlink w:anchor="ref-chenHierarchicalScalingSystems2018">
        <w:r>
          <w:rPr>
            <w:rStyle w:val="Hyperlink"/>
          </w:rPr>
          <w:t xml:space="preserve">Chen and Jiang</w:t>
        </w:r>
      </w:hyperlink>
      <w:r>
        <w:t xml:space="preserve"> </w:t>
      </w:r>
      <w:r>
        <w:t xml:space="preserve">(</w:t>
      </w:r>
      <w:hyperlink w:anchor="ref-chenHierarchicalScalingSystems2018">
        <w:r>
          <w:rPr>
            <w:rStyle w:val="Hyperlink"/>
          </w:rPr>
          <w:t xml:space="preserve">2018</w:t>
        </w:r>
      </w:hyperlink>
      <w:r>
        <w:t xml:space="preserve">)</w:t>
      </w:r>
      <w:r>
        <w:t xml:space="preserve">;</w:t>
      </w:r>
      <w:hyperlink w:anchor="ref-jiangGeospatialAnalysisRequires2018">
        <w:r>
          <w:rPr>
            <w:rStyle w:val="Hyperlink"/>
          </w:rPr>
          <w:t xml:space="preserve">Jiang</w:t>
        </w:r>
      </w:hyperlink>
      <w:r>
        <w:t xml:space="preserve"> </w:t>
      </w:r>
      <w:r>
        <w:t xml:space="preserve">(</w:t>
      </w:r>
      <w:hyperlink w:anchor="ref-jiangGeospatialAnalysisRequires2018">
        <w:r>
          <w:rPr>
            <w:rStyle w:val="Hyperlink"/>
          </w:rPr>
          <w:t xml:space="preserve">2018a</w:t>
        </w:r>
      </w:hyperlink>
      <w:r>
        <w:t xml:space="preserve">)</w:t>
      </w:r>
      <w:r>
        <w:t xml:space="preserve">;</w:t>
      </w:r>
      <w:hyperlink w:anchor="ref-jiangSpatialHeterogeneityScale2018">
        <w:r>
          <w:rPr>
            <w:rStyle w:val="Hyperlink"/>
          </w:rPr>
          <w:t xml:space="preserve">Jiang</w:t>
        </w:r>
      </w:hyperlink>
      <w:r>
        <w:t xml:space="preserve"> </w:t>
      </w:r>
      <w:r>
        <w:t xml:space="preserve">(</w:t>
      </w:r>
      <w:hyperlink w:anchor="ref-jiangSpatialHeterogeneityScale2018">
        <w:r>
          <w:rPr>
            <w:rStyle w:val="Hyperlink"/>
          </w:rPr>
          <w:t xml:space="preserve">2018b</w:t>
        </w:r>
      </w:hyperlink>
      <w:r>
        <w:t xml:space="preserve">)</w:t>
      </w:r>
    </w:p>
  </w:footnote>
  <w:footnote w:id="60">
    <w:p>
      <w:pPr>
        <w:pStyle w:val="FootnoteText"/>
      </w:pPr>
      <w:r>
        <w:rPr>
          <w:rStyle w:val="FootnoteReference"/>
        </w:rPr>
        <w:footnoteRef/>
      </w:r>
      <w:r>
        <w:t xml:space="preserve"> </w:t>
      </w:r>
      <w:hyperlink w:anchor="X77f3386fe90bb31a7fbfcaabb80db3b88289f6d">
        <w:r>
          <w:rPr>
            <w:rStyle w:val="Hyperlink"/>
          </w:rPr>
          <w:t xml:space="preserve">Hellerstein and Mendelsohn</w:t>
        </w:r>
      </w:hyperlink>
      <w:r>
        <w:t xml:space="preserve"> </w:t>
      </w:r>
      <w:r>
        <w:t xml:space="preserve">(</w:t>
      </w:r>
      <w:hyperlink w:anchor="X77f3386fe90bb31a7fbfcaabb80db3b88289f6d">
        <w:r>
          <w:rPr>
            <w:rStyle w:val="Hyperlink"/>
          </w:rPr>
          <w:t xml:space="preserve">1993</w:t>
        </w:r>
      </w:hyperlink>
      <w:r>
        <w:t xml:space="preserve">)</w:t>
      </w:r>
      <w:r>
        <w:t xml:space="preserve">;</w:t>
      </w:r>
      <w:hyperlink w:anchor="ref-jangCountDataModels2005">
        <w:r>
          <w:rPr>
            <w:rStyle w:val="Hyperlink"/>
          </w:rPr>
          <w:t xml:space="preserve">Jang</w:t>
        </w:r>
      </w:hyperlink>
      <w:r>
        <w:t xml:space="preserve"> </w:t>
      </w:r>
      <w:r>
        <w:t xml:space="preserve">(</w:t>
      </w:r>
      <w:hyperlink w:anchor="ref-jangCountDataModels2005">
        <w:r>
          <w:rPr>
            <w:rStyle w:val="Hyperlink"/>
          </w:rPr>
          <w:t xml:space="preserve">2005</w:t>
        </w:r>
      </w:hyperlink>
      <w:r>
        <w:t xml:space="preserve">)</w:t>
      </w:r>
      <w:r>
        <w:t xml:space="preserve">;</w:t>
      </w:r>
      <w:hyperlink w:anchor="ref-bienInflatedMultivariateInteger2011">
        <w:r>
          <w:rPr>
            <w:rStyle w:val="Hyperlink"/>
          </w:rPr>
          <w:t xml:space="preserve">Bien, Nolte, and Pohlmeier</w:t>
        </w:r>
      </w:hyperlink>
      <w:r>
        <w:t xml:space="preserve"> </w:t>
      </w:r>
      <w:r>
        <w:t xml:space="preserve">(</w:t>
      </w:r>
      <w:hyperlink w:anchor="ref-bienInflatedMultivariateInteger2011">
        <w:r>
          <w:rPr>
            <w:rStyle w:val="Hyperlink"/>
          </w:rPr>
          <w:t xml:space="preserve">2011</w:t>
        </w:r>
      </w:hyperlink>
      <w:r>
        <w:t xml:space="preserve">)</w:t>
      </w:r>
    </w:p>
  </w:footnote>
  <w:footnote w:id="61">
    <w:p>
      <w:pPr>
        <w:pStyle w:val="FootnoteText"/>
      </w:pPr>
      <w:r>
        <w:rPr>
          <w:rStyle w:val="FootnoteReference"/>
        </w:rPr>
        <w:footnoteRef/>
      </w:r>
      <w:r>
        <w:t xml:space="preserve"> </w:t>
      </w:r>
      <w:hyperlink w:anchor="ref-cambridge2003providing">
        <w:r>
          <w:rPr>
            <w:rStyle w:val="Hyperlink"/>
          </w:rPr>
          <w:t xml:space="preserve">Cambridge Systematics, Texas Transportation Institute, Univ. of Washington, and Dowling Associates</w:t>
        </w:r>
      </w:hyperlink>
      <w:r>
        <w:t xml:space="preserve"> </w:t>
      </w:r>
      <w:r>
        <w:t xml:space="preserve">(</w:t>
      </w:r>
      <w:hyperlink w:anchor="ref-cambridge2003providing">
        <w:r>
          <w:rPr>
            <w:rStyle w:val="Hyperlink"/>
          </w:rPr>
          <w:t xml:space="preserve">2003</w:t>
        </w:r>
      </w:hyperlink>
      <w:r>
        <w:t xml:space="preserve">)</w:t>
      </w:r>
      <w:r>
        <w:t xml:space="preserve">;</w:t>
      </w:r>
      <w:hyperlink w:anchor="ref-kittelson2013evaluating">
        <w:r>
          <w:rPr>
            <w:rStyle w:val="Hyperlink"/>
          </w:rPr>
          <w:t xml:space="preserve">Associates and (US)</w:t>
        </w:r>
      </w:hyperlink>
      <w:r>
        <w:t xml:space="preserve"> </w:t>
      </w:r>
      <w:r>
        <w:t xml:space="preserve">(</w:t>
      </w:r>
      <w:hyperlink w:anchor="ref-kittelson2013evaluating">
        <w:r>
          <w:rPr>
            <w:rStyle w:val="Hyperlink"/>
          </w:rPr>
          <w:t xml:space="preserve">2013</w:t>
        </w:r>
      </w:hyperlink>
      <w:r>
        <w:t xml:space="preserve">)</w:t>
      </w:r>
    </w:p>
  </w:footnote>
  <w:footnote w:id="63">
    <w:p>
      <w:pPr>
        <w:pStyle w:val="FootnoteText"/>
      </w:pPr>
      <w:r>
        <w:rPr>
          <w:rStyle w:val="FootnoteReference"/>
        </w:rPr>
        <w:footnoteRef/>
      </w:r>
      <w:r>
        <w:t xml:space="preserve"> </w:t>
      </w:r>
      <w:r>
        <w:t xml:space="preserve">Lanzini P., Stochetti A.. From Techno-Centrism toSocio-Centrism: The Evolution of Principles for Urban Sustainable Mobility [J].International Journal of Sustainable Transportation, 2020, in Press.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4" Target="media/rId144.png" /><Relationship Type="http://schemas.openxmlformats.org/officeDocument/2006/relationships/image" Id="rId145" Target="media/rId145.png" /><Relationship Type="http://schemas.openxmlformats.org/officeDocument/2006/relationships/image" Id="rId141" Target="media/rId141.png" /><Relationship Type="http://schemas.openxmlformats.org/officeDocument/2006/relationships/image" Id="rId142" Target="media/rId142.png" /><Relationship Type="http://schemas.openxmlformats.org/officeDocument/2006/relationships/image" Id="rId69" Target="media/rId69.png" /><Relationship Type="http://schemas.openxmlformats.org/officeDocument/2006/relationships/image" Id="rId29" Target="media/rId29.png" /><Relationship Type="http://schemas.openxmlformats.org/officeDocument/2006/relationships/hyperlink" Id="rId235" Target="http://dx.doi.org.proxy.lib.pdx.edu/10.1371/journal.pone.0040393" TargetMode="External" /><Relationship Type="http://schemas.openxmlformats.org/officeDocument/2006/relationships/hyperlink" Id="rId297" Target="http://dx.doi.org.proxy.lib.pdx.edu/10.3390/su122410392" TargetMode="External" /><Relationship Type="http://schemas.openxmlformats.org/officeDocument/2006/relationships/hyperlink" Id="rId237" Target="http://search.proquest.com/docview/229599978/abstract/FBB96AB65F044006PQ/1" TargetMode="External" /><Relationship Type="http://schemas.openxmlformats.org/officeDocument/2006/relationships/hyperlink" Id="rId344" Target="http://trid.trb.org/view/1106687" TargetMode="External" /><Relationship Type="http://schemas.openxmlformats.org/officeDocument/2006/relationships/hyperlink" Id="rId346" Target="http://trid.trb.org/view/1127388" TargetMode="External" /><Relationship Type="http://schemas.openxmlformats.org/officeDocument/2006/relationships/hyperlink" Id="rId309" Target="http://trid.trb.org/view/133884" TargetMode="External" /><Relationship Type="http://schemas.openxmlformats.org/officeDocument/2006/relationships/hyperlink" Id="rId253" Target="http://trid.trb.org/view/1709460" TargetMode="External" /><Relationship Type="http://schemas.openxmlformats.org/officeDocument/2006/relationships/hyperlink" Id="rId338" Target="http://trid.trb.org/view/351194" TargetMode="External" /><Relationship Type="http://schemas.openxmlformats.org/officeDocument/2006/relationships/hyperlink" Id="rId196" Target="http://trid.trb.org/view/48594" TargetMode="External" /><Relationship Type="http://schemas.openxmlformats.org/officeDocument/2006/relationships/hyperlink" Id="rId358" Target="http://trid.trb.org/view/500082" TargetMode="External" /><Relationship Type="http://schemas.openxmlformats.org/officeDocument/2006/relationships/hyperlink" Id="rId163" Target="http://trid.trb.org/view/61044" TargetMode="External" /><Relationship Type="http://schemas.openxmlformats.org/officeDocument/2006/relationships/hyperlink" Id="rId277" Target="http://trid.trb.org/view/648499" TargetMode="External" /><Relationship Type="http://schemas.openxmlformats.org/officeDocument/2006/relationships/hyperlink" Id="rId332" Target="http://trid.trb.org/view/756060" TargetMode="External" /><Relationship Type="http://schemas.openxmlformats.org/officeDocument/2006/relationships/hyperlink" Id="rId330" Target="http://www.degruyter.com/document/doi/10.7312/mitc94522/html" TargetMode="External" /><Relationship Type="http://schemas.openxmlformats.org/officeDocument/2006/relationships/hyperlink" Id="rId401" Target="http://yihui.name/knitr/" TargetMode="External" /><Relationship Type="http://schemas.openxmlformats.org/officeDocument/2006/relationships/hyperlink" Id="rId159" Target="https://books.google.com?id=7L34DwAAQBAJ" TargetMode="External" /><Relationship Type="http://schemas.openxmlformats.org/officeDocument/2006/relationships/hyperlink" Id="rId325" Target="https://books.google.com?id=NvywQgAACAAJ" TargetMode="External" /><Relationship Type="http://schemas.openxmlformats.org/officeDocument/2006/relationships/hyperlink" Id="rId255" Target="https://books.google.com?id=qa29r1Ze1coC" TargetMode="External" /><Relationship Type="http://schemas.openxmlformats.org/officeDocument/2006/relationships/hyperlink" Id="rId176" Target="https://books.google.com?id=xWKYDwAAQBAJ" TargetMode="External" /><Relationship Type="http://schemas.openxmlformats.org/officeDocument/2006/relationships/hyperlink" Id="rId316" Target="https://doi.org/10.1002/atr.1322" TargetMode="External" /><Relationship Type="http://schemas.openxmlformats.org/officeDocument/2006/relationships/hyperlink" Id="rId167" Target="https://doi.org/10.1002/jae.1122" TargetMode="External" /><Relationship Type="http://schemas.openxmlformats.org/officeDocument/2006/relationships/hyperlink" Id="rId380" Target="https://doi.org/10.1002/jrsm.1095" TargetMode="External" /><Relationship Type="http://schemas.openxmlformats.org/officeDocument/2006/relationships/hyperlink" Id="rId399" Target="https://doi.org/10.1007/978-1-4020-2352-1_93" TargetMode="External" /><Relationship Type="http://schemas.openxmlformats.org/officeDocument/2006/relationships/hyperlink" Id="rId283" Target="https://doi.org/10.1007/978-1-4419-6646-9" TargetMode="External" /><Relationship Type="http://schemas.openxmlformats.org/officeDocument/2006/relationships/hyperlink" Id="rId267" Target="https://doi.org/10.1007/978-3-319-52522-8_2" TargetMode="External" /><Relationship Type="http://schemas.openxmlformats.org/officeDocument/2006/relationships/hyperlink" Id="rId372" Target="https://doi.org/10.1007/978-3-642-02946-2" TargetMode="External" /><Relationship Type="http://schemas.openxmlformats.org/officeDocument/2006/relationships/hyperlink" Id="rId390" Target="https://doi.org/10.1007/BF00122574" TargetMode="External" /><Relationship Type="http://schemas.openxmlformats.org/officeDocument/2006/relationships/hyperlink" Id="rId392" Target="https://doi.org/10.1007/s11116-010-9309-6" TargetMode="External" /><Relationship Type="http://schemas.openxmlformats.org/officeDocument/2006/relationships/hyperlink" Id="rId263" Target="https://doi.org/10.1007/s11116-013-9462-9" TargetMode="External" /><Relationship Type="http://schemas.openxmlformats.org/officeDocument/2006/relationships/hyperlink" Id="rId239" Target="https://doi.org/10.1007/s40572-017-0149-9" TargetMode="External" /><Relationship Type="http://schemas.openxmlformats.org/officeDocument/2006/relationships/hyperlink" Id="rId321" Target="https://doi.org/10.1016/0040-1625(94)90041-8" TargetMode="External" /><Relationship Type="http://schemas.openxmlformats.org/officeDocument/2006/relationships/hyperlink" Id="rId146" Target="https://doi.org/10.1016/0749-5978(91)90020-T" TargetMode="External" /><Relationship Type="http://schemas.openxmlformats.org/officeDocument/2006/relationships/hyperlink" Id="rId169" Target="https://doi.org/10.1016/S0965-8564(00)00019-7" TargetMode="External" /><Relationship Type="http://schemas.openxmlformats.org/officeDocument/2006/relationships/hyperlink" Id="rId281" Target="https://doi.org/10.1016/S0965-8564(99)00006-3" TargetMode="External" /><Relationship Type="http://schemas.openxmlformats.org/officeDocument/2006/relationships/hyperlink" Id="rId178" Target="https://doi.org/10.1016/S1361-9209(97)00009-6" TargetMode="External" /><Relationship Type="http://schemas.openxmlformats.org/officeDocument/2006/relationships/hyperlink" Id="rId212" Target="https://doi.org/10.1016/j.healthplace.2013.12.008" TargetMode="External" /><Relationship Type="http://schemas.openxmlformats.org/officeDocument/2006/relationships/hyperlink" Id="rId293" Target="https://doi.org/10.1016/j.jclepro.2006.05.026" TargetMode="External" /><Relationship Type="http://schemas.openxmlformats.org/officeDocument/2006/relationships/hyperlink" Id="rId394" Target="https://doi.org/10.1016/j.jenvp.2007.10.005" TargetMode="External" /><Relationship Type="http://schemas.openxmlformats.org/officeDocument/2006/relationships/hyperlink" Id="rId173" Target="https://doi.org/10.1016/j.jtrangeo.2005.10.008" TargetMode="External" /><Relationship Type="http://schemas.openxmlformats.org/officeDocument/2006/relationships/hyperlink" Id="rId303" Target="https://doi.org/10.1016/j.jtrangeo.2015.12.008" TargetMode="External" /><Relationship Type="http://schemas.openxmlformats.org/officeDocument/2006/relationships/hyperlink" Id="rId155" Target="https://doi.org/10.1016/j.jtrangeo.2019.102625" TargetMode="External" /><Relationship Type="http://schemas.openxmlformats.org/officeDocument/2006/relationships/hyperlink" Id="rId301" Target="https://doi.org/10.1016/j.jtrangeo.2020.102694" TargetMode="External" /><Relationship Type="http://schemas.openxmlformats.org/officeDocument/2006/relationships/hyperlink" Id="rId188" Target="https://doi.org/10.1016/j.jtrangeo.2021.102983" TargetMode="External" /><Relationship Type="http://schemas.openxmlformats.org/officeDocument/2006/relationships/hyperlink" Id="rId404" Target="https://doi.org/10.1016/j.jtte.2015.09.010" TargetMode="External" /><Relationship Type="http://schemas.openxmlformats.org/officeDocument/2006/relationships/hyperlink" Id="rId246" Target="https://doi.org/10.1016/j.landurbplan.2014.04.021" TargetMode="External" /><Relationship Type="http://schemas.openxmlformats.org/officeDocument/2006/relationships/hyperlink" Id="rId157" Target="https://doi.org/10.1016/j.physrep.2018.01.001" TargetMode="External" /><Relationship Type="http://schemas.openxmlformats.org/officeDocument/2006/relationships/hyperlink" Id="rId198" Target="https://doi.org/10.1016/j.tra.2012.04.010" TargetMode="External" /><Relationship Type="http://schemas.openxmlformats.org/officeDocument/2006/relationships/hyperlink" Id="rId410" Target="https://doi.org/10.1016/j.tra.2015.04.002" TargetMode="External" /><Relationship Type="http://schemas.openxmlformats.org/officeDocument/2006/relationships/hyperlink" Id="rId194" Target="https://doi.org/10.1016/j.tra.2017.04.008" TargetMode="External" /><Relationship Type="http://schemas.openxmlformats.org/officeDocument/2006/relationships/hyperlink" Id="rId190" Target="https://doi.org/10.1016/j.tra.2021.03.021" TargetMode="External" /><Relationship Type="http://schemas.openxmlformats.org/officeDocument/2006/relationships/hyperlink" Id="rId186" Target="https://doi.org/10.1016/j.tranpol.2005.10.001" TargetMode="External" /><Relationship Type="http://schemas.openxmlformats.org/officeDocument/2006/relationships/hyperlink" Id="rId360" Target="https://doi.org/10.1016/j.trb.2017.04.008" TargetMode="External" /><Relationship Type="http://schemas.openxmlformats.org/officeDocument/2006/relationships/hyperlink" Id="rId334" Target="https://doi.org/10.1016/j.trd.2015.12.005" TargetMode="External" /><Relationship Type="http://schemas.openxmlformats.org/officeDocument/2006/relationships/hyperlink" Id="rId192" Target="https://doi.org/10.1016/j.trd.2017.02.002" TargetMode="External" /><Relationship Type="http://schemas.openxmlformats.org/officeDocument/2006/relationships/hyperlink" Id="rId225" Target="https://doi.org/10.1016/j.trf.2008.01.004" TargetMode="External" /><Relationship Type="http://schemas.openxmlformats.org/officeDocument/2006/relationships/hyperlink" Id="rId295" Target="https://doi.org/10.1016/j.trf.2017.04.020" TargetMode="External" /><Relationship Type="http://schemas.openxmlformats.org/officeDocument/2006/relationships/hyperlink" Id="rId161" Target="https://doi.org/10.1023/A:1020254301302" TargetMode="External" /><Relationship Type="http://schemas.openxmlformats.org/officeDocument/2006/relationships/hyperlink" Id="rId148" Target="https://doi.org/10.1037/0033-2909.84.5.888" TargetMode="External" /><Relationship Type="http://schemas.openxmlformats.org/officeDocument/2006/relationships/hyperlink" Id="rId200" Target="https://doi.org/10.1037/h0053870" TargetMode="External" /><Relationship Type="http://schemas.openxmlformats.org/officeDocument/2006/relationships/hyperlink" Id="rId171" Target="https://doi.org/10.1038/nature04292" TargetMode="External" /><Relationship Type="http://schemas.openxmlformats.org/officeDocument/2006/relationships/hyperlink" Id="rId378" Target="https://doi.org/10.1038/nature10856" TargetMode="External" /><Relationship Type="http://schemas.openxmlformats.org/officeDocument/2006/relationships/hyperlink" Id="rId406" Target="https://doi.org/10.1038/srep05662" TargetMode="External" /><Relationship Type="http://schemas.openxmlformats.org/officeDocument/2006/relationships/hyperlink" Id="rId265" Target="https://doi.org/10.1061/(ASCE)0733-947X(2005)131:6(444)" TargetMode="External" /><Relationship Type="http://schemas.openxmlformats.org/officeDocument/2006/relationships/hyperlink" Id="rId352" Target="https://doi.org/10.1068/a160017" TargetMode="External" /><Relationship Type="http://schemas.openxmlformats.org/officeDocument/2006/relationships/hyperlink" Id="rId221" Target="https://doi.org/10.1068/a231025" TargetMode="External" /><Relationship Type="http://schemas.openxmlformats.org/officeDocument/2006/relationships/hyperlink" Id="rId150" Target="https://doi.org/10.1068/a270105" TargetMode="External" /><Relationship Type="http://schemas.openxmlformats.org/officeDocument/2006/relationships/hyperlink" Id="rId153" Target="https://doi.org/10.1080/01441647.2020.1806941" TargetMode="External" /><Relationship Type="http://schemas.openxmlformats.org/officeDocument/2006/relationships/hyperlink" Id="rId227" Target="https://doi.org/10.1080/01621459.1934.10506247" TargetMode="External" /><Relationship Type="http://schemas.openxmlformats.org/officeDocument/2006/relationships/hyperlink" Id="rId204" Target="https://doi.org/10.1080/01944361003766766" TargetMode="External" /><Relationship Type="http://schemas.openxmlformats.org/officeDocument/2006/relationships/hyperlink" Id="rId382" Target="https://doi.org/10.1080/01944363.2016.1240044" TargetMode="External" /><Relationship Type="http://schemas.openxmlformats.org/officeDocument/2006/relationships/hyperlink" Id="rId206" Target="https://doi.org/10.1080/01944363.2016.1245112" TargetMode="External" /><Relationship Type="http://schemas.openxmlformats.org/officeDocument/2006/relationships/hyperlink" Id="rId336" Target="https://doi.org/10.1080/01944363.2016.1246378" TargetMode="External" /><Relationship Type="http://schemas.openxmlformats.org/officeDocument/2006/relationships/hyperlink" Id="rId251" Target="https://doi.org/10.1080/01944363.2016.1246379" TargetMode="External" /><Relationship Type="http://schemas.openxmlformats.org/officeDocument/2006/relationships/hyperlink" Id="rId318" Target="https://doi.org/10.1080/01944363.2016.1249508" TargetMode="External" /><Relationship Type="http://schemas.openxmlformats.org/officeDocument/2006/relationships/hyperlink" Id="rId285" Target="https://doi.org/10.1080/01944363.2017.1251276" TargetMode="External" /><Relationship Type="http://schemas.openxmlformats.org/officeDocument/2006/relationships/hyperlink" Id="rId259" Target="https://doi.org/10.1080/01944363.2017.1279949" TargetMode="External" /><Relationship Type="http://schemas.openxmlformats.org/officeDocument/2006/relationships/hyperlink" Id="rId384" Target="https://doi.org/10.1080/01944363.2017.1287588" TargetMode="External" /><Relationship Type="http://schemas.openxmlformats.org/officeDocument/2006/relationships/hyperlink" Id="rId184" Target="https://doi.org/10.1080/01944363.2017.1290494" TargetMode="External" /><Relationship Type="http://schemas.openxmlformats.org/officeDocument/2006/relationships/hyperlink" Id="rId340" Target="https://doi.org/10.1080/01944368908975398" TargetMode="External" /><Relationship Type="http://schemas.openxmlformats.org/officeDocument/2006/relationships/hyperlink" Id="rId299" Target="https://doi.org/10.1080/02723638.2015.1057397" TargetMode="External" /><Relationship Type="http://schemas.openxmlformats.org/officeDocument/2006/relationships/hyperlink" Id="rId231" Target="https://doi.org/10.1080/03081060.2013.818272" TargetMode="External" /><Relationship Type="http://schemas.openxmlformats.org/officeDocument/2006/relationships/hyperlink" Id="rId418" Target="https://doi.org/10.1080/03081060.2021.1883228" TargetMode="External" /><Relationship Type="http://schemas.openxmlformats.org/officeDocument/2006/relationships/hyperlink" Id="rId289" Target="https://doi.org/10.1080/13504620220145401" TargetMode="External" /><Relationship Type="http://schemas.openxmlformats.org/officeDocument/2006/relationships/hyperlink" Id="rId271" Target="https://doi.org/10.1080/13658816.2010.510801" TargetMode="External" /><Relationship Type="http://schemas.openxmlformats.org/officeDocument/2006/relationships/hyperlink" Id="rId273" Target="https://doi.org/10.1080/13658816.2014.988715" TargetMode="External" /><Relationship Type="http://schemas.openxmlformats.org/officeDocument/2006/relationships/hyperlink" Id="rId233" Target="https://doi.org/10.1080/15568318.2021.1901163" TargetMode="External" /><Relationship Type="http://schemas.openxmlformats.org/officeDocument/2006/relationships/hyperlink" Id="rId396" Target="https://doi.org/10.1088/1367-2630/15/4/043021" TargetMode="External" /><Relationship Type="http://schemas.openxmlformats.org/officeDocument/2006/relationships/hyperlink" Id="rId287" Target="https://doi.org/10.1088/1367-2630/5/1/348" TargetMode="External" /><Relationship Type="http://schemas.openxmlformats.org/officeDocument/2006/relationships/hyperlink" Id="rId408" Target="https://doi.org/10.1111/gean.12269" TargetMode="External" /><Relationship Type="http://schemas.openxmlformats.org/officeDocument/2006/relationships/hyperlink" Id="rId244" Target="https://doi.org/10.1111/j.1435-5597.1970.tb01464.x" TargetMode="External" /><Relationship Type="http://schemas.openxmlformats.org/officeDocument/2006/relationships/hyperlink" Id="rId388" Target="https://doi.org/10.1111/j.1467-9272.2007.00607.x" TargetMode="External" /><Relationship Type="http://schemas.openxmlformats.org/officeDocument/2006/relationships/hyperlink" Id="rId376" Target="https://doi.org/10.1111/j.1468-2257.2004.00251.x" TargetMode="External" /><Relationship Type="http://schemas.openxmlformats.org/officeDocument/2006/relationships/hyperlink" Id="rId242" Target="https://doi.org/10.1111/pirs.12498" TargetMode="External" /><Relationship Type="http://schemas.openxmlformats.org/officeDocument/2006/relationships/hyperlink" Id="rId165" Target="https://doi.org/10.1162/0034653054638292" TargetMode="External" /><Relationship Type="http://schemas.openxmlformats.org/officeDocument/2006/relationships/hyperlink" Id="rId412" Target="https://doi.org/10.1177/0042098009356125" TargetMode="External" /><Relationship Type="http://schemas.openxmlformats.org/officeDocument/2006/relationships/hyperlink" Id="rId216" Target="https://doi.org/10.1177/0042098014560991" TargetMode="External" /><Relationship Type="http://schemas.openxmlformats.org/officeDocument/2006/relationships/hyperlink" Id="rId208" Target="https://doi.org/10.1177/0042098014562331" TargetMode="External" /><Relationship Type="http://schemas.openxmlformats.org/officeDocument/2006/relationships/hyperlink" Id="rId223" Target="https://doi.org/10.1177/0160017604273853" TargetMode="External" /><Relationship Type="http://schemas.openxmlformats.org/officeDocument/2006/relationships/hyperlink" Id="rId356" Target="https://doi.org/10.1177/0160017615614897" TargetMode="External" /><Relationship Type="http://schemas.openxmlformats.org/officeDocument/2006/relationships/hyperlink" Id="rId416" Target="https://doi.org/10.1177/0361198119841854" TargetMode="External" /><Relationship Type="http://schemas.openxmlformats.org/officeDocument/2006/relationships/hyperlink" Id="rId374" Target="https://doi.org/10.1177/0361198196155200117" TargetMode="External" /><Relationship Type="http://schemas.openxmlformats.org/officeDocument/2006/relationships/hyperlink" Id="rId248" Target="https://doi.org/10.1177/0739456X14565247" TargetMode="External" /><Relationship Type="http://schemas.openxmlformats.org/officeDocument/2006/relationships/hyperlink" Id="rId210" Target="https://doi.org/10.1177/0739456X16688767" TargetMode="External" /><Relationship Type="http://schemas.openxmlformats.org/officeDocument/2006/relationships/hyperlink" Id="rId261" Target="https://doi.org/10.1186/s12942-019-0178-8" TargetMode="External" /><Relationship Type="http://schemas.openxmlformats.org/officeDocument/2006/relationships/hyperlink" Id="rId370" Target="https://doi.org/10.1257/aer.101.5.2205" TargetMode="External" /><Relationship Type="http://schemas.openxmlformats.org/officeDocument/2006/relationships/hyperlink" Id="rId328" Target="https://doi.org/10.1257/aer.91.3.351" TargetMode="External" /><Relationship Type="http://schemas.openxmlformats.org/officeDocument/2006/relationships/hyperlink" Id="rId214" Target="https://doi.org/10.15760/trec.255" TargetMode="External" /><Relationship Type="http://schemas.openxmlformats.org/officeDocument/2006/relationships/hyperlink" Id="rId354" Target="https://doi.org/10.2139/ssrn.3119965" TargetMode="External" /><Relationship Type="http://schemas.openxmlformats.org/officeDocument/2006/relationships/hyperlink" Id="rId257" Target="https://doi.org/10.2307/1243567" TargetMode="External" /><Relationship Type="http://schemas.openxmlformats.org/officeDocument/2006/relationships/hyperlink" Id="rId362" Target="https://doi.org/10.2307/1401916" TargetMode="External" /><Relationship Type="http://schemas.openxmlformats.org/officeDocument/2006/relationships/hyperlink" Id="rId275" Target="https://doi.org/10.2307/1914185" TargetMode="External" /><Relationship Type="http://schemas.openxmlformats.org/officeDocument/2006/relationships/hyperlink" Id="rId386" Target="https://doi.org/10.2307/2084520" TargetMode="External" /><Relationship Type="http://schemas.openxmlformats.org/officeDocument/2006/relationships/hyperlink" Id="rId422" Target="https://doi.org/10.2307/2087063" TargetMode="External" /><Relationship Type="http://schemas.openxmlformats.org/officeDocument/2006/relationships/hyperlink" Id="rId314" Target="https://doi.org/10.2307/2232669" TargetMode="External" /><Relationship Type="http://schemas.openxmlformats.org/officeDocument/2006/relationships/hyperlink" Id="rId366" Target="https://doi.org/10.2307/2979181" TargetMode="External" /><Relationship Type="http://schemas.openxmlformats.org/officeDocument/2006/relationships/hyperlink" Id="rId323" Target="https://doi.org/10.3141/1607-16" TargetMode="External" /><Relationship Type="http://schemas.openxmlformats.org/officeDocument/2006/relationships/hyperlink" Id="rId202" Target="https://doi.org/10.3141/1780-10" TargetMode="External" /><Relationship Type="http://schemas.openxmlformats.org/officeDocument/2006/relationships/hyperlink" Id="rId180" Target="https://doi.org/10.3141/1831-22" TargetMode="External" /><Relationship Type="http://schemas.openxmlformats.org/officeDocument/2006/relationships/hyperlink" Id="rId420" Target="https://doi.org/10.3141/2077-08" TargetMode="External" /><Relationship Type="http://schemas.openxmlformats.org/officeDocument/2006/relationships/hyperlink" Id="rId364" Target="https://doi.org/10.3141/2254-13" TargetMode="External" /><Relationship Type="http://schemas.openxmlformats.org/officeDocument/2006/relationships/hyperlink" Id="rId311" Target="https://doi.org/10.3141/2287-05" TargetMode="External" /><Relationship Type="http://schemas.openxmlformats.org/officeDocument/2006/relationships/hyperlink" Id="rId182" Target="https://doi.org/10.3390/e20060432" TargetMode="External" /><Relationship Type="http://schemas.openxmlformats.org/officeDocument/2006/relationships/hyperlink" Id="rId269" Target="https://doi.org/10.3390/ijgi7050167" TargetMode="External" /><Relationship Type="http://schemas.openxmlformats.org/officeDocument/2006/relationships/hyperlink" Id="rId279" Target="https://doi.org/10.3390/su9111953" TargetMode="External" /><Relationship Type="http://schemas.openxmlformats.org/officeDocument/2006/relationships/hyperlink" Id="rId368" Target="https://doi.org/10.4324/9781315618159" TargetMode="External" /><Relationship Type="http://schemas.openxmlformats.org/officeDocument/2006/relationships/hyperlink" Id="rId305" Target="https://doi.org/10.4324/9781315684482" TargetMode="External" /><Relationship Type="http://schemas.openxmlformats.org/officeDocument/2006/relationships/hyperlink" Id="rId414" Target="https://doi.org/10.5198/jtlu.v5i3.266" TargetMode="External" /><Relationship Type="http://schemas.openxmlformats.org/officeDocument/2006/relationships/hyperlink" Id="rId348" Target="https://doi.org/10.5822/978-1-61091-613-4_7" TargetMode="External" /><Relationship Type="http://schemas.openxmlformats.org/officeDocument/2006/relationships/hyperlink" Id="rId342" Target="https://pubag.nal.usda.gov/catalog/6516732" TargetMode="External" /><Relationship Type="http://schemas.openxmlformats.org/officeDocument/2006/relationships/hyperlink" Id="rId307" Target="https://ses.library.usyd.edu.au/handle/2123/21628" TargetMode="External" /><Relationship Type="http://schemas.openxmlformats.org/officeDocument/2006/relationships/hyperlink" Id="rId229" Target="https://www-sciencedirect-com.proxy.lib.pdx.edu/topics/earth-and-planetary-sciences/geographically-weighted-regression" TargetMode="External" /><Relationship Type="http://schemas.openxmlformats.org/officeDocument/2006/relationships/hyperlink" Id="rId41" Target="https://www.census.gov/programs-surveys/decennial-census/about/census-acs.html" TargetMode="External" /><Relationship Type="http://schemas.openxmlformats.org/officeDocument/2006/relationships/hyperlink" Id="rId40" Target="https://www.census.gov/programs-surveys/geography/guidance/geo-identifiers.html" TargetMode="External" /><Relationship Type="http://schemas.openxmlformats.org/officeDocument/2006/relationships/hyperlink" Id="rId219" Target="https://www.planetizen.com/features/106433-three-studies-show-density-doesnt-determine-car-travel" TargetMode="External" /><Relationship Type="http://schemas.openxmlformats.org/officeDocument/2006/relationships/hyperlink" Id="rId21" Target="https://yihui.name/tinytex/" TargetMode="External" /></Relationships>
</file>

<file path=word/_rels/footnotes.xml.rels><?xml version="1.0" encoding="UTF-8"?><Relationships xmlns="http://schemas.openxmlformats.org/package/2006/relationships"><Relationship Type="http://schemas.openxmlformats.org/officeDocument/2006/relationships/hyperlink" Id="rId235" Target="http://dx.doi.org.proxy.lib.pdx.edu/10.1371/journal.pone.0040393" TargetMode="External" /><Relationship Type="http://schemas.openxmlformats.org/officeDocument/2006/relationships/hyperlink" Id="rId297" Target="http://dx.doi.org.proxy.lib.pdx.edu/10.3390/su122410392" TargetMode="External" /><Relationship Type="http://schemas.openxmlformats.org/officeDocument/2006/relationships/hyperlink" Id="rId237" Target="http://search.proquest.com/docview/229599978/abstract/FBB96AB65F044006PQ/1" TargetMode="External" /><Relationship Type="http://schemas.openxmlformats.org/officeDocument/2006/relationships/hyperlink" Id="rId344" Target="http://trid.trb.org/view/1106687" TargetMode="External" /><Relationship Type="http://schemas.openxmlformats.org/officeDocument/2006/relationships/hyperlink" Id="rId346" Target="http://trid.trb.org/view/1127388" TargetMode="External" /><Relationship Type="http://schemas.openxmlformats.org/officeDocument/2006/relationships/hyperlink" Id="rId309" Target="http://trid.trb.org/view/133884" TargetMode="External" /><Relationship Type="http://schemas.openxmlformats.org/officeDocument/2006/relationships/hyperlink" Id="rId253" Target="http://trid.trb.org/view/1709460" TargetMode="External" /><Relationship Type="http://schemas.openxmlformats.org/officeDocument/2006/relationships/hyperlink" Id="rId338" Target="http://trid.trb.org/view/351194" TargetMode="External" /><Relationship Type="http://schemas.openxmlformats.org/officeDocument/2006/relationships/hyperlink" Id="rId196" Target="http://trid.trb.org/view/48594" TargetMode="External" /><Relationship Type="http://schemas.openxmlformats.org/officeDocument/2006/relationships/hyperlink" Id="rId358" Target="http://trid.trb.org/view/500082" TargetMode="External" /><Relationship Type="http://schemas.openxmlformats.org/officeDocument/2006/relationships/hyperlink" Id="rId163" Target="http://trid.trb.org/view/61044" TargetMode="External" /><Relationship Type="http://schemas.openxmlformats.org/officeDocument/2006/relationships/hyperlink" Id="rId277" Target="http://trid.trb.org/view/648499" TargetMode="External" /><Relationship Type="http://schemas.openxmlformats.org/officeDocument/2006/relationships/hyperlink" Id="rId332" Target="http://trid.trb.org/view/756060" TargetMode="External" /><Relationship Type="http://schemas.openxmlformats.org/officeDocument/2006/relationships/hyperlink" Id="rId330" Target="http://www.degruyter.com/document/doi/10.7312/mitc94522/html" TargetMode="External" /><Relationship Type="http://schemas.openxmlformats.org/officeDocument/2006/relationships/hyperlink" Id="rId401" Target="http://yihui.name/knitr/" TargetMode="External" /><Relationship Type="http://schemas.openxmlformats.org/officeDocument/2006/relationships/hyperlink" Id="rId159" Target="https://books.google.com?id=7L34DwAAQBAJ" TargetMode="External" /><Relationship Type="http://schemas.openxmlformats.org/officeDocument/2006/relationships/hyperlink" Id="rId325" Target="https://books.google.com?id=NvywQgAACAAJ" TargetMode="External" /><Relationship Type="http://schemas.openxmlformats.org/officeDocument/2006/relationships/hyperlink" Id="rId255" Target="https://books.google.com?id=qa29r1Ze1coC" TargetMode="External" /><Relationship Type="http://schemas.openxmlformats.org/officeDocument/2006/relationships/hyperlink" Id="rId176" Target="https://books.google.com?id=xWKYDwAAQBAJ" TargetMode="External" /><Relationship Type="http://schemas.openxmlformats.org/officeDocument/2006/relationships/hyperlink" Id="rId316" Target="https://doi.org/10.1002/atr.1322" TargetMode="External" /><Relationship Type="http://schemas.openxmlformats.org/officeDocument/2006/relationships/hyperlink" Id="rId167" Target="https://doi.org/10.1002/jae.1122" TargetMode="External" /><Relationship Type="http://schemas.openxmlformats.org/officeDocument/2006/relationships/hyperlink" Id="rId380" Target="https://doi.org/10.1002/jrsm.1095" TargetMode="External" /><Relationship Type="http://schemas.openxmlformats.org/officeDocument/2006/relationships/hyperlink" Id="rId399" Target="https://doi.org/10.1007/978-1-4020-2352-1_93" TargetMode="External" /><Relationship Type="http://schemas.openxmlformats.org/officeDocument/2006/relationships/hyperlink" Id="rId283" Target="https://doi.org/10.1007/978-1-4419-6646-9" TargetMode="External" /><Relationship Type="http://schemas.openxmlformats.org/officeDocument/2006/relationships/hyperlink" Id="rId267" Target="https://doi.org/10.1007/978-3-319-52522-8_2" TargetMode="External" /><Relationship Type="http://schemas.openxmlformats.org/officeDocument/2006/relationships/hyperlink" Id="rId372" Target="https://doi.org/10.1007/978-3-642-02946-2" TargetMode="External" /><Relationship Type="http://schemas.openxmlformats.org/officeDocument/2006/relationships/hyperlink" Id="rId390" Target="https://doi.org/10.1007/BF00122574" TargetMode="External" /><Relationship Type="http://schemas.openxmlformats.org/officeDocument/2006/relationships/hyperlink" Id="rId392" Target="https://doi.org/10.1007/s11116-010-9309-6" TargetMode="External" /><Relationship Type="http://schemas.openxmlformats.org/officeDocument/2006/relationships/hyperlink" Id="rId263" Target="https://doi.org/10.1007/s11116-013-9462-9" TargetMode="External" /><Relationship Type="http://schemas.openxmlformats.org/officeDocument/2006/relationships/hyperlink" Id="rId239" Target="https://doi.org/10.1007/s40572-017-0149-9" TargetMode="External" /><Relationship Type="http://schemas.openxmlformats.org/officeDocument/2006/relationships/hyperlink" Id="rId321" Target="https://doi.org/10.1016/0040-1625(94)90041-8" TargetMode="External" /><Relationship Type="http://schemas.openxmlformats.org/officeDocument/2006/relationships/hyperlink" Id="rId146" Target="https://doi.org/10.1016/0749-5978(91)90020-T" TargetMode="External" /><Relationship Type="http://schemas.openxmlformats.org/officeDocument/2006/relationships/hyperlink" Id="rId169" Target="https://doi.org/10.1016/S0965-8564(00)00019-7" TargetMode="External" /><Relationship Type="http://schemas.openxmlformats.org/officeDocument/2006/relationships/hyperlink" Id="rId281" Target="https://doi.org/10.1016/S0965-8564(99)00006-3" TargetMode="External" /><Relationship Type="http://schemas.openxmlformats.org/officeDocument/2006/relationships/hyperlink" Id="rId178" Target="https://doi.org/10.1016/S1361-9209(97)00009-6" TargetMode="External" /><Relationship Type="http://schemas.openxmlformats.org/officeDocument/2006/relationships/hyperlink" Id="rId212" Target="https://doi.org/10.1016/j.healthplace.2013.12.008" TargetMode="External" /><Relationship Type="http://schemas.openxmlformats.org/officeDocument/2006/relationships/hyperlink" Id="rId293" Target="https://doi.org/10.1016/j.jclepro.2006.05.026" TargetMode="External" /><Relationship Type="http://schemas.openxmlformats.org/officeDocument/2006/relationships/hyperlink" Id="rId394" Target="https://doi.org/10.1016/j.jenvp.2007.10.005" TargetMode="External" /><Relationship Type="http://schemas.openxmlformats.org/officeDocument/2006/relationships/hyperlink" Id="rId173" Target="https://doi.org/10.1016/j.jtrangeo.2005.10.008" TargetMode="External" /><Relationship Type="http://schemas.openxmlformats.org/officeDocument/2006/relationships/hyperlink" Id="rId303" Target="https://doi.org/10.1016/j.jtrangeo.2015.12.008" TargetMode="External" /><Relationship Type="http://schemas.openxmlformats.org/officeDocument/2006/relationships/hyperlink" Id="rId155" Target="https://doi.org/10.1016/j.jtrangeo.2019.102625" TargetMode="External" /><Relationship Type="http://schemas.openxmlformats.org/officeDocument/2006/relationships/hyperlink" Id="rId301" Target="https://doi.org/10.1016/j.jtrangeo.2020.102694" TargetMode="External" /><Relationship Type="http://schemas.openxmlformats.org/officeDocument/2006/relationships/hyperlink" Id="rId188" Target="https://doi.org/10.1016/j.jtrangeo.2021.102983" TargetMode="External" /><Relationship Type="http://schemas.openxmlformats.org/officeDocument/2006/relationships/hyperlink" Id="rId404" Target="https://doi.org/10.1016/j.jtte.2015.09.010" TargetMode="External" /><Relationship Type="http://schemas.openxmlformats.org/officeDocument/2006/relationships/hyperlink" Id="rId246" Target="https://doi.org/10.1016/j.landurbplan.2014.04.021" TargetMode="External" /><Relationship Type="http://schemas.openxmlformats.org/officeDocument/2006/relationships/hyperlink" Id="rId157" Target="https://doi.org/10.1016/j.physrep.2018.01.001" TargetMode="External" /><Relationship Type="http://schemas.openxmlformats.org/officeDocument/2006/relationships/hyperlink" Id="rId198" Target="https://doi.org/10.1016/j.tra.2012.04.010" TargetMode="External" /><Relationship Type="http://schemas.openxmlformats.org/officeDocument/2006/relationships/hyperlink" Id="rId410" Target="https://doi.org/10.1016/j.tra.2015.04.002" TargetMode="External" /><Relationship Type="http://schemas.openxmlformats.org/officeDocument/2006/relationships/hyperlink" Id="rId194" Target="https://doi.org/10.1016/j.tra.2017.04.008" TargetMode="External" /><Relationship Type="http://schemas.openxmlformats.org/officeDocument/2006/relationships/hyperlink" Id="rId190" Target="https://doi.org/10.1016/j.tra.2021.03.021" TargetMode="External" /><Relationship Type="http://schemas.openxmlformats.org/officeDocument/2006/relationships/hyperlink" Id="rId186" Target="https://doi.org/10.1016/j.tranpol.2005.10.001" TargetMode="External" /><Relationship Type="http://schemas.openxmlformats.org/officeDocument/2006/relationships/hyperlink" Id="rId360" Target="https://doi.org/10.1016/j.trb.2017.04.008" TargetMode="External" /><Relationship Type="http://schemas.openxmlformats.org/officeDocument/2006/relationships/hyperlink" Id="rId334" Target="https://doi.org/10.1016/j.trd.2015.12.005" TargetMode="External" /><Relationship Type="http://schemas.openxmlformats.org/officeDocument/2006/relationships/hyperlink" Id="rId192" Target="https://doi.org/10.1016/j.trd.2017.02.002" TargetMode="External" /><Relationship Type="http://schemas.openxmlformats.org/officeDocument/2006/relationships/hyperlink" Id="rId225" Target="https://doi.org/10.1016/j.trf.2008.01.004" TargetMode="External" /><Relationship Type="http://schemas.openxmlformats.org/officeDocument/2006/relationships/hyperlink" Id="rId295" Target="https://doi.org/10.1016/j.trf.2017.04.020" TargetMode="External" /><Relationship Type="http://schemas.openxmlformats.org/officeDocument/2006/relationships/hyperlink" Id="rId161" Target="https://doi.org/10.1023/A:1020254301302" TargetMode="External" /><Relationship Type="http://schemas.openxmlformats.org/officeDocument/2006/relationships/hyperlink" Id="rId148" Target="https://doi.org/10.1037/0033-2909.84.5.888" TargetMode="External" /><Relationship Type="http://schemas.openxmlformats.org/officeDocument/2006/relationships/hyperlink" Id="rId200" Target="https://doi.org/10.1037/h0053870" TargetMode="External" /><Relationship Type="http://schemas.openxmlformats.org/officeDocument/2006/relationships/hyperlink" Id="rId171" Target="https://doi.org/10.1038/nature04292" TargetMode="External" /><Relationship Type="http://schemas.openxmlformats.org/officeDocument/2006/relationships/hyperlink" Id="rId378" Target="https://doi.org/10.1038/nature10856" TargetMode="External" /><Relationship Type="http://schemas.openxmlformats.org/officeDocument/2006/relationships/hyperlink" Id="rId406" Target="https://doi.org/10.1038/srep05662" TargetMode="External" /><Relationship Type="http://schemas.openxmlformats.org/officeDocument/2006/relationships/hyperlink" Id="rId265" Target="https://doi.org/10.1061/(ASCE)0733-947X(2005)131:6(444)" TargetMode="External" /><Relationship Type="http://schemas.openxmlformats.org/officeDocument/2006/relationships/hyperlink" Id="rId352" Target="https://doi.org/10.1068/a160017" TargetMode="External" /><Relationship Type="http://schemas.openxmlformats.org/officeDocument/2006/relationships/hyperlink" Id="rId221" Target="https://doi.org/10.1068/a231025" TargetMode="External" /><Relationship Type="http://schemas.openxmlformats.org/officeDocument/2006/relationships/hyperlink" Id="rId150" Target="https://doi.org/10.1068/a270105" TargetMode="External" /><Relationship Type="http://schemas.openxmlformats.org/officeDocument/2006/relationships/hyperlink" Id="rId153" Target="https://doi.org/10.1080/01441647.2020.1806941" TargetMode="External" /><Relationship Type="http://schemas.openxmlformats.org/officeDocument/2006/relationships/hyperlink" Id="rId227" Target="https://doi.org/10.1080/01621459.1934.10506247" TargetMode="External" /><Relationship Type="http://schemas.openxmlformats.org/officeDocument/2006/relationships/hyperlink" Id="rId204" Target="https://doi.org/10.1080/01944361003766766" TargetMode="External" /><Relationship Type="http://schemas.openxmlformats.org/officeDocument/2006/relationships/hyperlink" Id="rId382" Target="https://doi.org/10.1080/01944363.2016.1240044" TargetMode="External" /><Relationship Type="http://schemas.openxmlformats.org/officeDocument/2006/relationships/hyperlink" Id="rId206" Target="https://doi.org/10.1080/01944363.2016.1245112" TargetMode="External" /><Relationship Type="http://schemas.openxmlformats.org/officeDocument/2006/relationships/hyperlink" Id="rId336" Target="https://doi.org/10.1080/01944363.2016.1246378" TargetMode="External" /><Relationship Type="http://schemas.openxmlformats.org/officeDocument/2006/relationships/hyperlink" Id="rId251" Target="https://doi.org/10.1080/01944363.2016.1246379" TargetMode="External" /><Relationship Type="http://schemas.openxmlformats.org/officeDocument/2006/relationships/hyperlink" Id="rId318" Target="https://doi.org/10.1080/01944363.2016.1249508" TargetMode="External" /><Relationship Type="http://schemas.openxmlformats.org/officeDocument/2006/relationships/hyperlink" Id="rId285" Target="https://doi.org/10.1080/01944363.2017.1251276" TargetMode="External" /><Relationship Type="http://schemas.openxmlformats.org/officeDocument/2006/relationships/hyperlink" Id="rId259" Target="https://doi.org/10.1080/01944363.2017.1279949" TargetMode="External" /><Relationship Type="http://schemas.openxmlformats.org/officeDocument/2006/relationships/hyperlink" Id="rId384" Target="https://doi.org/10.1080/01944363.2017.1287588" TargetMode="External" /><Relationship Type="http://schemas.openxmlformats.org/officeDocument/2006/relationships/hyperlink" Id="rId184" Target="https://doi.org/10.1080/01944363.2017.1290494" TargetMode="External" /><Relationship Type="http://schemas.openxmlformats.org/officeDocument/2006/relationships/hyperlink" Id="rId340" Target="https://doi.org/10.1080/01944368908975398" TargetMode="External" /><Relationship Type="http://schemas.openxmlformats.org/officeDocument/2006/relationships/hyperlink" Id="rId299" Target="https://doi.org/10.1080/02723638.2015.1057397" TargetMode="External" /><Relationship Type="http://schemas.openxmlformats.org/officeDocument/2006/relationships/hyperlink" Id="rId231" Target="https://doi.org/10.1080/03081060.2013.818272" TargetMode="External" /><Relationship Type="http://schemas.openxmlformats.org/officeDocument/2006/relationships/hyperlink" Id="rId418" Target="https://doi.org/10.1080/03081060.2021.1883228" TargetMode="External" /><Relationship Type="http://schemas.openxmlformats.org/officeDocument/2006/relationships/hyperlink" Id="rId289" Target="https://doi.org/10.1080/13504620220145401" TargetMode="External" /><Relationship Type="http://schemas.openxmlformats.org/officeDocument/2006/relationships/hyperlink" Id="rId271" Target="https://doi.org/10.1080/13658816.2010.510801" TargetMode="External" /><Relationship Type="http://schemas.openxmlformats.org/officeDocument/2006/relationships/hyperlink" Id="rId273" Target="https://doi.org/10.1080/13658816.2014.988715" TargetMode="External" /><Relationship Type="http://schemas.openxmlformats.org/officeDocument/2006/relationships/hyperlink" Id="rId233" Target="https://doi.org/10.1080/15568318.2021.1901163" TargetMode="External" /><Relationship Type="http://schemas.openxmlformats.org/officeDocument/2006/relationships/hyperlink" Id="rId396" Target="https://doi.org/10.1088/1367-2630/15/4/043021" TargetMode="External" /><Relationship Type="http://schemas.openxmlformats.org/officeDocument/2006/relationships/hyperlink" Id="rId287" Target="https://doi.org/10.1088/1367-2630/5/1/348" TargetMode="External" /><Relationship Type="http://schemas.openxmlformats.org/officeDocument/2006/relationships/hyperlink" Id="rId408" Target="https://doi.org/10.1111/gean.12269" TargetMode="External" /><Relationship Type="http://schemas.openxmlformats.org/officeDocument/2006/relationships/hyperlink" Id="rId244" Target="https://doi.org/10.1111/j.1435-5597.1970.tb01464.x" TargetMode="External" /><Relationship Type="http://schemas.openxmlformats.org/officeDocument/2006/relationships/hyperlink" Id="rId388" Target="https://doi.org/10.1111/j.1467-9272.2007.00607.x" TargetMode="External" /><Relationship Type="http://schemas.openxmlformats.org/officeDocument/2006/relationships/hyperlink" Id="rId376" Target="https://doi.org/10.1111/j.1468-2257.2004.00251.x" TargetMode="External" /><Relationship Type="http://schemas.openxmlformats.org/officeDocument/2006/relationships/hyperlink" Id="rId242" Target="https://doi.org/10.1111/pirs.12498" TargetMode="External" /><Relationship Type="http://schemas.openxmlformats.org/officeDocument/2006/relationships/hyperlink" Id="rId165" Target="https://doi.org/10.1162/0034653054638292" TargetMode="External" /><Relationship Type="http://schemas.openxmlformats.org/officeDocument/2006/relationships/hyperlink" Id="rId412" Target="https://doi.org/10.1177/0042098009356125" TargetMode="External" /><Relationship Type="http://schemas.openxmlformats.org/officeDocument/2006/relationships/hyperlink" Id="rId216" Target="https://doi.org/10.1177/0042098014560991" TargetMode="External" /><Relationship Type="http://schemas.openxmlformats.org/officeDocument/2006/relationships/hyperlink" Id="rId208" Target="https://doi.org/10.1177/0042098014562331" TargetMode="External" /><Relationship Type="http://schemas.openxmlformats.org/officeDocument/2006/relationships/hyperlink" Id="rId223" Target="https://doi.org/10.1177/0160017604273853" TargetMode="External" /><Relationship Type="http://schemas.openxmlformats.org/officeDocument/2006/relationships/hyperlink" Id="rId356" Target="https://doi.org/10.1177/0160017615614897" TargetMode="External" /><Relationship Type="http://schemas.openxmlformats.org/officeDocument/2006/relationships/hyperlink" Id="rId416" Target="https://doi.org/10.1177/0361198119841854" TargetMode="External" /><Relationship Type="http://schemas.openxmlformats.org/officeDocument/2006/relationships/hyperlink" Id="rId374" Target="https://doi.org/10.1177/0361198196155200117" TargetMode="External" /><Relationship Type="http://schemas.openxmlformats.org/officeDocument/2006/relationships/hyperlink" Id="rId248" Target="https://doi.org/10.1177/0739456X14565247" TargetMode="External" /><Relationship Type="http://schemas.openxmlformats.org/officeDocument/2006/relationships/hyperlink" Id="rId210" Target="https://doi.org/10.1177/0739456X16688767" TargetMode="External" /><Relationship Type="http://schemas.openxmlformats.org/officeDocument/2006/relationships/hyperlink" Id="rId261" Target="https://doi.org/10.1186/s12942-019-0178-8" TargetMode="External" /><Relationship Type="http://schemas.openxmlformats.org/officeDocument/2006/relationships/hyperlink" Id="rId370" Target="https://doi.org/10.1257/aer.101.5.2205" TargetMode="External" /><Relationship Type="http://schemas.openxmlformats.org/officeDocument/2006/relationships/hyperlink" Id="rId328" Target="https://doi.org/10.1257/aer.91.3.351" TargetMode="External" /><Relationship Type="http://schemas.openxmlformats.org/officeDocument/2006/relationships/hyperlink" Id="rId214" Target="https://doi.org/10.15760/trec.255" TargetMode="External" /><Relationship Type="http://schemas.openxmlformats.org/officeDocument/2006/relationships/hyperlink" Id="rId354" Target="https://doi.org/10.2139/ssrn.3119965" TargetMode="External" /><Relationship Type="http://schemas.openxmlformats.org/officeDocument/2006/relationships/hyperlink" Id="rId257" Target="https://doi.org/10.2307/1243567" TargetMode="External" /><Relationship Type="http://schemas.openxmlformats.org/officeDocument/2006/relationships/hyperlink" Id="rId362" Target="https://doi.org/10.2307/1401916" TargetMode="External" /><Relationship Type="http://schemas.openxmlformats.org/officeDocument/2006/relationships/hyperlink" Id="rId275" Target="https://doi.org/10.2307/1914185" TargetMode="External" /><Relationship Type="http://schemas.openxmlformats.org/officeDocument/2006/relationships/hyperlink" Id="rId386" Target="https://doi.org/10.2307/2084520" TargetMode="External" /><Relationship Type="http://schemas.openxmlformats.org/officeDocument/2006/relationships/hyperlink" Id="rId422" Target="https://doi.org/10.2307/2087063" TargetMode="External" /><Relationship Type="http://schemas.openxmlformats.org/officeDocument/2006/relationships/hyperlink" Id="rId314" Target="https://doi.org/10.2307/2232669" TargetMode="External" /><Relationship Type="http://schemas.openxmlformats.org/officeDocument/2006/relationships/hyperlink" Id="rId366" Target="https://doi.org/10.2307/2979181" TargetMode="External" /><Relationship Type="http://schemas.openxmlformats.org/officeDocument/2006/relationships/hyperlink" Id="rId323" Target="https://doi.org/10.3141/1607-16" TargetMode="External" /><Relationship Type="http://schemas.openxmlformats.org/officeDocument/2006/relationships/hyperlink" Id="rId202" Target="https://doi.org/10.3141/1780-10" TargetMode="External" /><Relationship Type="http://schemas.openxmlformats.org/officeDocument/2006/relationships/hyperlink" Id="rId180" Target="https://doi.org/10.3141/1831-22" TargetMode="External" /><Relationship Type="http://schemas.openxmlformats.org/officeDocument/2006/relationships/hyperlink" Id="rId420" Target="https://doi.org/10.3141/2077-08" TargetMode="External" /><Relationship Type="http://schemas.openxmlformats.org/officeDocument/2006/relationships/hyperlink" Id="rId364" Target="https://doi.org/10.3141/2254-13" TargetMode="External" /><Relationship Type="http://schemas.openxmlformats.org/officeDocument/2006/relationships/hyperlink" Id="rId311" Target="https://doi.org/10.3141/2287-05" TargetMode="External" /><Relationship Type="http://schemas.openxmlformats.org/officeDocument/2006/relationships/hyperlink" Id="rId182" Target="https://doi.org/10.3390/e20060432" TargetMode="External" /><Relationship Type="http://schemas.openxmlformats.org/officeDocument/2006/relationships/hyperlink" Id="rId269" Target="https://doi.org/10.3390/ijgi7050167" TargetMode="External" /><Relationship Type="http://schemas.openxmlformats.org/officeDocument/2006/relationships/hyperlink" Id="rId279" Target="https://doi.org/10.3390/su9111953" TargetMode="External" /><Relationship Type="http://schemas.openxmlformats.org/officeDocument/2006/relationships/hyperlink" Id="rId368" Target="https://doi.org/10.4324/9781315618159" TargetMode="External" /><Relationship Type="http://schemas.openxmlformats.org/officeDocument/2006/relationships/hyperlink" Id="rId305" Target="https://doi.org/10.4324/9781315684482" TargetMode="External" /><Relationship Type="http://schemas.openxmlformats.org/officeDocument/2006/relationships/hyperlink" Id="rId414" Target="https://doi.org/10.5198/jtlu.v5i3.266" TargetMode="External" /><Relationship Type="http://schemas.openxmlformats.org/officeDocument/2006/relationships/hyperlink" Id="rId348" Target="https://doi.org/10.5822/978-1-61091-613-4_7" TargetMode="External" /><Relationship Type="http://schemas.openxmlformats.org/officeDocument/2006/relationships/hyperlink" Id="rId342" Target="https://pubag.nal.usda.gov/catalog/6516732" TargetMode="External" /><Relationship Type="http://schemas.openxmlformats.org/officeDocument/2006/relationships/hyperlink" Id="rId307" Target="https://ses.library.usyd.edu.au/handle/2123/21628" TargetMode="External" /><Relationship Type="http://schemas.openxmlformats.org/officeDocument/2006/relationships/hyperlink" Id="rId229" Target="https://www-sciencedirect-com.proxy.lib.pdx.edu/topics/earth-and-planetary-sciences/geographically-weighted-regression" TargetMode="External" /><Relationship Type="http://schemas.openxmlformats.org/officeDocument/2006/relationships/hyperlink" Id="rId41" Target="https://www.census.gov/programs-surveys/decennial-census/about/census-acs.html" TargetMode="External" /><Relationship Type="http://schemas.openxmlformats.org/officeDocument/2006/relationships/hyperlink" Id="rId40" Target="https://www.census.gov/programs-surveys/geography/guidance/geo-identifiers.html" TargetMode="External" /><Relationship Type="http://schemas.openxmlformats.org/officeDocument/2006/relationships/hyperlink" Id="rId219" Target="https://www.planetizen.com/features/106433-three-studies-show-density-doesnt-determine-car-travel" TargetMode="External" /><Relationship Type="http://schemas.openxmlformats.org/officeDocument/2006/relationships/hyperlink" Id="rId21" Target="https://yihui.name/tinyte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Association Between Travel Behavior and Urban Form</dc:title>
  <dc:creator>Shen Qu</dc:creator>
  <dc:description>This is a field paper using the bookdown package. The output format for this example is bookdown::gitbook.</dc:description>
  <cp:keywords/>
  <dcterms:created xsi:type="dcterms:W3CDTF">2021-09-27T16:34:00Z</dcterms:created>
  <dcterms:modified xsi:type="dcterms:W3CDTF">2021-09-27T16:34:00Z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style">
    <vt:lpwstr>apalike</vt:lpwstr>
  </property>
  <property fmtid="{D5CDD505-2E9C-101B-9397-08002B2CF9AE}" pid="4" name="bibliography">
    <vt:lpwstr/>
  </property>
  <property fmtid="{D5CDD505-2E9C-101B-9397-08002B2CF9AE}" pid="5" name="bookdown">
    <vt:lpwstr/>
  </property>
  <property fmtid="{D5CDD505-2E9C-101B-9397-08002B2CF9AE}" pid="6" name="classoption">
    <vt:lpwstr>openany</vt:lpwstr>
  </property>
  <property fmtid="{D5CDD505-2E9C-101B-9397-08002B2CF9AE}" pid="7" name="date">
    <vt:lpwstr>2021-09-27</vt:lpwstr>
  </property>
  <property fmtid="{D5CDD505-2E9C-101B-9397-08002B2CF9AE}" pid="8" name="documentclass">
    <vt:lpwstr>memoir</vt:lpwstr>
  </property>
  <property fmtid="{D5CDD505-2E9C-101B-9397-08002B2CF9AE}" pid="9" name="editor_options">
    <vt:lpwstr/>
  </property>
  <property fmtid="{D5CDD505-2E9C-101B-9397-08002B2CF9AE}" pid="10" name="fontsize">
    <vt:lpwstr>11pt</vt:lpwstr>
  </property>
  <property fmtid="{D5CDD505-2E9C-101B-9397-08002B2CF9AE}" pid="11" name="geometry">
    <vt:lpwstr>margin=1in</vt:lpwstr>
  </property>
  <property fmtid="{D5CDD505-2E9C-101B-9397-08002B2CF9AE}" pid="12" name="github-repo">
    <vt:lpwstr>qushen26/field_paper</vt:lpwstr>
  </property>
  <property fmtid="{D5CDD505-2E9C-101B-9397-08002B2CF9AE}" pid="13" name="header-includes">
    <vt:lpwstr/>
  </property>
  <property fmtid="{D5CDD505-2E9C-101B-9397-08002B2CF9AE}" pid="14" name="link-citations">
    <vt:lpwstr>yes</vt:lpwstr>
  </property>
  <property fmtid="{D5CDD505-2E9C-101B-9397-08002B2CF9AE}" pid="15" name="output">
    <vt:lpwstr/>
  </property>
  <property fmtid="{D5CDD505-2E9C-101B-9397-08002B2CF9AE}" pid="16" name="site">
    <vt:lpwstr>bookdown::bookdown_site</vt:lpwstr>
  </property>
</Properties>
</file>