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开题老师问题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/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建议总结，以及我的解决思路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胡艺和杨勇老师都提到了我的题目不太合适，我现在定的题目是《婚姻与生育对妇女遭受家庭暴力的影响》，这里的婚姻太大了，我也感觉之前的题目表述不清楚，所以我准备改成《婚姻匹配与生育对妇女遭受家庭暴力的影响》</w:t>
      </w:r>
      <w:r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  <w:t>或者说：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</w:pP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杨勇老师和张天顶老师都提到了对于家暴这个变量的定义，我之前的想法是利用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是否受到殴打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这个问题的回答生成简单的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0/1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变量，但是张老师提到家暴的范围比较广，而且可能存在受访者回答存在隐瞒的情况。对于这个问题，我觉得可以用其他一些问题，例如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是否受到情感虐待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对方是否强迫你配合性生活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等作为补充。但是这些问题不是每一年都有的，所以我觉得只能作为补充，主要实证分析我还是基于是否受到殴打这个问题来做。以及也有老师问有没有替代的数据来源，因为国内目前调查了家暴这个问题的只有这个数据库，而百度指数是宏观层面的数据，我在想可不可以用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CHARLS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以及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CFPS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数据库当中的幸福指数或抑郁量表来做补充？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胡艺老师也提了一下我这个选题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不够世界经济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的问题，给的意见是：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像刘威老师一样，在题目当中加一个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中国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做成国别研究，以及挖掘其中的中国特色，我觉得这个想法很可行，原因有二：（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）无论是从生育还是婚姻匹配来看，中国的文化观点在其中都有很重要的作用；（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计划生育政策在中国也很值得研究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——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但并非中国独有，因此也有一定的外推意义；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关注这个问题当中的经济学视角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——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我感觉我在这方面还能再做做努力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3.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工作量一定要够；</w:t>
      </w:r>
    </w:p>
    <w:p w:rsidR="004046B0" w:rsidRDefault="004046B0" w:rsidP="004046B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:rsidR="00DB4E4D" w:rsidRDefault="004046B0" w:rsidP="004046B0"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* </w:t>
      </w:r>
      <w:r>
        <w:rPr>
          <w:rFonts w:ascii="AppleExternalUIFontSimplifiedCh" w:eastAsia="AppleExternalUIFontSimplifiedCh" w:hAnsi="AppleSystemUIFont" w:cs="AppleExternalUIFontSimplifiedCh" w:hint="eastAsia"/>
          <w:b/>
          <w:bCs/>
          <w:kern w:val="0"/>
          <w:sz w:val="26"/>
          <w:szCs w:val="26"/>
        </w:rPr>
        <w:t>以及还有一个比较关键的问题，胡艺老师说我的这篇论文，聚焦于婚姻匹配和生育两个解释变量，感觉是两篇论文的内容，这一点我也没想好怎么改</w:t>
      </w:r>
    </w:p>
    <w:sectPr w:rsidR="00DB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B0"/>
    <w:rsid w:val="00266674"/>
    <w:rsid w:val="004046B0"/>
    <w:rsid w:val="004332D1"/>
    <w:rsid w:val="00477FDB"/>
    <w:rsid w:val="007D4AA1"/>
    <w:rsid w:val="00D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59840"/>
  <w15:chartTrackingRefBased/>
  <w15:docId w15:val="{0CA7EAEC-7695-7D4F-8629-C9F98E6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363</Characters>
  <Application>Microsoft Office Word</Application>
  <DocSecurity>0</DocSecurity>
  <Lines>16</Lines>
  <Paragraphs>8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8618919993880</dc:creator>
  <cp:keywords/>
  <dc:description/>
  <cp:lastModifiedBy>8618919993880</cp:lastModifiedBy>
  <cp:revision>3</cp:revision>
  <dcterms:created xsi:type="dcterms:W3CDTF">2023-09-22T05:36:00Z</dcterms:created>
  <dcterms:modified xsi:type="dcterms:W3CDTF">2023-09-22T07:31:00Z</dcterms:modified>
</cp:coreProperties>
</file>