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/>
        <w:ind w:firstLine="960"/>
      </w:pPr>
      <w:r>
        <w:rPr>
          <w:rFonts w:hint="eastAsia"/>
        </w:rPr>
        <w:t>杨景媛硕士毕业论文进度报告</w:t>
      </w:r>
    </w:p>
    <w:p>
      <w:pPr>
        <w:pStyle w:val="2"/>
        <w:spacing w:before="156"/>
        <w:ind w:firstLine="960"/>
        <w:rPr>
          <w:rFonts w:hint="eastAsia" w:eastAsia="宋体"/>
          <w:lang w:val="en-US" w:eastAsia="zh-CN"/>
        </w:rPr>
      </w:pPr>
      <w:r>
        <w:rPr>
          <w:rFonts w:hint="eastAsia"/>
        </w:rPr>
        <w:t>2</w:t>
      </w:r>
      <w:r>
        <w:t>024.0</w:t>
      </w:r>
      <w:r>
        <w:rPr>
          <w:rFonts w:hint="eastAsia"/>
          <w:lang w:val="en-US" w:eastAsia="zh-CN"/>
        </w:rPr>
        <w:t>3</w:t>
      </w:r>
      <w:r>
        <w:t>.0</w:t>
      </w:r>
      <w:r>
        <w:rPr>
          <w:rFonts w:hint="eastAsia"/>
          <w:lang w:val="en-US" w:eastAsia="zh-CN"/>
        </w:rPr>
        <w:t>3</w:t>
      </w:r>
    </w:p>
    <w:tbl>
      <w:tblPr>
        <w:tblStyle w:val="13"/>
        <w:tblpPr w:leftFromText="180" w:rightFromText="180" w:vertAnchor="text" w:horzAnchor="page" w:tblpX="1777" w:tblpY="465"/>
        <w:tblOverlap w:val="never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811"/>
        <w:gridCol w:w="811"/>
        <w:gridCol w:w="811"/>
        <w:gridCol w:w="811"/>
        <w:gridCol w:w="759"/>
        <w:gridCol w:w="811"/>
        <w:gridCol w:w="811"/>
        <w:gridCol w:w="736"/>
        <w:gridCol w:w="708"/>
      </w:tblGrid>
      <w:tr>
        <w:trPr>
          <w:trHeight w:val="486" w:hRule="atLeast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eastAsia" w:cs="Times New Roman"/>
                <w:sz w:val="15"/>
                <w:szCs w:val="15"/>
              </w:rPr>
            </w:pPr>
          </w:p>
        </w:tc>
        <w:tc>
          <w:tcPr>
            <w:tcW w:w="0" w:type="auto"/>
            <w:gridSpan w:val="3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1990年数据</w:t>
            </w:r>
          </w:p>
        </w:tc>
        <w:tc>
          <w:tcPr>
            <w:tcW w:w="0" w:type="auto"/>
            <w:gridSpan w:val="3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2000年数据</w:t>
            </w:r>
          </w:p>
        </w:tc>
        <w:tc>
          <w:tcPr>
            <w:tcW w:w="0" w:type="auto"/>
            <w:gridSpan w:val="3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2010年数据</w:t>
            </w:r>
          </w:p>
        </w:tc>
      </w:tr>
      <w:tr>
        <w:trPr>
          <w:trHeight w:val="471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eastAsia" w:cs="Times New Roman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</w:tr>
      <w:tr>
        <w:trPr>
          <w:trHeight w:val="410" w:hRule="atLeast"/>
        </w:trPr>
        <w:tc>
          <w:tcPr>
            <w:tcW w:w="0" w:type="auto"/>
            <w:vMerge w:val="restart"/>
            <w:tcBorders>
              <w:top w:val="single" w:color="auto" w:sz="4" w:space="0"/>
              <w:left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是否生育多胎</w:t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（fertility2）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0.0440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0.0321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0.0534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0.0257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0.0239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0.0282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0.0129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0.00870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0.0101</w:t>
            </w:r>
            <w:r>
              <w:rPr>
                <w:rFonts w:hint="eastAsia" w:cs="Times New Roman"/>
                <w:sz w:val="16"/>
                <w:szCs w:val="16"/>
                <w:vertAlign w:val="superscript"/>
              </w:rPr>
              <w:t>*</w:t>
            </w:r>
          </w:p>
        </w:tc>
      </w:tr>
      <w:tr>
        <w:trPr>
          <w:trHeight w:val="471" w:hRule="atLeast"/>
        </w:trPr>
        <w:tc>
          <w:tcPr>
            <w:tcW w:w="0" w:type="auto"/>
            <w:vMerge w:val="continue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eastAsia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(6.81)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(3.37)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(5.41)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(3.69)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(2.32)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(2.61)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(3.28)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(1.60)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6"/>
                <w:szCs w:val="16"/>
              </w:rPr>
            </w:pPr>
            <w:r>
              <w:rPr>
                <w:rFonts w:hint="eastAsia" w:cs="Times New Roman"/>
                <w:sz w:val="16"/>
                <w:szCs w:val="16"/>
              </w:rPr>
              <w:t>(1.65)</w:t>
            </w:r>
          </w:p>
        </w:tc>
      </w:tr>
      <w:tr>
        <w:trPr>
          <w:trHeight w:val="486" w:hRule="atLeast"/>
        </w:trPr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eastAsia" w:eastAsia="宋体" w:cs="Times New Roman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控制变量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rPr>
          <w:trHeight w:val="325" w:hRule="atLeast"/>
        </w:trPr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出生年固定效应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rPr>
          <w:trHeight w:val="410" w:hRule="atLeast"/>
        </w:trPr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省份固定效应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left"/>
              <w:rPr>
                <w:rFonts w:hint="eastAsia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10519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5230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5287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8969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4475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4494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10867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5510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eastAsia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</w:rPr>
              <w:t>5354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default"/>
          <w:lang w:val="en-US" w:eastAsia="zh-CN"/>
        </w:rPr>
        <w:t>table 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0" w:firstLineChars="0"/>
        <w:textAlignment w:val="auto"/>
        <w:rPr>
          <w:rFonts w:cs="Times New Roman"/>
          <w:sz w:val="20"/>
          <w:szCs w:val="20"/>
        </w:rPr>
      </w:pPr>
      <w:r>
        <w:softHyphen/>
      </w:r>
      <w:r>
        <w:rPr>
          <w:rFonts w:cs="Times New Roman"/>
          <w:i/>
          <w:sz w:val="20"/>
          <w:szCs w:val="20"/>
        </w:rPr>
        <w:t>t</w:t>
      </w:r>
      <w:r>
        <w:rPr>
          <w:rFonts w:cs="Times New Roman"/>
          <w:sz w:val="20"/>
          <w:szCs w:val="20"/>
        </w:rPr>
        <w:t xml:space="preserve"> statistics in parentheses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="0" w:leftChars="0" w:firstLine="0" w:firstLineChars="0"/>
        <w:jc w:val="left"/>
        <w:textAlignment w:val="auto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vertAlign w:val="superscript"/>
        </w:rPr>
        <w:t>*</w:t>
      </w:r>
      <w:r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>p</w:t>
      </w:r>
      <w:r>
        <w:rPr>
          <w:rFonts w:cs="Times New Roman"/>
          <w:sz w:val="20"/>
          <w:szCs w:val="20"/>
        </w:rPr>
        <w:t xml:space="preserve"> &lt; 0.1, </w:t>
      </w:r>
      <w:r>
        <w:rPr>
          <w:rFonts w:cs="Times New Roman"/>
          <w:sz w:val="20"/>
          <w:szCs w:val="20"/>
          <w:vertAlign w:val="superscript"/>
        </w:rPr>
        <w:t>**</w:t>
      </w:r>
      <w:r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>p</w:t>
      </w:r>
      <w:r>
        <w:rPr>
          <w:rFonts w:cs="Times New Roman"/>
          <w:sz w:val="20"/>
          <w:szCs w:val="20"/>
        </w:rPr>
        <w:t xml:space="preserve"> &lt; 0.05, </w:t>
      </w:r>
      <w:r>
        <w:rPr>
          <w:rFonts w:cs="Times New Roman"/>
          <w:sz w:val="20"/>
          <w:szCs w:val="20"/>
          <w:vertAlign w:val="superscript"/>
        </w:rPr>
        <w:t>***</w:t>
      </w:r>
      <w:r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>p</w:t>
      </w:r>
      <w:r>
        <w:rPr>
          <w:rFonts w:cs="Times New Roman"/>
          <w:sz w:val="20"/>
          <w:szCs w:val="20"/>
        </w:rPr>
        <w:t xml:space="preserve"> &lt; 0.01</w:t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 2</w:t>
      </w:r>
    </w:p>
    <w:tbl>
      <w:tblPr>
        <w:tblStyle w:val="13"/>
        <w:tblpPr w:leftFromText="180" w:rightFromText="180" w:vertAnchor="text" w:horzAnchor="page" w:tblpX="1746" w:tblpY="190"/>
        <w:tblOverlap w:val="never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239"/>
        <w:gridCol w:w="912"/>
        <w:gridCol w:w="1136"/>
        <w:gridCol w:w="1239"/>
        <w:gridCol w:w="1239"/>
        <w:gridCol w:w="1142"/>
      </w:tblGrid>
      <w:tr>
        <w:tc>
          <w:tcPr>
            <w:tcW w:w="94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
</w:t>
            </w:r>
          </w:p>
        </w:tc>
        <w:tc>
          <w:tcPr>
            <w:tcW w:w="1929" w:type="pct"/>
            <w:gridSpan w:val="3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生育已完成</w:t>
            </w:r>
          </w:p>
        </w:tc>
        <w:tc>
          <w:tcPr>
            <w:tcW w:w="2123" w:type="pct"/>
            <w:gridSpan w:val="3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生育未完成</w:t>
            </w:r>
          </w:p>
        </w:tc>
      </w:tr>
      <w:tr>
        <w:tc>
          <w:tcPr>
            <w:tcW w:w="94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669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</w:tr>
      <w:tr>
        <w:tc>
          <w:tcPr>
            <w:tcW w:w="5000" w:type="pct"/>
            <w:gridSpan w:val="7"/>
            <w:tcBorders>
              <w:top w:val="single" w:color="auto" w:sz="4" w:space="0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面板A：1990年样本：</w:t>
            </w:r>
          </w:p>
        </w:tc>
      </w:tr>
      <w:tr>
        <w:tc>
          <w:tcPr>
            <w:tcW w:w="947" w:type="pct"/>
            <w:vMerge w:val="restart"/>
            <w:tcBorders>
              <w:top w:val="single" w:color="auto" w:sz="4" w:space="0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是否生育多胎</w:t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（fertility2）</w:t>
            </w:r>
          </w:p>
        </w:tc>
        <w:tc>
          <w:tcPr>
            <w:tcW w:w="72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0.0371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535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0.0199</w:t>
            </w:r>
          </w:p>
        </w:tc>
        <w:tc>
          <w:tcPr>
            <w:tcW w:w="666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0.0714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72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0.0502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72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0.0445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669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0.0477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</w:tr>
      <w:tr>
        <w:trPr>
          <w:trHeight w:val="90" w:hRule="atLeast"/>
        </w:trPr>
        <w:tc>
          <w:tcPr>
            <w:tcW w:w="947" w:type="pct"/>
            <w:vMerge w:val="continue"/>
            <w:tcBorders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(3.47)</w:t>
            </w:r>
          </w:p>
        </w:tc>
        <w:tc>
          <w:tcPr>
            <w:tcW w:w="535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(1.51)</w:t>
            </w:r>
          </w:p>
        </w:tc>
        <w:tc>
          <w:tcPr>
            <w:tcW w:w="666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(3.69)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(6.12)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(3.23)</w:t>
            </w:r>
          </w:p>
        </w:tc>
        <w:tc>
          <w:tcPr>
            <w:tcW w:w="66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(4.09)</w:t>
            </w:r>
          </w:p>
        </w:tc>
      </w:tr>
      <w:tr>
        <w:tc>
          <w:tcPr>
            <w:tcW w:w="94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3929</w:t>
            </w:r>
          </w:p>
        </w:tc>
        <w:tc>
          <w:tcPr>
            <w:tcW w:w="535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2237</w:t>
            </w:r>
          </w:p>
        </w:tc>
        <w:tc>
          <w:tcPr>
            <w:tcW w:w="666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1692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6590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2993</w:t>
            </w:r>
          </w:p>
        </w:tc>
        <w:tc>
          <w:tcPr>
            <w:tcW w:w="66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3595</w:t>
            </w:r>
          </w:p>
        </w:tc>
      </w:tr>
      <w:tr>
        <w:tc>
          <w:tcPr>
            <w:tcW w:w="5000" w:type="pct"/>
            <w:gridSpan w:val="7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面板B：2000年样本：</w:t>
            </w:r>
          </w:p>
        </w:tc>
      </w:tr>
      <w:tr>
        <w:tc>
          <w:tcPr>
            <w:tcW w:w="947" w:type="pct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是否生育多胎</w:t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（fertility2）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0.0179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0.00372</w:t>
            </w:r>
          </w:p>
        </w:tc>
        <w:tc>
          <w:tcPr>
            <w:tcW w:w="113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0.0298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0.0429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0.0747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114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0.0273</w:t>
            </w:r>
          </w:p>
        </w:tc>
      </w:tr>
      <w:tr>
        <w:tc>
          <w:tcPr>
            <w:tcW w:w="947" w:type="pct"/>
            <w:vMerge w:val="continue"/>
            <w:tcBorders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i/>
                <w:sz w:val="18"/>
                <w:szCs w:val="18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(2.01)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(0.31)</w:t>
            </w:r>
          </w:p>
        </w:tc>
        <w:tc>
          <w:tcPr>
            <w:tcW w:w="113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(1.94)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(3.61)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(3.56)</w:t>
            </w:r>
          </w:p>
        </w:tc>
        <w:tc>
          <w:tcPr>
            <w:tcW w:w="114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(1.61)</w:t>
            </w:r>
          </w:p>
        </w:tc>
      </w:tr>
      <w:tr>
        <w:tc>
          <w:tcPr>
            <w:tcW w:w="94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4406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2423</w:t>
            </w:r>
          </w:p>
        </w:tc>
        <w:tc>
          <w:tcPr>
            <w:tcW w:w="113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1981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4530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2036</w:t>
            </w:r>
          </w:p>
        </w:tc>
        <w:tc>
          <w:tcPr>
            <w:tcW w:w="114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2491</w:t>
            </w:r>
          </w:p>
        </w:tc>
      </w:tr>
      <w:tr>
        <w:tc>
          <w:tcPr>
            <w:tcW w:w="5000" w:type="pct"/>
            <w:gridSpan w:val="7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面板C：2010年样本：</w:t>
            </w:r>
          </w:p>
        </w:tc>
      </w:tr>
      <w:tr>
        <w:tc>
          <w:tcPr>
            <w:tcW w:w="947" w:type="pct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i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是否生育多胎</w:t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（fertility2）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0.0133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0.0104</w:t>
            </w:r>
          </w:p>
        </w:tc>
        <w:tc>
          <w:tcPr>
            <w:tcW w:w="113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0.0110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0.0142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0.0147</w:t>
            </w:r>
          </w:p>
        </w:tc>
        <w:tc>
          <w:tcPr>
            <w:tcW w:w="114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0.00654</w:t>
            </w:r>
          </w:p>
        </w:tc>
      </w:tr>
      <w:tr>
        <w:trPr>
          <w:trHeight w:val="346" w:hRule="atLeast"/>
        </w:trPr>
        <w:tc>
          <w:tcPr>
            <w:tcW w:w="947" w:type="pct"/>
            <w:vMerge w:val="continue"/>
            <w:tcBorders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i/>
                <w:sz w:val="18"/>
                <w:szCs w:val="18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(2.62)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(1.52)</w:t>
            </w:r>
          </w:p>
        </w:tc>
        <w:tc>
          <w:tcPr>
            <w:tcW w:w="113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(1.37)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(1.97)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(1.24)</w:t>
            </w:r>
          </w:p>
        </w:tc>
        <w:tc>
          <w:tcPr>
            <w:tcW w:w="114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(0.62)</w:t>
            </w:r>
          </w:p>
        </w:tc>
      </w:tr>
      <w:tr>
        <w:tc>
          <w:tcPr>
            <w:tcW w:w="94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lang w:bidi="ar-SA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7039</w:t>
            </w:r>
          </w:p>
        </w:tc>
        <w:tc>
          <w:tcPr>
            <w:tcW w:w="91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3632</w:t>
            </w:r>
          </w:p>
        </w:tc>
        <w:tc>
          <w:tcPr>
            <w:tcW w:w="113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3405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3824</w:t>
            </w:r>
          </w:p>
        </w:tc>
        <w:tc>
          <w:tcPr>
            <w:tcW w:w="1239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1870</w:t>
            </w:r>
          </w:p>
        </w:tc>
        <w:tc>
          <w:tcPr>
            <w:tcW w:w="1142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1944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0" w:firstLineChars="0"/>
        <w:textAlignment w:val="auto"/>
        <w:rPr>
          <w:rFonts w:cs="Times New Roman"/>
          <w:sz w:val="20"/>
          <w:szCs w:val="20"/>
        </w:rPr>
      </w:pPr>
      <w:r>
        <w:softHyphen/>
      </w:r>
      <w:r>
        <w:rPr>
          <w:rFonts w:cs="Times New Roman"/>
          <w:i/>
          <w:sz w:val="20"/>
          <w:szCs w:val="20"/>
        </w:rPr>
        <w:t>t</w:t>
      </w:r>
      <w:r>
        <w:rPr>
          <w:rFonts w:cs="Times New Roman"/>
          <w:sz w:val="20"/>
          <w:szCs w:val="20"/>
        </w:rPr>
        <w:t xml:space="preserve"> statistics in parentheses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="0" w:leftChars="0" w:firstLine="0" w:firstLineChars="0"/>
        <w:jc w:val="left"/>
        <w:textAlignment w:val="auto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  <w:vertAlign w:val="superscript"/>
        </w:rPr>
        <w:t>*</w:t>
      </w:r>
      <w:r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>p</w:t>
      </w:r>
      <w:r>
        <w:rPr>
          <w:rFonts w:cs="Times New Roman"/>
          <w:sz w:val="20"/>
          <w:szCs w:val="20"/>
        </w:rPr>
        <w:t xml:space="preserve"> &lt; 0.1, </w:t>
      </w:r>
      <w:r>
        <w:rPr>
          <w:rFonts w:cs="Times New Roman"/>
          <w:sz w:val="20"/>
          <w:szCs w:val="20"/>
          <w:vertAlign w:val="superscript"/>
        </w:rPr>
        <w:t>**</w:t>
      </w:r>
      <w:r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>p</w:t>
      </w:r>
      <w:r>
        <w:rPr>
          <w:rFonts w:cs="Times New Roman"/>
          <w:sz w:val="20"/>
          <w:szCs w:val="20"/>
        </w:rPr>
        <w:t xml:space="preserve"> &lt; 0.05, </w:t>
      </w:r>
      <w:r>
        <w:rPr>
          <w:rFonts w:cs="Times New Roman"/>
          <w:sz w:val="20"/>
          <w:szCs w:val="20"/>
          <w:vertAlign w:val="superscript"/>
        </w:rPr>
        <w:t>***</w:t>
      </w:r>
      <w:r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>p</w:t>
      </w:r>
      <w:r>
        <w:rPr>
          <w:rFonts w:cs="Times New Roman"/>
          <w:sz w:val="20"/>
          <w:szCs w:val="20"/>
        </w:rPr>
        <w:t xml:space="preserve"> &lt; 0.01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="0" w:leftChars="0" w:firstLine="0" w:firstLineChars="0"/>
        <w:jc w:val="left"/>
        <w:textAlignment w:val="auto"/>
        <w:rPr>
          <w:rFonts w:cs="Times New Roman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="0" w:leftChars="0" w:firstLine="0" w:firstLineChars="0"/>
        <w:jc w:val="left"/>
        <w:textAlignment w:val="auto"/>
        <w:rPr>
          <w:rFonts w:cs="Times New Roman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="0" w:leftChars="0" w:firstLine="0" w:firstLineChars="0"/>
        <w:jc w:val="left"/>
        <w:textAlignment w:val="auto"/>
        <w:rPr>
          <w:rFonts w:hint="eastAsia" w:cs="Times New Roman"/>
          <w:sz w:val="20"/>
          <w:szCs w:val="20"/>
          <w:lang w:val="en-US" w:eastAsia="zh-CN"/>
        </w:rPr>
      </w:pPr>
      <w:r>
        <w:rPr>
          <w:rFonts w:hint="eastAsia" w:cs="Times New Roman"/>
          <w:sz w:val="20"/>
          <w:szCs w:val="20"/>
          <w:lang w:val="en-US" w:eastAsia="zh-CN"/>
        </w:rPr>
        <w:t>按照最小的小孩出生年来分组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="0" w:leftChars="0" w:firstLine="0" w:firstLineChars="0"/>
        <w:jc w:val="left"/>
        <w:textAlignment w:val="auto"/>
        <w:rPr>
          <w:rFonts w:hint="default" w:cs="Times New Roman"/>
          <w:sz w:val="20"/>
          <w:szCs w:val="20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</w:pPr>
      <w:bookmarkStart w:id="0" w:name="_GoBack"/>
    </w:p>
    <w:bookmarkEnd w:id="0"/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default" w:eastAsia="宋体"/>
          <w:lang w:val="en-US" w:eastAsia="zh-CN"/>
        </w:rPr>
      </w:pPr>
      <w:r>
        <w:rPr>
          <w:rFonts w:hint="default"/>
          <w:lang w:val="en-US" w:eastAsia="zh-CN"/>
        </w:rPr>
        <w:t>Table 3:</w:t>
      </w:r>
      <w:r>
        <w:rPr>
          <w:rFonts w:hint="eastAsia"/>
          <w:lang w:val="en-US" w:eastAsia="zh-CN"/>
        </w:rPr>
        <w:t>Pseudo panel data（cell）</w:t>
      </w:r>
    </w:p>
    <w:tbl>
      <w:tblPr>
        <w:tblStyle w:val="13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2"/>
        <w:gridCol w:w="1077"/>
        <w:gridCol w:w="1077"/>
        <w:gridCol w:w="1241"/>
        <w:gridCol w:w="1120"/>
        <w:gridCol w:w="1077"/>
        <w:gridCol w:w="1116"/>
      </w:tblGrid>
      <w:tr>
        <w:tc>
          <w:tcPr>
            <w:tcW w:w="1063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
</w:t>
            </w:r>
          </w:p>
        </w:tc>
        <w:tc>
          <w:tcPr>
            <w:tcW w:w="1992" w:type="pct"/>
            <w:gridSpan w:val="3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非平衡面板</w:t>
            </w:r>
          </w:p>
        </w:tc>
        <w:tc>
          <w:tcPr>
            <w:tcW w:w="1943" w:type="pct"/>
            <w:gridSpan w:val="3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平衡面板</w:t>
            </w:r>
          </w:p>
        </w:tc>
      </w:tr>
      <w:tr>
        <w:tc>
          <w:tcPr>
            <w:tcW w:w="106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72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  <w:tc>
          <w:tcPr>
            <w:tcW w:w="65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全样本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城镇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乡村</w:t>
            </w:r>
          </w:p>
        </w:tc>
      </w:tr>
      <w:tr>
        <w:tc>
          <w:tcPr>
            <w:tcW w:w="1063" w:type="pct"/>
            <w:vMerge w:val="restart"/>
            <w:tcBorders>
              <w:top w:val="single" w:color="auto" w:sz="4" w:space="0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是否生育多胎</w:t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br w:type="textWrapping"/>
            </w: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（fertility2）</w:t>
            </w:r>
          </w:p>
        </w:tc>
        <w:tc>
          <w:tcPr>
            <w:tcW w:w="632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-0.0136</w:t>
            </w:r>
          </w:p>
        </w:tc>
        <w:tc>
          <w:tcPr>
            <w:tcW w:w="632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-0.0282</w:t>
            </w:r>
          </w:p>
        </w:tc>
        <w:tc>
          <w:tcPr>
            <w:tcW w:w="72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0.0853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65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0.00546</w:t>
            </w:r>
          </w:p>
        </w:tc>
        <w:tc>
          <w:tcPr>
            <w:tcW w:w="632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-0.0134</w:t>
            </w:r>
          </w:p>
        </w:tc>
        <w:tc>
          <w:tcPr>
            <w:tcW w:w="653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0.386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</w:tr>
      <w:tr>
        <w:tc>
          <w:tcPr>
            <w:tcW w:w="1063" w:type="pct"/>
            <w:vMerge w:val="continue"/>
            <w:tcBorders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(-0.83)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(-0.98)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(3.17)</w:t>
            </w:r>
          </w:p>
        </w:tc>
        <w:tc>
          <w:tcPr>
            <w:tcW w:w="65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(0.16)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(-0.43)</w:t>
            </w:r>
          </w:p>
        </w:tc>
        <w:tc>
          <w:tcPr>
            <w:tcW w:w="65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(5.36)</w:t>
            </w:r>
          </w:p>
        </w:tc>
      </w:tr>
      <w:tr>
        <w:tc>
          <w:tcPr>
            <w:tcW w:w="106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i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iCs/>
                <w:sz w:val="18"/>
                <w:szCs w:val="18"/>
                <w:lang w:val="en-US" w:eastAsia="zh-CN"/>
              </w:rPr>
              <w:t>控制变量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5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5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c>
          <w:tcPr>
            <w:tcW w:w="106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i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iCs/>
                <w:sz w:val="18"/>
                <w:szCs w:val="18"/>
                <w:lang w:val="en-US" w:eastAsia="zh-CN"/>
              </w:rPr>
              <w:t>出生年固定效应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5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5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c>
          <w:tcPr>
            <w:tcW w:w="106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i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iCs/>
                <w:sz w:val="18"/>
                <w:szCs w:val="18"/>
                <w:lang w:val="en-US" w:eastAsia="zh-CN"/>
              </w:rPr>
              <w:t>省份固定效应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5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65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c>
          <w:tcPr>
            <w:tcW w:w="106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24952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11903</w:t>
            </w:r>
          </w:p>
        </w:tc>
        <w:tc>
          <w:tcPr>
            <w:tcW w:w="72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13016</w:t>
            </w:r>
          </w:p>
        </w:tc>
        <w:tc>
          <w:tcPr>
            <w:tcW w:w="65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4377</w:t>
            </w:r>
          </w:p>
        </w:tc>
        <w:tc>
          <w:tcPr>
            <w:tcW w:w="63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2390</w:t>
            </w:r>
          </w:p>
        </w:tc>
        <w:tc>
          <w:tcPr>
            <w:tcW w:w="65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1987</w:t>
            </w: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r>
        <w:br w:type="page"/>
      </w:r>
    </w:p>
    <w:p>
      <w:pPr>
        <w:ind w:firstLine="0" w:firstLineChars="0"/>
      </w:pP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 IV:LLF</w:t>
      </w:r>
    </w:p>
    <w:tbl>
      <w:tblPr>
        <w:tblStyle w:val="13"/>
        <w:tblW w:w="4997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1184"/>
        <w:gridCol w:w="1426"/>
        <w:gridCol w:w="1317"/>
        <w:gridCol w:w="1438"/>
        <w:gridCol w:w="1484"/>
      </w:tblGrid>
      <w:tr>
        <w:trPr>
          <w:jc w:val="center"/>
        </w:trPr>
        <w:tc>
          <w:tcPr>
            <w:tcW w:w="980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简约式</w:t>
            </w:r>
          </w:p>
        </w:tc>
        <w:tc>
          <w:tcPr>
            <w:tcW w:w="83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第一阶段回归</w:t>
            </w:r>
          </w:p>
        </w:tc>
        <w:tc>
          <w:tcPr>
            <w:tcW w:w="773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全样本（IV）</w:t>
            </w:r>
          </w:p>
        </w:tc>
        <w:tc>
          <w:tcPr>
            <w:tcW w:w="844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城镇样本（IV）</w:t>
            </w:r>
          </w:p>
        </w:tc>
        <w:tc>
          <w:tcPr>
            <w:tcW w:w="868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乡村样本（IV）</w:t>
            </w:r>
          </w:p>
        </w:tc>
      </w:tr>
      <w:tr>
        <w:trPr>
          <w:jc w:val="center"/>
        </w:trPr>
        <w:tc>
          <w:tcPr>
            <w:tcW w:w="980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是否家暴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是否生育多胎</w:t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（fertility2）</w:t>
            </w: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是否家暴</w:t>
            </w: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是否家暴</w:t>
            </w: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是否家暴</w:t>
            </w:r>
          </w:p>
        </w:tc>
      </w:tr>
      <w:tr>
        <w:trPr>
          <w:jc w:val="center"/>
        </w:trPr>
        <w:tc>
          <w:tcPr>
            <w:tcW w:w="5000" w:type="pct"/>
            <w:gridSpan w:val="6"/>
            <w:tcBorders>
              <w:top w:val="single" w:color="auto" w:sz="4" w:space="0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b/>
                <w:bCs/>
                <w:sz w:val="18"/>
                <w:szCs w:val="18"/>
                <w:lang w:val="en-US" w:eastAsia="zh-CN"/>
              </w:rPr>
              <w:t>面板A：2000年数据</w:t>
            </w:r>
          </w:p>
        </w:tc>
      </w:tr>
      <w:tr>
        <w:trPr>
          <w:jc w:val="center"/>
        </w:trPr>
        <w:tc>
          <w:tcPr>
            <w:tcW w:w="980" w:type="pct"/>
            <w:vMerge w:val="restart"/>
            <w:tcBorders>
              <w:top w:val="single" w:color="auto" w:sz="4" w:space="0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“晚稀少”政策暴露度</w:t>
            </w:r>
          </w:p>
        </w:tc>
        <w:tc>
          <w:tcPr>
            <w:tcW w:w="695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0.123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83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0.231</w:t>
            </w:r>
          </w:p>
        </w:tc>
        <w:tc>
          <w:tcPr>
            <w:tcW w:w="773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844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868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</w:tr>
      <w:tr>
        <w:trPr>
          <w:jc w:val="center"/>
        </w:trPr>
        <w:tc>
          <w:tcPr>
            <w:tcW w:w="980" w:type="pct"/>
            <w:vMerge w:val="continue"/>
            <w:tcBorders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(7.08)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(1.43)</w:t>
            </w: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</w:tr>
      <w:tr>
        <w:trPr>
          <w:jc w:val="center"/>
        </w:trPr>
        <w:tc>
          <w:tcPr>
            <w:tcW w:w="980" w:type="pct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是否生育多胎</w:t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（fertility2）</w:t>
            </w: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0.531</w:t>
            </w: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0.742</w:t>
            </w: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0.342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</w:t>
            </w:r>
          </w:p>
        </w:tc>
      </w:tr>
      <w:tr>
        <w:trPr>
          <w:jc w:val="center"/>
        </w:trPr>
        <w:tc>
          <w:tcPr>
            <w:tcW w:w="980" w:type="pct"/>
            <w:vMerge w:val="continue"/>
            <w:tcBorders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83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</w:p>
        </w:tc>
        <w:tc>
          <w:tcPr>
            <w:tcW w:w="77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(1.63)</w:t>
            </w:r>
          </w:p>
        </w:tc>
        <w:tc>
          <w:tcPr>
            <w:tcW w:w="844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(1.44)</w:t>
            </w:r>
          </w:p>
        </w:tc>
        <w:tc>
          <w:tcPr>
            <w:tcW w:w="868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(1.84)</w:t>
            </w:r>
          </w:p>
        </w:tc>
      </w:tr>
      <w:tr>
        <w:trPr>
          <w:jc w:val="center"/>
        </w:trPr>
        <w:tc>
          <w:tcPr>
            <w:tcW w:w="980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eastAsia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695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8757</w:t>
            </w:r>
          </w:p>
        </w:tc>
        <w:tc>
          <w:tcPr>
            <w:tcW w:w="83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8757</w:t>
            </w:r>
          </w:p>
        </w:tc>
        <w:tc>
          <w:tcPr>
            <w:tcW w:w="77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8757</w:t>
            </w:r>
          </w:p>
        </w:tc>
        <w:tc>
          <w:tcPr>
            <w:tcW w:w="844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4429</w:t>
            </w:r>
          </w:p>
        </w:tc>
        <w:tc>
          <w:tcPr>
            <w:tcW w:w="868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4328</w:t>
            </w:r>
          </w:p>
        </w:tc>
      </w:tr>
      <w:tr>
        <w:trPr>
          <w:jc w:val="center"/>
        </w:trPr>
        <w:tc>
          <w:tcPr>
            <w:tcW w:w="5000" w:type="pct"/>
            <w:gridSpan w:val="6"/>
            <w:tcBorders>
              <w:top w:val="single" w:color="auto" w:sz="4" w:space="0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b/>
                <w:bCs/>
                <w:sz w:val="18"/>
                <w:szCs w:val="18"/>
                <w:lang w:val="en-US" w:eastAsia="zh-CN"/>
              </w:rPr>
              <w:t>面板B：2010年数据</w:t>
            </w:r>
          </w:p>
        </w:tc>
      </w:tr>
      <w:tr>
        <w:trPr>
          <w:jc w:val="center"/>
        </w:trPr>
        <w:tc>
          <w:tcPr>
            <w:tcW w:w="980" w:type="pct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晚稀少”政策暴露度</w:t>
            </w: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0.0478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0.271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</w:t>
            </w: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</w:tr>
      <w:tr>
        <w:trPr>
          <w:jc w:val="center"/>
        </w:trPr>
        <w:tc>
          <w:tcPr>
            <w:tcW w:w="980" w:type="pct"/>
            <w:vMerge w:val="continue"/>
            <w:tcBorders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(3.16)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(1.81)</w:t>
            </w: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</w:tr>
      <w:tr>
        <w:trPr>
          <w:jc w:val="center"/>
        </w:trPr>
        <w:tc>
          <w:tcPr>
            <w:tcW w:w="980" w:type="pct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是否生育多胎</w:t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 w:bidi="ar-SA"/>
              </w:rPr>
              <w:t>（fertility2）</w:t>
            </w: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0.176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0.0820</w:t>
            </w: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0.217</w:t>
            </w:r>
            <w:r>
              <w:rPr>
                <w:rFonts w:hint="default" w:cs="Times New Roman"/>
                <w:sz w:val="18"/>
                <w:szCs w:val="18"/>
                <w:vertAlign w:val="superscript"/>
              </w:rPr>
              <w:t>**</w:t>
            </w:r>
          </w:p>
        </w:tc>
      </w:tr>
      <w:tr>
        <w:trPr>
          <w:jc w:val="center"/>
        </w:trPr>
        <w:tc>
          <w:tcPr>
            <w:tcW w:w="980" w:type="pct"/>
            <w:vMerge w:val="continue"/>
            <w:tcBorders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(2.93)</w:t>
            </w: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(1.31)</w:t>
            </w: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(2.77)</w:t>
            </w:r>
          </w:p>
        </w:tc>
      </w:tr>
      <w:tr>
        <w:trPr>
          <w:jc w:val="center"/>
        </w:trPr>
        <w:tc>
          <w:tcPr>
            <w:tcW w:w="980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观测量</w:t>
            </w:r>
          </w:p>
        </w:tc>
        <w:tc>
          <w:tcPr>
            <w:tcW w:w="695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10818</w:t>
            </w:r>
          </w:p>
        </w:tc>
        <w:tc>
          <w:tcPr>
            <w:tcW w:w="83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10818</w:t>
            </w:r>
          </w:p>
        </w:tc>
        <w:tc>
          <w:tcPr>
            <w:tcW w:w="77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10818</w:t>
            </w:r>
          </w:p>
        </w:tc>
        <w:tc>
          <w:tcPr>
            <w:tcW w:w="844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5628</w:t>
            </w:r>
          </w:p>
        </w:tc>
        <w:tc>
          <w:tcPr>
            <w:tcW w:w="868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</w:rPr>
            </w:pPr>
            <w:r>
              <w:rPr>
                <w:rFonts w:hint="default" w:cs="Times New Roman"/>
                <w:sz w:val="18"/>
                <w:szCs w:val="18"/>
              </w:rPr>
              <w:t>5188</w:t>
            </w:r>
          </w:p>
        </w:tc>
      </w:tr>
      <w:tr>
        <w:trPr>
          <w:jc w:val="center"/>
        </w:trPr>
        <w:tc>
          <w:tcPr>
            <w:tcW w:w="980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控制变量</w:t>
            </w:r>
          </w:p>
        </w:tc>
        <w:tc>
          <w:tcPr>
            <w:tcW w:w="695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83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773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844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868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rPr>
          <w:jc w:val="center"/>
        </w:trPr>
        <w:tc>
          <w:tcPr>
            <w:tcW w:w="980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出生年固定效应</w:t>
            </w:r>
          </w:p>
        </w:tc>
        <w:tc>
          <w:tcPr>
            <w:tcW w:w="695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773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844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868" w:type="pct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是</w:t>
            </w:r>
          </w:p>
        </w:tc>
      </w:tr>
      <w:tr>
        <w:trPr>
          <w:jc w:val="center"/>
        </w:trPr>
        <w:tc>
          <w:tcPr>
            <w:tcW w:w="980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i/>
                <w:sz w:val="18"/>
                <w:szCs w:val="18"/>
                <w:lang w:val="en-US" w:eastAsia="zh-CN"/>
              </w:rPr>
              <w:t>省份固定效应</w:t>
            </w:r>
          </w:p>
        </w:tc>
        <w:tc>
          <w:tcPr>
            <w:tcW w:w="695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否</w:t>
            </w:r>
          </w:p>
        </w:tc>
        <w:tc>
          <w:tcPr>
            <w:tcW w:w="83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否</w:t>
            </w:r>
          </w:p>
        </w:tc>
        <w:tc>
          <w:tcPr>
            <w:tcW w:w="773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否</w:t>
            </w:r>
          </w:p>
        </w:tc>
        <w:tc>
          <w:tcPr>
            <w:tcW w:w="844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否</w:t>
            </w:r>
          </w:p>
        </w:tc>
        <w:tc>
          <w:tcPr>
            <w:tcW w:w="868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否</w:t>
            </w:r>
          </w:p>
        </w:tc>
      </w:tr>
    </w:tbl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0" cy="0"/>
            <wp:effectExtent l="0" t="0" r="0" b="0"/>
            <wp:docPr id="2" name="图片 2" descr="截屏2024-03-05 09.09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3-05 09.09.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048885" cy="3688080"/>
            <wp:effectExtent l="0" t="0" r="5715" b="20320"/>
            <wp:docPr id="3" name="图片 3" descr="截屏2024-03-05 09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3-05 09.10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 机制：Child Penalty</w:t>
      </w:r>
    </w:p>
    <w:p>
      <w:pPr>
        <w:ind w:firstLine="0" w:firstLineChars="0"/>
        <w:rPr>
          <w:rFonts w:hint="eastAsia"/>
          <w:lang w:val="en-US" w:eastAsia="zh-CN"/>
        </w:rPr>
      </w:pPr>
    </w:p>
    <w:tbl>
      <w:tblPr>
        <w:tblStyle w:val="13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7"/>
        <w:gridCol w:w="2231"/>
        <w:gridCol w:w="1774"/>
        <w:gridCol w:w="1997"/>
      </w:tblGrid>
      <w:tr>
        <w:tc>
          <w:tcPr>
            <w:tcW w:w="1477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
</w:t>
            </w:r>
          </w:p>
        </w:tc>
        <w:tc>
          <w:tcPr>
            <w:tcW w:w="1309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全样本</w:t>
            </w:r>
          </w:p>
        </w:tc>
        <w:tc>
          <w:tcPr>
            <w:tcW w:w="1041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城镇</w:t>
            </w:r>
          </w:p>
        </w:tc>
        <w:tc>
          <w:tcPr>
            <w:tcW w:w="1172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乡村</w:t>
            </w:r>
          </w:p>
        </w:tc>
      </w:tr>
      <w:tr>
        <w:tc>
          <w:tcPr>
            <w:tcW w:w="1477" w:type="pct"/>
            <w:vMerge w:val="restart"/>
            <w:tcBorders>
              <w:top w:val="single" w:color="auto" w:sz="4" w:space="0"/>
              <w:left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eastAsia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母职惩罚（2010-2015）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（省级变量）</w:t>
            </w:r>
          </w:p>
        </w:tc>
        <w:tc>
          <w:tcPr>
            <w:tcW w:w="1309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0.0842</w:t>
            </w:r>
            <w:r>
              <w:rPr>
                <w:rFonts w:hint="default" w:cs="Times New Roman"/>
                <w:sz w:val="21"/>
                <w:szCs w:val="21"/>
                <w:vertAlign w:val="superscript"/>
              </w:rPr>
              <w:t>***</w:t>
            </w:r>
          </w:p>
        </w:tc>
        <w:tc>
          <w:tcPr>
            <w:tcW w:w="1041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0.0347</w:t>
            </w:r>
          </w:p>
        </w:tc>
        <w:tc>
          <w:tcPr>
            <w:tcW w:w="1172" w:type="pct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0.135</w:t>
            </w:r>
            <w:r>
              <w:rPr>
                <w:rFonts w:hint="default" w:cs="Times New Roman"/>
                <w:sz w:val="21"/>
                <w:szCs w:val="21"/>
                <w:vertAlign w:val="superscript"/>
              </w:rPr>
              <w:t>***</w:t>
            </w:r>
          </w:p>
        </w:tc>
      </w:tr>
      <w:tr>
        <w:tc>
          <w:tcPr>
            <w:tcW w:w="1477" w:type="pct"/>
            <w:vMerge w:val="continue"/>
            <w:tcBorders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21"/>
                <w:szCs w:val="21"/>
              </w:rPr>
            </w:pPr>
          </w:p>
        </w:tc>
        <w:tc>
          <w:tcPr>
            <w:tcW w:w="130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(3.45)</w:t>
            </w:r>
          </w:p>
        </w:tc>
        <w:tc>
          <w:tcPr>
            <w:tcW w:w="1041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(1.29)</w:t>
            </w:r>
          </w:p>
        </w:tc>
        <w:tc>
          <w:tcPr>
            <w:tcW w:w="117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(3.23)</w:t>
            </w:r>
          </w:p>
        </w:tc>
      </w:tr>
      <w:tr>
        <w:tc>
          <w:tcPr>
            <w:tcW w:w="147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控制变量</w:t>
            </w:r>
          </w:p>
        </w:tc>
        <w:tc>
          <w:tcPr>
            <w:tcW w:w="130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041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17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是</w:t>
            </w:r>
          </w:p>
        </w:tc>
      </w:tr>
      <w:tr>
        <w:tc>
          <w:tcPr>
            <w:tcW w:w="147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省份固定效应</w:t>
            </w:r>
          </w:p>
        </w:tc>
        <w:tc>
          <w:tcPr>
            <w:tcW w:w="130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041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17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否</w:t>
            </w:r>
          </w:p>
        </w:tc>
      </w:tr>
      <w:tr>
        <w:tc>
          <w:tcPr>
            <w:tcW w:w="147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年份固定效应</w:t>
            </w:r>
          </w:p>
        </w:tc>
        <w:tc>
          <w:tcPr>
            <w:tcW w:w="130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041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17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eastAsia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cs="Times New Roman"/>
                <w:sz w:val="21"/>
                <w:szCs w:val="21"/>
                <w:lang w:val="en-US" w:eastAsia="zh-CN"/>
              </w:rPr>
              <w:t>是</w:t>
            </w:r>
          </w:p>
        </w:tc>
      </w:tr>
      <w:tr>
        <w:tc>
          <w:tcPr>
            <w:tcW w:w="1477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left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i/>
                <w:sz w:val="21"/>
                <w:szCs w:val="21"/>
              </w:rPr>
              <w:t>N</w:t>
            </w:r>
          </w:p>
        </w:tc>
        <w:tc>
          <w:tcPr>
            <w:tcW w:w="1309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11066</w:t>
            </w:r>
          </w:p>
        </w:tc>
        <w:tc>
          <w:tcPr>
            <w:tcW w:w="1041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5758</w:t>
            </w:r>
          </w:p>
        </w:tc>
        <w:tc>
          <w:tcPr>
            <w:tcW w:w="1172" w:type="pct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Lines="0" w:beforeAutospacing="0" w:after="160" w:afterLines="0" w:afterAutospacing="0" w:line="240" w:lineRule="auto"/>
              <w:ind w:left="0" w:right="0" w:firstLine="0" w:firstLineChars="0"/>
              <w:jc w:val="center"/>
              <w:rPr>
                <w:rFonts w:hint="default" w:cs="Times New Roman"/>
                <w:sz w:val="21"/>
                <w:szCs w:val="21"/>
              </w:rPr>
            </w:pPr>
            <w:r>
              <w:rPr>
                <w:rFonts w:hint="default" w:cs="Times New Roman"/>
                <w:sz w:val="21"/>
                <w:szCs w:val="21"/>
              </w:rPr>
              <w:t>5306</w:t>
            </w:r>
          </w:p>
        </w:tc>
      </w:tr>
    </w:tbl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母职惩罚</w:t>
      </w:r>
      <w:r>
        <w:rPr>
          <w:rFonts w:hint="default"/>
          <w:lang w:val="en-US" w:eastAsia="zh-CN"/>
        </w:rPr>
        <w:t>数据</w:t>
      </w:r>
      <w:r>
        <w:rPr>
          <w:rFonts w:hint="eastAsia"/>
          <w:lang w:val="en-US" w:eastAsia="zh-CN"/>
        </w:rPr>
        <w:t>来源：</w:t>
      </w:r>
      <w:r>
        <w:rPr>
          <w:rFonts w:hint="default"/>
          <w:lang w:val="en-US" w:eastAsia="zh-CN"/>
        </w:rPr>
        <w:t>Huang et al(2023, J Pop E)</w:t>
      </w:r>
    </w:p>
    <w:p>
      <w:pPr>
        <w:ind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55060" cy="6039485"/>
            <wp:effectExtent l="0" t="0" r="2540" b="5715"/>
            <wp:docPr id="4" name="图片 4" descr="截屏2024-03-05 09.1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3-05 09.18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（画个散点图）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Pseudo Event Study</w:t>
      </w:r>
      <w:r>
        <w:rPr>
          <w:rFonts w:hint="default"/>
          <w:lang w:val="en-US" w:eastAsia="zh-CN"/>
        </w:rPr>
        <w:t>(China)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797300"/>
            <wp:effectExtent l="0" t="0" r="12065" b="12700"/>
            <wp:docPr id="5" name="图片 5" descr="截屏2024-03-05 09.21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3-05 09.21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Pseudo Event Study(India)</w:t>
      </w:r>
    </w:p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</w:p>
    <w:p>
      <w:pPr>
        <w:ind w:firstLine="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Times New Roman (正文 CS 字体)">
    <w:altName w:val="Times New Roman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6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1F0"/>
    <w:rsid w:val="0026228E"/>
    <w:rsid w:val="00266674"/>
    <w:rsid w:val="004601F0"/>
    <w:rsid w:val="00DB4E4D"/>
    <w:rsid w:val="0B5B6E24"/>
    <w:rsid w:val="23DAFE1D"/>
    <w:rsid w:val="2AB762AC"/>
    <w:rsid w:val="34EBFD88"/>
    <w:rsid w:val="3CFE8417"/>
    <w:rsid w:val="3D7D13E1"/>
    <w:rsid w:val="4BF61022"/>
    <w:rsid w:val="4FBC3F18"/>
    <w:rsid w:val="5BCABE27"/>
    <w:rsid w:val="5F7FE5CE"/>
    <w:rsid w:val="63BF3DB1"/>
    <w:rsid w:val="6EF240F6"/>
    <w:rsid w:val="7BFF12D5"/>
    <w:rsid w:val="7CFE84BB"/>
    <w:rsid w:val="7DB7E66E"/>
    <w:rsid w:val="7DF7FF07"/>
    <w:rsid w:val="7FFFD8F3"/>
    <w:rsid w:val="87FDFB9F"/>
    <w:rsid w:val="AFFBA991"/>
    <w:rsid w:val="AFFF6DAD"/>
    <w:rsid w:val="BFB6151F"/>
    <w:rsid w:val="BFEEE9E5"/>
    <w:rsid w:val="D0FF0BA2"/>
    <w:rsid w:val="DAEEF5A2"/>
    <w:rsid w:val="DAFDF47A"/>
    <w:rsid w:val="DCDFE915"/>
    <w:rsid w:val="DFEFA71B"/>
    <w:rsid w:val="E9E75FBE"/>
    <w:rsid w:val="E9EE7BE7"/>
    <w:rsid w:val="F39FADC5"/>
    <w:rsid w:val="F71BB1B5"/>
    <w:rsid w:val="F74D326E"/>
    <w:rsid w:val="F7A9FB71"/>
    <w:rsid w:val="F7F72BBE"/>
    <w:rsid w:val="F99F2371"/>
    <w:rsid w:val="FAEB1FAD"/>
    <w:rsid w:val="FB7F6DB2"/>
    <w:rsid w:val="FBCAC8FF"/>
    <w:rsid w:val="FDAF0F2F"/>
    <w:rsid w:val="FDF753FB"/>
    <w:rsid w:val="FE7E10B5"/>
    <w:rsid w:val="FEABE0CE"/>
    <w:rsid w:val="FEF7B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DengXian" w:hAnsi="DengXian" w:eastAsia="DengXian" w:cs="DengXi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56" w:beforeLines="50" w:line="360" w:lineRule="auto"/>
      <w:ind w:firstLine="480" w:firstLineChars="200"/>
      <w:jc w:val="both"/>
    </w:pPr>
    <w:rPr>
      <w:rFonts w:ascii="Times New Roman" w:hAnsi="Times New Roman" w:eastAsia="宋体" w:cs="Times New Roman (正文 CS 字体)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80" w:after="80"/>
      <w:jc w:val="center"/>
      <w:outlineLvl w:val="0"/>
    </w:pPr>
    <w:rPr>
      <w:rFonts w:ascii="宋体" w:hAnsi="宋体" w:cs="微软雅黑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DengXian" w:hAnsi="DengXian" w:eastAsia="DengXian" w:cs="DengXian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="宋体" w:hAnsi="宋体" w:eastAsia="宋体" w:cs="微软雅黑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104862" w:themeColor="accent1" w:themeShade="BF"/>
      <w:sz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56</Words>
  <Characters>325</Characters>
  <Lines>2</Lines>
  <Paragraphs>1</Paragraphs>
  <TotalTime>6</TotalTime>
  <ScaleCrop>false</ScaleCrop>
  <LinksUpToDate>false</LinksUpToDate>
  <CharactersWithSpaces>380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2024-03-04T15:18:00Z</dcterms:created>
  <dc:creator>8618919993880</dc:creator>
  <cp:lastModifiedBy>结结</cp:lastModifiedBy>
  <dcterms:modified xsi:type="dcterms:W3CDTF">2024-03-07T15:43:50Z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C7A52355DF5AE01DD126E4656C8C92A9_42</vt:lpwstr>
  </property>
</Properties>
</file>