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CE96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445403">
        <w:rPr>
          <w:rFonts w:ascii="Arial" w:eastAsia="Arial" w:hAnsi="Arial" w:cs="Arial"/>
          <w:noProof/>
          <w:lang w:val="en"/>
        </w:rPr>
        <w:drawing>
          <wp:inline distT="0" distB="0" distL="0" distR="0" wp14:anchorId="426DF167" wp14:editId="0ED2D7FC">
            <wp:extent cx="2143125" cy="2143125"/>
            <wp:effectExtent l="0" t="0" r="9525" b="9525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5019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30018F72" w14:textId="77777777" w:rsidR="00445403" w:rsidRPr="00445403" w:rsidRDefault="00445403" w:rsidP="00445403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val="en"/>
        </w:rPr>
      </w:pPr>
      <w:bookmarkStart w:id="0" w:name="_hmpm0pxx65ix"/>
      <w:bookmarkEnd w:id="0"/>
    </w:p>
    <w:p w14:paraId="46E8E360" w14:textId="77777777" w:rsidR="00445403" w:rsidRPr="00445403" w:rsidRDefault="00445403" w:rsidP="00445403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1" w:name="_dee5xjl7dp32"/>
      <w:bookmarkEnd w:id="1"/>
      <w:r w:rsidRPr="00445403">
        <w:rPr>
          <w:rFonts w:ascii="Arial" w:eastAsia="Arial" w:hAnsi="Arial" w:cs="Arial"/>
          <w:sz w:val="52"/>
          <w:szCs w:val="52"/>
          <w:lang w:val="en"/>
        </w:rPr>
        <w:t>Parallel &amp; Distributed Computing</w:t>
      </w:r>
    </w:p>
    <w:p w14:paraId="6F67C758" w14:textId="77777777" w:rsidR="00445403" w:rsidRPr="00445403" w:rsidRDefault="00445403" w:rsidP="00445403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2" w:name="_76nghsdnehlj"/>
      <w:bookmarkEnd w:id="2"/>
      <w:r w:rsidRPr="00445403">
        <w:rPr>
          <w:rFonts w:ascii="Arial" w:eastAsia="Arial" w:hAnsi="Arial" w:cs="Arial"/>
          <w:sz w:val="52"/>
          <w:szCs w:val="52"/>
          <w:lang w:val="en"/>
        </w:rPr>
        <w:t>CSE525</w:t>
      </w:r>
    </w:p>
    <w:p w14:paraId="7B576344" w14:textId="31F8A6B0" w:rsidR="00445403" w:rsidRDefault="00445403" w:rsidP="00445403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bookmarkStart w:id="3" w:name="_huvdlc5ut4yc"/>
      <w:bookmarkEnd w:id="3"/>
      <w:r w:rsidRPr="00445403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Assignment </w:t>
      </w:r>
      <w:r w:rsidRPr="00445403">
        <w:rPr>
          <w:rFonts w:ascii="Arial" w:eastAsia="Arial" w:hAnsi="Arial" w:cs="Arial"/>
          <w:b/>
          <w:color w:val="666666"/>
          <w:sz w:val="30"/>
          <w:szCs w:val="30"/>
          <w:lang w:val="en"/>
        </w:rPr>
        <w:t>#</w:t>
      </w:r>
      <w:r w:rsidR="007B6387">
        <w:rPr>
          <w:rFonts w:ascii="Arial" w:eastAsia="Arial" w:hAnsi="Arial" w:cs="Arial"/>
          <w:b/>
          <w:color w:val="666666"/>
          <w:sz w:val="30"/>
          <w:szCs w:val="30"/>
          <w:lang w:val="en"/>
        </w:rPr>
        <w:t>3</w:t>
      </w:r>
      <w:r w:rsidRPr="00445403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 - to be submitted to </w:t>
      </w:r>
      <w:r w:rsidRPr="00445403">
        <w:rPr>
          <w:rFonts w:ascii="Arial" w:eastAsia="Arial" w:hAnsi="Arial" w:cs="Arial"/>
          <w:b/>
          <w:color w:val="666666"/>
          <w:sz w:val="30"/>
          <w:szCs w:val="30"/>
          <w:lang w:val="en"/>
        </w:rPr>
        <w:t>Dr. Masroor Hussain</w:t>
      </w:r>
    </w:p>
    <w:p w14:paraId="2B1F824F" w14:textId="4FD4896C" w:rsidR="007B6387" w:rsidRPr="00445403" w:rsidRDefault="007B6387" w:rsidP="00445403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 xml:space="preserve">Benchmarking using </w:t>
      </w:r>
      <w:r w:rsidR="007D6712">
        <w:rPr>
          <w:rFonts w:ascii="Arial" w:eastAsia="Arial" w:hAnsi="Arial" w:cs="Arial"/>
          <w:b/>
          <w:color w:val="666666"/>
          <w:sz w:val="30"/>
          <w:szCs w:val="30"/>
          <w:lang w:val="en"/>
        </w:rPr>
        <w:t>Geekbench’s</w:t>
      </w: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 xml:space="preserve"> </w:t>
      </w:r>
      <w:r w:rsidR="007D6712">
        <w:rPr>
          <w:rFonts w:ascii="Arial" w:eastAsia="Arial" w:hAnsi="Arial" w:cs="Arial"/>
          <w:b/>
          <w:color w:val="666666"/>
          <w:sz w:val="30"/>
          <w:szCs w:val="30"/>
          <w:lang w:val="en"/>
        </w:rPr>
        <w:t xml:space="preserve">S/W </w:t>
      </w: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>on two different systems</w:t>
      </w:r>
    </w:p>
    <w:p w14:paraId="628821E9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B89CB60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04BF2A7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CA89CCD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B943DC9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011335A5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8FDA487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59DA19E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B4DEFC8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7F4AD23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0A2FD9E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7E8716F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B54A3C3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91B5405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445403">
        <w:rPr>
          <w:rFonts w:ascii="Arial" w:eastAsia="Arial" w:hAnsi="Arial" w:cs="Arial"/>
          <w:lang w:val="en"/>
        </w:rPr>
        <w:t>Submitted by,</w:t>
      </w:r>
    </w:p>
    <w:p w14:paraId="0873180A" w14:textId="77777777" w:rsidR="00445403" w:rsidRPr="00445403" w:rsidRDefault="00445403" w:rsidP="00445403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445403">
        <w:rPr>
          <w:rFonts w:ascii="Arial" w:eastAsia="Arial" w:hAnsi="Arial" w:cs="Arial"/>
          <w:b/>
          <w:lang w:val="en"/>
        </w:rPr>
        <w:t>Quswar Mahmood Abid, CS2003</w:t>
      </w:r>
    </w:p>
    <w:p w14:paraId="3FFE362C" w14:textId="77777777" w:rsidR="00445403" w:rsidRDefault="00445403">
      <w:pPr>
        <w:rPr>
          <w:rFonts w:ascii="Helvetica" w:eastAsiaTheme="majorEastAsia" w:hAnsi="Helvetica" w:cs="Helvetica"/>
          <w:spacing w:val="-10"/>
          <w:kern w:val="28"/>
          <w:sz w:val="56"/>
          <w:szCs w:val="56"/>
        </w:rPr>
      </w:pPr>
      <w:r>
        <w:rPr>
          <w:rFonts w:ascii="Helvetica" w:hAnsi="Helvetica" w:cs="Helvetica"/>
        </w:rPr>
        <w:br w:type="page"/>
      </w:r>
    </w:p>
    <w:p w14:paraId="7A47C07C" w14:textId="63A4AFEE" w:rsidR="00493B8F" w:rsidRPr="00AF3D18" w:rsidRDefault="005D4C78" w:rsidP="005D4C78">
      <w:pPr>
        <w:pStyle w:val="Title"/>
        <w:rPr>
          <w:rFonts w:ascii="Helvetica" w:hAnsi="Helvetica" w:cs="Helvetica"/>
        </w:rPr>
      </w:pPr>
      <w:r w:rsidRPr="00AF3D18">
        <w:rPr>
          <w:rFonts w:ascii="Helvetica" w:hAnsi="Helvetica" w:cs="Helvetica"/>
        </w:rPr>
        <w:lastRenderedPageBreak/>
        <w:t>Benchmarking Report</w:t>
      </w:r>
    </w:p>
    <w:p w14:paraId="6CBAD2EB" w14:textId="78D8D54A" w:rsidR="005D4C78" w:rsidRDefault="005D4C78" w:rsidP="005C7D49">
      <w:pPr>
        <w:pStyle w:val="Heading1"/>
        <w:rPr>
          <w:rFonts w:ascii="Helvetica" w:hAnsi="Helvetica" w:cs="Helvetica"/>
          <w:shd w:val="clear" w:color="auto" w:fill="FFFFFF"/>
        </w:rPr>
      </w:pPr>
      <w:r w:rsidRPr="00AF3D18">
        <w:rPr>
          <w:rFonts w:ascii="Helvetica" w:hAnsi="Helvetica" w:cs="Helvetica"/>
          <w:shd w:val="clear" w:color="auto" w:fill="FFFFFF"/>
        </w:rPr>
        <w:t>Use benchmark assigned in the class, run this benchmark, and submit a report</w:t>
      </w:r>
    </w:p>
    <w:p w14:paraId="317B7DEE" w14:textId="77777777" w:rsidR="005C7D49" w:rsidRPr="005C7D49" w:rsidRDefault="005C7D49" w:rsidP="005C7D49"/>
    <w:p w14:paraId="2CCD4FAC" w14:textId="28E1C895" w:rsidR="00D73355" w:rsidRPr="00AF3D18" w:rsidRDefault="005D4C78" w:rsidP="00D73355">
      <w:pPr>
        <w:rPr>
          <w:rFonts w:ascii="Helvetica" w:hAnsi="Helvetica" w:cs="Helvetica"/>
        </w:rPr>
      </w:pPr>
      <w:r w:rsidRPr="00AF3D18">
        <w:rPr>
          <w:rFonts w:ascii="Helvetica" w:hAnsi="Helvetica" w:cs="Helvetica"/>
        </w:rPr>
        <w:t>I ran Geekbench’s benchmarking software on two different systems. One was my own laptop, and the other one was the system allotted to us by dept. Detailed Benchmarking report</w:t>
      </w:r>
      <w:r w:rsidR="00370158" w:rsidRPr="00AF3D18">
        <w:rPr>
          <w:rFonts w:ascii="Helvetica" w:hAnsi="Helvetica" w:cs="Helvetica"/>
        </w:rPr>
        <w:t>s</w:t>
      </w:r>
      <w:r w:rsidRPr="00AF3D18">
        <w:rPr>
          <w:rFonts w:ascii="Helvetica" w:hAnsi="Helvetica" w:cs="Helvetica"/>
        </w:rPr>
        <w:t xml:space="preserve"> can be viewed on my online profile at </w:t>
      </w:r>
      <w:hyperlink r:id="rId5" w:history="1">
        <w:r w:rsidRPr="00AF3D18">
          <w:rPr>
            <w:rStyle w:val="Hyperlink"/>
            <w:rFonts w:ascii="Helvetica" w:hAnsi="Helvetica" w:cs="Helvetica"/>
          </w:rPr>
          <w:t>this link</w:t>
        </w:r>
      </w:hyperlink>
      <w:r w:rsidRPr="00AF3D18">
        <w:rPr>
          <w:rFonts w:ascii="Helvetica" w:hAnsi="Helvetica" w:cs="Helvetica"/>
        </w:rPr>
        <w:t xml:space="preserve"> [</w:t>
      </w:r>
      <w:r w:rsidRPr="005C7D49">
        <w:rPr>
          <w:rFonts w:ascii="Helvetica" w:hAnsi="Helvetica" w:cs="Helvetica"/>
          <w:i/>
          <w:iCs/>
        </w:rPr>
        <w:t>https://browser.geekbench.com/user/quswarabid</w:t>
      </w:r>
      <w:r w:rsidRPr="00AF3D18">
        <w:rPr>
          <w:rFonts w:ascii="Helvetica" w:hAnsi="Helvetica" w:cs="Helvetica"/>
        </w:rPr>
        <w:t>] but a rather brief report is also presented in the following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1109"/>
        <w:gridCol w:w="1512"/>
        <w:gridCol w:w="1785"/>
        <w:gridCol w:w="1691"/>
      </w:tblGrid>
      <w:tr w:rsidR="00D73355" w:rsidRPr="00AF3D18" w14:paraId="0F279953" w14:textId="77777777" w:rsidTr="00D73355">
        <w:tc>
          <w:tcPr>
            <w:tcW w:w="3374" w:type="dxa"/>
          </w:tcPr>
          <w:p w14:paraId="5B76344D" w14:textId="77777777" w:rsidR="00D73355" w:rsidRPr="00AF3D18" w:rsidRDefault="00D73355" w:rsidP="00A20B61">
            <w:pPr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shd w:val="clear" w:color="auto" w:fill="FFFFFF"/>
              </w:rPr>
            </w:pPr>
            <w:r w:rsidRPr="00AF3D18">
              <w:rPr>
                <w:rFonts w:ascii="Helvetica" w:hAnsi="Helvetica" w:cs="Helvetica"/>
                <w:b/>
                <w:bCs/>
                <w:color w:val="212529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1053" w:type="dxa"/>
          </w:tcPr>
          <w:p w14:paraId="60C15E5D" w14:textId="77777777" w:rsidR="00D73355" w:rsidRPr="00AF3D18" w:rsidRDefault="00D73355" w:rsidP="005F2C9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AF3D18">
              <w:rPr>
                <w:rFonts w:ascii="Helvetica" w:hAnsi="Helvetica" w:cs="Helvetica"/>
                <w:b/>
                <w:bCs/>
              </w:rPr>
              <w:t>Platform</w:t>
            </w:r>
          </w:p>
        </w:tc>
        <w:tc>
          <w:tcPr>
            <w:tcW w:w="1355" w:type="dxa"/>
          </w:tcPr>
          <w:p w14:paraId="754E014E" w14:textId="77777777" w:rsidR="00D73355" w:rsidRPr="00AF3D18" w:rsidRDefault="00D73355" w:rsidP="005F2C9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AF3D18">
              <w:rPr>
                <w:rFonts w:ascii="Helvetica" w:hAnsi="Helvetica" w:cs="Helvetica"/>
                <w:b/>
                <w:bCs/>
              </w:rPr>
              <w:t>Architecture</w:t>
            </w:r>
          </w:p>
        </w:tc>
        <w:tc>
          <w:tcPr>
            <w:tcW w:w="1830" w:type="dxa"/>
          </w:tcPr>
          <w:p w14:paraId="4C950047" w14:textId="77777777" w:rsidR="00D73355" w:rsidRPr="00AF3D18" w:rsidRDefault="00D73355" w:rsidP="005F2C9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AF3D18">
              <w:rPr>
                <w:rFonts w:ascii="Helvetica" w:hAnsi="Helvetica" w:cs="Helvetica"/>
                <w:b/>
                <w:bCs/>
              </w:rPr>
              <w:t>Single-core Score</w:t>
            </w:r>
          </w:p>
        </w:tc>
        <w:tc>
          <w:tcPr>
            <w:tcW w:w="1738" w:type="dxa"/>
          </w:tcPr>
          <w:p w14:paraId="0B386FD9" w14:textId="77777777" w:rsidR="00D73355" w:rsidRPr="00AF3D18" w:rsidRDefault="00D73355" w:rsidP="005F2C9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AF3D18">
              <w:rPr>
                <w:rFonts w:ascii="Helvetica" w:hAnsi="Helvetica" w:cs="Helvetica"/>
                <w:b/>
                <w:bCs/>
              </w:rPr>
              <w:t>Multi-core Score</w:t>
            </w:r>
          </w:p>
        </w:tc>
      </w:tr>
      <w:tr w:rsidR="00D73355" w:rsidRPr="00AF3D18" w14:paraId="60B20699" w14:textId="77777777" w:rsidTr="00D73355">
        <w:tc>
          <w:tcPr>
            <w:tcW w:w="3374" w:type="dxa"/>
          </w:tcPr>
          <w:p w14:paraId="7D31AF2F" w14:textId="0AD3C946" w:rsidR="00D73355" w:rsidRPr="00AF3D18" w:rsidRDefault="00D73355" w:rsidP="00A20B61">
            <w:pPr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</w:rPr>
              <w:fldChar w:fldCharType="begin"/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</w:rPr>
              <w:instrText xml:space="preserve"> HYPERLINK "https://browser.geekbench.com/v5/cpu/1188338" </w:instrTex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</w:rPr>
              <w:fldChar w:fldCharType="separate"/>
            </w:r>
            <w:r w:rsidRPr="00AF3D18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t>Dell Inc. OptiPlex 7040</w:t>
            </w:r>
          </w:p>
          <w:p w14:paraId="761A9A74" w14:textId="7B20C8E7" w:rsidR="00D73355" w:rsidRPr="00AF3D18" w:rsidRDefault="00D73355" w:rsidP="00A20B61">
            <w:pPr>
              <w:rPr>
                <w:rFonts w:ascii="Helvetica" w:hAnsi="Helvetica" w:cs="Helvetica"/>
              </w:rPr>
            </w:pPr>
            <w:r w:rsidRPr="00AF3D18">
              <w:rPr>
                <w:rStyle w:val="Hyperlink"/>
                <w:rFonts w:ascii="Helvetica" w:hAnsi="Helvetica" w:cs="Helvetica"/>
                <w:sz w:val="17"/>
                <w:szCs w:val="17"/>
                <w:shd w:val="clear" w:color="auto" w:fill="FFFFFF"/>
              </w:rPr>
              <w:t>Intel Core i7-6700 3392 MHz (4 cores)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</w:rPr>
              <w:fldChar w:fldCharType="end"/>
            </w:r>
          </w:p>
        </w:tc>
        <w:tc>
          <w:tcPr>
            <w:tcW w:w="1053" w:type="dxa"/>
          </w:tcPr>
          <w:p w14:paraId="75A4420F" w14:textId="77777777" w:rsidR="00D73355" w:rsidRPr="00AF3D18" w:rsidRDefault="00D73355" w:rsidP="005F2C96">
            <w:pPr>
              <w:jc w:val="center"/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Windows</w:t>
            </w:r>
          </w:p>
        </w:tc>
        <w:tc>
          <w:tcPr>
            <w:tcW w:w="1355" w:type="dxa"/>
          </w:tcPr>
          <w:p w14:paraId="39872546" w14:textId="77777777" w:rsidR="00D73355" w:rsidRPr="00AF3D18" w:rsidRDefault="00D73355" w:rsidP="005F2C96">
            <w:pPr>
              <w:jc w:val="center"/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X86-64</w:t>
            </w:r>
          </w:p>
        </w:tc>
        <w:tc>
          <w:tcPr>
            <w:tcW w:w="1830" w:type="dxa"/>
          </w:tcPr>
          <w:p w14:paraId="10ADB098" w14:textId="77777777" w:rsidR="00D73355" w:rsidRPr="00AF3D18" w:rsidRDefault="00D73355" w:rsidP="005F2C96">
            <w:pPr>
              <w:jc w:val="center"/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1092</w:t>
            </w:r>
          </w:p>
        </w:tc>
        <w:tc>
          <w:tcPr>
            <w:tcW w:w="1738" w:type="dxa"/>
          </w:tcPr>
          <w:p w14:paraId="725C799A" w14:textId="77777777" w:rsidR="00D73355" w:rsidRPr="00AF3D18" w:rsidRDefault="00D73355" w:rsidP="005F2C96">
            <w:pPr>
              <w:jc w:val="center"/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4143</w:t>
            </w:r>
          </w:p>
        </w:tc>
      </w:tr>
      <w:tr w:rsidR="00D73355" w:rsidRPr="00AF3D18" w14:paraId="1B05FEB8" w14:textId="77777777" w:rsidTr="00D73355">
        <w:tc>
          <w:tcPr>
            <w:tcW w:w="3374" w:type="dxa"/>
          </w:tcPr>
          <w:p w14:paraId="543FACD6" w14:textId="4A8B0C19" w:rsidR="00D73355" w:rsidRPr="00AF3D18" w:rsidRDefault="007D6712" w:rsidP="00D73355">
            <w:pP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FFFFF"/>
              </w:rPr>
            </w:pPr>
            <w:hyperlink r:id="rId6" w:history="1">
              <w:r w:rsidR="00D73355" w:rsidRPr="00AF3D18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Dell Inc. Inspiron 3537</w:t>
              </w:r>
              <w:r w:rsidR="007B6E3E" w:rsidRPr="00AF3D18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br/>
              </w:r>
              <w:r w:rsidR="00D73355" w:rsidRPr="00AF3D18">
                <w:rPr>
                  <w:rStyle w:val="Hyperlink"/>
                  <w:rFonts w:ascii="Helvetica" w:hAnsi="Helvetica" w:cs="Helvetica"/>
                  <w:sz w:val="17"/>
                  <w:szCs w:val="17"/>
                  <w:shd w:val="clear" w:color="auto" w:fill="FFFFFF"/>
                </w:rPr>
                <w:t>Intel Core i3-4010U 1695 MHz (2 cores)</w:t>
              </w:r>
            </w:hyperlink>
          </w:p>
        </w:tc>
        <w:tc>
          <w:tcPr>
            <w:tcW w:w="1053" w:type="dxa"/>
          </w:tcPr>
          <w:p w14:paraId="29D6615D" w14:textId="66C2A252" w:rsidR="00D73355" w:rsidRPr="00AF3D18" w:rsidRDefault="00D73355" w:rsidP="005F2C96">
            <w:pPr>
              <w:jc w:val="center"/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Windows</w:t>
            </w:r>
          </w:p>
        </w:tc>
        <w:tc>
          <w:tcPr>
            <w:tcW w:w="1355" w:type="dxa"/>
          </w:tcPr>
          <w:p w14:paraId="2061FB89" w14:textId="53DA07AB" w:rsidR="00D73355" w:rsidRPr="00AF3D18" w:rsidRDefault="00D73355" w:rsidP="005F2C96">
            <w:pPr>
              <w:jc w:val="center"/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X86-64</w:t>
            </w:r>
          </w:p>
        </w:tc>
        <w:tc>
          <w:tcPr>
            <w:tcW w:w="1830" w:type="dxa"/>
          </w:tcPr>
          <w:p w14:paraId="69FB8CEF" w14:textId="6E6509D4" w:rsidR="00D73355" w:rsidRPr="00AF3D18" w:rsidRDefault="00D73355" w:rsidP="005F2C96">
            <w:pPr>
              <w:jc w:val="center"/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363</w:t>
            </w:r>
          </w:p>
        </w:tc>
        <w:tc>
          <w:tcPr>
            <w:tcW w:w="1738" w:type="dxa"/>
          </w:tcPr>
          <w:p w14:paraId="725AA8AE" w14:textId="3536FAA2" w:rsidR="00D73355" w:rsidRPr="00AF3D18" w:rsidRDefault="00D73355" w:rsidP="005F2C96">
            <w:pPr>
              <w:jc w:val="center"/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897</w:t>
            </w:r>
          </w:p>
        </w:tc>
      </w:tr>
    </w:tbl>
    <w:p w14:paraId="652DD1AC" w14:textId="78910ACA" w:rsidR="00D73355" w:rsidRPr="00AF3D18" w:rsidRDefault="00D73355" w:rsidP="00D73355">
      <w:pPr>
        <w:rPr>
          <w:rFonts w:ascii="Helvetica" w:hAnsi="Helvetica" w:cs="Helvetica"/>
        </w:rPr>
      </w:pPr>
    </w:p>
    <w:p w14:paraId="7EC9D3EC" w14:textId="699AEBA6" w:rsidR="00AF3D18" w:rsidRPr="00AF3D18" w:rsidRDefault="007B6E3E" w:rsidP="00D73355">
      <w:pPr>
        <w:rPr>
          <w:rFonts w:ascii="Helvetica" w:hAnsi="Helvetica" w:cs="Helvetica"/>
        </w:rPr>
      </w:pPr>
      <w:r w:rsidRPr="00AF3D18">
        <w:rPr>
          <w:rFonts w:ascii="Helvetica" w:hAnsi="Helvetica" w:cs="Helvetica"/>
        </w:rPr>
        <w:t>While given above are the brief benchmarks for the available CPU’s to me, following is provided a detailed benchmark and comparison not only for CPU’s score but also Computation with OpenCL API.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D18" w:rsidRPr="00AF3D18" w14:paraId="16F1AC6B" w14:textId="77777777" w:rsidTr="006A1281">
        <w:trPr>
          <w:trHeight w:val="845"/>
        </w:trPr>
        <w:tc>
          <w:tcPr>
            <w:tcW w:w="3116" w:type="dxa"/>
          </w:tcPr>
          <w:p w14:paraId="641325D4" w14:textId="77777777" w:rsidR="006A1281" w:rsidRDefault="006A1281" w:rsidP="009D7CFB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  <w:p w14:paraId="649A4098" w14:textId="77777777" w:rsidR="00AF3D18" w:rsidRDefault="00AF3D18" w:rsidP="009D7CFB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9D7CFB">
              <w:rPr>
                <w:rFonts w:ascii="Helvetica" w:hAnsi="Helvetica" w:cs="Helvetica"/>
                <w:b/>
                <w:bCs/>
              </w:rPr>
              <w:t>Parameter</w:t>
            </w:r>
          </w:p>
          <w:p w14:paraId="71D05A2F" w14:textId="39329566" w:rsidR="006A1281" w:rsidRPr="009D7CFB" w:rsidRDefault="006A1281" w:rsidP="009D7CFB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3117" w:type="dxa"/>
          </w:tcPr>
          <w:p w14:paraId="66A37D41" w14:textId="77777777" w:rsidR="006A1281" w:rsidRDefault="006A1281" w:rsidP="009D7CFB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  <w:p w14:paraId="6120A765" w14:textId="57B8C67D" w:rsidR="00AF3D18" w:rsidRPr="009D7CFB" w:rsidRDefault="007D6712" w:rsidP="009D7CFB">
            <w:pPr>
              <w:jc w:val="center"/>
              <w:rPr>
                <w:rFonts w:ascii="Helvetica" w:hAnsi="Helvetica" w:cs="Helvetica"/>
                <w:b/>
                <w:bCs/>
              </w:rPr>
            </w:pPr>
            <w:hyperlink r:id="rId7" w:history="1">
              <w:r w:rsidR="00AF3D18" w:rsidRPr="006A1281">
                <w:rPr>
                  <w:rStyle w:val="Hyperlink"/>
                  <w:rFonts w:ascii="Helvetica" w:hAnsi="Helvetica" w:cs="Helvetica"/>
                  <w:b/>
                  <w:bCs/>
                </w:rPr>
                <w:t>Inspiron 3537</w:t>
              </w:r>
            </w:hyperlink>
          </w:p>
        </w:tc>
        <w:tc>
          <w:tcPr>
            <w:tcW w:w="3117" w:type="dxa"/>
          </w:tcPr>
          <w:p w14:paraId="35D67FD9" w14:textId="77777777" w:rsidR="006A1281" w:rsidRDefault="006A1281" w:rsidP="009D7CFB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  <w:p w14:paraId="4215610B" w14:textId="77777777" w:rsidR="00AF3D18" w:rsidRDefault="007D6712" w:rsidP="009D7CFB">
            <w:pPr>
              <w:jc w:val="center"/>
              <w:rPr>
                <w:rFonts w:ascii="Helvetica" w:hAnsi="Helvetica" w:cs="Helvetica"/>
                <w:b/>
                <w:bCs/>
              </w:rPr>
            </w:pPr>
            <w:hyperlink r:id="rId8" w:history="1">
              <w:r w:rsidR="00AF3D18" w:rsidRPr="006A1281">
                <w:rPr>
                  <w:rStyle w:val="Hyperlink"/>
                  <w:rFonts w:ascii="Helvetica" w:hAnsi="Helvetica" w:cs="Helvetica"/>
                  <w:b/>
                  <w:bCs/>
                </w:rPr>
                <w:t>Optiplex 7040</w:t>
              </w:r>
            </w:hyperlink>
          </w:p>
          <w:p w14:paraId="3CC2C44E" w14:textId="2A7ABF9B" w:rsidR="006A1281" w:rsidRPr="009D7CFB" w:rsidRDefault="006A1281" w:rsidP="009D7CFB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</w:tc>
      </w:tr>
      <w:tr w:rsidR="00AF3D18" w:rsidRPr="00AF3D18" w14:paraId="106D49FD" w14:textId="77777777" w:rsidTr="00AF3D18">
        <w:tc>
          <w:tcPr>
            <w:tcW w:w="3116" w:type="dxa"/>
          </w:tcPr>
          <w:p w14:paraId="507054AB" w14:textId="5BA163F8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OpenCL Score</w:t>
            </w:r>
          </w:p>
        </w:tc>
        <w:tc>
          <w:tcPr>
            <w:tcW w:w="3117" w:type="dxa"/>
          </w:tcPr>
          <w:p w14:paraId="006D0F1F" w14:textId="4014968E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2761</w:t>
            </w:r>
          </w:p>
        </w:tc>
        <w:tc>
          <w:tcPr>
            <w:tcW w:w="3117" w:type="dxa"/>
          </w:tcPr>
          <w:p w14:paraId="72E9DA6C" w14:textId="79085548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5557</w:t>
            </w:r>
          </w:p>
        </w:tc>
      </w:tr>
      <w:tr w:rsidR="00AF3D18" w:rsidRPr="00AF3D18" w14:paraId="5315D7DD" w14:textId="77777777" w:rsidTr="00AF3D18">
        <w:tc>
          <w:tcPr>
            <w:tcW w:w="3116" w:type="dxa"/>
          </w:tcPr>
          <w:p w14:paraId="4BBC2B60" w14:textId="6D33AA8B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Sobel</w:t>
            </w:r>
          </w:p>
        </w:tc>
        <w:tc>
          <w:tcPr>
            <w:tcW w:w="3117" w:type="dxa"/>
          </w:tcPr>
          <w:p w14:paraId="0CD8F21F" w14:textId="0E749815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3487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902.4 Mpixels/sec</w:t>
            </w:r>
          </w:p>
        </w:tc>
        <w:tc>
          <w:tcPr>
            <w:tcW w:w="3117" w:type="dxa"/>
          </w:tcPr>
          <w:p w14:paraId="79CD467B" w14:textId="2B81AAA7" w:rsidR="000A2B2E" w:rsidRPr="000A2B2E" w:rsidRDefault="000A2B2E" w:rsidP="00D73355">
            <w:pPr>
              <w:rPr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5326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1.38 Gpixels/sec</w:t>
            </w:r>
          </w:p>
        </w:tc>
      </w:tr>
      <w:tr w:rsidR="00AF3D18" w:rsidRPr="00AF3D18" w14:paraId="5AD49B4C" w14:textId="77777777" w:rsidTr="00AF3D18">
        <w:tc>
          <w:tcPr>
            <w:tcW w:w="3116" w:type="dxa"/>
          </w:tcPr>
          <w:p w14:paraId="08072ACE" w14:textId="198CB660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Canny</w:t>
            </w:r>
          </w:p>
        </w:tc>
        <w:tc>
          <w:tcPr>
            <w:tcW w:w="3117" w:type="dxa"/>
          </w:tcPr>
          <w:p w14:paraId="1601DB6F" w14:textId="5B41BA58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1180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73.9 Mpixels/sec</w:t>
            </w:r>
          </w:p>
        </w:tc>
        <w:tc>
          <w:tcPr>
            <w:tcW w:w="3117" w:type="dxa"/>
          </w:tcPr>
          <w:p w14:paraId="604BE672" w14:textId="5E658822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3499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219.0 Mpixels/sec</w:t>
            </w:r>
          </w:p>
        </w:tc>
      </w:tr>
      <w:tr w:rsidR="00AF3D18" w:rsidRPr="00AF3D18" w14:paraId="08C512CF" w14:textId="77777777" w:rsidTr="00AF3D18">
        <w:tc>
          <w:tcPr>
            <w:tcW w:w="3116" w:type="dxa"/>
          </w:tcPr>
          <w:p w14:paraId="2956A46D" w14:textId="370BDBC3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Stereo Matching</w:t>
            </w:r>
          </w:p>
        </w:tc>
        <w:tc>
          <w:tcPr>
            <w:tcW w:w="3117" w:type="dxa"/>
          </w:tcPr>
          <w:p w14:paraId="7BEEC010" w14:textId="79E6F47B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6453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9.13 Gpixels/sec</w:t>
            </w:r>
          </w:p>
        </w:tc>
        <w:tc>
          <w:tcPr>
            <w:tcW w:w="3117" w:type="dxa"/>
          </w:tcPr>
          <w:p w14:paraId="114B172F" w14:textId="11A59155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13431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19.0 Gpixels/sec</w:t>
            </w:r>
          </w:p>
        </w:tc>
      </w:tr>
      <w:tr w:rsidR="00AF3D18" w:rsidRPr="00AF3D18" w14:paraId="721A2E99" w14:textId="77777777" w:rsidTr="00AF3D18">
        <w:tc>
          <w:tcPr>
            <w:tcW w:w="3116" w:type="dxa"/>
          </w:tcPr>
          <w:p w14:paraId="0B6F538A" w14:textId="4EE0FF1C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Histogram Equalization</w:t>
            </w:r>
          </w:p>
        </w:tc>
        <w:tc>
          <w:tcPr>
            <w:tcW w:w="3117" w:type="dxa"/>
          </w:tcPr>
          <w:p w14:paraId="48E47B6C" w14:textId="5F6E384D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2943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519.2 Mpixels/sec</w:t>
            </w:r>
          </w:p>
        </w:tc>
        <w:tc>
          <w:tcPr>
            <w:tcW w:w="3117" w:type="dxa"/>
          </w:tcPr>
          <w:p w14:paraId="005FB11C" w14:textId="427A60EE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4550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802.7 Mpixels/sec</w:t>
            </w:r>
          </w:p>
        </w:tc>
      </w:tr>
      <w:tr w:rsidR="00AF3D18" w:rsidRPr="00AF3D18" w14:paraId="58BD4F2C" w14:textId="77777777" w:rsidTr="00AF3D18">
        <w:tc>
          <w:tcPr>
            <w:tcW w:w="3116" w:type="dxa"/>
          </w:tcPr>
          <w:p w14:paraId="717AA2F5" w14:textId="427980E9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Gaussian Blur</w:t>
            </w:r>
          </w:p>
        </w:tc>
        <w:tc>
          <w:tcPr>
            <w:tcW w:w="3117" w:type="dxa"/>
          </w:tcPr>
          <w:p w14:paraId="08CA9781" w14:textId="0B600D48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2029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111.6 Mpixels/sec</w:t>
            </w:r>
          </w:p>
        </w:tc>
        <w:tc>
          <w:tcPr>
            <w:tcW w:w="3117" w:type="dxa"/>
          </w:tcPr>
          <w:p w14:paraId="5F22E523" w14:textId="647CD87D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4402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242.0 Mpixels/sec</w:t>
            </w:r>
          </w:p>
        </w:tc>
      </w:tr>
      <w:tr w:rsidR="00AF3D18" w:rsidRPr="00AF3D18" w14:paraId="7554964D" w14:textId="77777777" w:rsidTr="00AF3D18">
        <w:tc>
          <w:tcPr>
            <w:tcW w:w="3116" w:type="dxa"/>
          </w:tcPr>
          <w:p w14:paraId="7193348E" w14:textId="459F5CC1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Depth of Field</w:t>
            </w:r>
          </w:p>
        </w:tc>
        <w:tc>
          <w:tcPr>
            <w:tcW w:w="3117" w:type="dxa"/>
          </w:tcPr>
          <w:p w14:paraId="3754292B" w14:textId="74C1A4FF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5306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61.5 Mpixels/sec</w:t>
            </w:r>
          </w:p>
        </w:tc>
        <w:tc>
          <w:tcPr>
            <w:tcW w:w="3117" w:type="dxa"/>
          </w:tcPr>
          <w:p w14:paraId="32BC1A95" w14:textId="67AC2FBF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9761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113.2 Mpixels/sec</w:t>
            </w:r>
          </w:p>
        </w:tc>
      </w:tr>
      <w:tr w:rsidR="00AF3D18" w:rsidRPr="00AF3D18" w14:paraId="49019375" w14:textId="77777777" w:rsidTr="00AF3D18">
        <w:tc>
          <w:tcPr>
            <w:tcW w:w="3116" w:type="dxa"/>
          </w:tcPr>
          <w:p w14:paraId="4916EF73" w14:textId="2D3E36CA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Face Detection</w:t>
            </w:r>
          </w:p>
        </w:tc>
        <w:tc>
          <w:tcPr>
            <w:tcW w:w="3117" w:type="dxa"/>
          </w:tcPr>
          <w:p w14:paraId="0FECE2C6" w14:textId="70067499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1757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13.5 images/sec</w:t>
            </w:r>
          </w:p>
        </w:tc>
        <w:tc>
          <w:tcPr>
            <w:tcW w:w="3117" w:type="dxa"/>
          </w:tcPr>
          <w:p w14:paraId="0DC49129" w14:textId="7AE80D5A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3604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27.7 images/sec</w:t>
            </w:r>
          </w:p>
        </w:tc>
      </w:tr>
      <w:tr w:rsidR="00AF3D18" w:rsidRPr="00AF3D18" w14:paraId="78B993A0" w14:textId="77777777" w:rsidTr="00AF3D18">
        <w:tc>
          <w:tcPr>
            <w:tcW w:w="3116" w:type="dxa"/>
          </w:tcPr>
          <w:p w14:paraId="5C82C6DE" w14:textId="57D0C494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Horizon Detection</w:t>
            </w:r>
          </w:p>
        </w:tc>
        <w:tc>
          <w:tcPr>
            <w:tcW w:w="3117" w:type="dxa"/>
          </w:tcPr>
          <w:p w14:paraId="20142AE9" w14:textId="55BCD0A1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1888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46.5 Mpixels/sec</w:t>
            </w:r>
          </w:p>
        </w:tc>
        <w:tc>
          <w:tcPr>
            <w:tcW w:w="3117" w:type="dxa"/>
          </w:tcPr>
          <w:p w14:paraId="40BEF493" w14:textId="5E04C5B6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5572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137.3 Mpixels/sec</w:t>
            </w:r>
          </w:p>
        </w:tc>
      </w:tr>
      <w:tr w:rsidR="00AF3D18" w:rsidRPr="00AF3D18" w14:paraId="40547A06" w14:textId="77777777" w:rsidTr="00AF3D18">
        <w:tc>
          <w:tcPr>
            <w:tcW w:w="3116" w:type="dxa"/>
          </w:tcPr>
          <w:p w14:paraId="0261545E" w14:textId="289BB0CA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Feature Matching</w:t>
            </w:r>
          </w:p>
        </w:tc>
        <w:tc>
          <w:tcPr>
            <w:tcW w:w="3117" w:type="dxa"/>
          </w:tcPr>
          <w:p w14:paraId="6AEE5BB5" w14:textId="35A561F6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1341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27.7 Mpixels/sec</w:t>
            </w:r>
          </w:p>
        </w:tc>
        <w:tc>
          <w:tcPr>
            <w:tcW w:w="3117" w:type="dxa"/>
          </w:tcPr>
          <w:p w14:paraId="55412C7C" w14:textId="3C0A7342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3025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62.6 Mpixels/sec</w:t>
            </w:r>
          </w:p>
        </w:tc>
      </w:tr>
      <w:tr w:rsidR="00AF3D18" w:rsidRPr="00AF3D18" w14:paraId="6D0AD78F" w14:textId="77777777" w:rsidTr="00AF3D18">
        <w:tc>
          <w:tcPr>
            <w:tcW w:w="3116" w:type="dxa"/>
          </w:tcPr>
          <w:p w14:paraId="03D9FE04" w14:textId="200CDDE0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Particle Physics</w:t>
            </w:r>
          </w:p>
        </w:tc>
        <w:tc>
          <w:tcPr>
            <w:tcW w:w="3117" w:type="dxa"/>
          </w:tcPr>
          <w:p w14:paraId="5CF29E04" w14:textId="4C0E1D16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14220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378.8 FPS</w:t>
            </w:r>
          </w:p>
        </w:tc>
        <w:tc>
          <w:tcPr>
            <w:tcW w:w="3117" w:type="dxa"/>
          </w:tcPr>
          <w:p w14:paraId="62A4F2FE" w14:textId="7AE41C5A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24887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662.9 FPS</w:t>
            </w:r>
          </w:p>
        </w:tc>
      </w:tr>
      <w:tr w:rsidR="00AF3D18" w:rsidRPr="00AF3D18" w14:paraId="7C89D858" w14:textId="77777777" w:rsidTr="00AF3D18">
        <w:tc>
          <w:tcPr>
            <w:tcW w:w="3116" w:type="dxa"/>
          </w:tcPr>
          <w:p w14:paraId="53FC6842" w14:textId="4C40CE28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</w:rPr>
              <w:t>SFFT</w:t>
            </w:r>
          </w:p>
        </w:tc>
        <w:tc>
          <w:tcPr>
            <w:tcW w:w="3117" w:type="dxa"/>
          </w:tcPr>
          <w:p w14:paraId="1538879E" w14:textId="3135A65A" w:rsidR="00AF3D18" w:rsidRPr="00AF3D18" w:rsidRDefault="00AF3D18" w:rsidP="00D73355">
            <w:pPr>
              <w:rPr>
                <w:rFonts w:ascii="Helvetica" w:hAnsi="Helvetica" w:cs="Helvetica"/>
              </w:rPr>
            </w:pPr>
            <w:r w:rsidRPr="00AF3D18"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1337</w:t>
            </w:r>
            <w:r w:rsidRPr="00AF3D18"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 w:rsidRPr="00AF3D18"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18.4 Gflops</w:t>
            </w:r>
          </w:p>
        </w:tc>
        <w:tc>
          <w:tcPr>
            <w:tcW w:w="3117" w:type="dxa"/>
          </w:tcPr>
          <w:p w14:paraId="34B7717F" w14:textId="440550E1" w:rsidR="00AF3D18" w:rsidRPr="00AF3D18" w:rsidRDefault="000A2B2E" w:rsidP="00D7335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212529"/>
                <w:sz w:val="21"/>
                <w:szCs w:val="21"/>
                <w:shd w:val="clear" w:color="auto" w:fill="FDFDFD"/>
              </w:rPr>
              <w:t>2108</w:t>
            </w:r>
            <w:r>
              <w:rPr>
                <w:rFonts w:ascii="Helvetica" w:hAnsi="Helvetica" w:cs="Helvetica"/>
                <w:color w:val="212529"/>
                <w:sz w:val="21"/>
                <w:szCs w:val="21"/>
              </w:rPr>
              <w:br/>
            </w:r>
            <w:r>
              <w:rPr>
                <w:rStyle w:val="description"/>
                <w:rFonts w:ascii="Helvetica" w:hAnsi="Helvetica" w:cs="Helvetica"/>
                <w:color w:val="AAAAAA"/>
                <w:sz w:val="19"/>
                <w:szCs w:val="19"/>
                <w:shd w:val="clear" w:color="auto" w:fill="FDFDFD"/>
              </w:rPr>
              <w:t>29.0 Gflops</w:t>
            </w:r>
          </w:p>
        </w:tc>
      </w:tr>
    </w:tbl>
    <w:p w14:paraId="1B84E0BE" w14:textId="77777777" w:rsidR="007B6E3E" w:rsidRPr="00AF3D18" w:rsidRDefault="007B6E3E" w:rsidP="005C7D49">
      <w:pPr>
        <w:rPr>
          <w:rFonts w:ascii="Helvetica" w:hAnsi="Helvetica" w:cs="Helvetica"/>
        </w:rPr>
      </w:pPr>
    </w:p>
    <w:sectPr w:rsidR="007B6E3E" w:rsidRPr="00AF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3E"/>
    <w:rsid w:val="000A2B2E"/>
    <w:rsid w:val="000C4010"/>
    <w:rsid w:val="00370158"/>
    <w:rsid w:val="00445403"/>
    <w:rsid w:val="005C7D49"/>
    <w:rsid w:val="005D4C78"/>
    <w:rsid w:val="005F2C96"/>
    <w:rsid w:val="006A1281"/>
    <w:rsid w:val="007B6387"/>
    <w:rsid w:val="007B6E3E"/>
    <w:rsid w:val="007D6712"/>
    <w:rsid w:val="009D7CFB"/>
    <w:rsid w:val="00A7194C"/>
    <w:rsid w:val="00AF3D18"/>
    <w:rsid w:val="00AF5E3E"/>
    <w:rsid w:val="00D7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906D"/>
  <w15:chartTrackingRefBased/>
  <w15:docId w15:val="{DD7D6F0B-774A-440B-9F2F-338204C9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4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4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C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rsid w:val="00D73355"/>
  </w:style>
  <w:style w:type="character" w:customStyle="1" w:styleId="Heading3Char">
    <w:name w:val="Heading 3 Char"/>
    <w:basedOn w:val="DefaultParagraphFont"/>
    <w:link w:val="Heading3"/>
    <w:uiPriority w:val="9"/>
    <w:semiHidden/>
    <w:rsid w:val="00D733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3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1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7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3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6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ser.geekbench.com/v5/compute/5118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owser.geekbench.com/v5/compute/5118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owser.geekbench.com/v5/cpu/1188290" TargetMode="External"/><Relationship Id="rId5" Type="http://schemas.openxmlformats.org/officeDocument/2006/relationships/hyperlink" Target="https://browser.geekbench.com/user/quswarabi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gcs2003</dc:creator>
  <cp:keywords/>
  <dc:description/>
  <cp:lastModifiedBy>gcs2003</cp:lastModifiedBy>
  <cp:revision>10</cp:revision>
  <dcterms:created xsi:type="dcterms:W3CDTF">2020-07-09T09:09:00Z</dcterms:created>
  <dcterms:modified xsi:type="dcterms:W3CDTF">2020-07-21T19:40:00Z</dcterms:modified>
</cp:coreProperties>
</file>