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693CE665"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命令后，显示找不到命令或者不是内部命令等情况，大部分的原因是因为在第一步时没有勾选上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340AD152"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0E2BB2">
        <w:rPr>
          <w:rFonts w:ascii="Times New Roman" w:eastAsia="宋体" w:hAnsi="Times New Roman" w:cs="Times New Roman" w:hint="eastAsia"/>
          <w:sz w:val="24"/>
          <w:szCs w:val="24"/>
        </w:rPr>
        <w:t>其他第三方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5FC74331"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4E064E" w:rsidRDefault="00592653"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4E064E" w:rsidRPr="004E064E">
        <w:rPr>
          <w:rFonts w:ascii="Times New Roman" w:eastAsia="宋体" w:hAnsi="Times New Roman" w:cs="Times New Roman"/>
          <w:b/>
          <w:bCs/>
          <w:sz w:val="24"/>
          <w:szCs w:val="24"/>
        </w:rPr>
        <w:t>进入到项目目录下</w:t>
      </w:r>
      <w:r w:rsidR="004E064E" w:rsidRPr="004E064E">
        <w:rPr>
          <w:rFonts w:ascii="Times New Roman" w:eastAsia="宋体" w:hAnsi="Times New Roman" w:cs="Times New Roman"/>
          <w:b/>
          <w:bCs/>
          <w:sz w:val="24"/>
          <w:szCs w:val="24"/>
        </w:rPr>
        <w:t>D:\myProject</w:t>
      </w:r>
    </w:p>
    <w:p w14:paraId="1BE3418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版本之后，官方自带了用于创建虚拟环境的</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模块</w:t>
      </w:r>
    </w:p>
    <w:p w14:paraId="78559B40"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python -m </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0731E3D5"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版本之前，</w:t>
      </w:r>
    </w:p>
    <w:p w14:paraId="1FFE265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w:t>
      </w:r>
      <w:proofErr w:type="spellStart"/>
      <w:r w:rsidRPr="004E064E">
        <w:rPr>
          <w:rFonts w:ascii="Times New Roman" w:eastAsia="宋体" w:hAnsi="Times New Roman" w:cs="Times New Roman"/>
          <w:b/>
          <w:bCs/>
          <w:sz w:val="24"/>
          <w:szCs w:val="24"/>
        </w:rPr>
        <w:t>virtualenv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5EEFCF0A" w14:textId="7D748F23" w:rsidR="00E61904"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00592653">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创建完虚拟环境后，会在</w:t>
      </w:r>
      <w:r w:rsidRPr="00445B2C">
        <w:rPr>
          <w:rFonts w:ascii="Times New Roman" w:eastAsia="宋体" w:hAnsi="Times New Roman" w:cs="Times New Roman"/>
          <w:b/>
          <w:bCs/>
          <w:sz w:val="24"/>
          <w:szCs w:val="24"/>
          <w:highlight w:val="yellow"/>
        </w:rPr>
        <w:t>项目文件夹下生成一个虚拟环境文件夹</w:t>
      </w:r>
      <w:r w:rsidRPr="004E064E">
        <w:rPr>
          <w:rFonts w:ascii="Times New Roman" w:eastAsia="宋体" w:hAnsi="Times New Roman" w:cs="Times New Roman"/>
          <w:b/>
          <w:bCs/>
          <w:sz w:val="24"/>
          <w:szCs w:val="24"/>
        </w:rPr>
        <w:t>D:\myProject\venv</w:t>
      </w:r>
      <w:r w:rsidRPr="004E064E">
        <w:rPr>
          <w:rFonts w:ascii="Times New Roman" w:eastAsia="宋体" w:hAnsi="Times New Roman" w:cs="Times New Roman"/>
          <w:b/>
          <w:bCs/>
          <w:sz w:val="24"/>
          <w:szCs w:val="24"/>
        </w:rPr>
        <w:t>，解释器的位置</w:t>
      </w:r>
      <w:r w:rsidRPr="004E064E">
        <w:rPr>
          <w:rFonts w:ascii="Times New Roman" w:eastAsia="宋体" w:hAnsi="Times New Roman" w:cs="Times New Roman"/>
          <w:b/>
          <w:bCs/>
          <w:sz w:val="24"/>
          <w:szCs w:val="24"/>
        </w:rPr>
        <w:t>D:\myProject\venv\Scripts\python.exe</w:t>
      </w:r>
    </w:p>
    <w:p w14:paraId="6FE37991" w14:textId="21BA26F0"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激活虚拟环境</w:t>
      </w:r>
      <w:r w:rsidRPr="00592653">
        <w:rPr>
          <w:rFonts w:ascii="Times New Roman" w:eastAsia="宋体" w:hAnsi="Times New Roman" w:cs="Times New Roman"/>
          <w:b/>
          <w:bCs/>
          <w:sz w:val="24"/>
          <w:szCs w:val="24"/>
        </w:rPr>
        <w:t>D:\myProject\venv\Scripts</w:t>
      </w:r>
      <w:r w:rsidRPr="00592653">
        <w:rPr>
          <w:rFonts w:ascii="Times New Roman" w:eastAsia="宋体" w:hAnsi="Times New Roman" w:cs="Times New Roman" w:hint="eastAsia"/>
          <w:b/>
          <w:bCs/>
          <w:sz w:val="24"/>
          <w:szCs w:val="24"/>
        </w:rPr>
        <w:t>下运行</w:t>
      </w:r>
      <w:r w:rsidRPr="00592653">
        <w:rPr>
          <w:rFonts w:ascii="Times New Roman" w:eastAsia="宋体" w:hAnsi="Times New Roman" w:cs="Times New Roman"/>
          <w:b/>
          <w:bCs/>
          <w:sz w:val="24"/>
          <w:szCs w:val="24"/>
        </w:rPr>
        <w:t>activate.bat</w:t>
      </w:r>
    </w:p>
    <w:p w14:paraId="0970BAD6" w14:textId="0696CE0C"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安装依赖</w:t>
      </w:r>
      <w:r w:rsidRPr="00592653">
        <w:rPr>
          <w:rFonts w:ascii="Times New Roman" w:eastAsia="宋体" w:hAnsi="Times New Roman" w:cs="Times New Roman"/>
          <w:b/>
          <w:bCs/>
          <w:sz w:val="24"/>
          <w:szCs w:val="24"/>
        </w:rPr>
        <w:t xml:space="preserve">pip install </w:t>
      </w:r>
      <w:r w:rsidR="00891CC5" w:rsidRPr="00592653">
        <w:rPr>
          <w:rFonts w:ascii="Times New Roman" w:eastAsia="宋体" w:hAnsi="Times New Roman" w:cs="Times New Roman"/>
          <w:b/>
          <w:bCs/>
          <w:sz w:val="24"/>
          <w:szCs w:val="24"/>
        </w:rPr>
        <w:t>&lt;</w:t>
      </w:r>
      <w:proofErr w:type="spellStart"/>
      <w:r w:rsidR="00891CC5" w:rsidRPr="00592653">
        <w:rPr>
          <w:rFonts w:ascii="Times New Roman" w:eastAsia="宋体" w:hAnsi="Times New Roman" w:cs="Times New Roman"/>
          <w:b/>
          <w:bCs/>
          <w:sz w:val="24"/>
          <w:szCs w:val="24"/>
        </w:rPr>
        <w:t>package_name</w:t>
      </w:r>
      <w:proofErr w:type="spellEnd"/>
      <w:r w:rsidR="00891CC5" w:rsidRPr="00592653">
        <w:rPr>
          <w:rFonts w:ascii="Times New Roman" w:eastAsia="宋体" w:hAnsi="Times New Roman" w:cs="Times New Roman"/>
          <w:b/>
          <w:bCs/>
          <w:sz w:val="24"/>
          <w:szCs w:val="24"/>
        </w:rPr>
        <w:t>&gt;</w:t>
      </w:r>
      <w:r w:rsidR="00592653">
        <w:rPr>
          <w:rFonts w:ascii="Times New Roman" w:eastAsia="宋体" w:hAnsi="Times New Roman" w:cs="Times New Roman" w:hint="eastAsia"/>
          <w:b/>
          <w:bCs/>
          <w:sz w:val="24"/>
          <w:szCs w:val="24"/>
        </w:rPr>
        <w:t>，</w:t>
      </w:r>
      <w:r w:rsidRPr="00592653">
        <w:rPr>
          <w:rFonts w:ascii="Times New Roman" w:eastAsia="宋体" w:hAnsi="Times New Roman" w:cs="Times New Roman" w:hint="eastAsia"/>
          <w:b/>
          <w:bCs/>
          <w:sz w:val="24"/>
          <w:szCs w:val="24"/>
        </w:rPr>
        <w:t>安装的库存在</w:t>
      </w:r>
      <w:r w:rsidRPr="00592653">
        <w:rPr>
          <w:rFonts w:ascii="Times New Roman" w:eastAsia="宋体" w:hAnsi="Times New Roman" w:cs="Times New Roman"/>
          <w:b/>
          <w:bCs/>
          <w:sz w:val="24"/>
          <w:szCs w:val="24"/>
        </w:rPr>
        <w:t>D:\myProject\venv\Lib</w:t>
      </w:r>
      <w:r w:rsidRPr="00592653">
        <w:rPr>
          <w:rFonts w:ascii="Times New Roman" w:eastAsia="宋体" w:hAnsi="Times New Roman" w:cs="Times New Roman" w:hint="eastAsia"/>
          <w:b/>
          <w:bCs/>
          <w:sz w:val="24"/>
          <w:szCs w:val="24"/>
        </w:rPr>
        <w:t>\</w:t>
      </w:r>
      <w:r w:rsidRPr="00592653">
        <w:rPr>
          <w:rFonts w:ascii="Times New Roman" w:eastAsia="宋体" w:hAnsi="Times New Roman" w:cs="Times New Roman"/>
          <w:b/>
          <w:bCs/>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7EAFECFF"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358A4A6B"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http://pypi.mirrors.ustc.edu.cn/simple/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3568B40" w14:textId="4437CDE0" w:rsidR="009B0E3B" w:rsidRDefault="009B0E3B" w:rsidP="004E064E">
      <w:pPr>
        <w:rPr>
          <w:rFonts w:ascii="Times New Roman" w:eastAsia="宋体" w:hAnsi="Times New Roman" w:cs="Times New Roman"/>
          <w:b/>
          <w:bCs/>
          <w:sz w:val="24"/>
          <w:szCs w:val="24"/>
        </w:rPr>
      </w:pPr>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等。这些库对于数据处理、数值计算、统计分析和可视化等任务非常有用，使用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w:t>
      </w:r>
      <w:r w:rsidRPr="00D91B08">
        <w:rPr>
          <w:rFonts w:ascii="Times New Roman" w:eastAsia="宋体" w:hAnsi="Times New Roman" w:cs="Times New Roman"/>
          <w:sz w:val="24"/>
          <w:szCs w:val="24"/>
        </w:rPr>
        <w:lastRenderedPageBreak/>
        <w:t>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环境都可以拥有自己独立的包集合，你可以在每个环境中安装所需的软件包和库，而不会与其他环境产生冲突。这样可以确保每个项目使用的库版本是一致的，避免了包之间的冲突和版本不兼容的问题。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9"/>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0"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1"/>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2"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3"/>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4"/>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5"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6"/>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28B09094" w:rsidR="00362D24" w:rsidRDefault="00362D24" w:rsidP="00F93274">
      <w:pPr>
        <w:rPr>
          <w:rFonts w:ascii="Times New Roman" w:eastAsia="宋体" w:hAnsi="Times New Roman" w:cs="Times New Roman"/>
          <w:b/>
          <w:bCs/>
          <w:sz w:val="24"/>
          <w:szCs w:val="24"/>
        </w:rPr>
      </w:pPr>
      <w:proofErr w:type="spellStart"/>
      <w:r>
        <w:rPr>
          <w:rFonts w:ascii="Arial" w:hAnsi="Arial" w:cs="Arial"/>
          <w:color w:val="4D4D4D"/>
          <w:shd w:val="clear" w:color="auto" w:fill="FFFFFF"/>
        </w:rPr>
        <w:t>P</w:t>
      </w:r>
      <w:r>
        <w:rPr>
          <w:rFonts w:ascii="Arial" w:hAnsi="Arial" w:cs="Arial" w:hint="eastAsia"/>
          <w:color w:val="4D4D4D"/>
          <w:shd w:val="clear" w:color="auto" w:fill="FFFFFF"/>
        </w:rPr>
        <w:t>ycharm</w:t>
      </w:r>
      <w:proofErr w:type="spellEnd"/>
      <w:r>
        <w:rPr>
          <w:rFonts w:ascii="Arial" w:hAnsi="Arial" w:cs="Arial" w:hint="eastAsia"/>
          <w:color w:val="4D4D4D"/>
          <w:shd w:val="clear" w:color="auto" w:fill="FFFFFF"/>
        </w:rPr>
        <w:t>版本过低可能</w:t>
      </w:r>
      <w:r>
        <w:rPr>
          <w:rFonts w:ascii="Arial" w:hAnsi="Arial" w:cs="Arial"/>
          <w:color w:val="4D4D4D"/>
          <w:shd w:val="clear" w:color="auto" w:fill="FFFFFF"/>
        </w:rPr>
        <w:t>无法识别</w:t>
      </w:r>
      <w:r>
        <w:rPr>
          <w:rFonts w:ascii="Arial" w:hAnsi="Arial" w:cs="Arial" w:hint="eastAsia"/>
          <w:color w:val="4D4D4D"/>
          <w:shd w:val="clear" w:color="auto" w:fill="FFFFFF"/>
        </w:rPr>
        <w:t>高版本的</w:t>
      </w:r>
      <w:r>
        <w:rPr>
          <w:rFonts w:ascii="Arial" w:hAnsi="Arial" w:cs="Arial" w:hint="eastAsia"/>
          <w:color w:val="4D4D4D"/>
          <w:shd w:val="clear" w:color="auto" w:fill="FFFFFF"/>
        </w:rPr>
        <w:t>python</w:t>
      </w:r>
      <w:r>
        <w:rPr>
          <w:rFonts w:ascii="Arial" w:hAnsi="Arial" w:cs="Arial" w:hint="eastAsia"/>
          <w:color w:val="4D4D4D"/>
          <w:shd w:val="clear" w:color="auto" w:fill="FFFFFF"/>
        </w:rPr>
        <w:t>。</w:t>
      </w:r>
      <w:r w:rsidRPr="00362D24">
        <w:rPr>
          <w:rFonts w:ascii="Arial" w:hAnsi="Arial" w:cs="Arial"/>
          <w:color w:val="4D4D4D"/>
          <w:shd w:val="clear" w:color="auto" w:fill="FFFFFF"/>
        </w:rPr>
        <w:t>报错</w:t>
      </w:r>
      <w:proofErr w:type="spellStart"/>
      <w:r w:rsidRPr="00362D24">
        <w:rPr>
          <w:rFonts w:ascii="Arial" w:hAnsi="Arial" w:cs="Arial"/>
          <w:color w:val="4D4D4D"/>
          <w:shd w:val="clear" w:color="auto" w:fill="FFFFFF"/>
        </w:rPr>
        <w:t>pycharm</w:t>
      </w:r>
      <w:proofErr w:type="spellEnd"/>
      <w:r w:rsidRPr="00362D24">
        <w:rPr>
          <w:rFonts w:ascii="Arial" w:hAnsi="Arial" w:cs="Arial"/>
          <w:color w:val="4D4D4D"/>
          <w:shd w:val="clear" w:color="auto" w:fill="FFFFFF"/>
        </w:rPr>
        <w:t xml:space="preserve"> unsupported Python 3.1</w:t>
      </w:r>
      <w:r>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5588AC11" w14:textId="3886512C" w:rsidR="002844CB"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安装的包显示的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安装的包显示的是其他</w:t>
      </w:r>
    </w:p>
    <w:p w14:paraId="1D4AF729" w14:textId="77777777" w:rsidR="002844CB" w:rsidRDefault="002844CB" w:rsidP="00F93274">
      <w:pPr>
        <w:rPr>
          <w:rFonts w:ascii="Times New Roman" w:eastAsia="宋体" w:hAnsi="Times New Roman" w:cs="Times New Roman"/>
          <w:b/>
          <w:bCs/>
          <w:sz w:val="24"/>
          <w:szCs w:val="24"/>
        </w:rPr>
      </w:pP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：这种方式安装的库会放在</w:t>
      </w:r>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23C6ED0B" w14:textId="53D95D2F" w:rsid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18B57191" w14:textId="77777777" w:rsidR="002844CB" w:rsidRPr="002844CB" w:rsidRDefault="002844CB" w:rsidP="002844CB">
      <w:pPr>
        <w:rPr>
          <w:rFonts w:ascii="Times New Roman" w:eastAsia="宋体" w:hAnsi="Times New Roman" w:cs="Times New Roman"/>
          <w:sz w:val="24"/>
          <w:szCs w:val="24"/>
        </w:rPr>
      </w:pP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--use-local  ~/Downloads/a.tar.bz2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4F46E5C6"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4C57717" w14:textId="77777777" w:rsidR="00053B03" w:rsidRDefault="00053B03" w:rsidP="00F93274">
      <w:pPr>
        <w:rPr>
          <w:rFonts w:ascii="Times New Roman" w:eastAsia="宋体" w:hAnsi="Times New Roman" w:cs="Times New Roman"/>
          <w:b/>
          <w:bCs/>
          <w:sz w:val="24"/>
          <w:szCs w:val="24"/>
        </w:rPr>
      </w:pPr>
    </w:p>
    <w:p w14:paraId="6F650776" w14:textId="77777777" w:rsidR="002D251D" w:rsidRDefault="002D251D" w:rsidP="00F93274">
      <w:pPr>
        <w:rPr>
          <w:rFonts w:ascii="Times New Roman" w:eastAsia="宋体" w:hAnsi="Times New Roman" w:cs="Times New Roman"/>
          <w:b/>
          <w:bCs/>
          <w:sz w:val="24"/>
          <w:szCs w:val="24"/>
        </w:rPr>
      </w:pPr>
    </w:p>
    <w:p w14:paraId="458D7A3D" w14:textId="77777777" w:rsidR="002D251D" w:rsidRDefault="002D251D" w:rsidP="00F93274">
      <w:pPr>
        <w:rPr>
          <w:rFonts w:ascii="Times New Roman" w:eastAsia="宋体" w:hAnsi="Times New Roman" w:cs="Times New Roman"/>
          <w:b/>
          <w:bCs/>
          <w:sz w:val="24"/>
          <w:szCs w:val="24"/>
        </w:rPr>
      </w:pPr>
    </w:p>
    <w:p w14:paraId="07020629" w14:textId="055CBB44" w:rsidR="00053B03" w:rsidRPr="00053B03" w:rsidRDefault="00053B03" w:rsidP="00053B03">
      <w:pPr>
        <w:rPr>
          <w:rFonts w:ascii="Times New Roman" w:eastAsia="宋体" w:hAnsi="Times New Roman" w:cs="Times New Roman"/>
          <w:b/>
          <w:bCs/>
          <w:sz w:val="24"/>
          <w:szCs w:val="24"/>
        </w:rPr>
      </w:pPr>
      <w:proofErr w:type="spellStart"/>
      <w:r w:rsidRPr="00053B03">
        <w:rPr>
          <w:rFonts w:ascii="Times New Roman" w:eastAsia="宋体" w:hAnsi="Times New Roman" w:cs="Times New Roman"/>
          <w:b/>
          <w:bCs/>
          <w:sz w:val="24"/>
          <w:szCs w:val="24"/>
        </w:rPr>
        <w:t>conda</w:t>
      </w:r>
      <w:proofErr w:type="spellEnd"/>
      <w:r w:rsidRPr="00053B03">
        <w:rPr>
          <w:rFonts w:ascii="Times New Roman" w:eastAsia="宋体" w:hAnsi="Times New Roman" w:cs="Times New Roman"/>
          <w:b/>
          <w:bCs/>
          <w:sz w:val="24"/>
          <w:szCs w:val="24"/>
        </w:rPr>
        <w:t>和</w:t>
      </w:r>
      <w:r w:rsidRPr="00053B03">
        <w:rPr>
          <w:rFonts w:ascii="Times New Roman" w:eastAsia="宋体" w:hAnsi="Times New Roman" w:cs="Times New Roman"/>
          <w:b/>
          <w:bCs/>
          <w:sz w:val="24"/>
          <w:szCs w:val="24"/>
        </w:rPr>
        <w:t>pip</w:t>
      </w:r>
      <w:r w:rsidRPr="00053B03">
        <w:rPr>
          <w:rFonts w:ascii="Times New Roman" w:eastAsia="宋体" w:hAnsi="Times New Roman" w:cs="Times New Roman"/>
          <w:b/>
          <w:bCs/>
          <w:sz w:val="24"/>
          <w:szCs w:val="24"/>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安装的包是编译好的二进制文件，安装包文件过程中会自动安装依赖包；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或源码，装过程中不会去支持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所创建的虚环境中使用。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lastRenderedPageBreak/>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；当模块被导入时，</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77777777" w:rsidR="00E954BD" w:rsidRDefault="00E954BD" w:rsidP="00FB2623">
      <w:pPr>
        <w:rPr>
          <w:rFonts w:ascii="Times New Roman" w:eastAsia="宋体" w:hAnsi="Times New Roman" w:cs="Times New Roman"/>
          <w:sz w:val="24"/>
          <w:szCs w:val="24"/>
        </w:rPr>
      </w:pP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是一个开源的交互式计算环境，它支持多种编程语言，包括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提供了一个基于</w:t>
      </w:r>
      <w:r w:rsidRPr="00AC5C3E">
        <w:rPr>
          <w:rFonts w:ascii="Times New Roman" w:eastAsia="宋体" w:hAnsi="Times New Roman" w:cs="Times New Roman"/>
          <w:sz w:val="24"/>
          <w:szCs w:val="24"/>
        </w:rPr>
        <w:t xml:space="preserve"> Web </w:t>
      </w:r>
      <w:r w:rsidRPr="00AC5C3E">
        <w:rPr>
          <w:rFonts w:ascii="Times New Roman" w:eastAsia="宋体" w:hAnsi="Times New Roman" w:cs="Times New Roman"/>
          <w:sz w:val="24"/>
          <w:szCs w:val="24"/>
        </w:rPr>
        <w:t>的界面，可以创建、编辑和运行</w:t>
      </w:r>
      <w:r w:rsidRPr="00AC5C3E">
        <w:rPr>
          <w:rFonts w:ascii="Times New Roman" w:eastAsia="宋体" w:hAnsi="Times New Roman" w:cs="Times New Roman"/>
          <w:sz w:val="24"/>
          <w:szCs w:val="24"/>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lastRenderedPageBreak/>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64A864C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2B2E080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FF7763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737F359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72377CE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55BF99C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327B953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4A17B5EB"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0AAAE3E6"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8F594C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059157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54997682"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1E6431D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04D9E6E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367C93F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64457FB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594060A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15C9893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6FA2D26F"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46FCE0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603FDD5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1B946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7617CFB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0A8852B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2ADAB31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2314529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5DB051C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78CFE519" w14:textId="44F1830A"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79DDAB66" w14:textId="77777777" w:rsidR="00B91BB8" w:rsidRPr="00B91BB8" w:rsidRDefault="00B91BB8"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w:t>
      </w:r>
      <w:r w:rsidRPr="00B91BB8">
        <w:rPr>
          <w:rFonts w:ascii="Times New Roman" w:eastAsia="宋体" w:hAnsi="Times New Roman" w:cs="Times New Roman"/>
          <w:sz w:val="24"/>
          <w:szCs w:val="24"/>
        </w:rPr>
        <w:lastRenderedPageBreak/>
        <w:t>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）的数据类型。布尔值用于条件判断和逻辑运算。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，取反后为</w:t>
      </w:r>
      <w:r w:rsidRPr="004E0A98">
        <w:rPr>
          <w:rFonts w:ascii="Lucida Console" w:eastAsia="宋体" w:hAnsi="Lucida Console" w:cs="宋体"/>
          <w:color w:val="808080"/>
          <w:kern w:val="0"/>
          <w:sz w:val="22"/>
        </w:rPr>
        <w:t>False</w:t>
      </w:r>
    </w:p>
    <w:p w14:paraId="58A0AB90" w14:textId="233BE5D2" w:rsidR="00D1750A" w:rsidRDefault="00D1750A" w:rsidP="00D1750A">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.1.1.5</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 </w:t>
      </w:r>
      <w:r w:rsidRPr="00881390">
        <w:rPr>
          <w:rFonts w:ascii="Times New Roman" w:eastAsia="宋体" w:hAnsi="Times New Roman" w:cs="Times New Roman"/>
          <w:sz w:val="24"/>
          <w:szCs w:val="24"/>
        </w:rPr>
        <w:t>将元素括起来，并用逗号分隔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161737BA" w14:textId="34EC1950" w:rsidR="00881390" w:rsidRPr="00090D00" w:rsidRDefault="00881390" w:rsidP="00D1750A">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6DF8C6E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7BF29FA5"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lastRenderedPageBreak/>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25E36B2A"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092E53B"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3E70BA09"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059DCE8E"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209C48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1BC61A16"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19E36EB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451A7F0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2488EE24"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34249B7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B6C190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25BF6F3D" w14:textId="5B649995" w:rsidR="00881390" w:rsidRPr="00881390" w:rsidRDefault="00881390" w:rsidP="00D1750A">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7C44BE18" w14:textId="3B90E7CC" w:rsidR="00881390" w:rsidRP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常规操作</w:t>
      </w:r>
    </w:p>
    <w:p w14:paraId="5B898E8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72D3997"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D073551"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89527A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5D1E6F6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73A5B948"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7C1F5B2"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6FB6EE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16DB5BF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63820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1C7FE69D"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p w14:paraId="04F870A4" w14:textId="77777777" w:rsidR="00881390" w:rsidRPr="00881390" w:rsidRDefault="00881390"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77777777" w:rsidR="008247EF" w:rsidRDefault="00D1750A"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.1.1.6</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（不可重复）</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集合中的元素必须是可哈希的，也就是说，集合中的元素必须是不可变的类型。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Pr>
          <w:rFonts w:ascii="Times New Roman" w:eastAsia="宋体" w:hAnsi="Times New Roman" w:cs="Times New Roman"/>
          <w:sz w:val="24"/>
          <w:szCs w:val="24"/>
        </w:rPr>
        <w:t>{}</w:t>
      </w:r>
      <w:r w:rsidR="0098030E" w:rsidRPr="00881390">
        <w:rPr>
          <w:rFonts w:ascii="Times New Roman" w:eastAsia="宋体" w:hAnsi="Times New Roman" w:cs="Times New Roman"/>
          <w:sz w:val="24"/>
          <w:szCs w:val="24"/>
        </w:rPr>
        <w:t>将元素括起来，并用逗号分隔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lastRenderedPageBreak/>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77777777" w:rsidR="00447A57"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.1.1.4</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76A97B63"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3B1AB08" w14:textId="77777777" w:rsidR="00447A57" w:rsidRPr="008C7034" w:rsidRDefault="00447A57" w:rsidP="009A7894">
      <w:pPr>
        <w:rPr>
          <w:rFonts w:ascii="Noto Sans" w:hAnsi="Noto Sans" w:cs="Noto Sans"/>
          <w:color w:val="C9D1D9"/>
          <w:szCs w:val="21"/>
        </w:rPr>
      </w:pPr>
    </w:p>
    <w:p w14:paraId="23D12BE2" w14:textId="77777777" w:rsidR="00447A57" w:rsidRDefault="00447A57" w:rsidP="009A7894">
      <w:pPr>
        <w:rPr>
          <w:rFonts w:ascii="Noto Sans" w:hAnsi="Noto Sans" w:cs="Noto Sans"/>
          <w:color w:val="C9D1D9"/>
          <w:szCs w:val="21"/>
        </w:rPr>
      </w:pPr>
    </w:p>
    <w:p w14:paraId="0708DE5F" w14:textId="77777777" w:rsidR="00447A57" w:rsidRDefault="00447A57" w:rsidP="009A7894">
      <w:pPr>
        <w:rPr>
          <w:rFonts w:ascii="Times New Roman" w:eastAsia="宋体" w:hAnsi="Times New Roman" w:cs="Times New Roman"/>
          <w:b/>
          <w:bCs/>
          <w:sz w:val="28"/>
          <w:szCs w:val="28"/>
        </w:rPr>
      </w:pPr>
    </w:p>
    <w:p w14:paraId="4112BAB8" w14:textId="6CE7B36A" w:rsidR="00DF5823"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.1.1.7</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r w:rsidR="00DF5823" w:rsidRPr="009A7894">
        <w:rPr>
          <w:rFonts w:ascii="Times New Roman" w:eastAsia="宋体" w:hAnsi="Times New Roman" w:cs="Times New Roman"/>
          <w:b/>
          <w:bCs/>
          <w:sz w:val="28"/>
          <w:szCs w:val="28"/>
        </w:rPr>
        <w:t>无序的键值对的组合</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k:v</w:t>
      </w:r>
      <w:proofErr w:type="spellEnd"/>
      <w:r w:rsidR="00DF5823" w:rsidRPr="009A7894">
        <w:rPr>
          <w:rFonts w:ascii="Times New Roman" w:eastAsia="宋体" w:hAnsi="Times New Roman" w:cs="Times New Roman"/>
          <w:b/>
          <w:bCs/>
          <w:sz w:val="28"/>
          <w:szCs w:val="28"/>
        </w:rPr>
        <w:t>}</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11B7E0FE" w14:textId="77777777" w:rsidR="008C7034" w:rsidRDefault="008C7034"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05CB5574"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：是一种数据格式，是纯字符串。可以被解析成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：是一个完整的数据结构，是对</w:t>
      </w:r>
      <w:r w:rsidRPr="007C7E54">
        <w:rPr>
          <w:rFonts w:ascii="Times New Roman" w:eastAsia="宋体" w:hAnsi="Times New Roman" w:cs="Times New Roman"/>
          <w:sz w:val="24"/>
          <w:szCs w:val="24"/>
        </w:rPr>
        <w:t>hash table</w:t>
      </w:r>
      <w:r w:rsidRPr="007C7E54">
        <w:rPr>
          <w:rFonts w:ascii="Times New Roman" w:eastAsia="宋体" w:hAnsi="Times New Roman" w:cs="Times New Roman"/>
          <w:sz w:val="24"/>
          <w:szCs w:val="24"/>
        </w:rPr>
        <w:t>这一数据结构的实现，是一套从存储到提取都封装好的方案。它使用内置的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5B085452" w:rsidR="00447A57" w:rsidRPr="009A7894" w:rsidRDefault="00447A57" w:rsidP="00447A57">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.1.1.3</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lastRenderedPageBreak/>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将文本括起来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C6CBEF2" w14:textId="77777777" w:rsidR="008C7034" w:rsidRDefault="008C7034"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Default="000C19E8" w:rsidP="000C19E8">
      <w:pPr>
        <w:rPr>
          <w:rFonts w:ascii="Times New Roman" w:eastAsia="宋体" w:hAnsi="Times New Roman" w:cs="Times New Roman"/>
          <w:sz w:val="24"/>
          <w:szCs w:val="24"/>
        </w:rPr>
      </w:pPr>
      <w:r>
        <w:rPr>
          <w:rFonts w:ascii="Times New Roman" w:eastAsia="宋体" w:hAnsi="Times New Roman" w:cs="Times New Roman" w:hint="eastAsia"/>
          <w:sz w:val="24"/>
          <w:szCs w:val="24"/>
        </w:rPr>
        <w:t>可哈希</w:t>
      </w:r>
      <w:r w:rsidR="00EB349C">
        <w:rPr>
          <w:rFonts w:ascii="Times New Roman" w:eastAsia="宋体" w:hAnsi="Times New Roman" w:cs="Times New Roman" w:hint="eastAsia"/>
          <w:sz w:val="24"/>
          <w:szCs w:val="24"/>
        </w:rPr>
        <w:t>性</w:t>
      </w:r>
      <w:r>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可哈希性是一个对象的特性，并且与对象的值相关。</w:t>
      </w:r>
      <w:r w:rsidRPr="00EB349C">
        <w:rPr>
          <w:rFonts w:ascii="Times New Roman" w:eastAsia="宋体" w:hAnsi="Times New Roman" w:cs="Times New Roman"/>
          <w:sz w:val="24"/>
          <w:szCs w:val="24"/>
        </w:rPr>
        <w:t>指一个对象具有哈希值（</w:t>
      </w:r>
      <w:r w:rsidRPr="00EB349C">
        <w:rPr>
          <w:rFonts w:ascii="Times New Roman" w:eastAsia="宋体" w:hAnsi="Times New Roman" w:cs="Times New Roman"/>
          <w:sz w:val="24"/>
          <w:szCs w:val="24"/>
        </w:rPr>
        <w:t>hash value</w:t>
      </w:r>
      <w:r w:rsidRPr="00EB349C">
        <w:rPr>
          <w:rFonts w:ascii="Times New Roman" w:eastAsia="宋体" w:hAnsi="Times New Roman" w:cs="Times New Roman"/>
          <w:sz w:val="24"/>
          <w:szCs w:val="24"/>
        </w:rPr>
        <w:t>），并且在其生命周期中保持不变。哈希值是一个整数，用于唯一标识一个对象。</w:t>
      </w:r>
      <w:r w:rsidR="00EB349C" w:rsidRPr="00EB349C">
        <w:rPr>
          <w:rFonts w:ascii="Times New Roman" w:eastAsia="宋体" w:hAnsi="Times New Roman" w:cs="Times New Roman"/>
          <w:b/>
          <w:bCs/>
          <w:sz w:val="24"/>
          <w:szCs w:val="24"/>
        </w:rPr>
        <w:t>可哈希的对象是不可变的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常见的可哈希对象包括整数、浮点数、字符串、元组等。这些对象都具有唯一的哈希值，且在其生命周期中不会发生变化</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两个具有相同值的字符串会有相同的哈希值</w:t>
      </w:r>
      <w:r w:rsidRPr="00EB349C">
        <w:rPr>
          <w:rFonts w:ascii="Times New Roman" w:eastAsia="宋体" w:hAnsi="Times New Roman" w:cs="Times New Roman"/>
          <w:sz w:val="24"/>
          <w:szCs w:val="24"/>
        </w:rPr>
        <w:t>。</w:t>
      </w:r>
      <w:r w:rsidR="00EB349C" w:rsidRPr="00EB349C">
        <w:rPr>
          <w:rFonts w:ascii="Times New Roman" w:eastAsia="宋体" w:hAnsi="Times New Roman" w:cs="Times New Roman"/>
          <w:b/>
          <w:bCs/>
          <w:sz w:val="24"/>
          <w:szCs w:val="24"/>
        </w:rPr>
        <w:t>不可哈希的对象是可变的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不可哈希的对象包括列表（</w:t>
      </w:r>
      <w:r w:rsidRPr="00EB349C">
        <w:rPr>
          <w:rFonts w:ascii="Times New Roman" w:eastAsia="宋体" w:hAnsi="Times New Roman" w:cs="Times New Roman"/>
          <w:sz w:val="24"/>
          <w:szCs w:val="24"/>
        </w:rPr>
        <w:t>list</w:t>
      </w:r>
      <w:r w:rsidRPr="00EB349C">
        <w:rPr>
          <w:rFonts w:ascii="Times New Roman" w:eastAsia="宋体" w:hAnsi="Times New Roman" w:cs="Times New Roman"/>
          <w:sz w:val="24"/>
          <w:szCs w:val="24"/>
        </w:rPr>
        <w:t>）、字典（</w:t>
      </w:r>
      <w:r w:rsidRPr="00EB349C">
        <w:rPr>
          <w:rFonts w:ascii="Times New Roman" w:eastAsia="宋体" w:hAnsi="Times New Roman" w:cs="Times New Roman"/>
          <w:sz w:val="24"/>
          <w:szCs w:val="24"/>
        </w:rPr>
        <w:t>dictionary</w:t>
      </w:r>
      <w:r w:rsidRPr="00EB349C">
        <w:rPr>
          <w:rFonts w:ascii="Times New Roman" w:eastAsia="宋体" w:hAnsi="Times New Roman" w:cs="Times New Roman"/>
          <w:sz w:val="24"/>
          <w:szCs w:val="24"/>
        </w:rPr>
        <w:t>）和集合（</w:t>
      </w:r>
      <w:r w:rsidRPr="00EB349C">
        <w:rPr>
          <w:rFonts w:ascii="Times New Roman" w:eastAsia="宋体" w:hAnsi="Times New Roman" w:cs="Times New Roman"/>
          <w:sz w:val="24"/>
          <w:szCs w:val="24"/>
        </w:rPr>
        <w:t>set</w:t>
      </w:r>
      <w:r w:rsidRPr="00EB349C">
        <w:rPr>
          <w:rFonts w:ascii="Times New Roman" w:eastAsia="宋体" w:hAnsi="Times New Roman" w:cs="Times New Roman"/>
          <w:sz w:val="24"/>
          <w:szCs w:val="24"/>
        </w:rPr>
        <w:t>）等可变对象。这些对象在其生命周期中可以发生变化，因此它们没有固定的哈希值</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两个具有相同值的列表会有不同的哈希值</w:t>
      </w:r>
      <w:r w:rsidRPr="00EB349C">
        <w:rPr>
          <w:rFonts w:ascii="Times New Roman" w:eastAsia="宋体" w:hAnsi="Times New Roman" w:cs="Times New Roman"/>
          <w:sz w:val="24"/>
          <w:szCs w:val="24"/>
        </w:rPr>
        <w:t>。</w:t>
      </w:r>
    </w:p>
    <w:p w14:paraId="52591A81" w14:textId="77777777" w:rsidR="000C19E8" w:rsidRDefault="000C19E8" w:rsidP="00DF5823">
      <w:pPr>
        <w:ind w:firstLine="420"/>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245B8C64" w:rsidR="00975385"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53698065" w:rsidR="00730B11" w:rsidRDefault="00730B11" w:rsidP="00730B11">
      <w:pPr>
        <w:rPr>
          <w:rFonts w:ascii="Times New Roman" w:eastAsia="宋体" w:hAnsi="Times New Roman" w:cs="Times New Roman"/>
          <w:sz w:val="24"/>
          <w:szCs w:val="24"/>
        </w:rPr>
      </w:pPr>
      <w:r w:rsidRPr="00730B11">
        <w:rPr>
          <w:rFonts w:ascii="Times New Roman" w:eastAsia="宋体" w:hAnsi="Times New Roman" w:cs="Times New Roman"/>
          <w:sz w:val="24"/>
          <w:szCs w:val="24"/>
        </w:rPr>
        <w:t>魔法属性和方法是</w:t>
      </w:r>
      <w:r w:rsidRPr="00730B11">
        <w:rPr>
          <w:rFonts w:ascii="Times New Roman" w:eastAsia="宋体" w:hAnsi="Times New Roman" w:cs="Times New Roman"/>
          <w:sz w:val="24"/>
          <w:szCs w:val="24"/>
        </w:rPr>
        <w:t>Python</w:t>
      </w:r>
      <w:r w:rsidRPr="00730B11">
        <w:rPr>
          <w:rFonts w:ascii="Times New Roman" w:eastAsia="宋体" w:hAnsi="Times New Roman" w:cs="Times New Roman"/>
          <w:sz w:val="24"/>
          <w:szCs w:val="24"/>
        </w:rPr>
        <w:t>内置的一些属性和方法，有着特殊的含义。命名时前后加上两个下划线，在执行系统特定操作时，会自动调用。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lastRenderedPageBreak/>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魔法方法。但它们的作用和用法是不同的。内置函数是全局可用的函数，而魔法方法是在类定义中定义的特殊方法。</w:t>
      </w:r>
    </w:p>
    <w:p w14:paraId="242C71B4" w14:textId="77777777" w:rsidR="009A7894" w:rsidRDefault="009A7894" w:rsidP="007C7E54">
      <w:pPr>
        <w:rPr>
          <w:rFonts w:ascii="宋体" w:eastAsia="宋体" w:hAnsi="宋体"/>
          <w:b/>
          <w:bCs/>
          <w:sz w:val="32"/>
          <w:szCs w:val="32"/>
        </w:rPr>
      </w:pPr>
    </w:p>
    <w:p w14:paraId="137A8EEB" w14:textId="77777777" w:rsidR="00DB65C9" w:rsidRDefault="00DB65C9" w:rsidP="007C7E54">
      <w:pPr>
        <w:rPr>
          <w:rFonts w:ascii="宋体" w:eastAsia="宋体" w:hAnsi="宋体"/>
          <w:b/>
          <w:bCs/>
          <w:sz w:val="32"/>
          <w:szCs w:val="32"/>
        </w:rPr>
      </w:pPr>
    </w:p>
    <w:p w14:paraId="51FBE402" w14:textId="20299EE6" w:rsidR="00DB65C9" w:rsidRDefault="00DB65C9"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zip() 函数</w:t>
      </w:r>
    </w:p>
    <w:p w14:paraId="572A510A" w14:textId="1A564269" w:rsidR="00376DC0" w:rsidRDefault="00376DC0" w:rsidP="007C7E54">
      <w:pPr>
        <w:rPr>
          <w:rFonts w:ascii="宋体" w:eastAsia="宋体" w:hAnsi="宋体"/>
          <w:b/>
          <w:bCs/>
          <w:sz w:val="32"/>
          <w:szCs w:val="32"/>
        </w:rPr>
      </w:pPr>
      <w:r>
        <w:rPr>
          <w:rFonts w:ascii="Microsoft YaHei UI" w:eastAsia="Microsoft YaHei UI" w:hAnsi="Microsoft YaHei UI" w:hint="eastAsia"/>
          <w:spacing w:val="8"/>
          <w:sz w:val="26"/>
          <w:szCs w:val="26"/>
          <w:shd w:val="clear" w:color="auto" w:fill="FFFFFF"/>
        </w:rPr>
        <w:t>any() 和 all() 函数</w:t>
      </w:r>
    </w:p>
    <w:p w14:paraId="584214D5" w14:textId="7879E61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enumerate() 函数</w:t>
      </w:r>
    </w:p>
    <w:p w14:paraId="73C04FFB" w14:textId="77777777" w:rsidR="001B7E2D" w:rsidRDefault="001B7E2D" w:rsidP="007C7E54">
      <w:pPr>
        <w:rPr>
          <w:rFonts w:ascii="宋体" w:eastAsia="宋体" w:hAnsi="宋体"/>
          <w:b/>
          <w:bCs/>
          <w:sz w:val="32"/>
          <w:szCs w:val="32"/>
        </w:rPr>
      </w:pP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标准库中的一个模块，它提供了一种与</w:t>
      </w:r>
      <w:r w:rsidRPr="00E30C9B">
        <w:rPr>
          <w:rFonts w:ascii="Times New Roman" w:eastAsia="宋体" w:hAnsi="Times New Roman" w:cs="Times New Roman"/>
          <w:b/>
          <w:bCs/>
          <w:sz w:val="24"/>
          <w:szCs w:val="24"/>
        </w:rPr>
        <w:t>操作系统</w:t>
      </w:r>
      <w:r w:rsidRPr="0023798F">
        <w:rPr>
          <w:rFonts w:ascii="Times New Roman" w:eastAsia="宋体" w:hAnsi="Times New Roman" w:cs="Times New Roman"/>
          <w:sz w:val="24"/>
          <w:szCs w:val="24"/>
        </w:rPr>
        <w:t>进行交互的方式，可以进行文件和目录操作、进程管理、环境变量访问等。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Python </w:t>
      </w:r>
      <w:r w:rsidRPr="00E30C9B">
        <w:rPr>
          <w:rFonts w:ascii="Times New Roman" w:eastAsia="宋体" w:hAnsi="Times New Roman" w:cs="Times New Roman" w:hint="eastAsia"/>
          <w:b/>
          <w:bCs/>
          <w:sz w:val="24"/>
          <w:szCs w:val="24"/>
        </w:rPr>
        <w:t>解释器进行交互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lastRenderedPageBreak/>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：使用替换字符串替换字符串中匹配模式的非重叠部分。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A27DA4">
      <w:pPr>
        <w:pStyle w:val="a4"/>
        <w:shd w:val="clear" w:color="auto" w:fill="FFFFFF"/>
        <w:spacing w:before="336" w:beforeAutospacing="0" w:after="336" w:afterAutospacing="0"/>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lastRenderedPageBreak/>
        <w:pict w14:anchorId="5B84F582">
          <v:shapetype id="_x0000_t202" coordsize="21600,21600" o:spt="202" path="m,l,21600r21600,l21600,xe">
            <v:stroke joinstyle="miter"/>
            <v:path gradientshapeok="t" o:connecttype="rect"/>
          </v:shapetype>
          <v:shape id="文本框 2" o:spid="_x0000_s2051" type="#_x0000_t202" style="position:absolute;left:0;text-align:left;margin-left:0;margin-top:46.05pt;width:413pt;height:351.65pt;z-index:25165926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2DF4F40A" w14:textId="37EF6482" w:rsidR="000F4B51" w:rsidRPr="000F4B51"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的对象转换为类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w:t>
      </w:r>
    </w:p>
    <w:p w14:paraId="0557126F" w14:textId="77777777" w:rsidR="000F4B51" w:rsidRDefault="000F4B51" w:rsidP="007C7E54">
      <w:pPr>
        <w:rPr>
          <w:rFonts w:ascii="宋体" w:eastAsia="宋体" w:hAnsi="宋体"/>
          <w:b/>
          <w:bCs/>
          <w:sz w:val="32"/>
          <w:szCs w:val="32"/>
        </w:rPr>
      </w:pP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779FEF39" w14:textId="77777777" w:rsidR="00A27DA4" w:rsidRDefault="00A27DA4" w:rsidP="00962638">
      <w:pPr>
        <w:rPr>
          <w:rFonts w:ascii="宋体" w:eastAsia="宋体" w:hAnsi="宋体"/>
          <w:b/>
          <w:bCs/>
          <w:sz w:val="32"/>
          <w:szCs w:val="32"/>
        </w:rPr>
      </w:pPr>
    </w:p>
    <w:p w14:paraId="768739C0" w14:textId="77777777" w:rsidR="00A27DA4" w:rsidRDefault="00A27DA4" w:rsidP="00962638">
      <w:pPr>
        <w:rPr>
          <w:rFonts w:ascii="宋体" w:eastAsia="宋体" w:hAnsi="宋体"/>
          <w:b/>
          <w:bCs/>
          <w:sz w:val="32"/>
          <w:szCs w:val="32"/>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lastRenderedPageBreak/>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）是一种函数或类，用于修改其他函数或类的行为。装饰器提供了一种简洁的方式来对函数或类进行包装、扩展或修改，而无需修改它们的源代码。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中，装饰器使用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符号紧跟在函数或类定义之前，并将装饰器函数或类应用于目标函数或类。装饰器可以接受目标函数或类作为参数，并返回一个新的函数或类，或者在内部修改目标函数或类。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装饰器的名字来使用装饰器，可以在不改变原函数（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069C54A2" w14:textId="372C167B"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执行任务的效率就越低，所以，要最高效地利用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个任务。这时候就变成了并发（假的多任务）由于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：进程是计算机中的程序关于某数据集合的一次运行实例，是操作系统进行资源分配的最小单位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多进程编程：使用多个进程同时执行任务。每个进程都是独立的执行环境，可以并发地执行多个任务。在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协程</w:t>
      </w:r>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：协程是用户态执行的轻量级编程模型，由单一线程内部发出控制信号进行调度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r w:rsidRPr="00730B11">
        <w:rPr>
          <w:rFonts w:ascii="Times New Roman" w:hAnsi="Times New Roman" w:cs="Times New Roman"/>
          <w:color w:val="24292F"/>
        </w:rPr>
        <w:t>基于协程的异步编程：使用协程来实现异步编程，通过挂起和恢复执行来实现并发。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库来支持协程异步编程。</w:t>
      </w:r>
      <w:r w:rsidRPr="00730B11">
        <w:rPr>
          <w:rFonts w:ascii="Times New Roman" w:hAnsi="Times New Roman" w:cs="Times New Roman"/>
          <w:b/>
          <w:bCs/>
          <w:color w:val="24292F"/>
        </w:rPr>
        <w:t>协程可以在需要时挂起，让其他协程执行，从而实现并发执行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77777777" w:rsidR="007475CC" w:rsidRPr="00AC0A03" w:rsidRDefault="007475CC" w:rsidP="00AC0A03">
      <w:r w:rsidRPr="00AC0A03">
        <w:t>二、Python中的线程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lastRenderedPageBreak/>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print_numbers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letter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w:t>
      </w:r>
      <w:r>
        <w:rPr>
          <w:rStyle w:val="HTML"/>
          <w:rFonts w:ascii="Consolas" w:hAnsi="Consolas"/>
          <w:color w:val="A6E22E"/>
          <w:sz w:val="18"/>
          <w:szCs w:val="18"/>
          <w:shd w:val="clear" w:color="auto" w:fill="272822"/>
        </w:rPr>
        <w:t>'</w:t>
      </w:r>
      <w:proofErr w:type="spellStart"/>
      <w:r>
        <w:rPr>
          <w:rStyle w:val="HTML"/>
          <w:rFonts w:ascii="Consolas" w:hAnsi="Consolas"/>
          <w:color w:val="A6E22E"/>
          <w:sz w:val="18"/>
          <w:szCs w:val="18"/>
          <w:shd w:val="clear" w:color="auto" w:fill="272822"/>
        </w:rPr>
        <w:t>abcdefghij</w:t>
      </w:r>
      <w:proofErr w:type="spellEnd"/>
      <w:r>
        <w:rPr>
          <w:rStyle w:val="HTML"/>
          <w:rFonts w:ascii="Consolas" w:hAnsi="Consolas"/>
          <w:color w:val="A6E22E"/>
          <w:sz w:val="18"/>
          <w:szCs w:val="18"/>
          <w:shd w:val="clear" w:color="auto" w:fill="272822"/>
        </w:rPr>
        <w:t>'</w:t>
      </w:r>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print(letter)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print_numbers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thread1.start()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thread2.start()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thread1.join()</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thread2.join()</w:t>
      </w:r>
    </w:p>
    <w:p w14:paraId="3E4C2E70"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0B9E4A98" w14:textId="77777777" w:rsidR="007475CC" w:rsidRPr="00AC0A03" w:rsidRDefault="007475CC" w:rsidP="00AC0A03">
      <w:r w:rsidRPr="00AC0A03">
        <w:t>三、线程同步</w:t>
      </w:r>
    </w:p>
    <w:p w14:paraId="52A05CC5"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在多线程环境中，多个线程可能需要共享一些资源。例如，多个线程可能需要写入同一个文件或修改同一个内存位置。这可能会引发所谓的竞态条件，其中一个线程的操作可能会影响其他线程的结果。</w:t>
      </w:r>
      <w:r>
        <w:rPr>
          <w:rFonts w:ascii="Cambria" w:hAnsi="Cambria"/>
          <w:color w:val="000000"/>
        </w:rPr>
        <w:t xml:space="preserve"> </w:t>
      </w:r>
      <w:r>
        <w:rPr>
          <w:rFonts w:ascii="Cambria" w:hAnsi="Cambria"/>
          <w:color w:val="000000"/>
        </w:rPr>
        <w:t>为了避免竞态条件，我们需要进行线程同步。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）等。以下是一个使用锁进行线程同步的例子：</w:t>
      </w:r>
    </w:p>
    <w:p w14:paraId="6D13CA34"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lock = </w:t>
      </w:r>
      <w:proofErr w:type="spellStart"/>
      <w:r>
        <w:rPr>
          <w:rStyle w:val="HTML"/>
          <w:rFonts w:ascii="Consolas" w:hAnsi="Consolas"/>
          <w:color w:val="DDDDDD"/>
          <w:sz w:val="18"/>
          <w:szCs w:val="18"/>
          <w:shd w:val="clear" w:color="auto" w:fill="272822"/>
        </w:rPr>
        <w:t>threading.Lock</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counter = 0</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lastRenderedPageBreak/>
        <w:t>    </w:t>
      </w:r>
      <w:r>
        <w:rPr>
          <w:rStyle w:val="HTML"/>
          <w:rFonts w:ascii="Consolas" w:hAnsi="Consolas"/>
          <w:b/>
          <w:bCs/>
          <w:color w:val="F92672"/>
          <w:sz w:val="18"/>
          <w:szCs w:val="18"/>
          <w:shd w:val="clear" w:color="auto" w:fill="272822"/>
        </w:rPr>
        <w:t>global</w:t>
      </w:r>
      <w:r>
        <w:rPr>
          <w:rStyle w:val="HTML"/>
          <w:rFonts w:ascii="Consolas" w:hAnsi="Consolas"/>
          <w:color w:val="DDDDDD"/>
          <w:sz w:val="18"/>
          <w:szCs w:val="18"/>
          <w:shd w:val="clear" w:color="auto" w:fill="272822"/>
        </w:rPr>
        <w:t> counter</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with</w:t>
      </w:r>
      <w:r>
        <w:rPr>
          <w:rStyle w:val="HTML"/>
          <w:rFonts w:ascii="Consolas" w:hAnsi="Consolas"/>
          <w:color w:val="DDDDDD"/>
          <w:sz w:val="18"/>
          <w:szCs w:val="18"/>
          <w:shd w:val="clear" w:color="auto" w:fill="272822"/>
        </w:rPr>
        <w:t> lock:</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counter += 1</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print(counter)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threads = []</w:t>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_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thread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threads.append</w:t>
      </w:r>
      <w:proofErr w:type="spellEnd"/>
      <w:r>
        <w:rPr>
          <w:rStyle w:val="HTML"/>
          <w:rFonts w:ascii="Consolas" w:hAnsi="Consolas"/>
          <w:color w:val="DDDDDD"/>
          <w:sz w:val="18"/>
          <w:szCs w:val="18"/>
          <w:shd w:val="clear" w:color="auto" w:fill="272822"/>
        </w:rPr>
        <w:t>(thread)</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thread.start</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thread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threads:</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thread.join</w:t>
      </w:r>
      <w:proofErr w:type="spellEnd"/>
      <w:r>
        <w:rPr>
          <w:rStyle w:val="HTML"/>
          <w:rFonts w:ascii="Consolas" w:hAnsi="Consolas"/>
          <w:color w:val="DDDDDD"/>
          <w:sz w:val="18"/>
          <w:szCs w:val="18"/>
          <w:shd w:val="clear" w:color="auto" w:fill="272822"/>
        </w:rPr>
        <w:t>()</w:t>
      </w:r>
    </w:p>
    <w:p w14:paraId="2B412886"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的值。为了避免竞态条件，我们使用了一个锁来保护对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7DBC6B6D" w14:textId="77777777" w:rsidR="007475CC" w:rsidRPr="00AC0A03" w:rsidRDefault="007475CC" w:rsidP="00AC0A03">
      <w:r w:rsidRPr="00AC0A03">
        <w:t>四、Python中的线程局限性</w:t>
      </w:r>
    </w:p>
    <w:p w14:paraId="40723121"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77D394A1" w14:textId="77777777" w:rsidR="007475CC" w:rsidRPr="00AC0A03" w:rsidRDefault="007475CC" w:rsidP="00AC0A03">
      <w:r w:rsidRPr="00AC0A03">
        <w:t>五、结论</w:t>
      </w:r>
    </w:p>
    <w:p w14:paraId="0AF9D5E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竞态条件和其他并发问题，我们需要仔细地设计我们的程序，并正确地使用线程同步工具。</w:t>
      </w:r>
      <w:r>
        <w:rPr>
          <w:rFonts w:ascii="Cambria" w:hAnsi="Cambria"/>
          <w:color w:val="000000"/>
        </w:rPr>
        <w:t xml:space="preserve"> </w:t>
      </w:r>
      <w:r>
        <w:rPr>
          <w:rFonts w:ascii="Cambria" w:hAnsi="Cambria"/>
          <w:color w:val="000000"/>
        </w:rPr>
        <w:t>以上就是对</w:t>
      </w:r>
      <w:r>
        <w:rPr>
          <w:rFonts w:ascii="Cambria" w:hAnsi="Cambria"/>
          <w:color w:val="000000"/>
        </w:rPr>
        <w:t>Python</w:t>
      </w:r>
      <w:r>
        <w:rPr>
          <w:rFonts w:ascii="Cambria" w:hAnsi="Cambria"/>
          <w:color w:val="000000"/>
        </w:rPr>
        <w:t>多线程的基本介绍，希望对你有所帮助。</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123DEE1C" w:rsidR="00DB65C9" w:rsidRPr="001B7E2D" w:rsidRDefault="00DB65C9" w:rsidP="00DB65C9">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 xml:space="preserve">with </w:t>
      </w:r>
      <w:r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with open("file.txt", "r") as file:</w:t>
      </w:r>
    </w:p>
    <w:p w14:paraId="75E2BDC9" w14:textId="77777777" w:rsidR="00DB65C9" w:rsidRPr="001B7E2D" w:rsidRDefault="00DB65C9" w:rsidP="001B7E2D">
      <w:r w:rsidRPr="001B7E2D">
        <w:rPr>
          <w:rFonts w:hint="eastAsia"/>
        </w:rPr>
        <w:lastRenderedPageBreak/>
        <w:t xml:space="preserve">    data = </w:t>
      </w:r>
      <w:proofErr w:type="spellStart"/>
      <w:r w:rsidRPr="001B7E2D">
        <w:rPr>
          <w:rFonts w:hint="eastAsia"/>
        </w:rPr>
        <w:t>file.read</w:t>
      </w:r>
      <w:proofErr w:type="spellEnd"/>
      <w:r w:rsidRPr="001B7E2D">
        <w:rPr>
          <w:rFonts w:hint="eastAsia"/>
        </w:rPr>
        <w:t>()</w:t>
      </w:r>
    </w:p>
    <w:p w14:paraId="5CCF498C" w14:textId="77777777" w:rsidR="002B3281" w:rsidRDefault="00DB65C9" w:rsidP="001B7E2D">
      <w:r w:rsidRPr="001B7E2D">
        <w:rPr>
          <w:rFonts w:hint="eastAsia"/>
        </w:rPr>
        <w:t xml:space="preserve">这个语法糖可以自动管理文件等资源的打开和关闭，无需手动调用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 在进入 with 代码块前执行的操作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xml:space="preserve">    def __exit__(self,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r w:rsidRPr="001B7E2D">
        <w:rPr>
          <w:rFonts w:hint="eastAsia"/>
        </w:rPr>
        <w:t>MyContextManager</w:t>
      </w:r>
      <w:proofErr w:type="spell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这个语法糖可以通过定义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r>
        <w:t>file.close</w:t>
      </w:r>
      <w:proofErr w:type="spell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r>
        <w:t>file.read</w:t>
      </w:r>
      <w:proofErr w:type="spellEnd"/>
      <w:r>
        <w:t>()</w:t>
      </w:r>
    </w:p>
    <w:p w14:paraId="3A070B2D" w14:textId="34E17C7E" w:rsidR="002B3281" w:rsidRDefault="002B3281" w:rsidP="002B3281">
      <w:r>
        <w:rPr>
          <w:rFonts w:hint="eastAsia"/>
        </w:rPr>
        <w:t>这个语法糖可以通过使用</w:t>
      </w:r>
      <w:r>
        <w:t xml:space="preserve"> </w:t>
      </w:r>
      <w:proofErr w:type="spellStart"/>
      <w:r>
        <w:t>contextlib</w:t>
      </w:r>
      <w:proofErr w:type="spellEnd"/>
      <w:r>
        <w:t xml:space="preserve"> 模块中的 @contextmanager 装饰器将函数转换为上下文管理器，用于创建自定义的上下文管理器。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0FE86568" w:rsidR="00DB65C9" w:rsidRPr="001B7E2D" w:rsidRDefault="00DB65C9"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b/>
          <w:bCs/>
          <w:color w:val="000000"/>
          <w:sz w:val="28"/>
          <w:szCs w:val="28"/>
        </w:rPr>
        <w:t xml:space="preserve">try-except </w:t>
      </w:r>
      <w:r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lastRenderedPageBreak/>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618707BE" w:rsidR="00376DC0" w:rsidRPr="001B7E2D" w:rsidRDefault="00376DC0"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r w:rsidRPr="001B7E2D">
        <w:rPr>
          <w:rFonts w:hint="eastAsia"/>
        </w:rPr>
        <w:t>func</w:t>
      </w:r>
      <w:proofErr w:type="spell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r w:rsidRPr="001B7E2D">
        <w:rPr>
          <w:rFonts w:hint="eastAsia"/>
        </w:rPr>
        <w:t>func</w:t>
      </w:r>
      <w:proofErr w:type="spellEnd"/>
      <w:r w:rsidRPr="001B7E2D">
        <w:rPr>
          <w:rFonts w:hint="eastAsia"/>
        </w:rPr>
        <w:t>(1, 2, name="Alice", age=25)</w:t>
      </w:r>
    </w:p>
    <w:p w14:paraId="25D6D675" w14:textId="77777777" w:rsidR="00376DC0" w:rsidRPr="001B7E2D" w:rsidRDefault="00376DC0" w:rsidP="001B7E2D">
      <w:r w:rsidRPr="001B7E2D">
        <w:rPr>
          <w:rFonts w:hint="eastAsia"/>
        </w:rPr>
        <w:t>这个语法糖可以在定义函数时接受可变数量的位置参数和关键字参数，方便灵活的函数调用。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Pr="00AC0A03"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堆数字，那么数据就是数字吗？显然二者不能完全划等号，我们来看一下度娘对数据定义的解读。</w:t>
      </w:r>
    </w:p>
    <w:p w14:paraId="720BCDCB"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lastRenderedPageBreak/>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python语言时，有一个问题一直困扰着我，列表元组这些到底是数据类型还是数据结构呢？后来读了一些博客，发现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List)、栈(Stack)、队列(Queue)，常见的非线性结构有树(Tree)，堆(Heap)，图(Graph)，散列表(Hash)。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lastRenderedPageBreak/>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1314AA13" w14:textId="14483B85"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lastRenderedPageBreak/>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4.1</w:t>
      </w:r>
      <w:r w:rsidR="002B537F" w:rsidRPr="00805971">
        <w:rPr>
          <w:rFonts w:ascii="宋体" w:eastAsia="宋体" w:hAnsi="宋体" w:hint="eastAsia"/>
          <w:b/>
          <w:bCs/>
          <w:sz w:val="32"/>
          <w:szCs w:val="32"/>
        </w:rPr>
        <w:t>缺失值处理</w:t>
      </w: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17">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18"/>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19"/>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0"/>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支持向量机模型</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Pr>
          <w:rFonts w:ascii="Times New Roman" w:eastAsia="宋体" w:hAnsi="Times New Roman" w:cs="Times New Roman" w:hint="eastAsia"/>
          <w:b/>
          <w:bCs/>
          <w:sz w:val="24"/>
          <w:szCs w:val="24"/>
          <w:highlight w:val="yellow"/>
        </w:rPr>
        <w:t>多层感知机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6920AF7A" w14:textId="65FACA04"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77777777" w:rsidR="00720385" w:rsidRDefault="00720385" w:rsidP="00720385">
      <w:pPr>
        <w:widowControl/>
        <w:numPr>
          <w:ilvl w:val="0"/>
          <w:numId w:val="27"/>
        </w:numPr>
        <w:shd w:val="clear" w:color="auto" w:fill="FFFFFF"/>
        <w:spacing w:before="100" w:beforeAutospacing="1" w:after="100" w:afterAutospacing="1"/>
        <w:jc w:val="left"/>
        <w:rPr>
          <w:rFonts w:ascii="微软雅黑" w:eastAsia="微软雅黑" w:hAnsi="微软雅黑" w:cs="宋体"/>
          <w:color w:val="191B1F"/>
          <w:kern w:val="0"/>
          <w:sz w:val="27"/>
          <w:szCs w:val="27"/>
        </w:rPr>
      </w:pPr>
      <w:proofErr w:type="spellStart"/>
      <w:r w:rsidRPr="00720385">
        <w:rPr>
          <w:rFonts w:ascii="微软雅黑" w:eastAsia="微软雅黑" w:hAnsi="微软雅黑" w:cs="宋体" w:hint="eastAsia"/>
          <w:color w:val="191B1F"/>
          <w:kern w:val="0"/>
          <w:sz w:val="27"/>
          <w:szCs w:val="27"/>
        </w:rPr>
        <w:t>Tensorflow</w:t>
      </w:r>
      <w:proofErr w:type="spellEnd"/>
      <w:r w:rsidRPr="00720385">
        <w:rPr>
          <w:rFonts w:ascii="微软雅黑" w:eastAsia="微软雅黑" w:hAnsi="微软雅黑" w:cs="宋体" w:hint="eastAsia"/>
          <w:color w:val="191B1F"/>
          <w:kern w:val="0"/>
          <w:sz w:val="27"/>
          <w:szCs w:val="27"/>
        </w:rPr>
        <w:t>更倾向于工业应用领域，适合深度学习和人工智能领域的开发者进行使用，具有强大的移植性。</w:t>
      </w:r>
    </w:p>
    <w:p w14:paraId="66075D58"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0423A47D" w14:textId="77777777" w:rsidR="00A5685D" w:rsidRPr="00720385" w:rsidRDefault="00A5685D" w:rsidP="00A5685D">
      <w:pPr>
        <w:widowControl/>
        <w:shd w:val="clear" w:color="auto" w:fill="FFFFFF"/>
        <w:spacing w:before="100" w:beforeAutospacing="1" w:after="100" w:afterAutospacing="1"/>
        <w:ind w:left="720"/>
        <w:jc w:val="left"/>
        <w:rPr>
          <w:rFonts w:ascii="微软雅黑" w:eastAsia="微软雅黑" w:hAnsi="微软雅黑" w:cs="宋体" w:hint="eastAsia"/>
          <w:color w:val="191B1F"/>
          <w:kern w:val="0"/>
          <w:sz w:val="27"/>
          <w:szCs w:val="27"/>
        </w:rPr>
      </w:pPr>
    </w:p>
    <w:p w14:paraId="67BCA4E2" w14:textId="77777777" w:rsidR="00720385" w:rsidRDefault="00720385" w:rsidP="00720385">
      <w:pPr>
        <w:widowControl/>
        <w:numPr>
          <w:ilvl w:val="0"/>
          <w:numId w:val="27"/>
        </w:numPr>
        <w:shd w:val="clear" w:color="auto" w:fill="FFFFFF"/>
        <w:spacing w:before="100" w:beforeAutospacing="1" w:after="100" w:afterAutospacing="1"/>
        <w:jc w:val="left"/>
        <w:rPr>
          <w:rFonts w:ascii="微软雅黑" w:eastAsia="微软雅黑" w:hAnsi="微软雅黑" w:cs="宋体"/>
          <w:color w:val="191B1F"/>
          <w:kern w:val="0"/>
          <w:sz w:val="27"/>
          <w:szCs w:val="27"/>
        </w:rPr>
      </w:pPr>
      <w:proofErr w:type="spellStart"/>
      <w:r w:rsidRPr="00720385">
        <w:rPr>
          <w:rFonts w:ascii="微软雅黑" w:eastAsia="微软雅黑" w:hAnsi="微软雅黑" w:cs="宋体" w:hint="eastAsia"/>
          <w:color w:val="191B1F"/>
          <w:kern w:val="0"/>
          <w:sz w:val="27"/>
          <w:szCs w:val="27"/>
        </w:rPr>
        <w:t>Pytorch</w:t>
      </w:r>
      <w:proofErr w:type="spellEnd"/>
      <w:r w:rsidRPr="00720385">
        <w:rPr>
          <w:rFonts w:ascii="微软雅黑" w:eastAsia="微软雅黑" w:hAnsi="微软雅黑" w:cs="宋体" w:hint="eastAsia"/>
          <w:color w:val="191B1F"/>
          <w:kern w:val="0"/>
          <w:sz w:val="27"/>
          <w:szCs w:val="27"/>
        </w:rPr>
        <w:t>更倾向于科研领域，语法相对简便，利用动态图计算，开发周期通常会比</w:t>
      </w:r>
      <w:proofErr w:type="spellStart"/>
      <w:r w:rsidRPr="00720385">
        <w:rPr>
          <w:rFonts w:ascii="微软雅黑" w:eastAsia="微软雅黑" w:hAnsi="微软雅黑" w:cs="宋体" w:hint="eastAsia"/>
          <w:color w:val="191B1F"/>
          <w:kern w:val="0"/>
          <w:sz w:val="27"/>
          <w:szCs w:val="27"/>
        </w:rPr>
        <w:t>Tensorflow</w:t>
      </w:r>
      <w:proofErr w:type="spellEnd"/>
      <w:r w:rsidRPr="00720385">
        <w:rPr>
          <w:rFonts w:ascii="微软雅黑" w:eastAsia="微软雅黑" w:hAnsi="微软雅黑" w:cs="宋体" w:hint="eastAsia"/>
          <w:color w:val="191B1F"/>
          <w:kern w:val="0"/>
          <w:sz w:val="27"/>
          <w:szCs w:val="27"/>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31DC1C65" w14:textId="77777777" w:rsidR="00A5685D" w:rsidRPr="00720385" w:rsidRDefault="00A5685D" w:rsidP="00A5685D">
      <w:pPr>
        <w:widowControl/>
        <w:shd w:val="clear" w:color="auto" w:fill="FFFFFF"/>
        <w:spacing w:before="100" w:beforeAutospacing="1" w:after="100" w:afterAutospacing="1"/>
        <w:ind w:left="360"/>
        <w:jc w:val="left"/>
        <w:rPr>
          <w:rFonts w:ascii="微软雅黑" w:eastAsia="微软雅黑" w:hAnsi="微软雅黑" w:cs="宋体" w:hint="eastAsia"/>
          <w:color w:val="191B1F"/>
          <w:kern w:val="0"/>
          <w:sz w:val="27"/>
          <w:szCs w:val="27"/>
        </w:rPr>
      </w:pPr>
    </w:p>
    <w:p w14:paraId="19A3D4B9" w14:textId="4D657DC6" w:rsidR="00720385" w:rsidRPr="00E46B06" w:rsidRDefault="00720385" w:rsidP="00E46B06">
      <w:pPr>
        <w:widowControl/>
        <w:numPr>
          <w:ilvl w:val="0"/>
          <w:numId w:val="27"/>
        </w:numPr>
        <w:shd w:val="clear" w:color="auto" w:fill="FFFFFF"/>
        <w:spacing w:before="100" w:beforeAutospacing="1" w:after="100" w:afterAutospacing="1"/>
        <w:rPr>
          <w:rFonts w:ascii="微软雅黑" w:eastAsia="微软雅黑" w:hAnsi="微软雅黑" w:cs="宋体"/>
          <w:color w:val="191B1F"/>
          <w:kern w:val="0"/>
          <w:sz w:val="27"/>
          <w:szCs w:val="27"/>
        </w:rPr>
      </w:pPr>
      <w:proofErr w:type="spellStart"/>
      <w:r w:rsidRPr="00720385">
        <w:rPr>
          <w:rFonts w:ascii="微软雅黑" w:eastAsia="微软雅黑" w:hAnsi="微软雅黑" w:cs="宋体" w:hint="eastAsia"/>
          <w:color w:val="191B1F"/>
          <w:kern w:val="0"/>
          <w:sz w:val="27"/>
          <w:szCs w:val="27"/>
        </w:rPr>
        <w:t>Keras</w:t>
      </w:r>
      <w:proofErr w:type="spellEnd"/>
      <w:r w:rsidRPr="00720385">
        <w:rPr>
          <w:rFonts w:ascii="微软雅黑" w:eastAsia="微软雅黑" w:hAnsi="微软雅黑" w:cs="宋体" w:hint="eastAsia"/>
          <w:color w:val="191B1F"/>
          <w:kern w:val="0"/>
          <w:sz w:val="27"/>
          <w:szCs w:val="27"/>
        </w:rPr>
        <w:t>因为是在</w:t>
      </w:r>
      <w:proofErr w:type="spellStart"/>
      <w:r w:rsidRPr="00720385">
        <w:rPr>
          <w:rFonts w:ascii="微软雅黑" w:eastAsia="微软雅黑" w:hAnsi="微软雅黑" w:cs="宋体" w:hint="eastAsia"/>
          <w:color w:val="191B1F"/>
          <w:kern w:val="0"/>
          <w:sz w:val="27"/>
          <w:szCs w:val="27"/>
        </w:rPr>
        <w:t>Tensorflow</w:t>
      </w:r>
      <w:proofErr w:type="spellEnd"/>
      <w:r w:rsidRPr="00720385">
        <w:rPr>
          <w:rFonts w:ascii="微软雅黑" w:eastAsia="微软雅黑" w:hAnsi="微软雅黑" w:cs="宋体" w:hint="eastAsia"/>
          <w:color w:val="191B1F"/>
          <w:kern w:val="0"/>
          <w:sz w:val="27"/>
          <w:szCs w:val="27"/>
        </w:rPr>
        <w:t>的基础上再次封装的，所以运行速度肯定是没有</w:t>
      </w:r>
      <w:proofErr w:type="spellStart"/>
      <w:r w:rsidRPr="00720385">
        <w:rPr>
          <w:rFonts w:ascii="微软雅黑" w:eastAsia="微软雅黑" w:hAnsi="微软雅黑" w:cs="宋体" w:hint="eastAsia"/>
          <w:color w:val="191B1F"/>
          <w:kern w:val="0"/>
          <w:sz w:val="27"/>
          <w:szCs w:val="27"/>
        </w:rPr>
        <w:t>Tensorflow</w:t>
      </w:r>
      <w:proofErr w:type="spellEnd"/>
      <w:r w:rsidRPr="00720385">
        <w:rPr>
          <w:rFonts w:ascii="微软雅黑" w:eastAsia="微软雅黑" w:hAnsi="微软雅黑" w:cs="宋体" w:hint="eastAsia"/>
          <w:color w:val="191B1F"/>
          <w:kern w:val="0"/>
          <w:sz w:val="27"/>
          <w:szCs w:val="27"/>
        </w:rPr>
        <w:t>快的；但其代码更容易理解，容易上手，用户友好性较强。</w:t>
      </w:r>
      <w:r w:rsidR="00A5685D" w:rsidRPr="00E46B06">
        <w:rPr>
          <w:rFonts w:ascii="微软雅黑" w:eastAsia="微软雅黑" w:hAnsi="微软雅黑" w:hint="eastAsia"/>
          <w:color w:val="191B1F"/>
          <w:sz w:val="27"/>
          <w:szCs w:val="27"/>
          <w:shd w:val="clear" w:color="auto" w:fill="FFFFFF"/>
        </w:rPr>
        <w:t>目前</w:t>
      </w:r>
      <w:proofErr w:type="spellStart"/>
      <w:r w:rsidR="00A5685D" w:rsidRPr="00E46B06">
        <w:rPr>
          <w:rFonts w:ascii="微软雅黑" w:eastAsia="微软雅黑" w:hAnsi="微软雅黑" w:hint="eastAsia"/>
          <w:color w:val="191B1F"/>
          <w:sz w:val="27"/>
          <w:szCs w:val="27"/>
          <w:shd w:val="clear" w:color="auto" w:fill="FFFFFF"/>
        </w:rPr>
        <w:t>Keras</w:t>
      </w:r>
      <w:proofErr w:type="spellEnd"/>
      <w:r w:rsidR="00A5685D" w:rsidRPr="00E46B06">
        <w:rPr>
          <w:rFonts w:ascii="微软雅黑" w:eastAsia="微软雅黑" w:hAnsi="微软雅黑" w:hint="eastAsia"/>
          <w:color w:val="191B1F"/>
          <w:sz w:val="27"/>
          <w:szCs w:val="27"/>
          <w:shd w:val="clear" w:color="auto" w:fill="FFFFFF"/>
        </w:rPr>
        <w:t>框架已经被集成到</w:t>
      </w:r>
      <w:proofErr w:type="spellStart"/>
      <w:r w:rsidR="00A5685D" w:rsidRPr="00E46B06">
        <w:rPr>
          <w:rFonts w:ascii="微软雅黑" w:eastAsia="微软雅黑" w:hAnsi="微软雅黑" w:hint="eastAsia"/>
          <w:color w:val="191B1F"/>
          <w:sz w:val="27"/>
          <w:szCs w:val="27"/>
          <w:shd w:val="clear" w:color="auto" w:fill="FFFFFF"/>
        </w:rPr>
        <w:t>Tensorflow</w:t>
      </w:r>
      <w:proofErr w:type="spellEnd"/>
      <w:r w:rsidR="00A5685D" w:rsidRPr="00E46B06">
        <w:rPr>
          <w:rFonts w:ascii="微软雅黑" w:eastAsia="微软雅黑" w:hAnsi="微软雅黑" w:hint="eastAsia"/>
          <w:color w:val="191B1F"/>
          <w:sz w:val="27"/>
          <w:szCs w:val="27"/>
          <w:shd w:val="clear" w:color="auto" w:fill="FFFFFF"/>
        </w:rPr>
        <w:t>里了，在TensorFlow 2.0及其之后的版本中，</w:t>
      </w:r>
      <w:proofErr w:type="spellStart"/>
      <w:r w:rsidR="00A5685D" w:rsidRPr="00E46B06">
        <w:rPr>
          <w:rFonts w:ascii="微软雅黑" w:eastAsia="微软雅黑" w:hAnsi="微软雅黑" w:hint="eastAsia"/>
          <w:color w:val="191B1F"/>
          <w:sz w:val="27"/>
          <w:szCs w:val="27"/>
          <w:shd w:val="clear" w:color="auto" w:fill="FFFFFF"/>
        </w:rPr>
        <w:lastRenderedPageBreak/>
        <w:t>Keras</w:t>
      </w:r>
      <w:proofErr w:type="spellEnd"/>
      <w:r w:rsidR="00A5685D" w:rsidRPr="00E46B06">
        <w:rPr>
          <w:rFonts w:ascii="微软雅黑" w:eastAsia="微软雅黑" w:hAnsi="微软雅黑" w:hint="eastAsia"/>
          <w:color w:val="191B1F"/>
          <w:sz w:val="27"/>
          <w:szCs w:val="27"/>
          <w:shd w:val="clear" w:color="auto" w:fill="FFFFFF"/>
        </w:rPr>
        <w:t>已经成为TensorFlow的默认高级API，使得用户可以更加方便地使用</w:t>
      </w:r>
      <w:proofErr w:type="spellStart"/>
      <w:r w:rsidR="00A5685D" w:rsidRPr="00E46B06">
        <w:rPr>
          <w:rFonts w:ascii="微软雅黑" w:eastAsia="微软雅黑" w:hAnsi="微软雅黑" w:hint="eastAsia"/>
          <w:color w:val="191B1F"/>
          <w:sz w:val="27"/>
          <w:szCs w:val="27"/>
          <w:shd w:val="clear" w:color="auto" w:fill="FFFFFF"/>
        </w:rPr>
        <w:t>Keras</w:t>
      </w:r>
      <w:proofErr w:type="spellEnd"/>
      <w:r w:rsidR="00A5685D" w:rsidRPr="00E46B06">
        <w:rPr>
          <w:rFonts w:ascii="微软雅黑" w:eastAsia="微软雅黑" w:hAnsi="微软雅黑" w:hint="eastAsia"/>
          <w:color w:val="191B1F"/>
          <w:sz w:val="27"/>
          <w:szCs w:val="27"/>
          <w:shd w:val="clear" w:color="auto" w:fill="FFFFFF"/>
        </w:rPr>
        <w:t>构建、训练和评估深度学习模型。</w:t>
      </w:r>
    </w:p>
    <w:p w14:paraId="3E0672B3" w14:textId="3C801D60" w:rsidR="00E46B06" w:rsidRDefault="00E46B06" w:rsidP="00E46B06">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3A73D634" w14:textId="77777777" w:rsidR="00720385" w:rsidRDefault="00720385" w:rsidP="00720385">
      <w:pPr>
        <w:rPr>
          <w:rFonts w:ascii="Arial" w:hAnsi="Arial" w:cs="Arial"/>
          <w:color w:val="4D4D4D"/>
          <w:shd w:val="clear" w:color="auto" w:fill="FFFFFF"/>
        </w:rPr>
      </w:pPr>
    </w:p>
    <w:p w14:paraId="14C95EEE" w14:textId="77777777" w:rsidR="00720385" w:rsidRDefault="00720385" w:rsidP="00720385">
      <w:pPr>
        <w:rPr>
          <w:rFonts w:ascii="Arial" w:hAnsi="Arial" w:cs="Arial"/>
          <w:color w:val="4D4D4D"/>
          <w:shd w:val="clear" w:color="auto" w:fill="FFFFFF"/>
        </w:rPr>
      </w:pPr>
    </w:p>
    <w:p w14:paraId="75E7F907" w14:textId="08ED5B04" w:rsidR="00720385" w:rsidRDefault="00720385" w:rsidP="00720385">
      <w:pPr>
        <w:rPr>
          <w:rFonts w:ascii="Arial" w:hAnsi="Arial" w:cs="Arial"/>
          <w:color w:val="4D4D4D"/>
          <w:shd w:val="clear" w:color="auto" w:fill="FFFFFF"/>
        </w:rPr>
      </w:pPr>
      <w:proofErr w:type="spellStart"/>
      <w:r>
        <w:rPr>
          <w:rFonts w:ascii="Arial" w:hAnsi="Arial" w:cs="Arial"/>
          <w:color w:val="4D4D4D"/>
          <w:shd w:val="clear" w:color="auto" w:fill="FFFFFF"/>
        </w:rPr>
        <w:t>tensorflow.keras</w:t>
      </w:r>
      <w:proofErr w:type="spellEnd"/>
      <w:r>
        <w:rPr>
          <w:rFonts w:ascii="Arial" w:hAnsi="Arial" w:cs="Arial" w:hint="eastAsia"/>
          <w:color w:val="4D4D4D"/>
          <w:shd w:val="clear" w:color="auto" w:fill="FFFFFF"/>
        </w:rPr>
        <w:t>和</w:t>
      </w:r>
      <w:proofErr w:type="spellStart"/>
      <w:r>
        <w:rPr>
          <w:rFonts w:ascii="Arial" w:hAnsi="Arial" w:cs="Arial"/>
          <w:color w:val="4D4D4D"/>
          <w:shd w:val="clear" w:color="auto" w:fill="FFFFFF"/>
        </w:rPr>
        <w:t>keras</w:t>
      </w:r>
      <w:proofErr w:type="spellEnd"/>
      <w:r>
        <w:rPr>
          <w:rFonts w:ascii="Arial" w:hAnsi="Arial" w:cs="Arial" w:hint="eastAsia"/>
          <w:color w:val="4D4D4D"/>
          <w:shd w:val="clear" w:color="auto" w:fill="FFFFFF"/>
        </w:rPr>
        <w:t>的区别</w:t>
      </w:r>
    </w:p>
    <w:p w14:paraId="58597970" w14:textId="7ECFAEDC" w:rsidR="00720385" w:rsidRDefault="00AB3714" w:rsidP="00720385">
      <w:pPr>
        <w:rPr>
          <w:rFonts w:ascii="Arial" w:hAnsi="Arial" w:cs="Arial"/>
          <w:color w:val="4D4D4D"/>
          <w:shd w:val="clear" w:color="auto" w:fill="FFFFFF"/>
        </w:rPr>
      </w:pPr>
      <w:r>
        <w:rPr>
          <w:rFonts w:ascii="微软雅黑" w:eastAsia="微软雅黑" w:hAnsi="微软雅黑" w:hint="eastAsia"/>
          <w:color w:val="191B1F"/>
          <w:sz w:val="23"/>
          <w:szCs w:val="23"/>
          <w:shd w:val="clear" w:color="auto" w:fill="FFFFFF"/>
        </w:rPr>
        <w:t>在tensorflow2.6.0版本以上的话已经封装好了</w:t>
      </w:r>
      <w:proofErr w:type="spellStart"/>
      <w:r>
        <w:rPr>
          <w:rFonts w:ascii="微软雅黑" w:eastAsia="微软雅黑" w:hAnsi="微软雅黑" w:hint="eastAsia"/>
          <w:color w:val="191B1F"/>
          <w:sz w:val="23"/>
          <w:szCs w:val="23"/>
          <w:shd w:val="clear" w:color="auto" w:fill="FFFFFF"/>
        </w:rPr>
        <w:t>keras</w:t>
      </w:r>
      <w:proofErr w:type="spellEnd"/>
      <w:r>
        <w:rPr>
          <w:rFonts w:ascii="微软雅黑" w:eastAsia="微软雅黑" w:hAnsi="微软雅黑" w:hint="eastAsia"/>
          <w:color w:val="191B1F"/>
          <w:sz w:val="23"/>
          <w:szCs w:val="23"/>
          <w:shd w:val="clear" w:color="auto" w:fill="FFFFFF"/>
        </w:rPr>
        <w:t>库，只需要对应号python的版本即可，2.6.0以上的只支持3.7版本以上的python。同时封装了CPU和GPU版本，使用起来十分方便。</w:t>
      </w:r>
    </w:p>
    <w:p w14:paraId="311EC7CE" w14:textId="77777777" w:rsidR="00E46B06" w:rsidRPr="00E46B06" w:rsidRDefault="00E46B06" w:rsidP="00E46B06">
      <w:pPr>
        <w:widowControl/>
        <w:spacing w:before="100" w:beforeAutospacing="1" w:after="100" w:afterAutospacing="1"/>
        <w:jc w:val="left"/>
        <w:rPr>
          <w:rFonts w:ascii="宋体" w:eastAsia="宋体" w:hAnsi="宋体" w:cs="宋体"/>
          <w:kern w:val="0"/>
          <w:sz w:val="24"/>
          <w:szCs w:val="24"/>
        </w:rPr>
      </w:pPr>
      <w:proofErr w:type="spellStart"/>
      <w:r w:rsidRPr="00E46B06">
        <w:rPr>
          <w:rFonts w:ascii="宋体" w:eastAsia="宋体" w:hAnsi="宋体" w:cs="宋体"/>
          <w:kern w:val="0"/>
          <w:sz w:val="24"/>
          <w:szCs w:val="24"/>
        </w:rPr>
        <w:t>Keras</w:t>
      </w:r>
      <w:proofErr w:type="spellEnd"/>
      <w:r w:rsidRPr="00E46B06">
        <w:rPr>
          <w:rFonts w:ascii="宋体" w:eastAsia="宋体" w:hAnsi="宋体" w:cs="宋体"/>
          <w:kern w:val="0"/>
          <w:sz w:val="24"/>
          <w:szCs w:val="24"/>
        </w:rPr>
        <w:t>是TensorFlow的一个依赖（dependency）。而且，从设计上希望用户只透过TensorFlow来使用，即</w:t>
      </w:r>
      <w:proofErr w:type="spellStart"/>
      <w:r w:rsidRPr="00E46B06">
        <w:rPr>
          <w:rFonts w:ascii="宋体" w:eastAsia="宋体" w:hAnsi="宋体" w:cs="宋体"/>
          <w:kern w:val="0"/>
          <w:sz w:val="24"/>
          <w:szCs w:val="24"/>
        </w:rPr>
        <w:t>tf.keras</w:t>
      </w:r>
      <w:proofErr w:type="spellEnd"/>
      <w:r w:rsidRPr="00E46B06">
        <w:rPr>
          <w:rFonts w:ascii="宋体" w:eastAsia="宋体" w:hAnsi="宋体" w:cs="宋体"/>
          <w:kern w:val="0"/>
          <w:sz w:val="24"/>
          <w:szCs w:val="24"/>
        </w:rPr>
        <w:t>。但由于Python本身的性质，你直接</w:t>
      </w:r>
    </w:p>
    <w:p w14:paraId="04E40840" w14:textId="77777777" w:rsidR="00E46B06" w:rsidRPr="00E46B06" w:rsidRDefault="00E46B06" w:rsidP="00E46B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6B06">
        <w:rPr>
          <w:rFonts w:ascii="宋体" w:eastAsia="宋体" w:hAnsi="宋体" w:cs="宋体"/>
          <w:kern w:val="0"/>
          <w:sz w:val="24"/>
          <w:szCs w:val="24"/>
        </w:rPr>
        <w:t xml:space="preserve">import </w:t>
      </w:r>
      <w:proofErr w:type="spellStart"/>
      <w:r w:rsidRPr="00E46B06">
        <w:rPr>
          <w:rFonts w:ascii="宋体" w:eastAsia="宋体" w:hAnsi="宋体" w:cs="宋体"/>
          <w:kern w:val="0"/>
          <w:sz w:val="24"/>
          <w:szCs w:val="24"/>
        </w:rPr>
        <w:t>keras</w:t>
      </w:r>
      <w:proofErr w:type="spellEnd"/>
    </w:p>
    <w:p w14:paraId="3B1D2DA2" w14:textId="77777777" w:rsidR="00E46B06" w:rsidRPr="00E46B06" w:rsidRDefault="00E46B06" w:rsidP="00E46B06">
      <w:pPr>
        <w:widowControl/>
        <w:spacing w:before="100" w:beforeAutospacing="1" w:after="100" w:afterAutospacing="1"/>
        <w:jc w:val="left"/>
        <w:rPr>
          <w:rFonts w:ascii="宋体" w:eastAsia="宋体" w:hAnsi="宋体" w:cs="宋体"/>
          <w:kern w:val="0"/>
          <w:sz w:val="24"/>
          <w:szCs w:val="24"/>
        </w:rPr>
      </w:pPr>
      <w:r w:rsidRPr="00E46B06">
        <w:rPr>
          <w:rFonts w:ascii="宋体" w:eastAsia="宋体" w:hAnsi="宋体" w:cs="宋体"/>
          <w:kern w:val="0"/>
          <w:sz w:val="24"/>
          <w:szCs w:val="24"/>
        </w:rPr>
        <w:t>并不会报错。但是那并不是设计者的本意。这样用会导致个别功能无法正常使用。</w:t>
      </w:r>
    </w:p>
    <w:p w14:paraId="0FADFA66" w14:textId="0F3F03C6" w:rsidR="00720385" w:rsidRPr="00E46B06" w:rsidRDefault="00AB3714" w:rsidP="00720385">
      <w:pPr>
        <w:rPr>
          <w:rFonts w:ascii="Arial" w:hAnsi="Arial" w:cs="Arial"/>
          <w:color w:val="4D4D4D"/>
          <w:shd w:val="clear" w:color="auto" w:fill="FFFFFF"/>
        </w:rPr>
      </w:pPr>
      <w:proofErr w:type="spellStart"/>
      <w:r>
        <w:rPr>
          <w:rFonts w:ascii="微软雅黑" w:eastAsia="微软雅黑" w:hAnsi="微软雅黑" w:hint="eastAsia"/>
          <w:color w:val="191B1F"/>
          <w:sz w:val="23"/>
          <w:szCs w:val="23"/>
          <w:shd w:val="clear" w:color="auto" w:fill="FFFFFF"/>
        </w:rPr>
        <w:t>tf.keras</w:t>
      </w:r>
      <w:proofErr w:type="spellEnd"/>
      <w:r>
        <w:rPr>
          <w:rFonts w:ascii="微软雅黑" w:eastAsia="微软雅黑" w:hAnsi="微软雅黑" w:hint="eastAsia"/>
          <w:color w:val="191B1F"/>
          <w:sz w:val="23"/>
          <w:szCs w:val="23"/>
          <w:shd w:val="clear" w:color="auto" w:fill="FFFFFF"/>
        </w:rPr>
        <w:t>和</w:t>
      </w:r>
      <w:proofErr w:type="spellStart"/>
      <w:r>
        <w:rPr>
          <w:rFonts w:ascii="微软雅黑" w:eastAsia="微软雅黑" w:hAnsi="微软雅黑" w:hint="eastAsia"/>
          <w:color w:val="191B1F"/>
          <w:sz w:val="23"/>
          <w:szCs w:val="23"/>
          <w:shd w:val="clear" w:color="auto" w:fill="FFFFFF"/>
        </w:rPr>
        <w:t>keras</w:t>
      </w:r>
      <w:proofErr w:type="spellEnd"/>
      <w:r>
        <w:rPr>
          <w:rFonts w:ascii="微软雅黑" w:eastAsia="微软雅黑" w:hAnsi="微软雅黑" w:hint="eastAsia"/>
          <w:color w:val="191B1F"/>
          <w:sz w:val="23"/>
          <w:szCs w:val="23"/>
          <w:shd w:val="clear" w:color="auto" w:fill="FFFFFF"/>
        </w:rPr>
        <w:t>差异还是有的，只能说</w:t>
      </w:r>
      <w:proofErr w:type="spellStart"/>
      <w:r>
        <w:rPr>
          <w:rFonts w:ascii="微软雅黑" w:eastAsia="微软雅黑" w:hAnsi="微软雅黑" w:hint="eastAsia"/>
          <w:color w:val="191B1F"/>
          <w:sz w:val="23"/>
          <w:szCs w:val="23"/>
          <w:shd w:val="clear" w:color="auto" w:fill="FFFFFF"/>
        </w:rPr>
        <w:t>tf.keras</w:t>
      </w:r>
      <w:proofErr w:type="spellEnd"/>
      <w:r>
        <w:rPr>
          <w:rFonts w:ascii="微软雅黑" w:eastAsia="微软雅黑" w:hAnsi="微软雅黑" w:hint="eastAsia"/>
          <w:color w:val="191B1F"/>
          <w:sz w:val="23"/>
          <w:szCs w:val="23"/>
          <w:shd w:val="clear" w:color="auto" w:fill="FFFFFF"/>
        </w:rPr>
        <w:t>更与</w:t>
      </w:r>
      <w:proofErr w:type="spellStart"/>
      <w:r>
        <w:rPr>
          <w:rFonts w:ascii="微软雅黑" w:eastAsia="微软雅黑" w:hAnsi="微软雅黑" w:hint="eastAsia"/>
          <w:color w:val="191B1F"/>
          <w:sz w:val="23"/>
          <w:szCs w:val="23"/>
          <w:shd w:val="clear" w:color="auto" w:fill="FFFFFF"/>
        </w:rPr>
        <w:t>tensorflow</w:t>
      </w:r>
      <w:proofErr w:type="spellEnd"/>
      <w:r>
        <w:rPr>
          <w:rFonts w:ascii="微软雅黑" w:eastAsia="微软雅黑" w:hAnsi="微软雅黑" w:hint="eastAsia"/>
          <w:color w:val="191B1F"/>
          <w:sz w:val="23"/>
          <w:szCs w:val="23"/>
          <w:shd w:val="clear" w:color="auto" w:fill="FFFFFF"/>
        </w:rPr>
        <w:t>结合更新，所以也更多地支持</w:t>
      </w:r>
      <w:proofErr w:type="spellStart"/>
      <w:r>
        <w:rPr>
          <w:rFonts w:ascii="微软雅黑" w:eastAsia="微软雅黑" w:hAnsi="微软雅黑" w:hint="eastAsia"/>
          <w:color w:val="191B1F"/>
          <w:sz w:val="23"/>
          <w:szCs w:val="23"/>
          <w:shd w:val="clear" w:color="auto" w:fill="FFFFFF"/>
        </w:rPr>
        <w:t>tensorflow</w:t>
      </w:r>
      <w:proofErr w:type="spellEnd"/>
      <w:r>
        <w:rPr>
          <w:rFonts w:ascii="微软雅黑" w:eastAsia="微软雅黑" w:hAnsi="微软雅黑" w:hint="eastAsia"/>
          <w:color w:val="191B1F"/>
          <w:sz w:val="23"/>
          <w:szCs w:val="23"/>
          <w:shd w:val="clear" w:color="auto" w:fill="FFFFFF"/>
        </w:rPr>
        <w:t>的新特性，另外tensorflow2中，</w:t>
      </w:r>
      <w:proofErr w:type="spellStart"/>
      <w:r>
        <w:rPr>
          <w:rFonts w:ascii="微软雅黑" w:eastAsia="微软雅黑" w:hAnsi="微软雅黑" w:hint="eastAsia"/>
          <w:color w:val="191B1F"/>
          <w:sz w:val="23"/>
          <w:szCs w:val="23"/>
          <w:shd w:val="clear" w:color="auto" w:fill="FFFFFF"/>
        </w:rPr>
        <w:t>tf.keras</w:t>
      </w:r>
      <w:proofErr w:type="spellEnd"/>
      <w:r>
        <w:rPr>
          <w:rFonts w:ascii="微软雅黑" w:eastAsia="微软雅黑" w:hAnsi="微软雅黑" w:hint="eastAsia"/>
          <w:color w:val="191B1F"/>
          <w:sz w:val="23"/>
          <w:szCs w:val="23"/>
          <w:shd w:val="clear" w:color="auto" w:fill="FFFFFF"/>
        </w:rPr>
        <w:t>做了很多重要升级，比如optimizer和metric等等。</w:t>
      </w:r>
    </w:p>
    <w:p w14:paraId="6271CDFE" w14:textId="77777777" w:rsidR="00720385" w:rsidRDefault="00720385" w:rsidP="00720385">
      <w:pPr>
        <w:rPr>
          <w:rFonts w:ascii="宋体" w:eastAsia="宋体" w:hAnsi="宋体"/>
          <w:b/>
          <w:bCs/>
          <w:sz w:val="32"/>
          <w:szCs w:val="32"/>
        </w:rPr>
      </w:pPr>
    </w:p>
    <w:p w14:paraId="168CC8DA" w14:textId="77777777" w:rsidR="00BE2B08" w:rsidRDefault="00BE2B08" w:rsidP="00720385">
      <w:pPr>
        <w:rPr>
          <w:rFonts w:ascii="宋体" w:eastAsia="宋体" w:hAnsi="宋体"/>
          <w:b/>
          <w:bCs/>
          <w:sz w:val="32"/>
          <w:szCs w:val="32"/>
        </w:rPr>
      </w:pPr>
    </w:p>
    <w:p w14:paraId="1228AD46" w14:textId="1302929E" w:rsidR="00BE2B08" w:rsidRDefault="00BE2B08" w:rsidP="00720385">
      <w:pPr>
        <w:rPr>
          <w:rFonts w:ascii="宋体" w:eastAsia="宋体" w:hAnsi="宋体"/>
          <w:b/>
          <w:bCs/>
          <w:sz w:val="32"/>
          <w:szCs w:val="32"/>
        </w:rPr>
      </w:pPr>
      <w:proofErr w:type="spellStart"/>
      <w:r>
        <w:rPr>
          <w:rFonts w:ascii="Arial" w:hAnsi="Arial" w:cs="Arial"/>
          <w:color w:val="4D4D4D"/>
          <w:shd w:val="clear" w:color="auto" w:fill="FFFFFF"/>
        </w:rPr>
        <w:t>T</w:t>
      </w:r>
      <w:r>
        <w:rPr>
          <w:rFonts w:ascii="Arial" w:hAnsi="Arial" w:cs="Arial" w:hint="eastAsia"/>
          <w:color w:val="4D4D4D"/>
          <w:shd w:val="clear" w:color="auto" w:fill="FFFFFF"/>
        </w:rPr>
        <w:t>ensorflow</w:t>
      </w:r>
      <w:proofErr w:type="spellEnd"/>
      <w:r>
        <w:rPr>
          <w:rFonts w:ascii="Arial" w:hAnsi="Arial" w:cs="Arial" w:hint="eastAsia"/>
          <w:color w:val="4D4D4D"/>
          <w:shd w:val="clear" w:color="auto" w:fill="FFFFFF"/>
        </w:rPr>
        <w:t>、</w:t>
      </w:r>
      <w:proofErr w:type="spellStart"/>
      <w:r>
        <w:rPr>
          <w:rFonts w:ascii="Arial" w:hAnsi="Arial" w:cs="Arial" w:hint="eastAsia"/>
          <w:color w:val="4D4D4D"/>
          <w:shd w:val="clear" w:color="auto" w:fill="FFFFFF"/>
        </w:rPr>
        <w:t>Pytorch</w:t>
      </w:r>
      <w:proofErr w:type="spellEnd"/>
      <w:r>
        <w:rPr>
          <w:rFonts w:ascii="Arial" w:hAnsi="Arial" w:cs="Arial" w:hint="eastAsia"/>
          <w:color w:val="4D4D4D"/>
          <w:shd w:val="clear" w:color="auto" w:fill="FFFFFF"/>
        </w:rPr>
        <w:t xml:space="preserve">  GPU</w:t>
      </w:r>
      <w:r>
        <w:rPr>
          <w:rFonts w:ascii="Arial" w:hAnsi="Arial" w:cs="Arial" w:hint="eastAsia"/>
          <w:color w:val="4D4D4D"/>
          <w:shd w:val="clear" w:color="auto" w:fill="FFFFFF"/>
        </w:rPr>
        <w:t>版本</w:t>
      </w:r>
    </w:p>
    <w:p w14:paraId="3FCC81CF" w14:textId="281AE2A0" w:rsidR="00BE2B08" w:rsidRDefault="00BE2B08" w:rsidP="00720385">
      <w:pPr>
        <w:rPr>
          <w:rFonts w:ascii="宋体" w:eastAsia="宋体" w:hAnsi="宋体" w:hint="eastAsia"/>
          <w:b/>
          <w:bCs/>
          <w:sz w:val="32"/>
          <w:szCs w:val="32"/>
        </w:rPr>
      </w:pPr>
      <w:r>
        <w:rPr>
          <w:rFonts w:ascii="Arial" w:hAnsi="Arial" w:cs="Arial"/>
          <w:color w:val="4D4D4D"/>
          <w:shd w:val="clear" w:color="auto" w:fill="FFFFFF"/>
        </w:rPr>
        <w:t>P</w:t>
      </w:r>
      <w:r>
        <w:rPr>
          <w:rFonts w:ascii="Arial" w:hAnsi="Arial" w:cs="Arial" w:hint="eastAsia"/>
          <w:color w:val="4D4D4D"/>
          <w:shd w:val="clear" w:color="auto" w:fill="FFFFFF"/>
        </w:rPr>
        <w:t>ip/</w:t>
      </w:r>
      <w:proofErr w:type="spellStart"/>
      <w:r>
        <w:rPr>
          <w:rFonts w:ascii="Arial" w:hAnsi="Arial" w:cs="Arial"/>
          <w:color w:val="4D4D4D"/>
          <w:shd w:val="clear" w:color="auto" w:fill="FFFFFF"/>
        </w:rPr>
        <w:t>conda</w:t>
      </w:r>
      <w:proofErr w:type="spellEnd"/>
      <w:r>
        <w:rPr>
          <w:rFonts w:ascii="Arial" w:hAnsi="Arial" w:cs="Arial"/>
          <w:color w:val="4D4D4D"/>
          <w:shd w:val="clear" w:color="auto" w:fill="FFFFFF"/>
        </w:rPr>
        <w:t xml:space="preserve"> install </w:t>
      </w:r>
      <w:proofErr w:type="spellStart"/>
      <w:r>
        <w:rPr>
          <w:rFonts w:ascii="Arial" w:hAnsi="Arial" w:cs="Arial"/>
          <w:color w:val="4D4D4D"/>
          <w:shd w:val="clear" w:color="auto" w:fill="FFFFFF"/>
        </w:rPr>
        <w:t>tensorflow-gpu</w:t>
      </w:r>
      <w:proofErr w:type="spellEnd"/>
      <w:r>
        <w:rPr>
          <w:rFonts w:ascii="Arial" w:hAnsi="Arial" w:cs="Arial"/>
          <w:color w:val="4D4D4D"/>
          <w:shd w:val="clear" w:color="auto" w:fill="FFFFFF"/>
        </w:rPr>
        <w:t>=</w:t>
      </w:r>
      <w:r>
        <w:rPr>
          <w:rFonts w:ascii="Arial" w:hAnsi="Arial" w:cs="Arial"/>
          <w:color w:val="4D4D4D"/>
          <w:shd w:val="clear" w:color="auto" w:fill="FFFFFF"/>
        </w:rPr>
        <w:t>版本号</w:t>
      </w:r>
      <w:r>
        <w:rPr>
          <w:rFonts w:ascii="Arial" w:hAnsi="Arial" w:cs="Arial" w:hint="eastAsia"/>
          <w:color w:val="4D4D4D"/>
          <w:shd w:val="clear" w:color="auto" w:fill="FFFFFF"/>
        </w:rPr>
        <w:t>;</w:t>
      </w:r>
      <w:r w:rsidRPr="00BE2B08">
        <w:rPr>
          <w:rStyle w:val="10"/>
          <w:rFonts w:ascii="Arial" w:hAnsi="Arial" w:cs="Arial"/>
          <w:color w:val="4D4D4D"/>
          <w:shd w:val="clear" w:color="auto" w:fill="FFFFFF"/>
        </w:rPr>
        <w:t xml:space="preserve"> </w:t>
      </w:r>
      <w:r>
        <w:rPr>
          <w:rStyle w:val="a9"/>
          <w:rFonts w:ascii="Arial" w:hAnsi="Arial" w:cs="Arial"/>
          <w:color w:val="4D4D4D"/>
          <w:shd w:val="clear" w:color="auto" w:fill="FFFFFF"/>
        </w:rPr>
        <w:t>1.15</w:t>
      </w:r>
      <w:r>
        <w:rPr>
          <w:rStyle w:val="a9"/>
          <w:rFonts w:ascii="Arial" w:hAnsi="Arial" w:cs="Arial"/>
          <w:color w:val="4D4D4D"/>
          <w:shd w:val="clear" w:color="auto" w:fill="FFFFFF"/>
        </w:rPr>
        <w:t>以上的新版本的</w:t>
      </w:r>
      <w:proofErr w:type="spellStart"/>
      <w:r>
        <w:rPr>
          <w:rStyle w:val="a9"/>
          <w:rFonts w:ascii="Arial" w:hAnsi="Arial" w:cs="Arial"/>
          <w:color w:val="4D4D4D"/>
          <w:shd w:val="clear" w:color="auto" w:fill="FFFFFF"/>
        </w:rPr>
        <w:t>tensorflow</w:t>
      </w:r>
      <w:proofErr w:type="spellEnd"/>
      <w:r>
        <w:rPr>
          <w:rStyle w:val="a9"/>
          <w:rFonts w:ascii="Arial" w:hAnsi="Arial" w:cs="Arial"/>
          <w:color w:val="4D4D4D"/>
          <w:shd w:val="clear" w:color="auto" w:fill="FFFFFF"/>
        </w:rPr>
        <w:t>，安装不再区分</w:t>
      </w:r>
      <w:proofErr w:type="spellStart"/>
      <w:r>
        <w:rPr>
          <w:rStyle w:val="a9"/>
          <w:rFonts w:ascii="Arial" w:hAnsi="Arial" w:cs="Arial"/>
          <w:color w:val="4D4D4D"/>
          <w:shd w:val="clear" w:color="auto" w:fill="FFFFFF"/>
        </w:rPr>
        <w:t>gpu</w:t>
      </w:r>
      <w:proofErr w:type="spellEnd"/>
      <w:r>
        <w:rPr>
          <w:rStyle w:val="a9"/>
          <w:rFonts w:ascii="Arial" w:hAnsi="Arial" w:cs="Arial"/>
          <w:color w:val="4D4D4D"/>
          <w:shd w:val="clear" w:color="auto" w:fill="FFFFFF"/>
        </w:rPr>
        <w:t>还是</w:t>
      </w:r>
      <w:proofErr w:type="spellStart"/>
      <w:r>
        <w:rPr>
          <w:rStyle w:val="a9"/>
          <w:rFonts w:ascii="Arial" w:hAnsi="Arial" w:cs="Arial"/>
          <w:color w:val="4D4D4D"/>
          <w:shd w:val="clear" w:color="auto" w:fill="FFFFFF"/>
        </w:rPr>
        <w:t>cpu</w:t>
      </w:r>
      <w:proofErr w:type="spellEnd"/>
      <w:r>
        <w:rPr>
          <w:rFonts w:ascii="Arial" w:hAnsi="Arial" w:cs="Arial"/>
          <w:color w:val="4D4D4D"/>
          <w:shd w:val="clear" w:color="auto" w:fill="FFFFFF"/>
        </w:rPr>
        <w:t>”</w:t>
      </w:r>
      <w:r>
        <w:rPr>
          <w:rFonts w:ascii="Arial" w:hAnsi="Arial" w:cs="Arial" w:hint="eastAsia"/>
          <w:color w:val="4D4D4D"/>
          <w:shd w:val="clear" w:color="auto" w:fill="FFFFFF"/>
        </w:rPr>
        <w:t>,</w:t>
      </w:r>
    </w:p>
    <w:tbl>
      <w:tblPr>
        <w:tblStyle w:val="af2"/>
        <w:tblW w:w="0" w:type="auto"/>
        <w:tblLook w:val="04A0" w:firstRow="1" w:lastRow="0" w:firstColumn="1" w:lastColumn="0" w:noHBand="0" w:noVBand="1"/>
      </w:tblPr>
      <w:tblGrid>
        <w:gridCol w:w="1420"/>
        <w:gridCol w:w="1420"/>
        <w:gridCol w:w="1420"/>
        <w:gridCol w:w="1420"/>
        <w:gridCol w:w="1421"/>
        <w:gridCol w:w="1421"/>
      </w:tblGrid>
      <w:tr w:rsidR="00BE2B08" w14:paraId="19D81E94" w14:textId="77777777" w:rsidTr="00BE2B08">
        <w:tc>
          <w:tcPr>
            <w:tcW w:w="1420" w:type="dxa"/>
          </w:tcPr>
          <w:p w14:paraId="291AC142" w14:textId="77777777" w:rsidR="00BE2B08" w:rsidRDefault="00BE2B08" w:rsidP="00720385">
            <w:pPr>
              <w:rPr>
                <w:rFonts w:ascii="宋体" w:eastAsia="宋体" w:hAnsi="宋体"/>
                <w:b/>
                <w:bCs/>
                <w:sz w:val="32"/>
                <w:szCs w:val="32"/>
              </w:rPr>
            </w:pPr>
          </w:p>
        </w:tc>
        <w:tc>
          <w:tcPr>
            <w:tcW w:w="1420" w:type="dxa"/>
          </w:tcPr>
          <w:p w14:paraId="0274CB16" w14:textId="77777777" w:rsidR="00BE2B08" w:rsidRDefault="00BE2B08" w:rsidP="00720385">
            <w:pPr>
              <w:rPr>
                <w:rFonts w:ascii="宋体" w:eastAsia="宋体" w:hAnsi="宋体"/>
                <w:b/>
                <w:bCs/>
                <w:sz w:val="32"/>
                <w:szCs w:val="32"/>
              </w:rPr>
            </w:pPr>
          </w:p>
        </w:tc>
        <w:tc>
          <w:tcPr>
            <w:tcW w:w="1420" w:type="dxa"/>
          </w:tcPr>
          <w:p w14:paraId="559FB0C1" w14:textId="37740EF4" w:rsidR="00BE2B08" w:rsidRDefault="00BE2B08" w:rsidP="00720385">
            <w:pPr>
              <w:rPr>
                <w:rFonts w:ascii="宋体" w:eastAsia="宋体" w:hAnsi="宋体"/>
                <w:b/>
                <w:bCs/>
                <w:sz w:val="32"/>
                <w:szCs w:val="32"/>
              </w:rPr>
            </w:pPr>
            <w:r>
              <w:rPr>
                <w:rFonts w:ascii="Arial" w:hAnsi="Arial" w:cs="Arial"/>
                <w:color w:val="4D4D4D"/>
                <w:shd w:val="clear" w:color="auto" w:fill="FFFFFF"/>
              </w:rPr>
              <w:t>CUDA</w:t>
            </w:r>
          </w:p>
        </w:tc>
        <w:tc>
          <w:tcPr>
            <w:tcW w:w="1420" w:type="dxa"/>
          </w:tcPr>
          <w:p w14:paraId="6A4CCAEF" w14:textId="4D75B3A2" w:rsidR="00BE2B08" w:rsidRDefault="00BE2B08" w:rsidP="00720385">
            <w:pPr>
              <w:rPr>
                <w:rFonts w:ascii="宋体" w:eastAsia="宋体" w:hAnsi="宋体"/>
                <w:b/>
                <w:bCs/>
                <w:sz w:val="32"/>
                <w:szCs w:val="32"/>
              </w:rPr>
            </w:pPr>
            <w:r>
              <w:rPr>
                <w:rFonts w:ascii="Arial" w:hAnsi="Arial" w:cs="Arial"/>
                <w:color w:val="4D4D4D"/>
                <w:shd w:val="clear" w:color="auto" w:fill="FFFFFF"/>
              </w:rPr>
              <w:t>CUDNN</w:t>
            </w:r>
          </w:p>
        </w:tc>
        <w:tc>
          <w:tcPr>
            <w:tcW w:w="1421" w:type="dxa"/>
          </w:tcPr>
          <w:p w14:paraId="1F12161B" w14:textId="77777777" w:rsidR="00BE2B08" w:rsidRDefault="00BE2B08" w:rsidP="00720385">
            <w:pPr>
              <w:rPr>
                <w:rFonts w:ascii="宋体" w:eastAsia="宋体" w:hAnsi="宋体"/>
                <w:b/>
                <w:bCs/>
                <w:sz w:val="32"/>
                <w:szCs w:val="32"/>
              </w:rPr>
            </w:pPr>
          </w:p>
        </w:tc>
        <w:tc>
          <w:tcPr>
            <w:tcW w:w="1421" w:type="dxa"/>
          </w:tcPr>
          <w:p w14:paraId="13E6D723" w14:textId="77777777" w:rsidR="00BE2B08" w:rsidRDefault="00BE2B08" w:rsidP="00720385">
            <w:pPr>
              <w:rPr>
                <w:rFonts w:ascii="宋体" w:eastAsia="宋体" w:hAnsi="宋体"/>
                <w:b/>
                <w:bCs/>
                <w:sz w:val="32"/>
                <w:szCs w:val="32"/>
              </w:rPr>
            </w:pPr>
          </w:p>
        </w:tc>
      </w:tr>
      <w:tr w:rsidR="00BE2B08" w14:paraId="1C75D767" w14:textId="77777777" w:rsidTr="00BE2B08">
        <w:tc>
          <w:tcPr>
            <w:tcW w:w="1420" w:type="dxa"/>
          </w:tcPr>
          <w:p w14:paraId="1319C479" w14:textId="77777777" w:rsidR="00BE2B08" w:rsidRDefault="00BE2B08" w:rsidP="00720385">
            <w:pPr>
              <w:rPr>
                <w:rFonts w:ascii="宋体" w:eastAsia="宋体" w:hAnsi="宋体"/>
                <w:b/>
                <w:bCs/>
                <w:sz w:val="32"/>
                <w:szCs w:val="32"/>
              </w:rPr>
            </w:pPr>
          </w:p>
        </w:tc>
        <w:tc>
          <w:tcPr>
            <w:tcW w:w="1420" w:type="dxa"/>
          </w:tcPr>
          <w:p w14:paraId="5E930BFB" w14:textId="77777777" w:rsidR="00BE2B08" w:rsidRDefault="00BE2B08" w:rsidP="00720385">
            <w:pPr>
              <w:rPr>
                <w:rFonts w:ascii="宋体" w:eastAsia="宋体" w:hAnsi="宋体"/>
                <w:b/>
                <w:bCs/>
                <w:sz w:val="32"/>
                <w:szCs w:val="32"/>
              </w:rPr>
            </w:pPr>
          </w:p>
        </w:tc>
        <w:tc>
          <w:tcPr>
            <w:tcW w:w="1420" w:type="dxa"/>
          </w:tcPr>
          <w:p w14:paraId="4A3F7499" w14:textId="77777777" w:rsidR="00BE2B08" w:rsidRDefault="00BE2B08" w:rsidP="00720385">
            <w:pPr>
              <w:rPr>
                <w:rFonts w:ascii="宋体" w:eastAsia="宋体" w:hAnsi="宋体"/>
                <w:b/>
                <w:bCs/>
                <w:sz w:val="32"/>
                <w:szCs w:val="32"/>
              </w:rPr>
            </w:pPr>
          </w:p>
        </w:tc>
        <w:tc>
          <w:tcPr>
            <w:tcW w:w="1420" w:type="dxa"/>
          </w:tcPr>
          <w:p w14:paraId="7F68F84E" w14:textId="77777777" w:rsidR="00BE2B08" w:rsidRDefault="00BE2B08" w:rsidP="00720385">
            <w:pPr>
              <w:rPr>
                <w:rFonts w:ascii="宋体" w:eastAsia="宋体" w:hAnsi="宋体"/>
                <w:b/>
                <w:bCs/>
                <w:sz w:val="32"/>
                <w:szCs w:val="32"/>
              </w:rPr>
            </w:pPr>
          </w:p>
        </w:tc>
        <w:tc>
          <w:tcPr>
            <w:tcW w:w="1421" w:type="dxa"/>
          </w:tcPr>
          <w:p w14:paraId="790AC9A9" w14:textId="77777777" w:rsidR="00BE2B08" w:rsidRDefault="00BE2B08" w:rsidP="00720385">
            <w:pPr>
              <w:rPr>
                <w:rFonts w:ascii="宋体" w:eastAsia="宋体" w:hAnsi="宋体"/>
                <w:b/>
                <w:bCs/>
                <w:sz w:val="32"/>
                <w:szCs w:val="32"/>
              </w:rPr>
            </w:pPr>
          </w:p>
        </w:tc>
        <w:tc>
          <w:tcPr>
            <w:tcW w:w="1421"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BE2B08">
        <w:tc>
          <w:tcPr>
            <w:tcW w:w="1420" w:type="dxa"/>
          </w:tcPr>
          <w:p w14:paraId="6FD55CFD" w14:textId="77777777" w:rsidR="00BE2B08" w:rsidRDefault="00BE2B08" w:rsidP="00720385">
            <w:pPr>
              <w:rPr>
                <w:rFonts w:ascii="宋体" w:eastAsia="宋体" w:hAnsi="宋体"/>
                <w:b/>
                <w:bCs/>
                <w:sz w:val="32"/>
                <w:szCs w:val="32"/>
              </w:rPr>
            </w:pPr>
          </w:p>
        </w:tc>
        <w:tc>
          <w:tcPr>
            <w:tcW w:w="1420" w:type="dxa"/>
          </w:tcPr>
          <w:p w14:paraId="675D3631" w14:textId="77777777" w:rsidR="00BE2B08" w:rsidRDefault="00BE2B08" w:rsidP="00720385">
            <w:pPr>
              <w:rPr>
                <w:rFonts w:ascii="宋体" w:eastAsia="宋体" w:hAnsi="宋体"/>
                <w:b/>
                <w:bCs/>
                <w:sz w:val="32"/>
                <w:szCs w:val="32"/>
              </w:rPr>
            </w:pPr>
          </w:p>
        </w:tc>
        <w:tc>
          <w:tcPr>
            <w:tcW w:w="1420" w:type="dxa"/>
          </w:tcPr>
          <w:p w14:paraId="7DF4DF5F" w14:textId="77777777" w:rsidR="00BE2B08" w:rsidRDefault="00BE2B08" w:rsidP="00720385">
            <w:pPr>
              <w:rPr>
                <w:rFonts w:ascii="宋体" w:eastAsia="宋体" w:hAnsi="宋体"/>
                <w:b/>
                <w:bCs/>
                <w:sz w:val="32"/>
                <w:szCs w:val="32"/>
              </w:rPr>
            </w:pPr>
          </w:p>
        </w:tc>
        <w:tc>
          <w:tcPr>
            <w:tcW w:w="1420" w:type="dxa"/>
          </w:tcPr>
          <w:p w14:paraId="362A3D18" w14:textId="77777777" w:rsidR="00BE2B08" w:rsidRDefault="00BE2B08" w:rsidP="00720385">
            <w:pPr>
              <w:rPr>
                <w:rFonts w:ascii="宋体" w:eastAsia="宋体" w:hAnsi="宋体"/>
                <w:b/>
                <w:bCs/>
                <w:sz w:val="32"/>
                <w:szCs w:val="32"/>
              </w:rPr>
            </w:pPr>
          </w:p>
        </w:tc>
        <w:tc>
          <w:tcPr>
            <w:tcW w:w="1421" w:type="dxa"/>
          </w:tcPr>
          <w:p w14:paraId="0D7685AF" w14:textId="77777777" w:rsidR="00BE2B08" w:rsidRDefault="00BE2B08" w:rsidP="00720385">
            <w:pPr>
              <w:rPr>
                <w:rFonts w:ascii="宋体" w:eastAsia="宋体" w:hAnsi="宋体"/>
                <w:b/>
                <w:bCs/>
                <w:sz w:val="32"/>
                <w:szCs w:val="32"/>
              </w:rPr>
            </w:pPr>
          </w:p>
        </w:tc>
        <w:tc>
          <w:tcPr>
            <w:tcW w:w="1421"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BE2B08">
        <w:tc>
          <w:tcPr>
            <w:tcW w:w="1420" w:type="dxa"/>
          </w:tcPr>
          <w:p w14:paraId="6AD7822F" w14:textId="77777777" w:rsidR="00BE2B08" w:rsidRDefault="00BE2B08" w:rsidP="00720385">
            <w:pPr>
              <w:rPr>
                <w:rFonts w:ascii="宋体" w:eastAsia="宋体" w:hAnsi="宋体"/>
                <w:b/>
                <w:bCs/>
                <w:sz w:val="32"/>
                <w:szCs w:val="32"/>
              </w:rPr>
            </w:pPr>
          </w:p>
        </w:tc>
        <w:tc>
          <w:tcPr>
            <w:tcW w:w="1420" w:type="dxa"/>
          </w:tcPr>
          <w:p w14:paraId="68AA2FB2" w14:textId="77777777" w:rsidR="00BE2B08" w:rsidRDefault="00BE2B08" w:rsidP="00720385">
            <w:pPr>
              <w:rPr>
                <w:rFonts w:ascii="宋体" w:eastAsia="宋体" w:hAnsi="宋体"/>
                <w:b/>
                <w:bCs/>
                <w:sz w:val="32"/>
                <w:szCs w:val="32"/>
              </w:rPr>
            </w:pPr>
          </w:p>
        </w:tc>
        <w:tc>
          <w:tcPr>
            <w:tcW w:w="1420" w:type="dxa"/>
          </w:tcPr>
          <w:p w14:paraId="63F4ABC9" w14:textId="77777777" w:rsidR="00BE2B08" w:rsidRDefault="00BE2B08" w:rsidP="00720385">
            <w:pPr>
              <w:rPr>
                <w:rFonts w:ascii="宋体" w:eastAsia="宋体" w:hAnsi="宋体"/>
                <w:b/>
                <w:bCs/>
                <w:sz w:val="32"/>
                <w:szCs w:val="32"/>
              </w:rPr>
            </w:pPr>
          </w:p>
        </w:tc>
        <w:tc>
          <w:tcPr>
            <w:tcW w:w="1420" w:type="dxa"/>
          </w:tcPr>
          <w:p w14:paraId="3C6F1BFB" w14:textId="77777777" w:rsidR="00BE2B08" w:rsidRDefault="00BE2B08" w:rsidP="00720385">
            <w:pPr>
              <w:rPr>
                <w:rFonts w:ascii="宋体" w:eastAsia="宋体" w:hAnsi="宋体"/>
                <w:b/>
                <w:bCs/>
                <w:sz w:val="32"/>
                <w:szCs w:val="32"/>
              </w:rPr>
            </w:pPr>
          </w:p>
        </w:tc>
        <w:tc>
          <w:tcPr>
            <w:tcW w:w="1421" w:type="dxa"/>
          </w:tcPr>
          <w:p w14:paraId="0D913D7C" w14:textId="77777777" w:rsidR="00BE2B08" w:rsidRDefault="00BE2B08" w:rsidP="00720385">
            <w:pPr>
              <w:rPr>
                <w:rFonts w:ascii="宋体" w:eastAsia="宋体" w:hAnsi="宋体"/>
                <w:b/>
                <w:bCs/>
                <w:sz w:val="32"/>
                <w:szCs w:val="32"/>
              </w:rPr>
            </w:pPr>
          </w:p>
        </w:tc>
        <w:tc>
          <w:tcPr>
            <w:tcW w:w="1421"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486377F6" w14:textId="77777777" w:rsidR="00BE2B08" w:rsidRDefault="00BE2B08" w:rsidP="00720385">
      <w:pPr>
        <w:rPr>
          <w:rFonts w:ascii="宋体" w:eastAsia="宋体" w:hAnsi="宋体"/>
          <w:b/>
          <w:bCs/>
          <w:sz w:val="32"/>
          <w:szCs w:val="32"/>
        </w:rPr>
      </w:pPr>
    </w:p>
    <w:p w14:paraId="6DAE90FD" w14:textId="77777777" w:rsidR="00BE2B08" w:rsidRDefault="00BE2B08" w:rsidP="00720385">
      <w:pPr>
        <w:rPr>
          <w:rFonts w:ascii="宋体" w:eastAsia="宋体" w:hAnsi="宋体" w:hint="eastAsia"/>
          <w:b/>
          <w:bCs/>
          <w:sz w:val="32"/>
          <w:szCs w:val="32"/>
        </w:rPr>
      </w:pPr>
    </w:p>
    <w:p w14:paraId="76979694" w14:textId="14D2CBFA"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p>
    <w:p w14:paraId="1EF18BB6" w14:textId="4C49A527" w:rsidR="006A4FF7" w:rsidRDefault="006A4FF7" w:rsidP="00FA6EBA">
      <w:pPr>
        <w:rPr>
          <w:rFonts w:ascii="宋体" w:eastAsia="宋体" w:hAnsi="宋体"/>
          <w:b/>
          <w:bCs/>
          <w:sz w:val="32"/>
          <w:szCs w:val="32"/>
        </w:rPr>
      </w:pPr>
      <w:r>
        <w:rPr>
          <w:rFonts w:ascii="Arial" w:hAnsi="Arial" w:cs="Arial"/>
          <w:color w:val="555666"/>
          <w:shd w:val="clear" w:color="auto" w:fill="EEF0F4"/>
        </w:rPr>
        <w:t>调用</w:t>
      </w:r>
      <w:proofErr w:type="spellStart"/>
      <w:r>
        <w:rPr>
          <w:rFonts w:ascii="Arial" w:hAnsi="Arial" w:cs="Arial"/>
          <w:color w:val="555666"/>
          <w:shd w:val="clear" w:color="auto" w:fill="EEF0F4"/>
        </w:rPr>
        <w:t>model.e</w:t>
      </w:r>
      <w:r>
        <w:rPr>
          <w:rFonts w:ascii="Arial" w:hAnsi="Arial" w:cs="Arial" w:hint="eastAsia"/>
          <w:color w:val="555666"/>
          <w:shd w:val="clear" w:color="auto" w:fill="EEF0F4"/>
        </w:rPr>
        <w:t>v</w:t>
      </w:r>
      <w:r>
        <w:rPr>
          <w:rFonts w:ascii="Arial" w:hAnsi="Arial" w:cs="Arial"/>
          <w:color w:val="555666"/>
          <w:shd w:val="clear" w:color="auto" w:fill="EEF0F4"/>
        </w:rPr>
        <w:t>aluate</w:t>
      </w:r>
      <w:proofErr w:type="spellEnd"/>
      <w:r>
        <w:rPr>
          <w:rFonts w:ascii="Arial" w:hAnsi="Arial" w:cs="Arial"/>
          <w:color w:val="555666"/>
          <w:shd w:val="clear" w:color="auto" w:fill="EEF0F4"/>
        </w:rPr>
        <w:t>，可以直接</w:t>
      </w:r>
      <w:r>
        <w:rPr>
          <w:rFonts w:ascii="Arial" w:hAnsi="Arial" w:cs="Arial" w:hint="eastAsia"/>
          <w:color w:val="555666"/>
          <w:shd w:val="clear" w:color="auto" w:fill="EEF0F4"/>
        </w:rPr>
        <w:t>得</w:t>
      </w:r>
      <w:r>
        <w:rPr>
          <w:rFonts w:ascii="Arial" w:hAnsi="Arial" w:cs="Arial"/>
          <w:color w:val="555666"/>
          <w:shd w:val="clear" w:color="auto" w:fill="EEF0F4"/>
        </w:rPr>
        <w:t>到</w:t>
      </w:r>
      <w:r>
        <w:rPr>
          <w:rFonts w:ascii="Arial" w:hAnsi="Arial" w:cs="Arial"/>
          <w:color w:val="555666"/>
          <w:shd w:val="clear" w:color="auto" w:fill="EEF0F4"/>
        </w:rPr>
        <w:t>loss</w:t>
      </w:r>
      <w:r>
        <w:rPr>
          <w:rFonts w:ascii="Arial" w:hAnsi="Arial" w:cs="Arial"/>
          <w:color w:val="555666"/>
          <w:shd w:val="clear" w:color="auto" w:fill="EEF0F4"/>
        </w:rPr>
        <w:t>与</w:t>
      </w:r>
      <w:r>
        <w:rPr>
          <w:rFonts w:ascii="Arial" w:hAnsi="Arial" w:cs="Arial"/>
          <w:color w:val="555666"/>
          <w:shd w:val="clear" w:color="auto" w:fill="EEF0F4"/>
        </w:rPr>
        <w:t>accuracy</w:t>
      </w:r>
    </w:p>
    <w:p w14:paraId="29990CDB" w14:textId="52BAD510" w:rsidR="006A4FF7" w:rsidRDefault="006A4FF7" w:rsidP="00FA6EBA">
      <w:pPr>
        <w:rPr>
          <w:rFonts w:ascii="Arial" w:hAnsi="Arial" w:cs="Arial"/>
          <w:color w:val="555666"/>
          <w:shd w:val="clear" w:color="auto" w:fill="EEF0F4"/>
        </w:rPr>
      </w:pPr>
      <w:r>
        <w:rPr>
          <w:rFonts w:ascii="Arial" w:hAnsi="Arial" w:cs="Arial"/>
          <w:color w:val="555666"/>
          <w:shd w:val="clear" w:color="auto" w:fill="EEF0F4"/>
        </w:rPr>
        <w:t>调用</w:t>
      </w:r>
      <w:r>
        <w:rPr>
          <w:rFonts w:ascii="Arial" w:hAnsi="Arial" w:cs="Arial"/>
          <w:color w:val="555666"/>
          <w:shd w:val="clear" w:color="auto" w:fill="EEF0F4"/>
        </w:rPr>
        <w:t>model.</w:t>
      </w:r>
      <w:r w:rsidRPr="006A4FF7">
        <w:t xml:space="preserve"> </w:t>
      </w:r>
      <w:r w:rsidRPr="006A4FF7">
        <w:rPr>
          <w:rFonts w:ascii="Arial" w:hAnsi="Arial" w:cs="Arial"/>
          <w:color w:val="555666"/>
          <w:shd w:val="clear" w:color="auto" w:fill="EEF0F4"/>
        </w:rPr>
        <w:t>predict</w:t>
      </w:r>
      <w:r>
        <w:rPr>
          <w:rFonts w:ascii="Arial" w:hAnsi="Arial" w:cs="Arial"/>
          <w:color w:val="555666"/>
          <w:shd w:val="clear" w:color="auto" w:fill="EEF0F4"/>
        </w:rPr>
        <w:t>，可以直接</w:t>
      </w:r>
      <w:r>
        <w:rPr>
          <w:rFonts w:ascii="Arial" w:hAnsi="Arial" w:cs="Arial" w:hint="eastAsia"/>
          <w:color w:val="555666"/>
          <w:shd w:val="clear" w:color="auto" w:fill="EEF0F4"/>
        </w:rPr>
        <w:t>得</w:t>
      </w:r>
      <w:r>
        <w:rPr>
          <w:rFonts w:ascii="Arial" w:hAnsi="Arial" w:cs="Arial"/>
          <w:color w:val="555666"/>
          <w:shd w:val="clear" w:color="auto" w:fill="EEF0F4"/>
        </w:rPr>
        <w:t>到</w:t>
      </w:r>
      <w:r>
        <w:rPr>
          <w:rFonts w:ascii="Arial" w:hAnsi="Arial" w:cs="Arial" w:hint="eastAsia"/>
          <w:color w:val="555666"/>
          <w:shd w:val="clear" w:color="auto" w:fill="EEF0F4"/>
        </w:rPr>
        <w:t>预测出的每个类的概率值</w:t>
      </w:r>
    </w:p>
    <w:p w14:paraId="2162B69D" w14:textId="77777777" w:rsidR="00FA6EBA" w:rsidRDefault="00FA6EBA" w:rsidP="00FA6EBA">
      <w:pPr>
        <w:rPr>
          <w:rFonts w:ascii="Arial" w:hAnsi="Arial" w:cs="Arial"/>
          <w:color w:val="555666"/>
          <w:shd w:val="clear" w:color="auto" w:fill="EEF0F4"/>
        </w:rPr>
      </w:pPr>
    </w:p>
    <w:p w14:paraId="2F3348C0" w14:textId="7DB51720" w:rsidR="00FA6EBA" w:rsidRDefault="00FA6EBA" w:rsidP="00FA6EBA">
      <w:pPr>
        <w:rPr>
          <w:rFonts w:ascii="Arial" w:hAnsi="Arial" w:cs="Arial"/>
          <w:color w:val="555666"/>
          <w:shd w:val="clear" w:color="auto" w:fill="EEF0F4"/>
        </w:rPr>
      </w:pPr>
      <w:r w:rsidRPr="00F57960">
        <w:rPr>
          <w:rFonts w:ascii="Arial" w:hAnsi="Arial" w:cs="Arial" w:hint="eastAsia"/>
          <w:color w:val="555666"/>
          <w:highlight w:val="yellow"/>
          <w:shd w:val="clear" w:color="auto" w:fill="EEF0F4"/>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3F197A68"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420738F4" w14:textId="15B4E10E"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10CF2BE9" w14:textId="02A27356"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77777777"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r w:rsidRPr="009C48D8">
        <w:rPr>
          <w:rFonts w:ascii="宋体" w:eastAsia="宋体" w:hAnsi="宋体" w:cs="宋体"/>
          <w:kern w:val="0"/>
          <w:sz w:val="24"/>
          <w:szCs w:val="24"/>
        </w:rPr>
        <w:br/>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14B56C02" w14:textId="77777777" w:rsidR="00F2492D" w:rsidRDefault="009C48D8" w:rsidP="00F2492D">
      <w:r w:rsidRPr="00F2492D">
        <w:t>对于单变量时间序列数据，我们将使用单列进行预测。</w:t>
      </w:r>
      <w:r w:rsidR="00F2492D" w:rsidRPr="00F2492D">
        <w:t>只有一列，因此即将到来的未来值将仅取决于它之前的值。</w:t>
      </w:r>
    </w:p>
    <w:p w14:paraId="4E527D43" w14:textId="77777777" w:rsidR="00F2492D" w:rsidRDefault="00F2492D" w:rsidP="00F2492D"/>
    <w:p w14:paraId="385B79E5" w14:textId="4D9C447D" w:rsidR="009C48D8" w:rsidRPr="009C48D8" w:rsidRDefault="009C48D8" w:rsidP="00F2492D"/>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77777777" w:rsidR="009A1C91" w:rsidRDefault="009A1C91"/>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00BC8CDF" w14:textId="77777777" w:rsidR="009A1C91" w:rsidRDefault="009A1C91"/>
    <w:p w14:paraId="0BE31FCE" w14:textId="77777777" w:rsidR="009A1C91" w:rsidRDefault="009A1C91"/>
    <w:p w14:paraId="187B50F5" w14:textId="77777777" w:rsidR="009A1C91" w:rsidRDefault="009A1C91"/>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918198" w14:textId="77777777" w:rsidR="00A93CE3" w:rsidRDefault="00A93CE3" w:rsidP="00FB2623">
      <w:r>
        <w:separator/>
      </w:r>
    </w:p>
  </w:endnote>
  <w:endnote w:type="continuationSeparator" w:id="0">
    <w:p w14:paraId="22BB75A5" w14:textId="77777777" w:rsidR="00A93CE3" w:rsidRDefault="00A93CE3"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77BBB4" w14:textId="77777777" w:rsidR="00A93CE3" w:rsidRDefault="00A93CE3" w:rsidP="00FB2623">
      <w:r>
        <w:separator/>
      </w:r>
    </w:p>
  </w:footnote>
  <w:footnote w:type="continuationSeparator" w:id="0">
    <w:p w14:paraId="6B8C0A29" w14:textId="77777777" w:rsidR="00A93CE3" w:rsidRDefault="00A93CE3"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FF19F2"/>
    <w:multiLevelType w:val="multilevel"/>
    <w:tmpl w:val="13143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7"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5"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3"/>
  </w:num>
  <w:num w:numId="2" w16cid:durableId="1972243381">
    <w:abstractNumId w:val="10"/>
  </w:num>
  <w:num w:numId="3" w16cid:durableId="991719179">
    <w:abstractNumId w:val="14"/>
  </w:num>
  <w:num w:numId="4" w16cid:durableId="1113860613">
    <w:abstractNumId w:val="8"/>
  </w:num>
  <w:num w:numId="5" w16cid:durableId="1609121165">
    <w:abstractNumId w:val="2"/>
  </w:num>
  <w:num w:numId="6" w16cid:durableId="731388588">
    <w:abstractNumId w:val="24"/>
  </w:num>
  <w:num w:numId="7" w16cid:durableId="1896693560">
    <w:abstractNumId w:val="0"/>
  </w:num>
  <w:num w:numId="8" w16cid:durableId="900406264">
    <w:abstractNumId w:val="17"/>
  </w:num>
  <w:num w:numId="9" w16cid:durableId="141578966">
    <w:abstractNumId w:val="1"/>
  </w:num>
  <w:num w:numId="10" w16cid:durableId="255944961">
    <w:abstractNumId w:val="16"/>
  </w:num>
  <w:num w:numId="11" w16cid:durableId="486941024">
    <w:abstractNumId w:val="3"/>
  </w:num>
  <w:num w:numId="12" w16cid:durableId="1667441096">
    <w:abstractNumId w:val="4"/>
  </w:num>
  <w:num w:numId="13" w16cid:durableId="559171967">
    <w:abstractNumId w:val="26"/>
  </w:num>
  <w:num w:numId="14" w16cid:durableId="618612785">
    <w:abstractNumId w:val="15"/>
  </w:num>
  <w:num w:numId="15" w16cid:durableId="1751654040">
    <w:abstractNumId w:val="5"/>
  </w:num>
  <w:num w:numId="16" w16cid:durableId="750388591">
    <w:abstractNumId w:val="18"/>
  </w:num>
  <w:num w:numId="17" w16cid:durableId="2027713168">
    <w:abstractNumId w:val="11"/>
  </w:num>
  <w:num w:numId="18" w16cid:durableId="732505364">
    <w:abstractNumId w:val="25"/>
  </w:num>
  <w:num w:numId="19" w16cid:durableId="2086217254">
    <w:abstractNumId w:val="6"/>
  </w:num>
  <w:num w:numId="20" w16cid:durableId="1986666910">
    <w:abstractNumId w:val="19"/>
  </w:num>
  <w:num w:numId="21" w16cid:durableId="1584951519">
    <w:abstractNumId w:val="22"/>
  </w:num>
  <w:num w:numId="22" w16cid:durableId="569190020">
    <w:abstractNumId w:val="9"/>
  </w:num>
  <w:num w:numId="23" w16cid:durableId="1195268026">
    <w:abstractNumId w:val="21"/>
  </w:num>
  <w:num w:numId="24" w16cid:durableId="1217932028">
    <w:abstractNumId w:val="23"/>
  </w:num>
  <w:num w:numId="25" w16cid:durableId="1424567541">
    <w:abstractNumId w:val="20"/>
  </w:num>
  <w:num w:numId="26" w16cid:durableId="1935673707">
    <w:abstractNumId w:val="12"/>
  </w:num>
  <w:num w:numId="27" w16cid:durableId="11892997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631B"/>
    <w:rsid w:val="00032BCF"/>
    <w:rsid w:val="00053B03"/>
    <w:rsid w:val="00070CE7"/>
    <w:rsid w:val="000778B6"/>
    <w:rsid w:val="00090D00"/>
    <w:rsid w:val="000B1FD1"/>
    <w:rsid w:val="000C19E8"/>
    <w:rsid w:val="000E2BB2"/>
    <w:rsid w:val="000E444E"/>
    <w:rsid w:val="000F47ED"/>
    <w:rsid w:val="000F4B51"/>
    <w:rsid w:val="000F4B55"/>
    <w:rsid w:val="00101619"/>
    <w:rsid w:val="00120FA5"/>
    <w:rsid w:val="00142B67"/>
    <w:rsid w:val="00151469"/>
    <w:rsid w:val="00155C0F"/>
    <w:rsid w:val="00162D0D"/>
    <w:rsid w:val="001A5B28"/>
    <w:rsid w:val="001B22E2"/>
    <w:rsid w:val="001B4B48"/>
    <w:rsid w:val="001B7E2D"/>
    <w:rsid w:val="002026BF"/>
    <w:rsid w:val="002103FF"/>
    <w:rsid w:val="0023798F"/>
    <w:rsid w:val="002635D5"/>
    <w:rsid w:val="0027014E"/>
    <w:rsid w:val="002844CB"/>
    <w:rsid w:val="0028557F"/>
    <w:rsid w:val="002913D7"/>
    <w:rsid w:val="002B3281"/>
    <w:rsid w:val="002B537F"/>
    <w:rsid w:val="002D251D"/>
    <w:rsid w:val="00307DA0"/>
    <w:rsid w:val="00312B99"/>
    <w:rsid w:val="00362D24"/>
    <w:rsid w:val="00376DC0"/>
    <w:rsid w:val="003972AC"/>
    <w:rsid w:val="003C1D35"/>
    <w:rsid w:val="003D7294"/>
    <w:rsid w:val="003F72FC"/>
    <w:rsid w:val="00412B39"/>
    <w:rsid w:val="004176BE"/>
    <w:rsid w:val="00440B9C"/>
    <w:rsid w:val="00440CE9"/>
    <w:rsid w:val="00445B2C"/>
    <w:rsid w:val="00447509"/>
    <w:rsid w:val="00447A57"/>
    <w:rsid w:val="00496F74"/>
    <w:rsid w:val="004A0154"/>
    <w:rsid w:val="004B2254"/>
    <w:rsid w:val="004C36B2"/>
    <w:rsid w:val="004D0826"/>
    <w:rsid w:val="004D3729"/>
    <w:rsid w:val="004E0541"/>
    <w:rsid w:val="004E064E"/>
    <w:rsid w:val="004E0A98"/>
    <w:rsid w:val="004E2DD5"/>
    <w:rsid w:val="00501C07"/>
    <w:rsid w:val="00504602"/>
    <w:rsid w:val="0051155E"/>
    <w:rsid w:val="00514D28"/>
    <w:rsid w:val="00525FE6"/>
    <w:rsid w:val="005358AA"/>
    <w:rsid w:val="00562E3E"/>
    <w:rsid w:val="0057470A"/>
    <w:rsid w:val="0058301B"/>
    <w:rsid w:val="00592653"/>
    <w:rsid w:val="005933E2"/>
    <w:rsid w:val="00595E75"/>
    <w:rsid w:val="005A50ED"/>
    <w:rsid w:val="005B6435"/>
    <w:rsid w:val="005C7F1D"/>
    <w:rsid w:val="005E2D34"/>
    <w:rsid w:val="00623FE7"/>
    <w:rsid w:val="006349D9"/>
    <w:rsid w:val="00661F4A"/>
    <w:rsid w:val="006843E8"/>
    <w:rsid w:val="006A4FF7"/>
    <w:rsid w:val="006B2605"/>
    <w:rsid w:val="006C576B"/>
    <w:rsid w:val="006D157D"/>
    <w:rsid w:val="006D719E"/>
    <w:rsid w:val="006E7A0A"/>
    <w:rsid w:val="00720385"/>
    <w:rsid w:val="00730B11"/>
    <w:rsid w:val="007419D2"/>
    <w:rsid w:val="007475CC"/>
    <w:rsid w:val="00747E20"/>
    <w:rsid w:val="00750C34"/>
    <w:rsid w:val="007618B9"/>
    <w:rsid w:val="00765256"/>
    <w:rsid w:val="00765984"/>
    <w:rsid w:val="0077126C"/>
    <w:rsid w:val="00775162"/>
    <w:rsid w:val="00782F35"/>
    <w:rsid w:val="007A4520"/>
    <w:rsid w:val="007B0087"/>
    <w:rsid w:val="007B2133"/>
    <w:rsid w:val="007C178A"/>
    <w:rsid w:val="007C40EE"/>
    <w:rsid w:val="007C4F6C"/>
    <w:rsid w:val="007C559F"/>
    <w:rsid w:val="007C7E54"/>
    <w:rsid w:val="007F041E"/>
    <w:rsid w:val="00805971"/>
    <w:rsid w:val="00806D29"/>
    <w:rsid w:val="008173F7"/>
    <w:rsid w:val="008201F1"/>
    <w:rsid w:val="008247EF"/>
    <w:rsid w:val="00830F45"/>
    <w:rsid w:val="00837AD3"/>
    <w:rsid w:val="0085151D"/>
    <w:rsid w:val="00852BC5"/>
    <w:rsid w:val="00871EB3"/>
    <w:rsid w:val="00881390"/>
    <w:rsid w:val="00884C9D"/>
    <w:rsid w:val="00891624"/>
    <w:rsid w:val="00891CC5"/>
    <w:rsid w:val="008B1007"/>
    <w:rsid w:val="008C7034"/>
    <w:rsid w:val="008D1531"/>
    <w:rsid w:val="00912485"/>
    <w:rsid w:val="00915F2B"/>
    <w:rsid w:val="0092525D"/>
    <w:rsid w:val="00931D5B"/>
    <w:rsid w:val="00933907"/>
    <w:rsid w:val="00934C28"/>
    <w:rsid w:val="00954208"/>
    <w:rsid w:val="009566B6"/>
    <w:rsid w:val="00957807"/>
    <w:rsid w:val="00962638"/>
    <w:rsid w:val="00975385"/>
    <w:rsid w:val="0098030E"/>
    <w:rsid w:val="009812F6"/>
    <w:rsid w:val="009916DC"/>
    <w:rsid w:val="009A1C91"/>
    <w:rsid w:val="009A7894"/>
    <w:rsid w:val="009B0E3B"/>
    <w:rsid w:val="009B0EBF"/>
    <w:rsid w:val="009B6D1A"/>
    <w:rsid w:val="009C48D8"/>
    <w:rsid w:val="009D3EF4"/>
    <w:rsid w:val="009E0F65"/>
    <w:rsid w:val="00A0311C"/>
    <w:rsid w:val="00A27DA4"/>
    <w:rsid w:val="00A32AD3"/>
    <w:rsid w:val="00A32CC1"/>
    <w:rsid w:val="00A51C33"/>
    <w:rsid w:val="00A5685D"/>
    <w:rsid w:val="00A622D8"/>
    <w:rsid w:val="00A62572"/>
    <w:rsid w:val="00A667A7"/>
    <w:rsid w:val="00A806D2"/>
    <w:rsid w:val="00A93CE3"/>
    <w:rsid w:val="00AA7DBB"/>
    <w:rsid w:val="00AB3714"/>
    <w:rsid w:val="00AC0A03"/>
    <w:rsid w:val="00AC5C3E"/>
    <w:rsid w:val="00B31374"/>
    <w:rsid w:val="00B50960"/>
    <w:rsid w:val="00B65386"/>
    <w:rsid w:val="00B6767A"/>
    <w:rsid w:val="00B840F3"/>
    <w:rsid w:val="00B91BB8"/>
    <w:rsid w:val="00BB63A0"/>
    <w:rsid w:val="00BB6D0D"/>
    <w:rsid w:val="00BB78C0"/>
    <w:rsid w:val="00BC010A"/>
    <w:rsid w:val="00BE2B08"/>
    <w:rsid w:val="00BF4C8D"/>
    <w:rsid w:val="00C31D49"/>
    <w:rsid w:val="00C406DA"/>
    <w:rsid w:val="00C70B42"/>
    <w:rsid w:val="00C76C54"/>
    <w:rsid w:val="00CA3874"/>
    <w:rsid w:val="00CC1A9D"/>
    <w:rsid w:val="00CC1C96"/>
    <w:rsid w:val="00CE0AE9"/>
    <w:rsid w:val="00CF3085"/>
    <w:rsid w:val="00D001A3"/>
    <w:rsid w:val="00D02AAA"/>
    <w:rsid w:val="00D12ADF"/>
    <w:rsid w:val="00D1750A"/>
    <w:rsid w:val="00D22B1B"/>
    <w:rsid w:val="00D36309"/>
    <w:rsid w:val="00D54690"/>
    <w:rsid w:val="00D54CD6"/>
    <w:rsid w:val="00D644DC"/>
    <w:rsid w:val="00D91B08"/>
    <w:rsid w:val="00D95A32"/>
    <w:rsid w:val="00DB65C9"/>
    <w:rsid w:val="00DC50B9"/>
    <w:rsid w:val="00DC67A2"/>
    <w:rsid w:val="00DE44D5"/>
    <w:rsid w:val="00DE5B6C"/>
    <w:rsid w:val="00DF5823"/>
    <w:rsid w:val="00E062A6"/>
    <w:rsid w:val="00E11E5C"/>
    <w:rsid w:val="00E30C9B"/>
    <w:rsid w:val="00E328A2"/>
    <w:rsid w:val="00E35EC8"/>
    <w:rsid w:val="00E46B06"/>
    <w:rsid w:val="00E61904"/>
    <w:rsid w:val="00E6254D"/>
    <w:rsid w:val="00E63F26"/>
    <w:rsid w:val="00E81CD9"/>
    <w:rsid w:val="00E954BD"/>
    <w:rsid w:val="00E963EC"/>
    <w:rsid w:val="00EA1B99"/>
    <w:rsid w:val="00EB0FA7"/>
    <w:rsid w:val="00EB349C"/>
    <w:rsid w:val="00EB3EC5"/>
    <w:rsid w:val="00ED3F73"/>
    <w:rsid w:val="00F00B5D"/>
    <w:rsid w:val="00F21098"/>
    <w:rsid w:val="00F219C5"/>
    <w:rsid w:val="00F2492D"/>
    <w:rsid w:val="00F301F0"/>
    <w:rsid w:val="00F3394E"/>
    <w:rsid w:val="00F37431"/>
    <w:rsid w:val="00F57960"/>
    <w:rsid w:val="00F673AE"/>
    <w:rsid w:val="00F7034C"/>
    <w:rsid w:val="00F8753F"/>
    <w:rsid w:val="00F90917"/>
    <w:rsid w:val="00F93274"/>
    <w:rsid w:val="00FA6EBA"/>
    <w:rsid w:val="00FB2623"/>
    <w:rsid w:val="00FB3525"/>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8C0C632"/>
  <w15:docId w15:val="{DF7EB0BF-2A88-42E3-ACD1-60B89E51A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semiHidden/>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semiHidden/>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309362464">
          <w:marLeft w:val="0"/>
          <w:marRight w:val="0"/>
          <w:marTop w:val="0"/>
          <w:marBottom w:val="0"/>
          <w:divBdr>
            <w:top w:val="none" w:sz="0" w:space="0" w:color="auto"/>
            <w:left w:val="none" w:sz="0" w:space="0" w:color="auto"/>
            <w:bottom w:val="none" w:sz="0" w:space="0" w:color="auto"/>
            <w:right w:val="single" w:sz="6" w:space="0" w:color="C5C5C5"/>
          </w:divBdr>
        </w:div>
      </w:divsChild>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12104285">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35591100">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2541819">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blog.csdn.net/mukes/article/details/115905766" TargetMode="External"/><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blog.csdn.net/mukes/article/details/115905766" TargetMode="External"/><Relationship Id="rId10" Type="http://schemas.openxmlformats.org/officeDocument/2006/relationships/hyperlink" Target="https://blog.csdn.net/mukes/article/details/115905766"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4006</TotalTime>
  <Pages>35</Pages>
  <Words>3639</Words>
  <Characters>20746</Characters>
  <Application>Microsoft Office Word</Application>
  <DocSecurity>0</DocSecurity>
  <Lines>172</Lines>
  <Paragraphs>48</Paragraphs>
  <ScaleCrop>false</ScaleCrop>
  <Company/>
  <LinksUpToDate>false</LinksUpToDate>
  <CharactersWithSpaces>24337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73</cp:revision>
  <dcterms:created xsi:type="dcterms:W3CDTF">2023-08-22T03:03:00Z</dcterms:created>
  <dcterms:modified xsi:type="dcterms:W3CDTF">2024-04-07T09:32:00Z</dcterms:modified>
</cp:coreProperties>
</file>