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B43D8C" w14:textId="5E71D8BA" w:rsidR="00FD35F2" w:rsidRPr="007A0DF1" w:rsidRDefault="0012473D" w:rsidP="005A19E0">
      <w:pPr>
        <w:pStyle w:val="Cmlaplog"/>
      </w:pPr>
      <w:r>
        <w:rPr>
          <w:noProof/>
          <w:lang w:eastAsia="hu-HU"/>
        </w:rPr>
        <w:drawing>
          <wp:inline distT="0" distB="0" distL="0" distR="0" wp14:anchorId="36299C44" wp14:editId="1F60C4FD">
            <wp:extent cx="1935480" cy="541020"/>
            <wp:effectExtent l="0" t="0" r="7620" b="0"/>
            <wp:docPr id="5" name="Kép 5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F084" w14:textId="77777777" w:rsidR="00FD35F2" w:rsidRPr="005A19E0" w:rsidRDefault="00FD35F2" w:rsidP="005A19E0">
      <w:pPr>
        <w:pStyle w:val="Cmlapintzmny"/>
        <w:rPr>
          <w:rStyle w:val="Kiemels2"/>
        </w:rPr>
      </w:pPr>
      <w:r w:rsidRPr="005A19E0">
        <w:rPr>
          <w:rStyle w:val="Kiemels2"/>
        </w:rPr>
        <w:t>Budapesti Műszaki és Gazdaságtudományi Egyetem</w:t>
      </w:r>
    </w:p>
    <w:p w14:paraId="287CA476" w14:textId="77777777" w:rsidR="00FD35F2" w:rsidRDefault="00FD35F2" w:rsidP="005A19E0">
      <w:pPr>
        <w:pStyle w:val="Cmlapintzmny"/>
      </w:pPr>
      <w:r w:rsidRPr="007A0DF1">
        <w:t>Villamosmérnöki és Informatikai Kar</w:t>
      </w:r>
    </w:p>
    <w:p w14:paraId="50BE18A9" w14:textId="77777777" w:rsidR="00FD35F2" w:rsidRPr="007A0DF1" w:rsidRDefault="00D32BBA" w:rsidP="005A19E0">
      <w:pPr>
        <w:pStyle w:val="Cmlapintzmny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2B364E">
        <w:t>Méréstechnika és Információs Rendszerek Tanszék</w:t>
      </w:r>
      <w:r>
        <w:fldChar w:fldCharType="end"/>
      </w:r>
    </w:p>
    <w:p w14:paraId="24278900" w14:textId="1D3D6DB5" w:rsidR="008E5B91" w:rsidRDefault="008E5B91" w:rsidP="00CB5BF7">
      <w:pPr>
        <w:pStyle w:val="Cmlapcm"/>
        <w:spacing w:before="2640" w:after="2640"/>
        <w:sectPr w:rsidR="008E5B91" w:rsidSect="0012473D">
          <w:headerReference w:type="default" r:id="rId9"/>
          <w:footerReference w:type="default" r:id="rId10"/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proofErr w:type="spellStart"/>
      <w:r>
        <w:t>Msc</w:t>
      </w:r>
      <w:proofErr w:type="spellEnd"/>
      <w:r>
        <w:t xml:space="preserve"> Önálló laboratórium 1.</w:t>
      </w:r>
      <w:r w:rsidR="00CB5BF7">
        <w:br/>
      </w:r>
      <w:r>
        <w:br/>
      </w:r>
      <w:fldSimple w:instr=" TITLE   \* MERGEFORMAT ">
        <w:r w:rsidR="002B364E">
          <w:t>Pingpong labda lokalizációja rezgésjelek alapján</w:t>
        </w:r>
      </w:fldSimple>
    </w:p>
    <w:p w14:paraId="477B61E4" w14:textId="77777777" w:rsidR="00FD35F2" w:rsidRPr="005A19E0" w:rsidRDefault="00FD35F2" w:rsidP="005A19E0">
      <w:pPr>
        <w:pStyle w:val="Cmlapszerzk"/>
        <w:rPr>
          <w:rStyle w:val="Kiemels"/>
        </w:rPr>
      </w:pPr>
      <w:r w:rsidRPr="005A19E0">
        <w:rPr>
          <w:rStyle w:val="Kiemels"/>
        </w:rPr>
        <w:t>Készítette</w:t>
      </w:r>
    </w:p>
    <w:p w14:paraId="6367482F" w14:textId="77777777" w:rsidR="00FD35F2" w:rsidRPr="007A0DF1" w:rsidRDefault="00D83AAD" w:rsidP="005A19E0">
      <w:pPr>
        <w:pStyle w:val="Cmlapszerzk"/>
      </w:pPr>
      <w:r>
        <w:fldChar w:fldCharType="begin"/>
      </w:r>
      <w:r>
        <w:instrText xml:space="preserve"> </w:instrText>
      </w:r>
      <w:r w:rsidRPr="00D83AAD">
        <w:instrText>AUTHOR  \* MERGEFORMAT</w:instrText>
      </w:r>
      <w:r>
        <w:instrText xml:space="preserve"> </w:instrText>
      </w:r>
      <w:r>
        <w:fldChar w:fldCharType="separate"/>
      </w:r>
      <w:r w:rsidR="002B364E">
        <w:rPr>
          <w:noProof/>
        </w:rPr>
        <w:t>Gungl Szilárd</w:t>
      </w:r>
      <w:r>
        <w:fldChar w:fldCharType="end"/>
      </w:r>
      <w:r w:rsidR="005A19E0">
        <w:br w:type="column"/>
      </w:r>
      <w:r w:rsidR="00FD35F2" w:rsidRPr="005A19E0">
        <w:rPr>
          <w:rStyle w:val="Kiemels"/>
        </w:rPr>
        <w:t>Konzulens</w:t>
      </w:r>
    </w:p>
    <w:p w14:paraId="0C49238C" w14:textId="77777777" w:rsidR="005A19E0" w:rsidRDefault="00D32BBA" w:rsidP="005A19E0">
      <w:pPr>
        <w:pStyle w:val="Cmlapszerzk"/>
        <w:sectPr w:rsidR="005A19E0" w:rsidSect="005A19E0">
          <w:type w:val="continuous"/>
          <w:pgSz w:w="11906" w:h="16838"/>
          <w:pgMar w:top="1418" w:right="1701" w:bottom="1418" w:left="1701" w:header="709" w:footer="709" w:gutter="0"/>
          <w:cols w:num="2" w:space="708"/>
          <w:docGrid w:linePitch="360"/>
        </w:sectPr>
      </w:pPr>
      <w:r>
        <w:fldChar w:fldCharType="begin"/>
      </w:r>
      <w:r>
        <w:instrText xml:space="preserve"> DOCPROPERTY  Manager  \* MERGEFORM</w:instrText>
      </w:r>
      <w:r>
        <w:instrText xml:space="preserve">AT </w:instrText>
      </w:r>
      <w:r>
        <w:fldChar w:fldCharType="separate"/>
      </w:r>
      <w:r w:rsidR="002B364E">
        <w:t>Dr. Orosz György</w:t>
      </w:r>
      <w:r>
        <w:fldChar w:fldCharType="end"/>
      </w:r>
    </w:p>
    <w:p w14:paraId="6CE5579F" w14:textId="77777777" w:rsidR="00646088" w:rsidRDefault="00D83AAD" w:rsidP="005A19E0">
      <w:pPr>
        <w:pStyle w:val="Cmlapvszm"/>
        <w:sectPr w:rsidR="00646088" w:rsidSect="005A19E0">
          <w:type w:val="continuous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>
        <w:fldChar w:fldCharType="begin"/>
      </w:r>
      <w:r>
        <w:instrText xml:space="preserve"> </w:instrText>
      </w:r>
      <w:r w:rsidRPr="00D83AAD">
        <w:instrText>DATE \@ "yyyy" \* MERGEFORMAT</w:instrText>
      </w:r>
      <w:r>
        <w:instrText xml:space="preserve"> </w:instrText>
      </w:r>
      <w:r>
        <w:fldChar w:fldCharType="separate"/>
      </w:r>
      <w:r w:rsidR="0000641B">
        <w:t>2017</w:t>
      </w:r>
      <w:r>
        <w:fldChar w:fldCharType="end"/>
      </w:r>
    </w:p>
    <w:p w14:paraId="355F5D95" w14:textId="77777777" w:rsidR="004B21EB" w:rsidRPr="007A0DF1" w:rsidRDefault="004B21EB" w:rsidP="004B21EB">
      <w:pPr>
        <w:pStyle w:val="Szmozatlancmsor"/>
      </w:pPr>
      <w:r w:rsidRPr="007A0DF1">
        <w:lastRenderedPageBreak/>
        <w:t>Tartalomjegyzék</w:t>
      </w:r>
    </w:p>
    <w:sdt>
      <w:sdtPr>
        <w:id w:val="183063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E9C2AC" w14:textId="77777777" w:rsidR="00F03B13" w:rsidRDefault="004B21EB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7A0DF1">
            <w:fldChar w:fldCharType="begin"/>
          </w:r>
          <w:r w:rsidRPr="007A0DF1">
            <w:instrText xml:space="preserve"> TOC \o "1-3" \h \z \u </w:instrText>
          </w:r>
          <w:r w:rsidRPr="007A0DF1">
            <w:fldChar w:fldCharType="separate"/>
          </w:r>
          <w:hyperlink w:anchor="_Toc483234243" w:history="1">
            <w:r w:rsidR="00F03B13" w:rsidRPr="00827F2E">
              <w:rPr>
                <w:rStyle w:val="Hiperhivatkozs"/>
                <w:noProof/>
              </w:rPr>
              <w:t>1.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Bevezetés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_Toc483234243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3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7ADE05F1" w14:textId="77777777" w:rsidR="00F03B13" w:rsidRDefault="00D32BBA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44" w:history="1">
            <w:r w:rsidR="00F03B13" w:rsidRPr="00827F2E">
              <w:rPr>
                <w:rStyle w:val="Hiperhivatkozs"/>
                <w:noProof/>
              </w:rPr>
              <w:t>1.1.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Az alapelv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_Toc483234244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3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3296D701" w14:textId="77777777" w:rsidR="00F03B13" w:rsidRDefault="00D32BBA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45" w:history="1">
            <w:r w:rsidR="00F03B13" w:rsidRPr="00827F2E">
              <w:rPr>
                <w:rStyle w:val="Hiperhivatkozs"/>
                <w:noProof/>
              </w:rPr>
              <w:t>2.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Tájékozódó mérések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_Toc483234245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5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5FC2FCEE" w14:textId="77777777" w:rsidR="00F03B13" w:rsidRDefault="00D32BBA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46" w:history="1">
            <w:r w:rsidR="00F03B13" w:rsidRPr="00827F2E">
              <w:rPr>
                <w:rStyle w:val="Hiperhivatkozs"/>
                <w:noProof/>
              </w:rPr>
              <w:t>3.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A hullámok fizikai tulajdonságai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_Toc483234246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7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566E1FCF" w14:textId="77777777" w:rsidR="00F03B13" w:rsidRDefault="00D32BBA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47" w:history="1">
            <w:r w:rsidR="00F03B13" w:rsidRPr="00827F2E">
              <w:rPr>
                <w:rStyle w:val="Hiperhivatkozs"/>
                <w:noProof/>
              </w:rPr>
              <w:t>4.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Egy dimenziós lokalizáció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_Toc483234247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11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59C730DF" w14:textId="77777777" w:rsidR="00F03B13" w:rsidRDefault="00D32BBA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48" w:history="1">
            <w:r w:rsidR="00F03B13" w:rsidRPr="00827F2E">
              <w:rPr>
                <w:rStyle w:val="Hiperhivatkozs"/>
                <w:noProof/>
              </w:rPr>
              <w:t>4.1.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Mérési elrendezés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_Toc483234248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11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49AAD1B3" w14:textId="77777777" w:rsidR="00F03B13" w:rsidRDefault="00D32BBA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49" w:history="1">
            <w:r w:rsidR="00F03B13" w:rsidRPr="00827F2E">
              <w:rPr>
                <w:rStyle w:val="Hiperhivatkozs"/>
                <w:noProof/>
              </w:rPr>
              <w:t>4.2.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Detektálási módszerek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_Toc483234249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13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393B8F14" w14:textId="77777777" w:rsidR="00F03B13" w:rsidRDefault="00D32BBA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0" w:history="1">
            <w:r w:rsidR="00F03B13" w:rsidRPr="00827F2E">
              <w:rPr>
                <w:rStyle w:val="Hiperhivatkozs"/>
                <w:noProof/>
              </w:rPr>
              <w:t>4.3.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Sebességmérés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_Toc483234250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15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3CECBDF2" w14:textId="77777777" w:rsidR="00F03B13" w:rsidRDefault="00D32BBA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1" w:history="1">
            <w:r w:rsidR="00F03B13" w:rsidRPr="00827F2E">
              <w:rPr>
                <w:rStyle w:val="Hiperhivatkozs"/>
                <w:noProof/>
              </w:rPr>
              <w:t>4.4.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Mérési eredmények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_Toc483234251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15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613FB1EC" w14:textId="77777777" w:rsidR="00F03B13" w:rsidRDefault="00D32BBA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2" w:history="1">
            <w:r w:rsidR="00F03B13" w:rsidRPr="00827F2E">
              <w:rPr>
                <w:rStyle w:val="Hiperhivatkozs"/>
                <w:noProof/>
              </w:rPr>
              <w:t>4.5.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A lábak problémája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_Toc483234252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17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63998FBC" w14:textId="77777777" w:rsidR="00F03B13" w:rsidRDefault="00D32BBA">
          <w:pPr>
            <w:pStyle w:val="TJ2"/>
            <w:tabs>
              <w:tab w:val="left" w:pos="9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3" w:history="1">
            <w:r w:rsidR="00F03B13" w:rsidRPr="00827F2E">
              <w:rPr>
                <w:rStyle w:val="Hiperhivatkozs"/>
                <w:noProof/>
              </w:rPr>
              <w:t>4.6.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Az egész asztal feltérképezése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_Toc483234253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18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152C19CF" w14:textId="77777777" w:rsidR="00F03B13" w:rsidRDefault="00D32BBA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4" w:history="1">
            <w:r w:rsidR="00F03B13" w:rsidRPr="00827F2E">
              <w:rPr>
                <w:rStyle w:val="Hiperhivatkozs"/>
                <w:noProof/>
              </w:rPr>
              <w:t>5.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Összefoglalás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_Toc483234254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21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57E6CD00" w14:textId="77777777" w:rsidR="00F03B13" w:rsidRDefault="00D32BBA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5" w:history="1">
            <w:r w:rsidR="00F03B13" w:rsidRPr="00827F2E">
              <w:rPr>
                <w:rStyle w:val="Hiperhivatkozs"/>
                <w:noProof/>
              </w:rPr>
              <w:t>6.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Hivatkozások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_Toc483234255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22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4C5358AF" w14:textId="77777777" w:rsidR="00F03B13" w:rsidRDefault="00D32BBA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483234256" w:history="1">
            <w:r w:rsidR="00F03B13" w:rsidRPr="00827F2E">
              <w:rPr>
                <w:rStyle w:val="Hiperhivatkozs"/>
                <w:noProof/>
              </w:rPr>
              <w:t>7.</w:t>
            </w:r>
            <w:r w:rsidR="00F03B13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F03B13" w:rsidRPr="00827F2E">
              <w:rPr>
                <w:rStyle w:val="Hiperhivatkozs"/>
                <w:noProof/>
              </w:rPr>
              <w:t>Függelék</w:t>
            </w:r>
            <w:r w:rsidR="00F03B13">
              <w:rPr>
                <w:noProof/>
                <w:webHidden/>
              </w:rPr>
              <w:tab/>
            </w:r>
            <w:r w:rsidR="00F03B13">
              <w:rPr>
                <w:noProof/>
                <w:webHidden/>
              </w:rPr>
              <w:fldChar w:fldCharType="begin"/>
            </w:r>
            <w:r w:rsidR="00F03B13">
              <w:rPr>
                <w:noProof/>
                <w:webHidden/>
              </w:rPr>
              <w:instrText xml:space="preserve"> PAGEREF _Toc483234256 \h </w:instrText>
            </w:r>
            <w:r w:rsidR="00F03B13">
              <w:rPr>
                <w:noProof/>
                <w:webHidden/>
              </w:rPr>
            </w:r>
            <w:r w:rsidR="00F03B13">
              <w:rPr>
                <w:noProof/>
                <w:webHidden/>
              </w:rPr>
              <w:fldChar w:fldCharType="separate"/>
            </w:r>
            <w:r w:rsidR="0000641B">
              <w:rPr>
                <w:noProof/>
                <w:webHidden/>
              </w:rPr>
              <w:t>23</w:t>
            </w:r>
            <w:r w:rsidR="00F03B13">
              <w:rPr>
                <w:noProof/>
                <w:webHidden/>
              </w:rPr>
              <w:fldChar w:fldCharType="end"/>
            </w:r>
          </w:hyperlink>
        </w:p>
        <w:p w14:paraId="4F1FADBB" w14:textId="53DF6E76" w:rsidR="00FD35F2" w:rsidRPr="00CB5BF7" w:rsidRDefault="004B21EB" w:rsidP="00FD35F2">
          <w:pPr>
            <w:rPr>
              <w:b/>
              <w:bCs/>
            </w:rPr>
          </w:pPr>
          <w:r w:rsidRPr="007A0DF1">
            <w:fldChar w:fldCharType="end"/>
          </w:r>
        </w:p>
      </w:sdtContent>
    </w:sdt>
    <w:p w14:paraId="7635A059" w14:textId="77777777" w:rsidR="003B4D84" w:rsidRDefault="003B4D84" w:rsidP="003B4D84">
      <w:pPr>
        <w:pStyle w:val="Cmsor1"/>
      </w:pPr>
      <w:bookmarkStart w:id="0" w:name="_Toc483234243"/>
      <w:r>
        <w:lastRenderedPageBreak/>
        <w:t>Bevezetés</w:t>
      </w:r>
      <w:bookmarkEnd w:id="0"/>
    </w:p>
    <w:p w14:paraId="73D04226" w14:textId="75763163" w:rsidR="00B50B2A" w:rsidRDefault="00884260" w:rsidP="00B50B2A">
      <w:r>
        <w:t xml:space="preserve">Napjainkban </w:t>
      </w:r>
      <w:r w:rsidR="00AE3431">
        <w:t>a technikai újításokat egyre szélesebb körben alkalmazzák a</w:t>
      </w:r>
      <w:r>
        <w:t xml:space="preserve"> különböző </w:t>
      </w:r>
      <w:r w:rsidR="0012111F">
        <w:t>sport</w:t>
      </w:r>
      <w:r>
        <w:t>okban</w:t>
      </w:r>
      <w:r w:rsidR="0012111F">
        <w:t>.</w:t>
      </w:r>
      <w:r>
        <w:t xml:space="preserve"> Gondoljunk csak a mára már természetesnek tűnő </w:t>
      </w:r>
      <w:r w:rsidR="00936C67">
        <w:t xml:space="preserve">automatizált időmérésre </w:t>
      </w:r>
      <w:r>
        <w:t>az úszás esetében</w:t>
      </w:r>
      <w:r w:rsidR="00936C67">
        <w:t>, vagy</w:t>
      </w:r>
      <w:r w:rsidR="00AE3431">
        <w:t xml:space="preserve"> az összetettebb rendszerek közül például a</w:t>
      </w:r>
      <w:r>
        <w:t xml:space="preserve"> les jelző rendszerekre a labdarúgásban</w:t>
      </w:r>
      <w:r w:rsidR="00936C67">
        <w:t>, vagy a</w:t>
      </w:r>
      <w:r w:rsidR="003F7EBC">
        <w:t xml:space="preserve"> „</w:t>
      </w:r>
      <w:proofErr w:type="spellStart"/>
      <w:r w:rsidR="00482A8F">
        <w:t>Hawk</w:t>
      </w:r>
      <w:r w:rsidR="003F7EBC">
        <w:t>Eye</w:t>
      </w:r>
      <w:proofErr w:type="spellEnd"/>
      <w:r w:rsidR="003F7EBC">
        <w:t>” pattanás detektáló rendszerre a teniszben</w:t>
      </w:r>
      <w:r>
        <w:t>.</w:t>
      </w:r>
    </w:p>
    <w:p w14:paraId="04533C59" w14:textId="6830AC45" w:rsidR="00884260" w:rsidRDefault="00884260" w:rsidP="00B50B2A">
      <w:r>
        <w:t xml:space="preserve">Ezen eszközök egyrészt segítséget nyújthatnak a </w:t>
      </w:r>
      <w:r w:rsidR="003F7EBC">
        <w:t xml:space="preserve">valós idejű </w:t>
      </w:r>
      <w:r>
        <w:t>bírói döntésekben</w:t>
      </w:r>
      <w:r w:rsidR="003F7EBC">
        <w:t>,</w:t>
      </w:r>
      <w:r w:rsidR="00505C7A">
        <w:t xml:space="preserve"> lehetővé teszi</w:t>
      </w:r>
      <w:r w:rsidR="00465737">
        <w:t>k</w:t>
      </w:r>
      <w:r w:rsidR="00505C7A">
        <w:t xml:space="preserve"> a játék monitorozását,</w:t>
      </w:r>
      <w:r w:rsidR="003F7EBC">
        <w:t xml:space="preserve"> kényelmi funkciót </w:t>
      </w:r>
      <w:r w:rsidR="007A0E0F">
        <w:t>biztosítanak a nézők számára.</w:t>
      </w:r>
      <w:r w:rsidR="003F7EBC">
        <w:t xml:space="preserve"> </w:t>
      </w:r>
      <w:r w:rsidR="007A0E0F">
        <w:t>Mindemellett</w:t>
      </w:r>
      <w:r w:rsidR="00251677">
        <w:t xml:space="preserve"> </w:t>
      </w:r>
      <w:r w:rsidR="003F7EBC">
        <w:t>a mért adatokból stati</w:t>
      </w:r>
      <w:r w:rsidR="00251677">
        <w:t>sztikák is készíthetők, melyek egyaránt segíthetik a</w:t>
      </w:r>
      <w:r w:rsidR="003F7EBC">
        <w:t xml:space="preserve"> sportolókat, edzőket, vagy a szabályhozó szövetségeket.</w:t>
      </w:r>
    </w:p>
    <w:p w14:paraId="7E38845E" w14:textId="358C1475" w:rsidR="00251677" w:rsidRDefault="00251677" w:rsidP="00B50B2A">
      <w:r>
        <w:t xml:space="preserve">Ez az önálló laboratórium is hasonló </w:t>
      </w:r>
      <w:r w:rsidR="00465737">
        <w:t>ötlet alapján</w:t>
      </w:r>
      <w:r>
        <w:t xml:space="preserve"> született. Az alapvető célkitűzés egy olyan lokalizációs rendsz</w:t>
      </w:r>
      <w:r w:rsidR="00C7428E">
        <w:t>er létrehozása, mely a pingpong</w:t>
      </w:r>
      <w:r>
        <w:t>asztalon le</w:t>
      </w:r>
      <w:r w:rsidR="00C7428E">
        <w:t>pattanó labdát tudja detektálni</w:t>
      </w:r>
      <w:r>
        <w:t xml:space="preserve"> annak rezgésjelei alapján.</w:t>
      </w:r>
    </w:p>
    <w:p w14:paraId="5E5B3743" w14:textId="77777777" w:rsidR="00A54660" w:rsidRDefault="00A54660" w:rsidP="00B50B2A"/>
    <w:p w14:paraId="2428BA1A" w14:textId="3DA2E86A" w:rsidR="00A54660" w:rsidRDefault="00F7238C" w:rsidP="00B50B2A">
      <w:pPr>
        <w:pStyle w:val="Cmsor2"/>
      </w:pPr>
      <w:bookmarkStart w:id="1" w:name="_Toc483234244"/>
      <w:r>
        <w:t>Az a</w:t>
      </w:r>
      <w:r w:rsidR="00A54660">
        <w:t>lapelv</w:t>
      </w:r>
      <w:bookmarkEnd w:id="1"/>
    </w:p>
    <w:p w14:paraId="593B07F4" w14:textId="33545B0A" w:rsidR="00251677" w:rsidRDefault="00251677" w:rsidP="00B50B2A">
      <w:r>
        <w:t>A</w:t>
      </w:r>
      <w:r w:rsidR="008E4C89">
        <w:t xml:space="preserve"> detektálás </w:t>
      </w:r>
      <w:r>
        <w:t>alapötlet</w:t>
      </w:r>
      <w:r w:rsidR="008E4C89">
        <w:t>e</w:t>
      </w:r>
      <w:r>
        <w:t xml:space="preserve"> viszonylag egyszerű. Az asztalon gyorsulásmérő szenzorokat helyezünk el, melyekkel a fellépő rezgések mérhetők</w:t>
      </w:r>
      <w:r w:rsidR="00F7238C">
        <w:t>. A</w:t>
      </w:r>
      <w:r w:rsidR="00E75EF6">
        <w:t xml:space="preserve"> </w:t>
      </w:r>
      <w:proofErr w:type="gramStart"/>
      <w:r w:rsidR="00E75EF6">
        <w:t>rezgésjelek</w:t>
      </w:r>
      <w:proofErr w:type="gramEnd"/>
      <w:r w:rsidR="00E75EF6">
        <w:t xml:space="preserve"> hullám</w:t>
      </w:r>
      <w:r w:rsidR="00F7238C">
        <w:t>ok</w:t>
      </w:r>
      <w:r w:rsidR="00E75EF6">
        <w:t xml:space="preserve"> formájában te</w:t>
      </w:r>
      <w:r w:rsidR="00F67182">
        <w:t>rjednek az asztalon, és</w:t>
      </w:r>
      <w:r w:rsidR="00F7238C">
        <w:t xml:space="preserve"> azok az egyes pozícióban levő </w:t>
      </w:r>
      <w:r w:rsidR="00E75EF6">
        <w:t>szenzorokat különböző időpontokban érik el. Ezen időpont különbségekből, valamint a terjedési sebességből a lepattanás pozíciója (tehát a hullám forrás</w:t>
      </w:r>
      <w:r w:rsidR="001223A1">
        <w:t>ának pozíciója</w:t>
      </w:r>
      <w:r w:rsidR="00E75EF6">
        <w:t>) kiszámítható.</w:t>
      </w:r>
    </w:p>
    <w:p w14:paraId="5169FDF5" w14:textId="5F8D4D6D" w:rsidR="00E75EF6" w:rsidRDefault="00E75EF6" w:rsidP="00B50B2A">
      <w:r>
        <w:t>Ezt szemlélteti az alábbi ábra (a mikrofonok jelentik a gyorsulásmérők pozícióit):</w:t>
      </w:r>
    </w:p>
    <w:p w14:paraId="003A0587" w14:textId="77777777" w:rsidR="00E75EF6" w:rsidRDefault="00E75EF6" w:rsidP="00E75EF6">
      <w:pPr>
        <w:keepNext/>
        <w:jc w:val="center"/>
      </w:pPr>
      <w:r w:rsidRPr="00E75EF6">
        <w:rPr>
          <w:noProof/>
          <w:lang w:eastAsia="hu-HU"/>
        </w:rPr>
        <w:drawing>
          <wp:inline distT="0" distB="0" distL="0" distR="0" wp14:anchorId="4FC2814E" wp14:editId="73E774BC">
            <wp:extent cx="4233044" cy="3223799"/>
            <wp:effectExtent l="0" t="0" r="0" b="0"/>
            <wp:docPr id="4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79"/>
                    <a:stretch/>
                  </pic:blipFill>
                  <pic:spPr>
                    <a:xfrm>
                      <a:off x="0" y="0"/>
                      <a:ext cx="4233044" cy="322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1551E" w14:textId="6A595755" w:rsidR="00E75EF6" w:rsidRDefault="00490C9C" w:rsidP="00482A8F">
      <w:pPr>
        <w:pStyle w:val="Kpalrs"/>
      </w:pPr>
      <w:fldSimple w:instr=" SEQ ábra \* ARABIC ">
        <w:r w:rsidR="0000641B">
          <w:rPr>
            <w:noProof/>
          </w:rPr>
          <w:t>1</w:t>
        </w:r>
      </w:fldSimple>
      <w:r w:rsidR="00E75EF6">
        <w:t>. ábra. Síkbeli lokalizáció</w:t>
      </w:r>
      <w:r w:rsidR="00E75EF6">
        <w:rPr>
          <w:noProof/>
        </w:rPr>
        <w:t xml:space="preserve"> (T</w:t>
      </w:r>
      <w:r w:rsidR="002C3DAA">
        <w:rPr>
          <w:noProof/>
        </w:rPr>
        <w:t>D</w:t>
      </w:r>
      <w:r w:rsidR="00E75EF6">
        <w:rPr>
          <w:noProof/>
        </w:rPr>
        <w:t>oA)</w:t>
      </w:r>
    </w:p>
    <w:p w14:paraId="32BFC6D0" w14:textId="347E09B1" w:rsidR="002B6F1C" w:rsidRDefault="001223A1" w:rsidP="001223A1">
      <w:r>
        <w:lastRenderedPageBreak/>
        <w:t>A beérkezési időpontok különbségén alapuló módszereket az angol irodalomban Time</w:t>
      </w:r>
      <w:r w:rsidR="00F03B13">
        <w:t xml:space="preserve"> </w:t>
      </w:r>
      <w:proofErr w:type="spellStart"/>
      <w:r w:rsidR="00F03B13">
        <w:t>Difference</w:t>
      </w:r>
      <w:proofErr w:type="spellEnd"/>
      <w:r>
        <w:t xml:space="preserve"> of </w:t>
      </w:r>
      <w:proofErr w:type="spellStart"/>
      <w:r>
        <w:t>Arrival</w:t>
      </w:r>
      <w:proofErr w:type="spellEnd"/>
      <w:r>
        <w:t xml:space="preserve"> (</w:t>
      </w:r>
      <w:proofErr w:type="spellStart"/>
      <w:r>
        <w:t>T</w:t>
      </w:r>
      <w:r w:rsidR="002C3DAA">
        <w:t>D</w:t>
      </w:r>
      <w:r>
        <w:t>oA</w:t>
      </w:r>
      <w:proofErr w:type="spellEnd"/>
      <w:r>
        <w:t xml:space="preserve">) néven találjuk meg. </w:t>
      </w:r>
    </w:p>
    <w:p w14:paraId="0D509DAD" w14:textId="4F9AB6F4" w:rsidR="001223A1" w:rsidRDefault="002B6F1C" w:rsidP="00505C7A">
      <w:r>
        <w:t>Az időkülönbségek pontos meghatározására több</w:t>
      </w:r>
      <w:r w:rsidR="00F7238C">
        <w:t xml:space="preserve"> alapvető</w:t>
      </w:r>
      <w:r>
        <w:t xml:space="preserve"> eszköz is rendelkezésünkre áll. Egyrészt triviális módszer az, hogy beállítunk egy trigger szintet, mellyel a jel kezdetét tudjuk detekt</w:t>
      </w:r>
      <w:r w:rsidR="00984B2A">
        <w:t>álni</w:t>
      </w:r>
      <w:r w:rsidR="00F7238C">
        <w:t xml:space="preserve"> és e kezdőpontokat hasonlítjuk össze</w:t>
      </w:r>
      <w:r w:rsidR="00984B2A">
        <w:t xml:space="preserve">. </w:t>
      </w:r>
      <w:r>
        <w:t>Másrészt</w:t>
      </w:r>
      <w:r w:rsidR="00CB5888">
        <w:t xml:space="preserve"> korrelációt is alkalmazhatunk</w:t>
      </w:r>
      <w:r>
        <w:t>. A korreláció, pontosabban az egyes szenzorjelek közti keresztkorreláció</w:t>
      </w:r>
      <w:r w:rsidR="00505C7A">
        <w:t xml:space="preserve"> függvény</w:t>
      </w:r>
      <w:r>
        <w:t xml:space="preserve"> lényege, hogy az egyik jelet </w:t>
      </w:r>
      <w:r w:rsidR="00505C7A">
        <w:t xml:space="preserve">összehasonlítja a másik eltoltjával és </w:t>
      </w:r>
      <w:r w:rsidR="00CB5888">
        <w:t xml:space="preserve">a maximumot </w:t>
      </w:r>
      <w:r w:rsidR="00505C7A">
        <w:t xml:space="preserve">abban az eltolási értékben veszi fel, melyben a két jel leginkább </w:t>
      </w:r>
      <w:r w:rsidR="00F7238C">
        <w:t>hasonlít egymásra</w:t>
      </w:r>
      <w:r w:rsidR="00505C7A">
        <w:t xml:space="preserve">. Ez </w:t>
      </w:r>
      <w:r w:rsidR="00F7238C">
        <w:t>a módszer</w:t>
      </w:r>
      <w:r w:rsidR="00505C7A">
        <w:t xml:space="preserve"> feltételezi, hogy a jel terjedése során nem, vagy csak igen kis mértékben változik.</w:t>
      </w:r>
    </w:p>
    <w:p w14:paraId="3C93B449" w14:textId="77777777" w:rsidR="00482A8F" w:rsidRDefault="00482A8F" w:rsidP="00505C7A"/>
    <w:p w14:paraId="22D7CC11" w14:textId="0713F767" w:rsidR="00CA62C9" w:rsidRDefault="00482A8F" w:rsidP="00505C7A">
      <w:r>
        <w:t>A munkát a szenzorok és mérőeszközök megismerésével kezdtem.</w:t>
      </w:r>
      <w:r w:rsidR="00CA62C9">
        <w:t xml:space="preserve"> A mérés</w:t>
      </w:r>
      <w:r w:rsidR="008027F4">
        <w:t>ek</w:t>
      </w:r>
      <w:r w:rsidR="00CA62C9">
        <w:t>hez felhasznált eszközök:</w:t>
      </w:r>
    </w:p>
    <w:p w14:paraId="5C4775C9" w14:textId="15E5DCAF" w:rsidR="00CA62C9" w:rsidRDefault="00CA62C9" w:rsidP="00CA62C9">
      <w:pPr>
        <w:pStyle w:val="Listaszerbekezds"/>
        <w:numPr>
          <w:ilvl w:val="0"/>
          <w:numId w:val="16"/>
        </w:numPr>
      </w:pPr>
      <w:r>
        <w:t xml:space="preserve">2 </w:t>
      </w:r>
      <w:proofErr w:type="spellStart"/>
      <w:r w:rsidRPr="00CA62C9">
        <w:t>Brüel</w:t>
      </w:r>
      <w:proofErr w:type="spellEnd"/>
      <w:r w:rsidRPr="00CA62C9">
        <w:t xml:space="preserve"> &amp; </w:t>
      </w:r>
      <w:proofErr w:type="spellStart"/>
      <w:r w:rsidRPr="00CA62C9">
        <w:t>Kjær</w:t>
      </w:r>
      <w:proofErr w:type="spellEnd"/>
      <w:r>
        <w:t xml:space="preserve"> gyorsulásmérő szenzor</w:t>
      </w:r>
    </w:p>
    <w:p w14:paraId="7C9C3F8C" w14:textId="3839752F" w:rsidR="008277C8" w:rsidRDefault="008277C8" w:rsidP="00CA62C9">
      <w:pPr>
        <w:pStyle w:val="Listaszerbekezds"/>
        <w:numPr>
          <w:ilvl w:val="0"/>
          <w:numId w:val="16"/>
        </w:numPr>
      </w:pPr>
      <w:proofErr w:type="spellStart"/>
      <w:r w:rsidRPr="00CA62C9">
        <w:t>Brüel</w:t>
      </w:r>
      <w:proofErr w:type="spellEnd"/>
      <w:r w:rsidRPr="00CA62C9">
        <w:t xml:space="preserve"> &amp; </w:t>
      </w:r>
      <w:proofErr w:type="spellStart"/>
      <w:r w:rsidRPr="00CA62C9">
        <w:t>Kjær</w:t>
      </w:r>
      <w:proofErr w:type="spellEnd"/>
      <w:r>
        <w:t xml:space="preserve"> mérőkalapács</w:t>
      </w:r>
    </w:p>
    <w:p w14:paraId="18948CAF" w14:textId="3C400E36" w:rsidR="00CA62C9" w:rsidRDefault="00CA62C9" w:rsidP="00CA62C9">
      <w:pPr>
        <w:pStyle w:val="Listaszerbekezds"/>
        <w:numPr>
          <w:ilvl w:val="0"/>
          <w:numId w:val="16"/>
        </w:numPr>
      </w:pPr>
      <w:proofErr w:type="spellStart"/>
      <w:r w:rsidRPr="00CA62C9">
        <w:t>Brüel</w:t>
      </w:r>
      <w:proofErr w:type="spellEnd"/>
      <w:r w:rsidRPr="00CA62C9">
        <w:t xml:space="preserve"> &amp; </w:t>
      </w:r>
      <w:proofErr w:type="spellStart"/>
      <w:r w:rsidRPr="00CA62C9">
        <w:t>Kjær</w:t>
      </w:r>
      <w:proofErr w:type="spellEnd"/>
      <w:r>
        <w:t xml:space="preserve"> Nexus jelformáló erősítő</w:t>
      </w:r>
    </w:p>
    <w:p w14:paraId="623C3EBF" w14:textId="2602B205" w:rsidR="00CA62C9" w:rsidRDefault="00CA62C9" w:rsidP="00CA62C9">
      <w:pPr>
        <w:pStyle w:val="Listaszerbekezds"/>
        <w:numPr>
          <w:ilvl w:val="0"/>
          <w:numId w:val="16"/>
        </w:numPr>
      </w:pPr>
      <w:r>
        <w:t xml:space="preserve">Roland </w:t>
      </w:r>
      <w:proofErr w:type="spellStart"/>
      <w:r>
        <w:t>CakeWalk</w:t>
      </w:r>
      <w:proofErr w:type="spellEnd"/>
      <w:r>
        <w:t xml:space="preserve"> 8 szinkron sávos külső hangkártya (A / D átalakító)</w:t>
      </w:r>
    </w:p>
    <w:p w14:paraId="507432F2" w14:textId="14D3528C" w:rsidR="00CA62C9" w:rsidRDefault="00CA62C9" w:rsidP="00CA62C9">
      <w:pPr>
        <w:pStyle w:val="Listaszerbekezds"/>
        <w:numPr>
          <w:ilvl w:val="0"/>
          <w:numId w:val="16"/>
        </w:numPr>
      </w:pPr>
      <w:r>
        <w:t>Laptop az adatok gyűjtéséhez</w:t>
      </w:r>
    </w:p>
    <w:p w14:paraId="2C2A6C6A" w14:textId="6B42365D" w:rsidR="008F0A58" w:rsidRPr="004723C7" w:rsidRDefault="008F0A58" w:rsidP="0091363B"/>
    <w:p w14:paraId="2C385778" w14:textId="1B282AAC" w:rsidR="003B4D84" w:rsidRPr="005F29E2" w:rsidRDefault="008F0A58" w:rsidP="003B4D84">
      <w:pPr>
        <w:pStyle w:val="Cmsor1"/>
      </w:pPr>
      <w:bookmarkStart w:id="2" w:name="_Toc483234245"/>
      <w:r>
        <w:lastRenderedPageBreak/>
        <w:t>Tájékozódó m</w:t>
      </w:r>
      <w:r w:rsidR="0091363B">
        <w:t>érések</w:t>
      </w:r>
      <w:bookmarkEnd w:id="2"/>
    </w:p>
    <w:p w14:paraId="7C999923" w14:textId="3CB0203F" w:rsidR="00B72A2D" w:rsidRDefault="00E572F4" w:rsidP="003B4D84">
      <w:r>
        <w:t xml:space="preserve">Az első lépés a pingpong labda </w:t>
      </w:r>
      <w:r w:rsidR="0019032E">
        <w:t>le</w:t>
      </w:r>
      <w:r>
        <w:t>pattanás</w:t>
      </w:r>
      <w:r w:rsidR="0019032E">
        <w:t>a</w:t>
      </w:r>
      <w:r>
        <w:t xml:space="preserve"> által keltett rezgésjelek megismerése, valamint az asztalon való terjedés tulajdonságainak feltárása volt.</w:t>
      </w:r>
    </w:p>
    <w:p w14:paraId="037E3680" w14:textId="127F92A3" w:rsidR="00E572F4" w:rsidRDefault="00E572F4" w:rsidP="003B4D84">
      <w:r>
        <w:t>Egy szenzort az asztal lapjának</w:t>
      </w:r>
      <w:r w:rsidR="00DA6217">
        <w:t xml:space="preserve"> közepén</w:t>
      </w:r>
      <w:r w:rsidR="0019032E">
        <w:t xml:space="preserve">, </w:t>
      </w:r>
      <w:r w:rsidR="00DA6217">
        <w:t>annak</w:t>
      </w:r>
      <w:r>
        <w:t xml:space="preserve"> felső </w:t>
      </w:r>
      <w:r w:rsidR="0019032E">
        <w:t>lapján</w:t>
      </w:r>
      <w:r>
        <w:t xml:space="preserve"> elhelyezve, tőle kb. 30 centiméterre lepattintva a labdát a következő jelet mértem:</w:t>
      </w:r>
    </w:p>
    <w:p w14:paraId="07A3EC39" w14:textId="77777777" w:rsidR="00E572F4" w:rsidRDefault="00E572F4" w:rsidP="00E572F4">
      <w:pPr>
        <w:keepNext/>
        <w:jc w:val="center"/>
      </w:pPr>
      <w:r w:rsidRPr="00E572F4">
        <w:rPr>
          <w:noProof/>
          <w:lang w:eastAsia="hu-HU"/>
        </w:rPr>
        <w:drawing>
          <wp:inline distT="0" distB="0" distL="0" distR="0" wp14:anchorId="697641E8" wp14:editId="787523AA">
            <wp:extent cx="5399405" cy="3757295"/>
            <wp:effectExtent l="0" t="0" r="0" b="0"/>
            <wp:docPr id="9" name="Tartalom helye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artalom helye 6"/>
                    <pic:cNvPicPr>
                      <a:picLocks noGrp="1" noChangeAspect="1"/>
                    </pic:cNvPicPr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53" b="35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5FB5" w14:textId="225CB34C" w:rsidR="00E572F4" w:rsidRDefault="00490C9C" w:rsidP="00E572F4">
      <w:pPr>
        <w:pStyle w:val="Kpalrs"/>
      </w:pPr>
      <w:fldSimple w:instr=" SEQ ábra \* ARABIC ">
        <w:r w:rsidR="0000641B">
          <w:rPr>
            <w:noProof/>
          </w:rPr>
          <w:t>2</w:t>
        </w:r>
      </w:fldSimple>
      <w:r w:rsidR="00E572F4">
        <w:t>. ábra. Egy pattanás képe (30 cm)</w:t>
      </w:r>
    </w:p>
    <w:p w14:paraId="67264B5C" w14:textId="77777777" w:rsidR="00E572F4" w:rsidRDefault="00E572F4" w:rsidP="003B4D84"/>
    <w:p w14:paraId="18596DE4" w14:textId="69CB7B75" w:rsidR="00DF4AA0" w:rsidRDefault="00DF4AA0" w:rsidP="003B4D84">
      <w:r>
        <w:t>Első ránézésre megállapítható, hogy a jel-zaj viszony elég jó, valamint a jel kezdete pontosan meghatá</w:t>
      </w:r>
      <w:r w:rsidR="0019032E">
        <w:t>rozh</w:t>
      </w:r>
      <w:r w:rsidR="002C3DAA">
        <w:t>ató. A jel hosszú elnyúlására má</w:t>
      </w:r>
      <w:r w:rsidR="0019032E">
        <w:t>r nehezebb magyarázatot találni, ezt</w:t>
      </w:r>
      <w:r>
        <w:t xml:space="preserve"> valószínűleg a</w:t>
      </w:r>
      <w:r w:rsidR="002C3DAA">
        <w:t xml:space="preserve"> reflektált rezgésjelek okozhatják</w:t>
      </w:r>
      <w:r>
        <w:t>.</w:t>
      </w:r>
    </w:p>
    <w:p w14:paraId="5A8A2C1B" w14:textId="741395FA" w:rsidR="00DA6217" w:rsidRDefault="00DF4AA0" w:rsidP="003B4D84">
      <w:r>
        <w:t xml:space="preserve">Nézzük meg közelebbről a jel első </w:t>
      </w:r>
      <w:r w:rsidRPr="00947ADD">
        <w:rPr>
          <w:i/>
        </w:rPr>
        <w:t>10 ms</w:t>
      </w:r>
      <w:r>
        <w:t xml:space="preserve"> </w:t>
      </w:r>
      <w:r w:rsidR="00DA6217">
        <w:t xml:space="preserve">tartományát. Az alábbi </w:t>
      </w:r>
      <w:r w:rsidR="00DA6217">
        <w:fldChar w:fldCharType="begin"/>
      </w:r>
      <w:r w:rsidR="00DA6217">
        <w:instrText xml:space="preserve"> REF _Ref482886361 \h </w:instrText>
      </w:r>
      <w:r w:rsidR="00DA6217">
        <w:fldChar w:fldCharType="separate"/>
      </w:r>
      <w:r w:rsidR="0000641B">
        <w:rPr>
          <w:noProof/>
        </w:rPr>
        <w:t>3</w:t>
      </w:r>
      <w:r w:rsidR="0000641B">
        <w:t>. ábra. Pattanás 30 cm, 40 cm</w:t>
      </w:r>
      <w:r w:rsidR="00DA6217">
        <w:fldChar w:fldCharType="end"/>
      </w:r>
      <w:r w:rsidR="0019032E">
        <w:t xml:space="preserve"> </w:t>
      </w:r>
      <w:r w:rsidR="00DA6217">
        <w:t xml:space="preserve">képén látható a fenti jel kinagyított változata, valamint a 10 centiméterrel távolabbi pattanás képe. A két pattintás közt </w:t>
      </w:r>
      <w:r w:rsidR="00212321">
        <w:t xml:space="preserve">a mérési elrendezésen </w:t>
      </w:r>
      <w:r w:rsidR="00DA6217">
        <w:t>semmit nem változtattam, a különbség csupán annyi, hogy a második jel 10 centiméterrel hosszabb utat tett meg.</w:t>
      </w:r>
    </w:p>
    <w:p w14:paraId="495673EA" w14:textId="77777777" w:rsidR="00A10F55" w:rsidRDefault="00A10F55" w:rsidP="00DA6217">
      <w:pPr>
        <w:keepNext/>
        <w:jc w:val="center"/>
        <w:rPr>
          <w:noProof/>
          <w:lang w:eastAsia="hu-HU"/>
        </w:rPr>
      </w:pPr>
    </w:p>
    <w:p w14:paraId="58BFA5F4" w14:textId="77777777" w:rsidR="00DA6217" w:rsidRDefault="00DA6217" w:rsidP="00DA6217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BADEA57" wp14:editId="313D28E6">
            <wp:extent cx="4877435" cy="5585460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7" b="1396"/>
                    <a:stretch/>
                  </pic:blipFill>
                  <pic:spPr bwMode="auto">
                    <a:xfrm>
                      <a:off x="0" y="0"/>
                      <a:ext cx="4877435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Start w:id="3" w:name="_Ref482886361"/>
    <w:p w14:paraId="2D245B75" w14:textId="6B7F79DD" w:rsidR="00DA6217" w:rsidRDefault="00DA6217" w:rsidP="00A10F5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0641B">
        <w:rPr>
          <w:noProof/>
        </w:rPr>
        <w:t>3</w:t>
      </w:r>
      <w:r>
        <w:fldChar w:fldCharType="end"/>
      </w:r>
      <w:r>
        <w:t>. ábra. Pattanás 30 cm, 40 cm</w:t>
      </w:r>
      <w:bookmarkEnd w:id="3"/>
      <w:r>
        <w:t xml:space="preserve"> távolságban</w:t>
      </w:r>
    </w:p>
    <w:p w14:paraId="14730E9F" w14:textId="77777777" w:rsidR="00A10F55" w:rsidRPr="00A10F55" w:rsidRDefault="00A10F55" w:rsidP="00A10F55"/>
    <w:p w14:paraId="2954DE6A" w14:textId="43C5EFD7" w:rsidR="00DA6217" w:rsidRDefault="00DA6217" w:rsidP="003B4D84">
      <w:r>
        <w:t xml:space="preserve">Mint látható a két jel </w:t>
      </w:r>
      <w:r w:rsidR="00984B2A">
        <w:t>alakja igencsak eltér. Már a jel kezdete is különbözik: közelebbi lokális minimummal, a távolabbi egy kisebb amplit</w:t>
      </w:r>
      <w:r w:rsidR="00243EA2">
        <w:t xml:space="preserve">údójú lokális maximummal indul, tehát úgy tűnik, mintha a jel fázisa </w:t>
      </w:r>
      <w:r w:rsidR="00243EA2">
        <w:rPr>
          <w:i/>
        </w:rPr>
        <w:t xml:space="preserve">10 </w:t>
      </w:r>
      <w:r w:rsidR="00243EA2" w:rsidRPr="00243EA2">
        <w:t>cm</w:t>
      </w:r>
      <w:r w:rsidR="00243EA2">
        <w:t xml:space="preserve"> alatt megfordulna. </w:t>
      </w:r>
      <w:r w:rsidR="007644D9" w:rsidRPr="00243EA2">
        <w:t>Majd</w:t>
      </w:r>
      <w:r w:rsidR="007644D9">
        <w:t xml:space="preserve"> ezt követően</w:t>
      </w:r>
      <w:r w:rsidR="00984B2A">
        <w:t xml:space="preserve"> meg</w:t>
      </w:r>
      <w:r w:rsidR="0074488A">
        <w:t>szűnik a kezdeti periodikusnak látszó</w:t>
      </w:r>
      <w:r w:rsidR="00984B2A">
        <w:t xml:space="preserve">, növekvő amplitúdójú hullámzás és a jel </w:t>
      </w:r>
      <w:r w:rsidR="0074488A">
        <w:t>„</w:t>
      </w:r>
      <w:r w:rsidR="00984B2A">
        <w:t>kaotikussá válik</w:t>
      </w:r>
      <w:r w:rsidR="0074488A">
        <w:t>”</w:t>
      </w:r>
      <w:r w:rsidR="00984B2A">
        <w:t>.</w:t>
      </w:r>
    </w:p>
    <w:p w14:paraId="3644B768" w14:textId="5DFFE88D" w:rsidR="00984B2A" w:rsidRDefault="00984B2A" w:rsidP="003B4D84">
      <w:r>
        <w:t>Még szemre is nehéz megállapítani, hogy mit tekintsünk</w:t>
      </w:r>
      <w:r w:rsidR="007644D9">
        <w:t xml:space="preserve"> a jel kezdetének. Az ablak abszolút maximumát? Az első lokális maximumot?</w:t>
      </w:r>
    </w:p>
    <w:p w14:paraId="7E7951E7" w14:textId="27720E48" w:rsidR="007644D9" w:rsidRDefault="007644D9" w:rsidP="003B4D84">
      <w:r>
        <w:t>A k</w:t>
      </w:r>
      <w:r w:rsidR="004C3304">
        <w:t>orreláció így szóba sem jöhet, hiszen a</w:t>
      </w:r>
      <w:r>
        <w:t xml:space="preserve"> két </w:t>
      </w:r>
      <w:proofErr w:type="gramStart"/>
      <w:r>
        <w:t xml:space="preserve">jel </w:t>
      </w:r>
      <w:r w:rsidR="004C3304">
        <w:t>merőben</w:t>
      </w:r>
      <w:proofErr w:type="gramEnd"/>
      <w:r w:rsidR="004C3304">
        <w:t xml:space="preserve"> eltér egymástól. A kiszámított</w:t>
      </w:r>
      <w:r>
        <w:t xml:space="preserve"> keresztkorrelációjuk alig hasonlít a </w:t>
      </w:r>
      <w:r w:rsidR="004C3304">
        <w:t>megszokott korreláció függvény alakjára</w:t>
      </w:r>
      <w:r>
        <w:t>.</w:t>
      </w:r>
    </w:p>
    <w:p w14:paraId="4B35B93B" w14:textId="4EE56BD5" w:rsidR="00A10F55" w:rsidRDefault="00A10F55" w:rsidP="003B4D84">
      <w:r>
        <w:t>Erre az érdekes viselkedésre a hullámok fizikai tulajdonságainak megértése ad</w:t>
      </w:r>
      <w:r w:rsidR="008E5085">
        <w:t>hat</w:t>
      </w:r>
      <w:r>
        <w:t xml:space="preserve"> választ.</w:t>
      </w:r>
    </w:p>
    <w:p w14:paraId="64BF986C" w14:textId="1617609E" w:rsidR="008F0A58" w:rsidRDefault="008F0A58" w:rsidP="008F0A58">
      <w:pPr>
        <w:pStyle w:val="Cmsor1"/>
      </w:pPr>
      <w:bookmarkStart w:id="4" w:name="_Toc483234246"/>
      <w:r>
        <w:lastRenderedPageBreak/>
        <w:t>A hullámok fizikai tulajdonságai</w:t>
      </w:r>
      <w:bookmarkEnd w:id="4"/>
    </w:p>
    <w:p w14:paraId="0F20510B" w14:textId="4C4A5522" w:rsidR="00F91929" w:rsidRDefault="006154F1" w:rsidP="006154F1">
      <w:r w:rsidRPr="006154F1">
        <w:t>A mechanikai hullámok egy rugalmas közegben jöhetnek létre valamilyen „zavar” tovaterjedésével. A hullámok térben és időben is periodikus jelenségek, több olyan jellegzetes viselkedést is mutatnak, amelyek csak a hullámokra jellemzők (például az interferencia)</w:t>
      </w:r>
      <w:r w:rsidR="00F91929">
        <w:t>.</w:t>
      </w:r>
      <w:sdt>
        <w:sdtPr>
          <w:id w:val="-2087371949"/>
          <w:citation/>
        </w:sdtPr>
        <w:sdtEndPr/>
        <w:sdtContent>
          <w:r w:rsidR="00F91929">
            <w:fldChar w:fldCharType="begin"/>
          </w:r>
          <w:r w:rsidR="00F252EA">
            <w:instrText xml:space="preserve">CITATION Rez \l 1038 </w:instrText>
          </w:r>
          <w:r w:rsidR="00F91929">
            <w:fldChar w:fldCharType="separate"/>
          </w:r>
          <w:r w:rsidR="00F252EA">
            <w:rPr>
              <w:noProof/>
            </w:rPr>
            <w:t xml:space="preserve"> </w:t>
          </w:r>
          <w:r w:rsidR="00F252EA" w:rsidRPr="00F252EA">
            <w:rPr>
              <w:noProof/>
            </w:rPr>
            <w:t>[1]</w:t>
          </w:r>
          <w:r w:rsidR="00F91929">
            <w:fldChar w:fldCharType="end"/>
          </w:r>
        </w:sdtContent>
      </w:sdt>
    </w:p>
    <w:p w14:paraId="7CE064CE" w14:textId="65D1DDC6" w:rsidR="008F0A58" w:rsidRDefault="006154F1" w:rsidP="006154F1">
      <w:r>
        <w:t>Jelen esetben a labda mozgási energiájának egy része adódik át a pattanás során, mely az asztalban rezgéseket kelt és ezek terjednek tovább hullámok formájában.</w:t>
      </w:r>
    </w:p>
    <w:p w14:paraId="448FA569" w14:textId="17E1DE66" w:rsidR="006154F1" w:rsidRDefault="00692D62" w:rsidP="006154F1">
      <w:r>
        <w:t xml:space="preserve">Viszont </w:t>
      </w:r>
      <w:r w:rsidR="00430D4C">
        <w:t xml:space="preserve">szilárd testekben </w:t>
      </w:r>
      <w:r>
        <w:t xml:space="preserve">a gerjesztett hullámok </w:t>
      </w:r>
      <w:r w:rsidR="00E24737">
        <w:t xml:space="preserve">különböző </w:t>
      </w:r>
      <w:proofErr w:type="spellStart"/>
      <w:r w:rsidR="00E24737">
        <w:t>módusokban</w:t>
      </w:r>
      <w:proofErr w:type="spellEnd"/>
      <w:r w:rsidR="00E24737">
        <w:t xml:space="preserve"> terjednek </w:t>
      </w:r>
      <w:r w:rsidR="009F2D19">
        <w:t xml:space="preserve">ellentétben a levegőben </w:t>
      </w:r>
      <w:r w:rsidR="00176FAB">
        <w:t>keltett hullámokkal</w:t>
      </w:r>
      <w:r w:rsidR="009F2D19">
        <w:t>, ahol csak a longitudinális módus van jelen.</w:t>
      </w:r>
    </w:p>
    <w:p w14:paraId="4D4F450A" w14:textId="77777777" w:rsidR="00B96CA1" w:rsidRDefault="00B96CA1" w:rsidP="006154F1"/>
    <w:p w14:paraId="7BFDB0E5" w14:textId="77777777" w:rsidR="00B96CA1" w:rsidRDefault="00F252EA" w:rsidP="00B96CA1">
      <w:pPr>
        <w:keepNext/>
        <w:jc w:val="center"/>
      </w:pPr>
      <w:r>
        <w:pict w14:anchorId="166F24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1.6pt;height:319.8pt">
            <v:imagedata r:id="rId14" o:title="4_1_jel_elm"/>
          </v:shape>
        </w:pict>
      </w:r>
    </w:p>
    <w:bookmarkStart w:id="5" w:name="_Ref482893353"/>
    <w:p w14:paraId="141BD69F" w14:textId="7ACCB143" w:rsidR="00B96CA1" w:rsidRDefault="00B96CA1" w:rsidP="00B96CA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0641B">
        <w:rPr>
          <w:noProof/>
        </w:rPr>
        <w:t>4</w:t>
      </w:r>
      <w:r>
        <w:fldChar w:fldCharType="end"/>
      </w:r>
      <w:r>
        <w:t xml:space="preserve">. ábra. A hullám különböző </w:t>
      </w:r>
      <w:proofErr w:type="spellStart"/>
      <w:r>
        <w:t>módusai</w:t>
      </w:r>
      <w:bookmarkEnd w:id="5"/>
      <w:proofErr w:type="spellEnd"/>
      <w:sdt>
        <w:sdtPr>
          <w:id w:val="-758435949"/>
          <w:citation/>
        </w:sdtPr>
        <w:sdtEndPr/>
        <w:sdtContent>
          <w:r w:rsidR="006D2014">
            <w:fldChar w:fldCharType="begin"/>
          </w:r>
          <w:r w:rsidR="00F252EA">
            <w:instrText xml:space="preserve">CITATION Bor \l 1038 </w:instrText>
          </w:r>
          <w:r w:rsidR="006D2014">
            <w:fldChar w:fldCharType="separate"/>
          </w:r>
          <w:r w:rsidR="00F252EA">
            <w:rPr>
              <w:noProof/>
            </w:rPr>
            <w:t xml:space="preserve"> </w:t>
          </w:r>
          <w:r w:rsidR="00F252EA" w:rsidRPr="00F252EA">
            <w:rPr>
              <w:noProof/>
            </w:rPr>
            <w:t>[2]</w:t>
          </w:r>
          <w:r w:rsidR="006D2014">
            <w:fldChar w:fldCharType="end"/>
          </w:r>
        </w:sdtContent>
      </w:sdt>
    </w:p>
    <w:p w14:paraId="4E1B03F7" w14:textId="77777777" w:rsidR="008F0A58" w:rsidRDefault="008F0A58" w:rsidP="008F0A58"/>
    <w:p w14:paraId="73874990" w14:textId="527E3E30" w:rsidR="00E07AEF" w:rsidRDefault="001570DF" w:rsidP="00A60C4C">
      <w:r>
        <w:t xml:space="preserve">Az anyag részecskéinek rezgése során leírt pályája alapján megkülönböztetünk transzverzális és longitudinális </w:t>
      </w:r>
      <w:proofErr w:type="spellStart"/>
      <w:r>
        <w:t>módusokat</w:t>
      </w:r>
      <w:proofErr w:type="spellEnd"/>
      <w:r>
        <w:t>, valamint ezek mindenféle kombinációit:</w:t>
      </w:r>
      <w:r w:rsidR="00A60C4C">
        <w:t xml:space="preserve"> </w:t>
      </w:r>
      <w:proofErr w:type="spellStart"/>
      <w:r>
        <w:t>Rayleigh</w:t>
      </w:r>
      <w:proofErr w:type="spellEnd"/>
      <w:r>
        <w:t xml:space="preserve"> hullám (melyben a rezgés körpályával írható le)</w:t>
      </w:r>
      <w:r w:rsidR="00A60C4C">
        <w:t xml:space="preserve">, </w:t>
      </w:r>
      <w:r>
        <w:t>Love hullám (nyí</w:t>
      </w:r>
      <w:r w:rsidR="00A60C4C">
        <w:t>ró irányú rezgés</w:t>
      </w:r>
      <w:r>
        <w:t>)</w:t>
      </w:r>
      <w:r w:rsidR="00A60C4C">
        <w:t>, valamint a transzverzális hullám szimmetrikus és aszimmetrikus (</w:t>
      </w:r>
      <w:r w:rsidR="006D2014">
        <w:t xml:space="preserve">ábrán: </w:t>
      </w:r>
      <w:r w:rsidR="00A60C4C">
        <w:t xml:space="preserve">S </w:t>
      </w:r>
      <w:proofErr w:type="spellStart"/>
      <w:r w:rsidR="00A60C4C">
        <w:t>wave</w:t>
      </w:r>
      <w:proofErr w:type="spellEnd"/>
      <w:r w:rsidR="00A60C4C">
        <w:t>) összetevői.</w:t>
      </w:r>
    </w:p>
    <w:p w14:paraId="23BE0E45" w14:textId="2EA17607" w:rsidR="00A60C4C" w:rsidRDefault="00A60C4C" w:rsidP="00A60C4C">
      <w:r>
        <w:lastRenderedPageBreak/>
        <w:t xml:space="preserve">Ezek a módusok </w:t>
      </w:r>
      <w:r w:rsidR="00547942">
        <w:t>eltérő</w:t>
      </w:r>
      <w:r w:rsidR="00205142">
        <w:t xml:space="preserve"> sebességgel terjednek, melyek közül a l</w:t>
      </w:r>
      <w:r>
        <w:t xml:space="preserve">eggyorsabb a longitudinális, </w:t>
      </w:r>
      <w:r w:rsidR="00205142">
        <w:t>hiszen ebben az esetben</w:t>
      </w:r>
      <w:r>
        <w:t xml:space="preserve"> a részecskék a terjedés irányával megegyező irányban rezegnek</w:t>
      </w:r>
      <w:r w:rsidR="00205142">
        <w:t>,</w:t>
      </w:r>
      <w:r w:rsidR="00E07AEF">
        <w:t xml:space="preserve"> így egymásnak feszülve „tolják tovább” a hullámot.</w:t>
      </w:r>
    </w:p>
    <w:p w14:paraId="4DE4264E" w14:textId="658E1237" w:rsidR="00E07AEF" w:rsidRDefault="00E07AEF" w:rsidP="00A60C4C">
      <w:r>
        <w:t>Má</w:t>
      </w:r>
      <w:r w:rsidR="00205142">
        <w:t>srészt az asztalban, mint vékony síkszerű testben terjedő</w:t>
      </w:r>
      <w:r>
        <w:t xml:space="preserve"> különböző módusok az asztal alsó és felső lapjáról visszaverődnek</w:t>
      </w:r>
      <w:r w:rsidR="00205142">
        <w:t>,</w:t>
      </w:r>
      <w:r>
        <w:t xml:space="preserve"> </w:t>
      </w:r>
      <w:r w:rsidR="001741E0">
        <w:t xml:space="preserve">és egymással </w:t>
      </w:r>
      <w:proofErr w:type="spellStart"/>
      <w:r w:rsidR="001741E0">
        <w:t>interferálnak</w:t>
      </w:r>
      <w:proofErr w:type="spellEnd"/>
      <w:r w:rsidR="001741E0">
        <w:t xml:space="preserve">. </w:t>
      </w:r>
      <w:r w:rsidR="00D2451F">
        <w:t>A</w:t>
      </w:r>
      <w:r w:rsidR="001741E0">
        <w:t xml:space="preserve"> beérkező jel második felében tapasztalt „kaotikus” viselkedést</w:t>
      </w:r>
      <w:r w:rsidR="00D2451F">
        <w:t xml:space="preserve"> ez okozza</w:t>
      </w:r>
      <w:r w:rsidR="001741E0">
        <w:t>.</w:t>
      </w:r>
    </w:p>
    <w:p w14:paraId="1AFBED57" w14:textId="3ACDF96A" w:rsidR="00717076" w:rsidRDefault="00F252EA" w:rsidP="00717076">
      <w:pPr>
        <w:keepNext/>
        <w:jc w:val="center"/>
      </w:pPr>
      <w:r>
        <w:pict w14:anchorId="7E01D8CB">
          <v:shape id="_x0000_i1026" type="#_x0000_t75" style="width:256.8pt;height:331.2pt">
            <v:imagedata r:id="rId15" o:title="4_2jel_elm másolata"/>
          </v:shape>
        </w:pict>
      </w:r>
    </w:p>
    <w:p w14:paraId="211D5A6D" w14:textId="709B721F" w:rsidR="00717076" w:rsidRPr="008F0A58" w:rsidRDefault="00490C9C" w:rsidP="00717076">
      <w:pPr>
        <w:pStyle w:val="Kpalrs"/>
      </w:pPr>
      <w:fldSimple w:instr=" SEQ ábra \* ARABIC ">
        <w:r w:rsidR="0000641B">
          <w:rPr>
            <w:noProof/>
          </w:rPr>
          <w:t>5</w:t>
        </w:r>
      </w:fldSimple>
      <w:r w:rsidR="00717076">
        <w:t>. ábra. Visszaverődés és interferencia</w:t>
      </w:r>
      <w:sdt>
        <w:sdtPr>
          <w:id w:val="-1002424840"/>
          <w:citation/>
        </w:sdtPr>
        <w:sdtEndPr/>
        <w:sdtContent>
          <w:r w:rsidR="00282FDA">
            <w:fldChar w:fldCharType="begin"/>
          </w:r>
          <w:r w:rsidR="00F252EA">
            <w:instrText xml:space="preserve">CITATION Bor \l 1038 </w:instrText>
          </w:r>
          <w:r w:rsidR="00282FDA">
            <w:fldChar w:fldCharType="separate"/>
          </w:r>
          <w:r w:rsidR="00F252EA">
            <w:rPr>
              <w:noProof/>
            </w:rPr>
            <w:t xml:space="preserve"> </w:t>
          </w:r>
          <w:r w:rsidR="00F252EA" w:rsidRPr="00F252EA">
            <w:rPr>
              <w:noProof/>
            </w:rPr>
            <w:t>[2]</w:t>
          </w:r>
          <w:r w:rsidR="00282FDA">
            <w:fldChar w:fldCharType="end"/>
          </w:r>
        </w:sdtContent>
      </w:sdt>
    </w:p>
    <w:p w14:paraId="6C53C529" w14:textId="77777777" w:rsidR="008F0A58" w:rsidRDefault="008F0A58" w:rsidP="003B4D84"/>
    <w:p w14:paraId="0AE61960" w14:textId="229C0655" w:rsidR="003F0FAE" w:rsidRDefault="003F0FAE" w:rsidP="003B4D84">
      <w:r>
        <w:t>Azt, hogy miért fordul meg látszólag a fázis és változik a jel elején levő lokális minimum lokális maximumra</w:t>
      </w:r>
      <w:r w:rsidR="00F239BE">
        <w:t>,</w:t>
      </w:r>
      <w:r>
        <w:t xml:space="preserve"> a fázis- és csoportsebesség</w:t>
      </w:r>
      <w:r w:rsidR="00F239BE">
        <w:t xml:space="preserve"> kapcsolata</w:t>
      </w:r>
      <w:r>
        <w:t xml:space="preserve"> magyarázza.</w:t>
      </w:r>
    </w:p>
    <w:p w14:paraId="56ABB4FB" w14:textId="08C434D7" w:rsidR="00F239BE" w:rsidRDefault="00F239BE" w:rsidP="003B4D84">
      <w:r w:rsidRPr="00F239BE">
        <w:t>A fázissebesség egy adott hullám azonos oszcilláci</w:t>
      </w:r>
      <w:r>
        <w:t>ós fázisban levő pontjainak (például</w:t>
      </w:r>
      <w:r w:rsidRPr="00F239BE">
        <w:t xml:space="preserve"> hullámcsúcsok) mozgási sebességét határozza meg.</w:t>
      </w:r>
      <w:r>
        <w:t xml:space="preserve"> Kiszámolható a hullámhossz és a periódusidő hányadosaként. </w:t>
      </w:r>
    </w:p>
    <w:p w14:paraId="5C176680" w14:textId="3268567A" w:rsidR="00F239BE" w:rsidRDefault="00F239BE" w:rsidP="003B4D84">
      <w:r>
        <w:t>A csoportsebesség az energia</w:t>
      </w:r>
      <w:r w:rsidRPr="00F239BE">
        <w:t xml:space="preserve"> </w:t>
      </w:r>
      <w:r>
        <w:t>(</w:t>
      </w:r>
      <w:r w:rsidRPr="00F239BE">
        <w:t>vagy az információ</w:t>
      </w:r>
      <w:r>
        <w:t>)</w:t>
      </w:r>
      <w:r w:rsidRPr="00F239BE">
        <w:t xml:space="preserve"> terjedési sebessége a hullámcsoport mozgása közben</w:t>
      </w:r>
      <w:r>
        <w:t>.</w:t>
      </w:r>
    </w:p>
    <w:p w14:paraId="559E3BC8" w14:textId="5A551C8F" w:rsidR="00F239BE" w:rsidRDefault="00F239BE" w:rsidP="003B4D84">
      <w:r>
        <w:t xml:space="preserve">A két sebesség kapcsolata </w:t>
      </w:r>
      <w:r w:rsidR="00AB37D2">
        <w:t>meglehetősen</w:t>
      </w:r>
      <w:r>
        <w:t xml:space="preserve"> bonyolult. </w:t>
      </w:r>
      <w:r w:rsidR="006F1458">
        <w:t>A detektálás szempontjából elegendő úgy tekinteni, hogy a kettő általában</w:t>
      </w:r>
      <w:r w:rsidR="00205142">
        <w:t xml:space="preserve"> (mint esetünkben is)</w:t>
      </w:r>
      <w:r w:rsidR="006F1458">
        <w:t xml:space="preserve"> nem egyezik meg. Ennek viszont az az eredménye, hogy egy amplitúdómodulációhoz hasonló jelalak jön létre.</w:t>
      </w:r>
    </w:p>
    <w:p w14:paraId="53455766" w14:textId="49BB84B0" w:rsidR="006F1458" w:rsidRDefault="00F252EA" w:rsidP="006F1458">
      <w:pPr>
        <w:keepNext/>
        <w:jc w:val="center"/>
      </w:pPr>
      <w:r>
        <w:lastRenderedPageBreak/>
        <w:pict w14:anchorId="3C886A56">
          <v:shape id="_x0000_i1027" type="#_x0000_t75" style="width:241.8pt;height:161.4pt">
            <v:imagedata r:id="rId16" o:title="6_burk" croptop="3038f" cropbottom="4123f"/>
          </v:shape>
        </w:pict>
      </w:r>
    </w:p>
    <w:p w14:paraId="0A958A5C" w14:textId="27F8E69F" w:rsidR="006F1458" w:rsidRDefault="00490C9C" w:rsidP="006F1458">
      <w:pPr>
        <w:pStyle w:val="Kpalrs"/>
      </w:pPr>
      <w:fldSimple w:instr=" SEQ ábra \* ARABIC ">
        <w:r w:rsidR="0000641B">
          <w:rPr>
            <w:noProof/>
          </w:rPr>
          <w:t>6</w:t>
        </w:r>
      </w:fldSimple>
      <w:r w:rsidR="006F1458">
        <w:t>. ábra. Fázis- és csoportsebesség</w:t>
      </w:r>
    </w:p>
    <w:p w14:paraId="45B2B5E7" w14:textId="77777777" w:rsidR="006F1458" w:rsidRDefault="006F1458" w:rsidP="006F1458"/>
    <w:p w14:paraId="39DE32B9" w14:textId="43576207" w:rsidR="006F1458" w:rsidRDefault="006F1458" w:rsidP="006F1458">
      <w:r>
        <w:t>Amint látható</w:t>
      </w:r>
      <w:r w:rsidR="003D32C1">
        <w:t>,</w:t>
      </w:r>
      <w:r>
        <w:t xml:space="preserve"> berajzolható egy burkoló görbe, </w:t>
      </w:r>
      <w:r w:rsidR="00205142">
        <w:t>mely</w:t>
      </w:r>
      <w:r>
        <w:t xml:space="preserve"> a csoportsebességet reprezentálja, vagyis az eg</w:t>
      </w:r>
      <w:r w:rsidR="00AB37D2">
        <w:t>ész jel (hullámcsoport)</w:t>
      </w:r>
      <w:r w:rsidR="00205142">
        <w:t xml:space="preserve"> térbeli terjedését.</w:t>
      </w:r>
      <w:r>
        <w:t xml:space="preserve"> </w:t>
      </w:r>
      <w:r w:rsidR="00AB37D2">
        <w:t>Az egyes hullámfrontok e</w:t>
      </w:r>
      <w:r>
        <w:t xml:space="preserve"> burkoló görbe alatt</w:t>
      </w:r>
      <w:r w:rsidR="00B12441">
        <w:t xml:space="preserve">, </w:t>
      </w:r>
      <w:r w:rsidR="00AB37D2">
        <w:t>attól</w:t>
      </w:r>
      <w:r>
        <w:t xml:space="preserve"> eltérő sebességgel haladnak.</w:t>
      </w:r>
    </w:p>
    <w:p w14:paraId="1EC709AC" w14:textId="77777777" w:rsidR="006F1458" w:rsidRDefault="006F1458" w:rsidP="006F1458"/>
    <w:p w14:paraId="0B75308C" w14:textId="77777777" w:rsidR="006F1458" w:rsidRDefault="00F252EA" w:rsidP="006F1458">
      <w:pPr>
        <w:keepNext/>
        <w:jc w:val="center"/>
      </w:pPr>
      <w:r>
        <w:pict w14:anchorId="17D40584">
          <v:shape id="_x0000_i1028" type="#_x0000_t75" style="width:424.8pt;height:184.8pt">
            <v:imagedata r:id="rId17" o:title="6_burk2"/>
          </v:shape>
        </w:pict>
      </w:r>
    </w:p>
    <w:p w14:paraId="067E9789" w14:textId="2DB2E196" w:rsidR="006F1458" w:rsidRDefault="00490C9C" w:rsidP="004A649D">
      <w:pPr>
        <w:pStyle w:val="Kpalrs"/>
      </w:pPr>
      <w:fldSimple w:instr=" SEQ ábra \* ARABIC ">
        <w:r w:rsidR="0000641B">
          <w:rPr>
            <w:noProof/>
          </w:rPr>
          <w:t>7</w:t>
        </w:r>
      </w:fldSimple>
      <w:r w:rsidR="006F1458">
        <w:t>. ábra. A beérkező jel burkolója</w:t>
      </w:r>
      <w:sdt>
        <w:sdtPr>
          <w:id w:val="2077006855"/>
          <w:citation/>
        </w:sdtPr>
        <w:sdtEndPr/>
        <w:sdtContent>
          <w:r w:rsidR="00282FDA">
            <w:fldChar w:fldCharType="begin"/>
          </w:r>
          <w:r w:rsidR="00F252EA">
            <w:instrText xml:space="preserve">CITATION Bor \l 1038 </w:instrText>
          </w:r>
          <w:r w:rsidR="00282FDA">
            <w:fldChar w:fldCharType="separate"/>
          </w:r>
          <w:r w:rsidR="00F252EA">
            <w:rPr>
              <w:noProof/>
            </w:rPr>
            <w:t xml:space="preserve"> </w:t>
          </w:r>
          <w:r w:rsidR="00F252EA" w:rsidRPr="00F252EA">
            <w:rPr>
              <w:noProof/>
            </w:rPr>
            <w:t>[2]</w:t>
          </w:r>
          <w:r w:rsidR="00282FDA">
            <w:fldChar w:fldCharType="end"/>
          </w:r>
        </w:sdtContent>
      </w:sdt>
    </w:p>
    <w:p w14:paraId="41882382" w14:textId="50F41E99" w:rsidR="006F1458" w:rsidRDefault="006F1458" w:rsidP="006F1458">
      <w:r>
        <w:t>Így tehát a beérkező hullám esetében az első néhány hullám</w:t>
      </w:r>
      <w:r w:rsidR="005D46B5">
        <w:t>csúcs</w:t>
      </w:r>
      <w:r>
        <w:t xml:space="preserve"> növekvő amplitúdó</w:t>
      </w:r>
      <w:r w:rsidR="005D1DBA">
        <w:t xml:space="preserve">ja </w:t>
      </w:r>
      <w:proofErr w:type="gramStart"/>
      <w:r w:rsidR="005D1DBA">
        <w:t>e</w:t>
      </w:r>
      <w:r w:rsidR="003D32C1">
        <w:t>zen</w:t>
      </w:r>
      <w:proofErr w:type="gramEnd"/>
      <w:r w:rsidR="003D32C1">
        <w:t xml:space="preserve"> </w:t>
      </w:r>
      <w:r>
        <w:t>burkolót követi</w:t>
      </w:r>
      <w:r w:rsidR="005D1DBA">
        <w:t>. Ahogy a jel térben halad</w:t>
      </w:r>
      <w:r w:rsidR="003D32C1">
        <w:t>,</w:t>
      </w:r>
      <w:r w:rsidR="005D1DBA">
        <w:t xml:space="preserve"> a burkoló gyorsabban mozog</w:t>
      </w:r>
      <w:r w:rsidR="003D32C1">
        <w:t>,</w:t>
      </w:r>
      <w:r w:rsidR="005D1DBA">
        <w:t xml:space="preserve"> mint az egyes hullámfrontok, ezáltal úgy tűnik</w:t>
      </w:r>
      <w:r w:rsidR="00EB4C02">
        <w:t>,</w:t>
      </w:r>
      <w:r w:rsidR="005D1DBA">
        <w:t xml:space="preserve"> mintha újabb hullámcsúcsok jelennének a jel elején</w:t>
      </w:r>
      <w:r w:rsidR="005D46B5">
        <w:t>.</w:t>
      </w:r>
    </w:p>
    <w:p w14:paraId="7CD0CFCC" w14:textId="77777777" w:rsidR="003D32C1" w:rsidRDefault="003D32C1" w:rsidP="006F1458"/>
    <w:p w14:paraId="44E3ACBF" w14:textId="2152B404" w:rsidR="005D46B5" w:rsidRDefault="005D46B5" w:rsidP="006F1458">
      <w:r>
        <w:t xml:space="preserve">Ez a jelenség több problémát is felvet. Egyrészt a trigger alapján történő detektálás esetében a lassan növekvő amplitúdó miatt nehéz </w:t>
      </w:r>
      <w:r w:rsidR="003D32C1">
        <w:t>a megfelelő trigger szintet ki</w:t>
      </w:r>
      <w:r>
        <w:t>választ</w:t>
      </w:r>
      <w:r w:rsidR="003D32C1">
        <w:t>ani. N</w:t>
      </w:r>
      <w:r>
        <w:t>agy az esély arra, hogy az első néhány csúcsot nem érzékeli az algoritmus.</w:t>
      </w:r>
      <w:r w:rsidR="003D32C1">
        <w:t xml:space="preserve"> </w:t>
      </w:r>
      <w:r>
        <w:t xml:space="preserve">Ez a </w:t>
      </w:r>
      <w:r w:rsidR="003D32C1">
        <w:t xml:space="preserve">tévesen </w:t>
      </w:r>
      <w:r>
        <w:lastRenderedPageBreak/>
        <w:t xml:space="preserve">detektált kezdőpont a tapasztalatok szerint általában 10-20 minta eltérést jelent a jel valódi kezdetétől, ami közel </w:t>
      </w:r>
      <w:r>
        <w:rPr>
          <w:i/>
        </w:rPr>
        <w:t>600 m/s</w:t>
      </w:r>
      <w:r>
        <w:t xml:space="preserve"> sebességgel számolva önmagában </w:t>
      </w:r>
      <w:r>
        <w:rPr>
          <w:i/>
        </w:rPr>
        <w:t>10 cm</w:t>
      </w:r>
      <w:r>
        <w:t xml:space="preserve"> hibát okoz</w:t>
      </w:r>
      <w:r w:rsidR="009305D5">
        <w:t xml:space="preserve"> (a sebességmérés problémájával később foglalkozunk).</w:t>
      </w:r>
    </w:p>
    <w:p w14:paraId="0B28CE0B" w14:textId="093398D9" w:rsidR="005D46B5" w:rsidRDefault="005D46B5" w:rsidP="006F1458">
      <w:r>
        <w:t xml:space="preserve">Nyilván a lokális maximum keresése sem túl célravezető, </w:t>
      </w:r>
      <w:r w:rsidR="003D32C1">
        <w:t>hiszen</w:t>
      </w:r>
      <w:r>
        <w:t xml:space="preserve"> az egyes csúcsok folyamatosan vándorolnak a burkolón belül. </w:t>
      </w:r>
    </w:p>
    <w:p w14:paraId="54E8F7C1" w14:textId="77777777" w:rsidR="00070B40" w:rsidRDefault="00070B40" w:rsidP="006F1458"/>
    <w:p w14:paraId="08757EC8" w14:textId="108AEADE" w:rsidR="00070B40" w:rsidRDefault="004A267D" w:rsidP="006F1458">
      <w:r>
        <w:t>Ezen</w:t>
      </w:r>
      <w:r w:rsidR="00070B40">
        <w:t xml:space="preserve"> ismeretek birtokában viszont egy új detektálási módszert alkothatunk meg, mely pont a burkoló létezését használja ki. Ha a burkolót meg tudjuk határozni, annak segítségével már </w:t>
      </w:r>
      <w:r>
        <w:t xml:space="preserve">időben </w:t>
      </w:r>
      <w:r w:rsidR="00070B40">
        <w:t xml:space="preserve">könnyedén pozícionálni tudjuk </w:t>
      </w:r>
      <w:r w:rsidR="00E82FA4">
        <w:t>a jelet, majd</w:t>
      </w:r>
      <w:r w:rsidR="00C1595C">
        <w:t xml:space="preserve"> trigger szinttel </w:t>
      </w:r>
      <w:r w:rsidR="00E82FA4">
        <w:t xml:space="preserve">a kezdetét </w:t>
      </w:r>
      <w:r w:rsidR="00C1595C">
        <w:t>meg tudjuk határozni, esetleg korrelációval is tudunk számolni.</w:t>
      </w:r>
    </w:p>
    <w:p w14:paraId="7685DFD8" w14:textId="09198709" w:rsidR="00C1595C" w:rsidRDefault="00C1595C" w:rsidP="006F1458">
      <w:r>
        <w:t>Egy egyszerű burkoló számítási módszer lehet az például, ha megkeressük a jel első három lokális maximumát, majd erre a három pontra egy parabolát illesztünk.</w:t>
      </w:r>
      <w:r w:rsidR="001413DA">
        <w:t xml:space="preserve"> Mivel nekünk csak a jel eleje érdekes, valamint csak ez a rész reflexióktól és interferenciától mentes</w:t>
      </w:r>
      <w:r w:rsidR="00F82590">
        <w:t xml:space="preserve">, így a burkolónak ekképp történő </w:t>
      </w:r>
      <w:r w:rsidR="001413DA">
        <w:t xml:space="preserve">közelítése </w:t>
      </w:r>
      <w:r w:rsidR="00F82590">
        <w:t>megfelelő</w:t>
      </w:r>
      <w:r w:rsidR="001413DA">
        <w:t>.</w:t>
      </w:r>
    </w:p>
    <w:p w14:paraId="50C0C922" w14:textId="47955C02" w:rsidR="00F82590" w:rsidRDefault="00F82590" w:rsidP="006F1458">
      <w:r>
        <w:t xml:space="preserve">Ennél a módszernél is szükséges egy küszöbszintet definiálni a lokális maximumok detektálásához, viszont abban a szerencsés helyzetben vagyunk, hogy ha </w:t>
      </w:r>
      <w:r w:rsidR="0030608C">
        <w:t xml:space="preserve">az első pár csúcsot </w:t>
      </w:r>
      <w:r>
        <w:t>el is mulasztjuk</w:t>
      </w:r>
      <w:r w:rsidR="00EB41A9">
        <w:t>,</w:t>
      </w:r>
      <w:r>
        <w:t xml:space="preserve"> például csak a 3</w:t>
      </w:r>
      <w:proofErr w:type="gramStart"/>
      <w:r>
        <w:t>.,</w:t>
      </w:r>
      <w:proofErr w:type="gramEnd"/>
      <w:r>
        <w:t xml:space="preserve"> 4. és 5. csúcs alapján számítjuk ki a parabolát</w:t>
      </w:r>
      <w:r w:rsidR="00975ADC">
        <w:t xml:space="preserve">, az </w:t>
      </w:r>
      <w:r w:rsidR="00EB41A9">
        <w:t xml:space="preserve"> a jel természetéből adódóan </w:t>
      </w:r>
      <w:r w:rsidR="00975ADC">
        <w:t xml:space="preserve">az elmulasztott csúcsokra is illeszkedni fog. </w:t>
      </w:r>
    </w:p>
    <w:p w14:paraId="32C01916" w14:textId="77777777" w:rsidR="00975ADC" w:rsidRDefault="00975ADC" w:rsidP="006F1458"/>
    <w:p w14:paraId="011FC974" w14:textId="704EEADF" w:rsidR="00036B39" w:rsidRDefault="00975ADC" w:rsidP="007E3386">
      <w:r>
        <w:t xml:space="preserve">Az ily módon kiszámolt burkoló bizonyos tekintetben korrelál – legalábbis a jel elején – az </w:t>
      </w:r>
      <w:proofErr w:type="spellStart"/>
      <w:r>
        <w:t>energiaeloszlással</w:t>
      </w:r>
      <w:proofErr w:type="spellEnd"/>
      <w:r>
        <w:t xml:space="preserve"> az ablakon belül.</w:t>
      </w:r>
      <w:r w:rsidR="00036B39">
        <w:t xml:space="preserve"> Ebből az ötletből kiindulva</w:t>
      </w:r>
      <w:r w:rsidR="00F44764">
        <w:t xml:space="preserve"> egy, a jel energiája alapján működő detektálási metódust is</w:t>
      </w:r>
      <w:r>
        <w:t xml:space="preserve"> definiálhatunk</w:t>
      </w:r>
      <w:r w:rsidR="00036B39">
        <w:t>.</w:t>
      </w:r>
    </w:p>
    <w:p w14:paraId="68EEECD8" w14:textId="36C1BA2A" w:rsidR="009E6733" w:rsidRDefault="002B07DC" w:rsidP="007E3386">
      <w:r>
        <w:t>Ennek lényege, hogy először az adott ablakban kiszámítjuk a jel energiáját, majd utána</w:t>
      </w:r>
      <w:r w:rsidR="00F44764">
        <w:t xml:space="preserve"> az energiát</w:t>
      </w:r>
      <w:r>
        <w:t xml:space="preserve"> kumulatív módon, az ablak végétől visszafelé haladva újra kiszámítjuk, egészen addig, amíg az érték</w:t>
      </w:r>
      <w:r w:rsidR="00F44764">
        <w:t xml:space="preserve"> a teljes energia bizonyos százalékát (pl.: </w:t>
      </w:r>
      <w:r w:rsidR="00F44764">
        <w:rPr>
          <w:i/>
        </w:rPr>
        <w:t>99%</w:t>
      </w:r>
      <w:r w:rsidR="00F44764">
        <w:t>)</w:t>
      </w:r>
      <w:r>
        <w:t xml:space="preserve"> el nem éri. Ezt a pozíciót tekintjük a jel kezdetének.</w:t>
      </w:r>
    </w:p>
    <w:p w14:paraId="73D53FA1" w14:textId="7F1C8468" w:rsidR="00FC7C5E" w:rsidRPr="00FC7C5E" w:rsidRDefault="00FC7C5E" w:rsidP="007E3386">
      <w:r>
        <w:t xml:space="preserve">Természetesen ugyanezt az algoritmust futtathatjuk az ablak elejétől indulva, az </w:t>
      </w:r>
      <w:proofErr w:type="spellStart"/>
      <w:r>
        <w:t>össz</w:t>
      </w:r>
      <w:proofErr w:type="spellEnd"/>
      <w:r>
        <w:t xml:space="preserve"> energia </w:t>
      </w:r>
      <w:r>
        <w:rPr>
          <w:i/>
        </w:rPr>
        <w:t>1%</w:t>
      </w:r>
      <w:r>
        <w:t>-ának eléréséig is.</w:t>
      </w:r>
    </w:p>
    <w:p w14:paraId="3871D933" w14:textId="6E519973" w:rsidR="008F0A58" w:rsidRDefault="00D36FBE" w:rsidP="008F0A58">
      <w:pPr>
        <w:pStyle w:val="Cmsor1"/>
      </w:pPr>
      <w:bookmarkStart w:id="6" w:name="_Toc483234247"/>
      <w:r>
        <w:lastRenderedPageBreak/>
        <w:t>Egy dimenziós lokalizáció</w:t>
      </w:r>
      <w:bookmarkEnd w:id="6"/>
    </w:p>
    <w:p w14:paraId="1B35AFF9" w14:textId="37094FE5" w:rsidR="00420AA3" w:rsidRDefault="00420AA3" w:rsidP="00420AA3">
      <w:r>
        <w:t>Annak érdekében, hogy az egyes algoritmusok pontosságát tesztelni tudjam</w:t>
      </w:r>
      <w:r w:rsidR="005104EC">
        <w:t>,</w:t>
      </w:r>
      <w:r>
        <w:t xml:space="preserve"> először is egy dimenziós lokalizációt </w:t>
      </w:r>
      <w:r w:rsidR="005104EC">
        <w:t>igyekeztem</w:t>
      </w:r>
      <w:r>
        <w:t xml:space="preserve"> megvalósítani. Ennek előnye, hogy kevesebb szenzor</w:t>
      </w:r>
      <w:r w:rsidR="007B378D">
        <w:t>t igényel (kettővel megoldható) és átláthatóbb az egész rendszer, tehát a tesztelés során fellépő hibák okait könnyebb megtalálni.</w:t>
      </w:r>
    </w:p>
    <w:p w14:paraId="027FE14D" w14:textId="77777777" w:rsidR="00C679D0" w:rsidRPr="00420AA3" w:rsidRDefault="00C679D0" w:rsidP="00420AA3"/>
    <w:p w14:paraId="5824044F" w14:textId="5BE1E28A" w:rsidR="00420AA3" w:rsidRDefault="00420AA3" w:rsidP="00420AA3">
      <w:pPr>
        <w:pStyle w:val="Cmsor2"/>
      </w:pPr>
      <w:bookmarkStart w:id="7" w:name="_Toc483234248"/>
      <w:r>
        <w:t>Mérési elrendezés</w:t>
      </w:r>
      <w:bookmarkEnd w:id="7"/>
    </w:p>
    <w:p w14:paraId="409A6514" w14:textId="7E15BA0A" w:rsidR="007B378D" w:rsidRDefault="008277C8" w:rsidP="007B378D">
      <w:r>
        <w:t xml:space="preserve">Az egy dimenziós lokalizáció megvalósításához </w:t>
      </w:r>
      <w:r w:rsidR="0015132E">
        <w:t xml:space="preserve">a szenzorokat </w:t>
      </w:r>
      <w:r>
        <w:t>egy egyenesen helyeztem el és</w:t>
      </w:r>
      <w:r w:rsidR="0015132E">
        <w:t xml:space="preserve"> a labdát</w:t>
      </w:r>
      <w:r>
        <w:t xml:space="preserve"> ugyane</w:t>
      </w:r>
      <w:r w:rsidR="0015132E">
        <w:t>zen az egyenesen pattogtattam</w:t>
      </w:r>
      <w:r>
        <w:t xml:space="preserve"> </w:t>
      </w:r>
      <w:r w:rsidR="005104EC">
        <w:t xml:space="preserve">egy mérőszalag mentén, </w:t>
      </w:r>
      <w:r>
        <w:t xml:space="preserve">meghatározott </w:t>
      </w:r>
      <w:r w:rsidR="001C1104">
        <w:t>pozíciókban</w:t>
      </w:r>
      <w:r>
        <w:t>.</w:t>
      </w:r>
    </w:p>
    <w:p w14:paraId="5D523B3B" w14:textId="314A73A0" w:rsidR="001C1104" w:rsidRDefault="002F4F03" w:rsidP="007B378D">
      <w:r>
        <w:t>A labda pattanását vizsgálva</w:t>
      </w:r>
      <w:r w:rsidR="00120D1C">
        <w:t xml:space="preserve"> a bemenő jel</w:t>
      </w:r>
      <w:r>
        <w:t xml:space="preserve"> nem áll rendelkezésünkre, </w:t>
      </w:r>
      <w:r w:rsidR="00AC26E4">
        <w:t>hiszen</w:t>
      </w:r>
      <w:r>
        <w:t xml:space="preserve"> a legközelebbi pozíció, amiben mérni tudunk az az asztal másik oldala, a pattanás alatt. Ez viszont már lényegében az asztal válaszjele a pingpong labda gerjesztésére. Ezt valamelyest kiküszöbölendő, mérőkalapáccsal is végeztem méréseket. A kalapács fejében levő erőmérő szenzor információt szolgáltat a bemenetről, amely arányos a gyorsulással (</w:t>
      </w:r>
      <m:oMath>
        <m:r>
          <w:rPr>
            <w:rFonts w:ascii="Cambria Math" w:hAnsi="Cambria Math"/>
          </w:rPr>
          <m:t>F=m*a</m:t>
        </m:r>
      </m:oMath>
      <w:r>
        <w:t>).</w:t>
      </w:r>
    </w:p>
    <w:p w14:paraId="51432CD2" w14:textId="64291F74" w:rsidR="002F4F03" w:rsidRDefault="002F4F03" w:rsidP="007B378D">
      <w:r>
        <w:t xml:space="preserve">Emellett a kalapács jele </w:t>
      </w:r>
      <w:r w:rsidR="00120D1C">
        <w:t xml:space="preserve">az automatizálást is </w:t>
      </w:r>
      <w:r>
        <w:t>megkönn</w:t>
      </w:r>
      <w:r w:rsidR="00C679D0">
        <w:t xml:space="preserve">yíti, </w:t>
      </w:r>
      <w:r w:rsidR="00AC26E4">
        <w:t>hiszen</w:t>
      </w:r>
      <w:r>
        <w:t xml:space="preserve"> a jelére </w:t>
      </w:r>
      <w:proofErr w:type="spellStart"/>
      <w:r>
        <w:t>triggerelve</w:t>
      </w:r>
      <w:proofErr w:type="spellEnd"/>
      <w:r w:rsidR="00120D1C" w:rsidRPr="00120D1C">
        <w:t xml:space="preserve"> </w:t>
      </w:r>
      <w:r w:rsidR="00120D1C">
        <w:t>a pattanás ablaka</w:t>
      </w:r>
      <w:r>
        <w:t xml:space="preserve"> könnyedén kivágható. </w:t>
      </w:r>
    </w:p>
    <w:p w14:paraId="64B6BDFB" w14:textId="77777777" w:rsidR="00AD4BF3" w:rsidRDefault="00AD4BF3" w:rsidP="007B378D"/>
    <w:p w14:paraId="229E4CA4" w14:textId="77777777" w:rsidR="00AD4BF3" w:rsidRDefault="002F4F03" w:rsidP="00AD4BF3">
      <w:pPr>
        <w:keepNext/>
        <w:jc w:val="center"/>
      </w:pPr>
      <w:r w:rsidRPr="002F4F03">
        <w:rPr>
          <w:noProof/>
          <w:lang w:eastAsia="hu-HU"/>
        </w:rPr>
        <w:drawing>
          <wp:inline distT="0" distB="0" distL="0" distR="0" wp14:anchorId="6580C1E6" wp14:editId="12947770">
            <wp:extent cx="4571365" cy="2385060"/>
            <wp:effectExtent l="0" t="0" r="63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223" b="16212"/>
                    <a:stretch/>
                  </pic:blipFill>
                  <pic:spPr bwMode="auto">
                    <a:xfrm>
                      <a:off x="0" y="0"/>
                      <a:ext cx="4572638" cy="2385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08D73" w14:textId="10AB88D3" w:rsidR="002F4F03" w:rsidRDefault="00490C9C" w:rsidP="00AD4BF3">
      <w:pPr>
        <w:pStyle w:val="Kpalrs"/>
      </w:pPr>
      <w:fldSimple w:instr=" SEQ ábra \* ARABIC ">
        <w:r w:rsidR="0000641B">
          <w:rPr>
            <w:noProof/>
          </w:rPr>
          <w:t>8</w:t>
        </w:r>
      </w:fldSimple>
      <w:r w:rsidR="00AD4BF3">
        <w:t>. ábra. Mérési elrendezés</w:t>
      </w:r>
    </w:p>
    <w:p w14:paraId="7CEC10C9" w14:textId="77777777" w:rsidR="00C679D0" w:rsidRDefault="00C679D0" w:rsidP="007B378D"/>
    <w:p w14:paraId="65B0525A" w14:textId="04207EB0" w:rsidR="00984973" w:rsidRDefault="00984973" w:rsidP="007B378D">
      <w:r>
        <w:t>Egy ilyen méréssorozat során</w:t>
      </w:r>
      <w:r w:rsidR="00095A07">
        <w:t xml:space="preserve"> készült </w:t>
      </w:r>
      <w:r>
        <w:t>két kép látható az alábbi ábrán.</w:t>
      </w:r>
    </w:p>
    <w:p w14:paraId="5E58507E" w14:textId="77777777" w:rsidR="00984973" w:rsidRDefault="00F252EA" w:rsidP="00984973">
      <w:pPr>
        <w:keepNext/>
      </w:pPr>
      <w:r>
        <w:lastRenderedPageBreak/>
        <w:pict w14:anchorId="17CEE618">
          <v:shape id="_x0000_i1029" type="#_x0000_t75" style="width:424.8pt;height:318.6pt">
            <v:imagedata r:id="rId19" o:title="mozgoabra_4"/>
          </v:shape>
        </w:pict>
      </w:r>
      <w:r>
        <w:pict w14:anchorId="05218BE4">
          <v:shape id="_x0000_i1030" type="#_x0000_t75" style="width:424.8pt;height:318.6pt">
            <v:imagedata r:id="rId20" o:title="mozgoabra_5"/>
          </v:shape>
        </w:pict>
      </w:r>
    </w:p>
    <w:p w14:paraId="6DA8CA6D" w14:textId="67CC309A" w:rsidR="00984973" w:rsidRDefault="00D32BBA" w:rsidP="0098497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00641B">
        <w:rPr>
          <w:noProof/>
        </w:rPr>
        <w:t>9</w:t>
      </w:r>
      <w:r>
        <w:rPr>
          <w:noProof/>
        </w:rPr>
        <w:fldChar w:fldCharType="end"/>
      </w:r>
      <w:r w:rsidR="00984973">
        <w:t>. ábra. Két pattanás jelalakja</w:t>
      </w:r>
    </w:p>
    <w:p w14:paraId="0B3C3850" w14:textId="438E5342" w:rsidR="00095A07" w:rsidRDefault="00095A07" w:rsidP="007B378D">
      <w:r>
        <w:lastRenderedPageBreak/>
        <w:t xml:space="preserve">A kék színű jel </w:t>
      </w:r>
      <w:r w:rsidR="00A53E55">
        <w:t>a kalapács jele</w:t>
      </w:r>
      <w:r>
        <w:t xml:space="preserve">, a piros a </w:t>
      </w:r>
      <w:r w:rsidR="00DA7D27">
        <w:t>közelebbi</w:t>
      </w:r>
      <w:r>
        <w:t>, a zöld</w:t>
      </w:r>
      <w:r w:rsidR="00A53E55">
        <w:t xml:space="preserve"> pedig a </w:t>
      </w:r>
      <w:r w:rsidR="00DA7D27">
        <w:t>távolabbi</w:t>
      </w:r>
      <w:r w:rsidR="00A53E55">
        <w:t xml:space="preserve"> szenzor jele</w:t>
      </w:r>
      <w:r>
        <w:t xml:space="preserve">, amely mellől </w:t>
      </w:r>
      <w:r w:rsidR="00A53E55">
        <w:t xml:space="preserve">a kalapáccsal való kopogtatást </w:t>
      </w:r>
      <w:r>
        <w:t>indítottuk.</w:t>
      </w:r>
      <w:r w:rsidR="00373FCD">
        <w:t xml:space="preserve"> Az egyes koppintások távolsága az asztalon </w:t>
      </w:r>
      <w:r w:rsidR="00DA7D27">
        <w:rPr>
          <w:i/>
        </w:rPr>
        <w:t>10</w:t>
      </w:r>
      <w:r w:rsidR="00373FCD">
        <w:rPr>
          <w:i/>
        </w:rPr>
        <w:t xml:space="preserve"> cm</w:t>
      </w:r>
      <w:r w:rsidR="00373FCD">
        <w:t>.</w:t>
      </w:r>
    </w:p>
    <w:p w14:paraId="64128047" w14:textId="3BCC8D74" w:rsidR="00824B85" w:rsidRDefault="00373FCD" w:rsidP="007B378D">
      <w:r>
        <w:t xml:space="preserve">Mint az az ábrán megfigyelhető, ahogy távolodunk a </w:t>
      </w:r>
      <w:r w:rsidR="00DA7D27">
        <w:t xml:space="preserve">piros </w:t>
      </w:r>
      <w:r>
        <w:t xml:space="preserve">színű szenzortól, azáltal a jel elején – a burkoló alatt – újabb csúcsok jelennek meg, ugyanakkor a </w:t>
      </w:r>
      <w:r w:rsidR="00DA7D27">
        <w:t>zöld</w:t>
      </w:r>
      <w:r>
        <w:t xml:space="preserve"> jel esetén ezek a csúcsok folyamatosan tűnnek el, hiszen a jel egyre kisebb utakat tesz meg.</w:t>
      </w:r>
      <w:r w:rsidR="00824B85">
        <w:t xml:space="preserve"> </w:t>
      </w:r>
      <w:r>
        <w:t>Ahogy haladunk előre a koppantásokkal a jel alakja folyamatosan változik. Ennek a drasztikus változásnak az oka a rengeteg vissza</w:t>
      </w:r>
      <w:r w:rsidR="009F5310">
        <w:t>verődé</w:t>
      </w:r>
      <w:r>
        <w:t xml:space="preserve">s interferenciája. </w:t>
      </w:r>
    </w:p>
    <w:p w14:paraId="2BB1BFBE" w14:textId="1A1FAFD4" w:rsidR="00373FCD" w:rsidRDefault="00824B85" w:rsidP="007B378D">
      <w:r>
        <w:t>Az</w:t>
      </w:r>
      <w:r w:rsidR="00373FCD">
        <w:t xml:space="preserve"> </w:t>
      </w:r>
      <w:r w:rsidR="00DA7D27">
        <w:t>mérés</w:t>
      </w:r>
      <w:r w:rsidR="00373FCD">
        <w:t xml:space="preserve"> végén, amikor körülbelül a két szenzor közt félúton koppantottam – vagyis a két jel egyenlő hosszú utat tett meg, ellenkező irányokban – </w:t>
      </w:r>
      <w:r w:rsidR="005C4CC4">
        <w:t>a két jel alakja megegyezik.</w:t>
      </w:r>
      <w:r>
        <w:t xml:space="preserve"> </w:t>
      </w:r>
      <w:r w:rsidR="00373FCD">
        <w:t>Ebből következően a működés determinisztikus.</w:t>
      </w:r>
      <w:r w:rsidR="005C4CC4">
        <w:t xml:space="preserve"> Valószínűleg egy ügyes megoldással a jel alakjából is lehetne következtetni a forrás távolságára. Ennek vizsgálata lehet a következő félév egyik feladata.</w:t>
      </w:r>
    </w:p>
    <w:p w14:paraId="416F44DC" w14:textId="77777777" w:rsidR="005C4CC4" w:rsidRPr="007B378D" w:rsidRDefault="005C4CC4" w:rsidP="007B378D"/>
    <w:p w14:paraId="5E3AE85B" w14:textId="5A52D955" w:rsidR="00D36FBE" w:rsidRDefault="00D36FBE" w:rsidP="00D36FBE">
      <w:pPr>
        <w:pStyle w:val="Cmsor2"/>
      </w:pPr>
      <w:bookmarkStart w:id="8" w:name="_Toc483234249"/>
      <w:r>
        <w:t>Detektálási módszerek</w:t>
      </w:r>
      <w:bookmarkEnd w:id="8"/>
    </w:p>
    <w:p w14:paraId="2CEDF481" w14:textId="3FC9B794" w:rsidR="005C4CC4" w:rsidRDefault="005C4CC4" w:rsidP="005C4CC4">
      <w:r>
        <w:t>A félév munkájának nagyját a jel viselkedésének megértése kötötte le, így a detektálási módszerek közül csak az alapvető, egyszerű algoritmusok kipróbálására volt lehetőség.</w:t>
      </w:r>
    </w:p>
    <w:p w14:paraId="389483E1" w14:textId="322D8FB7" w:rsidR="005C4CC4" w:rsidRDefault="005C4CC4" w:rsidP="005C4CC4">
      <w:r>
        <w:t>A tesztelt módszerek a következők:</w:t>
      </w:r>
    </w:p>
    <w:p w14:paraId="349423C8" w14:textId="40EE13C8" w:rsidR="005C4CC4" w:rsidRDefault="00824B85" w:rsidP="005C4CC4">
      <w:pPr>
        <w:pStyle w:val="Listaszerbekezds"/>
        <w:numPr>
          <w:ilvl w:val="0"/>
          <w:numId w:val="19"/>
        </w:numPr>
      </w:pPr>
      <w:r>
        <w:t xml:space="preserve">trigger </w:t>
      </w:r>
      <w:proofErr w:type="gramStart"/>
      <w:r w:rsidR="007E0F32">
        <w:t xml:space="preserve">szint </w:t>
      </w:r>
      <w:r w:rsidR="005C4CC4">
        <w:t>detektálás</w:t>
      </w:r>
      <w:proofErr w:type="gramEnd"/>
    </w:p>
    <w:p w14:paraId="024CA45C" w14:textId="6D01F6C9" w:rsidR="005C4CC4" w:rsidRDefault="005C4CC4" w:rsidP="005C4CC4">
      <w:pPr>
        <w:pStyle w:val="Listaszerbekezds"/>
        <w:numPr>
          <w:ilvl w:val="0"/>
          <w:numId w:val="19"/>
        </w:numPr>
      </w:pPr>
      <w:r>
        <w:t xml:space="preserve">első lokális </w:t>
      </w:r>
      <w:proofErr w:type="gramStart"/>
      <w:r>
        <w:t>maximum detektálás</w:t>
      </w:r>
      <w:proofErr w:type="gramEnd"/>
      <w:r>
        <w:t xml:space="preserve"> (mely meghalad egy trigger szintet)</w:t>
      </w:r>
    </w:p>
    <w:p w14:paraId="7F655C1A" w14:textId="6EEDFFE6" w:rsidR="005C4CC4" w:rsidRDefault="005C4CC4" w:rsidP="005C4CC4">
      <w:pPr>
        <w:pStyle w:val="Listaszerbekezds"/>
        <w:numPr>
          <w:ilvl w:val="0"/>
          <w:numId w:val="19"/>
        </w:numPr>
      </w:pPr>
      <w:r>
        <w:t>burkoló alapú detektálás</w:t>
      </w:r>
    </w:p>
    <w:p w14:paraId="0DC86F3A" w14:textId="521DC4F0" w:rsidR="00761F23" w:rsidRDefault="005C4CC4" w:rsidP="00761F23">
      <w:pPr>
        <w:pStyle w:val="Listaszerbekezds"/>
        <w:numPr>
          <w:ilvl w:val="0"/>
          <w:numId w:val="19"/>
        </w:numPr>
      </w:pPr>
      <w:r>
        <w:t xml:space="preserve">energiaeloszlás szerinti </w:t>
      </w:r>
      <w:proofErr w:type="spellStart"/>
      <w:r>
        <w:t>detekció</w:t>
      </w:r>
      <w:proofErr w:type="spellEnd"/>
    </w:p>
    <w:p w14:paraId="52FE4240" w14:textId="7F406C22" w:rsidR="00761F23" w:rsidRDefault="00761F23" w:rsidP="00761F23">
      <w:r>
        <w:t>Az egyes módszerek által detektált különböző kezdőpontok az alábbi ábrán láthatók.</w:t>
      </w:r>
    </w:p>
    <w:p w14:paraId="65816137" w14:textId="77777777" w:rsidR="00761F23" w:rsidRDefault="00761F23" w:rsidP="00761F23"/>
    <w:p w14:paraId="10DDA5FE" w14:textId="77777777" w:rsidR="00761F23" w:rsidRDefault="00761F23" w:rsidP="00761F23">
      <w:pPr>
        <w:keepNext/>
        <w:jc w:val="center"/>
      </w:pPr>
      <w:r w:rsidRPr="00761F23">
        <w:rPr>
          <w:noProof/>
          <w:lang w:eastAsia="hu-HU"/>
        </w:rPr>
        <w:lastRenderedPageBreak/>
        <w:drawing>
          <wp:inline distT="0" distB="0" distL="0" distR="0" wp14:anchorId="463DA8E9" wp14:editId="259B5450">
            <wp:extent cx="5309870" cy="3322320"/>
            <wp:effectExtent l="0" t="0" r="0" b="0"/>
            <wp:docPr id="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6914" b="1721"/>
                    <a:stretch/>
                  </pic:blipFill>
                  <pic:spPr bwMode="auto">
                    <a:xfrm>
                      <a:off x="0" y="0"/>
                      <a:ext cx="5334681" cy="3337844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C51FD" w14:textId="5B190327" w:rsidR="00761F23" w:rsidRDefault="00490C9C" w:rsidP="00761F23">
      <w:pPr>
        <w:pStyle w:val="Kpalrs"/>
      </w:pPr>
      <w:fldSimple w:instr=" SEQ ábra \* ARABIC ">
        <w:r w:rsidR="0000641B">
          <w:rPr>
            <w:noProof/>
          </w:rPr>
          <w:t>10</w:t>
        </w:r>
      </w:fldSimple>
      <w:r w:rsidR="00761F23">
        <w:t>. ábra. Az egyes módszerek által detektál kezdőpont</w:t>
      </w:r>
    </w:p>
    <w:p w14:paraId="05AF7301" w14:textId="1F83F136" w:rsidR="007E0F32" w:rsidRDefault="007E0F32" w:rsidP="007E0F32">
      <w:r>
        <w:t>A burkoló esetében a parabola x tengellyel való metszéspontját tekintettem a jel kezdetének.</w:t>
      </w:r>
    </w:p>
    <w:p w14:paraId="23C9570C" w14:textId="77777777" w:rsidR="007E0F32" w:rsidRDefault="007E0F32" w:rsidP="007E0F32"/>
    <w:p w14:paraId="7E1D2433" w14:textId="52BA2BF6" w:rsidR="007E0F32" w:rsidRDefault="007E0F32" w:rsidP="007E0F32">
      <w:r>
        <w:t>Mindezek mellett kipróbáltam egy, az irodalomkutatás során fellelt módszert is, mely az egyes módusok eltérő terjedési sebességét használja ki. A</w:t>
      </w:r>
      <w:r w:rsidR="00D03F32">
        <w:t xml:space="preserve"> transzverzális és longitudinális módusok</w:t>
      </w:r>
      <w:r>
        <w:t xml:space="preserve"> sebességkülönbség</w:t>
      </w:r>
      <w:r w:rsidR="00D03F32">
        <w:t>ének</w:t>
      </w:r>
      <w:r>
        <w:t xml:space="preserve"> következtében a terjedés során </w:t>
      </w:r>
      <w:r w:rsidR="00D03F32">
        <w:t>ezek</w:t>
      </w:r>
      <w:r>
        <w:t xml:space="preserve"> eltávolodnak</w:t>
      </w:r>
      <w:r w:rsidR="00D03F32">
        <w:t xml:space="preserve"> egymástól</w:t>
      </w:r>
      <w:r w:rsidR="00824B85">
        <w:t>,</w:t>
      </w:r>
      <w:r w:rsidR="00D03F32">
        <w:t xml:space="preserve"> és távolságuk</w:t>
      </w:r>
      <w:r>
        <w:t>ból</w:t>
      </w:r>
      <w:r w:rsidR="00371BD3">
        <w:t xml:space="preserve"> a forrás távolságára</w:t>
      </w:r>
      <w:r>
        <w:t xml:space="preserve"> </w:t>
      </w:r>
      <w:r w:rsidR="00371BD3">
        <w:t>lehet következtetni</w:t>
      </w:r>
      <w:r>
        <w:t>.</w:t>
      </w:r>
      <w:r w:rsidR="00D03F32">
        <w:t xml:space="preserve"> Ezáltal az egy dimenziós lokalizációhoz elegendő egyetlen szenzor.</w:t>
      </w:r>
      <w:r w:rsidR="00FF2890">
        <w:t xml:space="preserve"> </w:t>
      </w:r>
      <w:sdt>
        <w:sdtPr>
          <w:id w:val="-1252812428"/>
          <w:citation/>
        </w:sdtPr>
        <w:sdtEndPr/>
        <w:sdtContent>
          <w:r w:rsidR="00FF2890">
            <w:fldChar w:fldCharType="begin"/>
          </w:r>
          <w:r w:rsidR="00F252EA">
            <w:instrText xml:space="preserve">CITATION Aco \l 1038 </w:instrText>
          </w:r>
          <w:r w:rsidR="00FF2890">
            <w:fldChar w:fldCharType="separate"/>
          </w:r>
          <w:r w:rsidR="00F252EA" w:rsidRPr="00F252EA">
            <w:rPr>
              <w:noProof/>
            </w:rPr>
            <w:t>[3]</w:t>
          </w:r>
          <w:r w:rsidR="00FF2890">
            <w:fldChar w:fldCharType="end"/>
          </w:r>
        </w:sdtContent>
      </w:sdt>
    </w:p>
    <w:p w14:paraId="7A13A28B" w14:textId="78C61D6C" w:rsidR="001F4B3C" w:rsidRDefault="00F37828" w:rsidP="00A60DF0">
      <w:r>
        <w:t xml:space="preserve">A mérések során az egyik szenzort az asztal élére helyeztem, a másikat közvetlenül mellé, viszont </w:t>
      </w:r>
      <w:r w:rsidR="00824B85">
        <w:t xml:space="preserve">rá merőlegesen, </w:t>
      </w:r>
      <w:r>
        <w:t xml:space="preserve">az asztal alsó vagy felső lapjára. A mért jelformák esetén a két módus </w:t>
      </w:r>
      <w:r w:rsidR="00824B85">
        <w:t xml:space="preserve">sem időtartományban, sem frekvenciatartományban </w:t>
      </w:r>
      <w:r>
        <w:t>nem volt olyan szépen különválasztható</w:t>
      </w:r>
      <w:r w:rsidR="001F4B3C">
        <w:t>,</w:t>
      </w:r>
      <w:r>
        <w:t xml:space="preserve"> </w:t>
      </w:r>
      <w:r w:rsidR="001F4B3C">
        <w:t>mint az a kiindulásul szolgáló irodalom esetében</w:t>
      </w:r>
      <w:r w:rsidR="00A60DF0">
        <w:t>.</w:t>
      </w:r>
    </w:p>
    <w:p w14:paraId="579302CA" w14:textId="3BBB7779" w:rsidR="00A60DF0" w:rsidRDefault="00A60DF0" w:rsidP="00A60DF0">
      <w:r>
        <w:t>A longitudinális jel</w:t>
      </w:r>
      <w:r w:rsidR="00367B01">
        <w:t xml:space="preserve"> az elvártaknak megfelelően</w:t>
      </w:r>
      <w:r>
        <w:t xml:space="preserve"> előbb beérkezett ugyan</w:t>
      </w:r>
      <w:r w:rsidR="00367B01">
        <w:t>,</w:t>
      </w:r>
      <w:r>
        <w:t xml:space="preserve"> viszont ekkor a jel kezdetének detektálását a fent ismertetett módszerekhez hasonlóan, ugyanúgy el kell végezni.</w:t>
      </w:r>
    </w:p>
    <w:p w14:paraId="21E33DEB" w14:textId="26B65D88" w:rsidR="00367B01" w:rsidRDefault="00367B01" w:rsidP="00A60DF0">
      <w:r>
        <w:t>Továbbá az asztal élén elhelyezett szenzor feltehetőleg a ját</w:t>
      </w:r>
      <w:r w:rsidR="00321D26">
        <w:t>ék menetét is akadályozná, így e</w:t>
      </w:r>
      <w:r>
        <w:t>zt a módszert egyelőre elvetettem.</w:t>
      </w:r>
    </w:p>
    <w:p w14:paraId="18BBC9C8" w14:textId="77777777" w:rsidR="00A60DF0" w:rsidRPr="00C72F9C" w:rsidRDefault="00A60DF0" w:rsidP="00A60DF0"/>
    <w:p w14:paraId="47452039" w14:textId="323C89E7" w:rsidR="00420AA3" w:rsidRDefault="00420AA3" w:rsidP="00420AA3">
      <w:pPr>
        <w:pStyle w:val="Cmsor2"/>
      </w:pPr>
      <w:bookmarkStart w:id="9" w:name="_Toc483234250"/>
      <w:r>
        <w:lastRenderedPageBreak/>
        <w:t>Sebességmérés</w:t>
      </w:r>
      <w:bookmarkEnd w:id="9"/>
    </w:p>
    <w:p w14:paraId="7738C669" w14:textId="1F4BC3AE" w:rsidR="00A60DF0" w:rsidRDefault="00A60DF0" w:rsidP="00A60DF0">
      <w:r>
        <w:t>A beérkezési időkülönbségen (</w:t>
      </w:r>
      <w:proofErr w:type="spellStart"/>
      <w:r>
        <w:t>T</w:t>
      </w:r>
      <w:r w:rsidR="002C3DAA">
        <w:t>D</w:t>
      </w:r>
      <w:r>
        <w:t>oA</w:t>
      </w:r>
      <w:proofErr w:type="spellEnd"/>
      <w:r>
        <w:t>) alapuló módszerekhez elengedhetetlenül szükséges a jel sebességének ismerete. Viszont a jel sebességét csak hasonló módon, ismert távolságra elhelyezett szenzorok jeleinek összehasonlításával tudjuk megállapítani.</w:t>
      </w:r>
    </w:p>
    <w:p w14:paraId="65AD669E" w14:textId="5D4C7B56" w:rsidR="002E4D08" w:rsidRDefault="002E4D08" w:rsidP="00A60DF0">
      <w:r>
        <w:t xml:space="preserve">Az elvégzett tesztek során a különböző módszerekkel rengeteg eltérő sebességet mértem. Átlagosan a terjedési sebesség </w:t>
      </w:r>
      <w:r>
        <w:rPr>
          <w:i/>
        </w:rPr>
        <w:t>560 - 570 m</w:t>
      </w:r>
      <w:proofErr w:type="gramStart"/>
      <w:r>
        <w:rPr>
          <w:i/>
        </w:rPr>
        <w:t>/s</w:t>
      </w:r>
      <w:r>
        <w:t xml:space="preserve"> körülire</w:t>
      </w:r>
      <w:proofErr w:type="gramEnd"/>
      <w:r>
        <w:t xml:space="preserve"> adódott, </w:t>
      </w:r>
      <w:r w:rsidR="00367B01">
        <w:t>mely</w:t>
      </w:r>
      <w:r>
        <w:t xml:space="preserve"> meglehetősen kevés az elvárthoz képest. </w:t>
      </w:r>
      <w:r w:rsidR="00367B01">
        <w:t>Ugyanakkor h</w:t>
      </w:r>
      <w:r>
        <w:t>ozzá kell tenni, hogy ezek az eredmények a jóval lassabb transzverzális hullámok csoportsebességének felelnek meg.</w:t>
      </w:r>
      <w:r w:rsidR="00AB0DFE">
        <w:t xml:space="preserve"> Ám mivel a lokalizálást is e</w:t>
      </w:r>
      <w:r>
        <w:t xml:space="preserve"> hullámok alapján végezzük, így ennek ismerete elegendő.</w:t>
      </w:r>
    </w:p>
    <w:p w14:paraId="25D685C3" w14:textId="77777777" w:rsidR="0035777F" w:rsidRPr="00A60DF0" w:rsidRDefault="0035777F" w:rsidP="00A60DF0"/>
    <w:p w14:paraId="5D03E4B0" w14:textId="6869184D" w:rsidR="000F362F" w:rsidRDefault="000F362F" w:rsidP="000F362F">
      <w:pPr>
        <w:pStyle w:val="Cmsor2"/>
      </w:pPr>
      <w:bookmarkStart w:id="10" w:name="_Toc483234251"/>
      <w:r>
        <w:t>Mérési eredmények</w:t>
      </w:r>
      <w:bookmarkEnd w:id="10"/>
    </w:p>
    <w:p w14:paraId="61FCC080" w14:textId="1906C66F" w:rsidR="008F0A58" w:rsidRPr="00520904" w:rsidRDefault="009F75D4" w:rsidP="007E3386">
      <w:r>
        <w:t>A korábban ismertetett egy dimenziós lokalizációs mérések eredményei az alábbi ábrán láthatók.</w:t>
      </w:r>
      <w:r w:rsidR="00520904">
        <w:t xml:space="preserve"> Az asztalon keresztben, </w:t>
      </w:r>
      <w:r w:rsidR="00520904">
        <w:rPr>
          <w:i/>
        </w:rPr>
        <w:t>150 cm</w:t>
      </w:r>
      <w:r w:rsidR="00520904">
        <w:t xml:space="preserve"> távolságban helyeztem el, és </w:t>
      </w:r>
      <w:r w:rsidR="00520904">
        <w:rPr>
          <w:i/>
        </w:rPr>
        <w:t xml:space="preserve">10 cm </w:t>
      </w:r>
      <w:r w:rsidR="00520904">
        <w:t>felbontással kopogtattam.</w:t>
      </w:r>
    </w:p>
    <w:p w14:paraId="19099A33" w14:textId="1E0ECC80" w:rsidR="009F75D4" w:rsidRDefault="009F75D4" w:rsidP="007E3386">
      <w:r>
        <w:t xml:space="preserve">Az algoritmusok futtatása során </w:t>
      </w:r>
      <w:r>
        <w:rPr>
          <w:i/>
        </w:rPr>
        <w:t xml:space="preserve">560 m/s </w:t>
      </w:r>
      <w:r>
        <w:t>sebességgel számoltam.</w:t>
      </w:r>
    </w:p>
    <w:p w14:paraId="38C7971E" w14:textId="31A0B3F7" w:rsidR="008041EC" w:rsidRDefault="008041EC" w:rsidP="008041EC">
      <w:pPr>
        <w:jc w:val="center"/>
      </w:pPr>
      <w:r w:rsidRPr="008041EC">
        <w:rPr>
          <w:noProof/>
          <w:lang w:eastAsia="hu-HU"/>
        </w:rPr>
        <w:drawing>
          <wp:inline distT="0" distB="0" distL="0" distR="0" wp14:anchorId="7D24D5CE" wp14:editId="3BD2342A">
            <wp:extent cx="4259580" cy="2917092"/>
            <wp:effectExtent l="0" t="0" r="0" b="0"/>
            <wp:docPr id="7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6922" cy="29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6655" w14:textId="77777777" w:rsidR="008041EC" w:rsidRDefault="008041EC" w:rsidP="008041EC">
      <w:pPr>
        <w:keepNext/>
        <w:jc w:val="center"/>
      </w:pPr>
      <w:r w:rsidRPr="008041EC">
        <w:rPr>
          <w:noProof/>
          <w:lang w:eastAsia="hu-HU"/>
        </w:rPr>
        <w:lastRenderedPageBreak/>
        <w:drawing>
          <wp:inline distT="0" distB="0" distL="0" distR="0" wp14:anchorId="2338151D" wp14:editId="48737780">
            <wp:extent cx="4389120" cy="3005805"/>
            <wp:effectExtent l="0" t="0" r="0" b="0"/>
            <wp:docPr id="10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916" cy="301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F026" w14:textId="3CA5D051" w:rsidR="008041EC" w:rsidRDefault="00490C9C" w:rsidP="008041EC">
      <w:pPr>
        <w:pStyle w:val="Kpalrs"/>
      </w:pPr>
      <w:fldSimple w:instr=" SEQ ábra \* ARABIC ">
        <w:r w:rsidR="0000641B">
          <w:rPr>
            <w:noProof/>
          </w:rPr>
          <w:t>11</w:t>
        </w:r>
      </w:fldSimple>
      <w:r w:rsidR="008041EC">
        <w:t xml:space="preserve">. ábra. </w:t>
      </w:r>
      <w:r w:rsidR="007D1AE9">
        <w:t xml:space="preserve">1D lokalizáció </w:t>
      </w:r>
      <w:r w:rsidR="008041EC">
        <w:t>és annak hibája</w:t>
      </w:r>
      <w:r w:rsidR="007D1AE9">
        <w:br/>
        <w:t>az asztal közepén</w:t>
      </w:r>
    </w:p>
    <w:p w14:paraId="73866E6B" w14:textId="77777777" w:rsidR="008041EC" w:rsidRDefault="008041EC" w:rsidP="008041EC"/>
    <w:p w14:paraId="0746E407" w14:textId="486FC98E" w:rsidR="008041EC" w:rsidRDefault="008041EC" w:rsidP="008041EC">
      <w:r>
        <w:t>Az első ábrán látható a detektált pozíció (felezőponttól való távolság), a valódi pozíció függvényében, a másodikon, pedig annak hibája.</w:t>
      </w:r>
    </w:p>
    <w:p w14:paraId="03941E69" w14:textId="4FBBEFCF" w:rsidR="008041EC" w:rsidRDefault="00B91757" w:rsidP="008041EC">
      <w:pPr>
        <w:rPr>
          <w:rFonts w:cs="Times New Roman"/>
        </w:rPr>
      </w:pPr>
      <w:r>
        <w:t>Megfigyelhető, hogy</w:t>
      </w:r>
      <w:r w:rsidR="008041EC">
        <w:t xml:space="preserve"> a burkoló módszer elég pontos, az abszolút hiba mindvégig </w:t>
      </w:r>
      <w:r w:rsidR="008041EC" w:rsidRPr="008041EC">
        <w:rPr>
          <w:rFonts w:cs="Times New Roman"/>
          <w:i/>
        </w:rPr>
        <w:t>±</w:t>
      </w:r>
      <w:r w:rsidR="008041EC">
        <w:rPr>
          <w:rFonts w:cs="Times New Roman"/>
          <w:i/>
        </w:rPr>
        <w:t>4</w:t>
      </w:r>
      <w:r w:rsidR="008041EC">
        <w:rPr>
          <w:rFonts w:cs="Times New Roman"/>
        </w:rPr>
        <w:t xml:space="preserve"> centiméternél kisebb.</w:t>
      </w:r>
      <w:r>
        <w:rPr>
          <w:rFonts w:cs="Times New Roman"/>
        </w:rPr>
        <w:t xml:space="preserve"> Emellett a</w:t>
      </w:r>
      <w:r w:rsidR="00520904">
        <w:rPr>
          <w:rFonts w:cs="Times New Roman"/>
        </w:rPr>
        <w:t>z energia és trigger szerinti detektálás is jól teljesít, viszont az első lokális maximum keresése (az elvárásoknak megfelelően) eléggé pontatlan.</w:t>
      </w:r>
    </w:p>
    <w:p w14:paraId="33F744DA" w14:textId="3D2EF1F7" w:rsidR="00520904" w:rsidRDefault="00520904" w:rsidP="008041EC">
      <w:pPr>
        <w:rPr>
          <w:rFonts w:cs="Times New Roman"/>
        </w:rPr>
      </w:pPr>
      <w:r>
        <w:rPr>
          <w:rFonts w:cs="Times New Roman"/>
        </w:rPr>
        <w:t>Nézzük meg</w:t>
      </w:r>
      <w:r w:rsidR="00321D26">
        <w:rPr>
          <w:rFonts w:cs="Times New Roman"/>
        </w:rPr>
        <w:t>,</w:t>
      </w:r>
      <w:r>
        <w:rPr>
          <w:rFonts w:cs="Times New Roman"/>
        </w:rPr>
        <w:t xml:space="preserve"> mi történik, ha ugyanezt a mérést az asztal szélén, az egyik oldallal párhuzamosan végezzük</w:t>
      </w:r>
      <w:r w:rsidR="007D1AE9">
        <w:rPr>
          <w:rFonts w:cs="Times New Roman"/>
        </w:rPr>
        <w:t xml:space="preserve"> el</w:t>
      </w:r>
      <w:r>
        <w:rPr>
          <w:rFonts w:cs="Times New Roman"/>
        </w:rPr>
        <w:t>!</w:t>
      </w:r>
    </w:p>
    <w:p w14:paraId="6566D4EE" w14:textId="4D16EF17" w:rsidR="00520904" w:rsidRDefault="007D1AE9" w:rsidP="007D1AE9">
      <w:pPr>
        <w:jc w:val="center"/>
      </w:pPr>
      <w:r w:rsidRPr="007D1AE9">
        <w:rPr>
          <w:noProof/>
          <w:lang w:eastAsia="hu-HU"/>
        </w:rPr>
        <w:drawing>
          <wp:inline distT="0" distB="0" distL="0" distR="0" wp14:anchorId="03DF2BDD" wp14:editId="6673D3E2">
            <wp:extent cx="4406226" cy="3017520"/>
            <wp:effectExtent l="0" t="0" r="0" b="0"/>
            <wp:docPr id="8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151" cy="302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A7B4" w14:textId="77777777" w:rsidR="004F4744" w:rsidRDefault="004F4744" w:rsidP="004F4744">
      <w:pPr>
        <w:keepNext/>
        <w:jc w:val="center"/>
      </w:pPr>
      <w:r w:rsidRPr="004F4744">
        <w:rPr>
          <w:noProof/>
          <w:lang w:eastAsia="hu-HU"/>
        </w:rPr>
        <w:lastRenderedPageBreak/>
        <w:drawing>
          <wp:inline distT="0" distB="0" distL="0" distR="0" wp14:anchorId="523E41F8" wp14:editId="41EB8056">
            <wp:extent cx="4511040" cy="3089300"/>
            <wp:effectExtent l="0" t="0" r="0" b="0"/>
            <wp:docPr id="11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0149" cy="309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3809" w14:textId="240A8071" w:rsidR="004F4744" w:rsidRDefault="00490C9C" w:rsidP="004F4744">
      <w:pPr>
        <w:pStyle w:val="Kpalrs"/>
      </w:pPr>
      <w:fldSimple w:instr=" SEQ ábra \* ARABIC ">
        <w:r w:rsidR="0000641B">
          <w:rPr>
            <w:noProof/>
          </w:rPr>
          <w:t>12</w:t>
        </w:r>
      </w:fldSimple>
      <w:r w:rsidR="004F4744">
        <w:t>. ábra. 1D lokalizáció és annak hibája</w:t>
      </w:r>
      <w:r w:rsidR="004F4744">
        <w:br/>
        <w:t>az asztal szélén</w:t>
      </w:r>
    </w:p>
    <w:p w14:paraId="049478DF" w14:textId="77777777" w:rsidR="004F4744" w:rsidRDefault="004F4744" w:rsidP="004F4744"/>
    <w:p w14:paraId="4EEDA87A" w14:textId="60C57804" w:rsidR="004F4744" w:rsidRDefault="00331B0B" w:rsidP="004F4744">
      <w:r>
        <w:t>Az asztal szélén mérve a</w:t>
      </w:r>
      <w:r w:rsidR="00F11409">
        <w:t>z algoritmusok sokkal pontatlanabbnak bizonyulnak. Ennek az lehet az oka, hogy az asztal oldalsó éléről</w:t>
      </w:r>
      <w:r w:rsidR="00FE4D57">
        <w:t>,</w:t>
      </w:r>
      <w:r w:rsidR="00F11409">
        <w:t xml:space="preserve"> mint nyitott végről ugyancsak visszaverődnek a hullámok</w:t>
      </w:r>
      <w:r w:rsidR="00321D26">
        <w:t>,</w:t>
      </w:r>
      <w:r w:rsidR="00F11409">
        <w:t xml:space="preserve"> és </w:t>
      </w:r>
      <w:proofErr w:type="gramStart"/>
      <w:r w:rsidR="00321D26">
        <w:t>ezáltal</w:t>
      </w:r>
      <w:proofErr w:type="gramEnd"/>
      <w:r w:rsidR="00321D26">
        <w:t xml:space="preserve"> </w:t>
      </w:r>
      <w:r w:rsidR="00F11409">
        <w:t>még több interferencia jelentkezik.</w:t>
      </w:r>
    </w:p>
    <w:p w14:paraId="1CC70A4A" w14:textId="7AFC2D07" w:rsidR="00F11409" w:rsidRDefault="00F11409" w:rsidP="004F4744">
      <w:r>
        <w:t xml:space="preserve">A burkoló módszer továbbra is többnyire pontos (néhol ugyan nagyot téved), viszont robosztusság szempontjából az energiaeloszlás szerinti detektálás a </w:t>
      </w:r>
      <w:r w:rsidR="00554526">
        <w:t>legmegbízhatóbb.</w:t>
      </w:r>
    </w:p>
    <w:p w14:paraId="5788B7EF" w14:textId="4CB3FF00" w:rsidR="00F11409" w:rsidRDefault="00F11409" w:rsidP="00F11409">
      <w:pPr>
        <w:pStyle w:val="Cmsor2"/>
      </w:pPr>
      <w:bookmarkStart w:id="11" w:name="_Toc483234252"/>
      <w:r>
        <w:t>A lábak problémája</w:t>
      </w:r>
      <w:bookmarkEnd w:id="11"/>
    </w:p>
    <w:p w14:paraId="29696E2A" w14:textId="0C63CF07" w:rsidR="00F11409" w:rsidRDefault="009242C0" w:rsidP="00F11409">
      <w:r>
        <w:t xml:space="preserve">Ahogy az </w:t>
      </w:r>
      <w:r w:rsidR="00FE4D57">
        <w:t>alábbi</w:t>
      </w:r>
      <w:r>
        <w:t xml:space="preserve"> képen látható, az asztalon egy térfél alatti két-két lábat</w:t>
      </w:r>
      <w:r w:rsidR="00382A2C">
        <w:t xml:space="preserve"> egy-egy önálló hajlított cső elemmel</w:t>
      </w:r>
      <w:r>
        <w:t xml:space="preserve"> valósították meg. Ezek a csövek két po</w:t>
      </w:r>
      <w:r w:rsidR="006D366F">
        <w:t>nton csatlakoznak az asztalhoz</w:t>
      </w:r>
      <w:r>
        <w:t xml:space="preserve"> fehér</w:t>
      </w:r>
      <w:r w:rsidR="004041AB">
        <w:t>,</w:t>
      </w:r>
      <w:r>
        <w:t xml:space="preserve"> műanyag </w:t>
      </w:r>
      <w:r w:rsidR="00F5283B">
        <w:t>bilincsek</w:t>
      </w:r>
      <w:r>
        <w:t>kel.</w:t>
      </w:r>
    </w:p>
    <w:p w14:paraId="3FE47909" w14:textId="0CE32576" w:rsidR="00A8632C" w:rsidRDefault="00D32BBA" w:rsidP="00A8632C">
      <w:pPr>
        <w:keepNext/>
        <w:jc w:val="center"/>
      </w:pPr>
      <w:r>
        <w:pict w14:anchorId="2F93426C">
          <v:shape id="_x0000_i1031" type="#_x0000_t75" style="width:194.4pt;height:145.8pt">
            <v:imagedata r:id="rId26" o:title="20170502_152403"/>
          </v:shape>
        </w:pict>
      </w:r>
    </w:p>
    <w:p w14:paraId="35176510" w14:textId="4E2D05C0" w:rsidR="00A8632C" w:rsidRDefault="00490C9C" w:rsidP="00A8632C">
      <w:pPr>
        <w:pStyle w:val="Kpalrs"/>
      </w:pPr>
      <w:fldSimple w:instr=" SEQ ábra \* ARABIC ">
        <w:r w:rsidR="0000641B">
          <w:rPr>
            <w:noProof/>
          </w:rPr>
          <w:t>13</w:t>
        </w:r>
      </w:fldSimple>
      <w:r w:rsidR="00A8632C">
        <w:t>. ábra</w:t>
      </w:r>
      <w:r w:rsidR="005E60E1">
        <w:t>. A pingpong</w:t>
      </w:r>
      <w:r w:rsidR="00A8632C">
        <w:t>asztal lábai</w:t>
      </w:r>
    </w:p>
    <w:p w14:paraId="525A160F" w14:textId="50168DC2" w:rsidR="009242C0" w:rsidRDefault="009242C0" w:rsidP="00F11409">
      <w:r>
        <w:lastRenderedPageBreak/>
        <w:t>Ez a szerkezet lehetővé teszi, hogy a rezgések ne csak az asztal</w:t>
      </w:r>
      <w:r w:rsidR="006E53C0">
        <w:t>ban</w:t>
      </w:r>
      <w:r>
        <w:t>, hanem a csatlakozási pontokon keresztül a fém csőben is terjedjenek, majd újra</w:t>
      </w:r>
      <w:r w:rsidR="004E015B">
        <w:t xml:space="preserve"> visszacsatolódjanak az asztalba</w:t>
      </w:r>
      <w:r>
        <w:t xml:space="preserve">. </w:t>
      </w:r>
      <w:r w:rsidR="00E704E4">
        <w:t>Ennek eredményeképp</w:t>
      </w:r>
      <w:r>
        <w:t xml:space="preserve"> ezen a szakaszon </w:t>
      </w:r>
      <w:r w:rsidR="00A8632C">
        <w:t xml:space="preserve">a terjedési sebesség gyorsabb lesz, mint az </w:t>
      </w:r>
      <w:r w:rsidR="00E704E4">
        <w:t>asztal többi részén</w:t>
      </w:r>
      <w:r w:rsidR="00A8632C">
        <w:t>.</w:t>
      </w:r>
    </w:p>
    <w:p w14:paraId="0FA5EB34" w14:textId="0CB71291" w:rsidR="004041AB" w:rsidRDefault="00A8632C" w:rsidP="004041AB">
      <w:r>
        <w:t>Ezt</w:t>
      </w:r>
      <w:r w:rsidR="00E704E4">
        <w:t xml:space="preserve"> a jelenséget</w:t>
      </w:r>
      <w:r>
        <w:t xml:space="preserve"> szemlélteti az alá</w:t>
      </w:r>
      <w:r w:rsidR="005E60E1">
        <w:t>bbi ábra. A mérés során a</w:t>
      </w:r>
      <w:r>
        <w:t xml:space="preserve"> </w:t>
      </w:r>
      <w:r w:rsidR="006D366F">
        <w:t>fehér bilincs felett</w:t>
      </w:r>
      <w:r>
        <w:t xml:space="preserve"> koppantottam a kalapáccsal, </w:t>
      </w:r>
      <w:r w:rsidR="005E60E1">
        <w:t xml:space="preserve">és az egyik szenzort a </w:t>
      </w:r>
      <w:r w:rsidR="00460602">
        <w:t xml:space="preserve">cső </w:t>
      </w:r>
      <w:r w:rsidR="005E60E1">
        <w:t>másik csatlakozási pont</w:t>
      </w:r>
      <w:r w:rsidR="00460602">
        <w:t>já</w:t>
      </w:r>
      <w:r w:rsidR="006D366F">
        <w:t>ra helyeztem, a másik</w:t>
      </w:r>
      <w:r w:rsidR="005E60E1">
        <w:t xml:space="preserve"> </w:t>
      </w:r>
      <w:r w:rsidR="00705F83">
        <w:t xml:space="preserve">szenzort </w:t>
      </w:r>
      <w:r w:rsidR="005E60E1">
        <w:t xml:space="preserve">pedig az asztal alatt futó csőre merőlegesen (tehát </w:t>
      </w:r>
      <w:r w:rsidR="006D366F">
        <w:t xml:space="preserve">csak az asztalban történő, zavartalan </w:t>
      </w:r>
      <w:r w:rsidR="00705F83">
        <w:t xml:space="preserve">terjedést </w:t>
      </w:r>
      <w:r w:rsidR="005E60E1">
        <w:t>feltételezve) azonos távolságra (</w:t>
      </w:r>
      <w:r w:rsidR="005E60E1">
        <w:rPr>
          <w:i/>
        </w:rPr>
        <w:t>68 cm</w:t>
      </w:r>
      <w:r w:rsidR="005E60E1">
        <w:t>).</w:t>
      </w:r>
    </w:p>
    <w:p w14:paraId="49117F1A" w14:textId="77777777" w:rsidR="00460602" w:rsidRDefault="00460602" w:rsidP="00460602">
      <w:pPr>
        <w:keepNext/>
        <w:jc w:val="center"/>
      </w:pPr>
      <w:r w:rsidRPr="00460602">
        <w:rPr>
          <w:noProof/>
          <w:lang w:eastAsia="hu-HU"/>
        </w:rPr>
        <w:drawing>
          <wp:inline distT="0" distB="0" distL="0" distR="0" wp14:anchorId="0460A708" wp14:editId="13C53599">
            <wp:extent cx="4419296" cy="2835910"/>
            <wp:effectExtent l="0" t="0" r="0" b="0"/>
            <wp:docPr id="6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t="6295"/>
                    <a:stretch/>
                  </pic:blipFill>
                  <pic:spPr bwMode="auto">
                    <a:xfrm>
                      <a:off x="0" y="0"/>
                      <a:ext cx="4443481" cy="2851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98660" w14:textId="293113C7" w:rsidR="00460602" w:rsidRPr="00F11409" w:rsidRDefault="00490C9C" w:rsidP="00460602">
      <w:pPr>
        <w:pStyle w:val="Kpalrs"/>
      </w:pPr>
      <w:fldSimple w:instr=" SEQ ábra \* ARABIC ">
        <w:r w:rsidR="0000641B">
          <w:rPr>
            <w:noProof/>
          </w:rPr>
          <w:t>14</w:t>
        </w:r>
      </w:fldSimple>
      <w:r w:rsidR="00460602">
        <w:t>. ábra. A lábak okozta probléma</w:t>
      </w:r>
    </w:p>
    <w:p w14:paraId="73B08FC7" w14:textId="389EB0A5" w:rsidR="00F11409" w:rsidRDefault="004041AB" w:rsidP="004F4744">
      <w:r>
        <w:t xml:space="preserve">Ahogy látható, </w:t>
      </w:r>
      <w:r w:rsidR="008117D9">
        <w:t xml:space="preserve">a </w:t>
      </w:r>
      <w:r w:rsidR="00D51AE7">
        <w:t>cső mentén</w:t>
      </w:r>
      <w:r w:rsidR="008117D9" w:rsidRPr="008117D9">
        <w:t xml:space="preserve"> </w:t>
      </w:r>
      <w:r w:rsidR="008117D9">
        <w:t>a terjedési sebesség</w:t>
      </w:r>
      <w:r>
        <w:t xml:space="preserve"> közel kétszeres. Ez gondot jelent</w:t>
      </w:r>
      <w:r w:rsidR="005D3234">
        <w:t>,</w:t>
      </w:r>
      <w:r>
        <w:t xml:space="preserve"> hiszen a </w:t>
      </w:r>
      <w:proofErr w:type="spellStart"/>
      <w:r>
        <w:t>T</w:t>
      </w:r>
      <w:r w:rsidR="002C3DAA">
        <w:t>D</w:t>
      </w:r>
      <w:r>
        <w:t>oA</w:t>
      </w:r>
      <w:proofErr w:type="spellEnd"/>
      <w:r>
        <w:t xml:space="preserve"> módszerek esetében </w:t>
      </w:r>
      <w:r w:rsidR="0010224B">
        <w:t xml:space="preserve">állandó, </w:t>
      </w:r>
      <w:proofErr w:type="spellStart"/>
      <w:r>
        <w:t>izotróp</w:t>
      </w:r>
      <w:proofErr w:type="spellEnd"/>
      <w:r>
        <w:t xml:space="preserve"> terjedési sebességet feltételeztünk.</w:t>
      </w:r>
    </w:p>
    <w:p w14:paraId="0D55CC09" w14:textId="50C3696E" w:rsidR="00F11409" w:rsidRDefault="00F11409" w:rsidP="00F11409">
      <w:pPr>
        <w:pStyle w:val="Cmsor2"/>
      </w:pPr>
      <w:bookmarkStart w:id="12" w:name="_Toc483234253"/>
      <w:r>
        <w:t>Az egész asztal feltérképezése</w:t>
      </w:r>
      <w:bookmarkEnd w:id="12"/>
    </w:p>
    <w:p w14:paraId="1AFF6D0A" w14:textId="1A62300C" w:rsidR="00B82035" w:rsidRDefault="00B96A9A" w:rsidP="004F4744">
      <w:r>
        <w:t>A mérések könnyebb áttekinthetősége érdekében a korábbi egy dim</w:t>
      </w:r>
      <w:r w:rsidR="008A79EC">
        <w:t xml:space="preserve">enziós </w:t>
      </w:r>
      <w:proofErr w:type="spellStart"/>
      <w:r w:rsidR="008A79EC">
        <w:t>lokalalizációs</w:t>
      </w:r>
      <w:proofErr w:type="spellEnd"/>
      <w:r w:rsidR="008A79EC">
        <w:t xml:space="preserve"> méréseket keresztben és függőlegesen is az asztal teljes szélességében elvégeztem, a mért adatokon pedig</w:t>
      </w:r>
      <w:r w:rsidR="00CF01EC" w:rsidRPr="00CF01EC">
        <w:t xml:space="preserve"> </w:t>
      </w:r>
      <w:r w:rsidR="00CF01EC">
        <w:t>mindegyik detektáló algoritmust</w:t>
      </w:r>
      <w:r w:rsidR="008A79EC">
        <w:t xml:space="preserve"> futtattam.</w:t>
      </w:r>
    </w:p>
    <w:p w14:paraId="5D229E77" w14:textId="60CEB1AB" w:rsidR="008A79EC" w:rsidRDefault="008A79EC" w:rsidP="004F4744">
      <w:r>
        <w:t>Az eredmények a korábbi mérésekhez hasonlóak: a legrobosztusabb algoritmus az energiaeloszlás alapú detektálás, a legpontosabb a burkoló szerinti, viszont ez olykor nagyokat téved.</w:t>
      </w:r>
    </w:p>
    <w:p w14:paraId="3AC6343C" w14:textId="6D889EB4" w:rsidR="008A79EC" w:rsidRPr="00B82035" w:rsidRDefault="008A79EC" w:rsidP="004F4744">
      <w:r>
        <w:t xml:space="preserve">Érdemes egy pillantást vetni </w:t>
      </w:r>
      <w:r w:rsidR="00B82035">
        <w:t xml:space="preserve">az alábbi pattanási térképre. Ezen a lábak hatása jól látható a </w:t>
      </w:r>
      <w:r w:rsidR="00B82035">
        <w:rPr>
          <w:i/>
        </w:rPr>
        <w:t>2.</w:t>
      </w:r>
      <w:r w:rsidR="00B82035">
        <w:t xml:space="preserve"> és </w:t>
      </w:r>
      <w:r w:rsidR="00B82035">
        <w:rPr>
          <w:i/>
        </w:rPr>
        <w:t>5.</w:t>
      </w:r>
      <w:r w:rsidR="00B82035">
        <w:t xml:space="preserve"> sorokban. A detektált pattanások az asztal közepe felé tolódnak, hiszen ezen a szakaszon a jel gyorsabban terjed</w:t>
      </w:r>
      <w:r w:rsidR="00AD67E4">
        <w:t>,</w:t>
      </w:r>
      <w:r w:rsidR="00B82035">
        <w:t xml:space="preserve"> így az algoritmus a távolságot kisebbnek érzékeli.</w:t>
      </w:r>
    </w:p>
    <w:p w14:paraId="658EB528" w14:textId="77777777" w:rsidR="008A79EC" w:rsidRDefault="008A79EC" w:rsidP="008A79EC">
      <w:pPr>
        <w:keepNext/>
        <w:jc w:val="center"/>
      </w:pPr>
      <w:r w:rsidRPr="008A79EC">
        <w:rPr>
          <w:noProof/>
          <w:lang w:eastAsia="hu-HU"/>
        </w:rPr>
        <w:lastRenderedPageBreak/>
        <w:drawing>
          <wp:inline distT="0" distB="0" distL="0" distR="0" wp14:anchorId="76E9FD56" wp14:editId="28833832">
            <wp:extent cx="5399405" cy="3627120"/>
            <wp:effectExtent l="0" t="0" r="0" b="0"/>
            <wp:docPr id="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t="-206" b="2113"/>
                    <a:stretch/>
                  </pic:blipFill>
                  <pic:spPr bwMode="auto">
                    <a:xfrm>
                      <a:off x="0" y="0"/>
                      <a:ext cx="5399405" cy="3627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970673" w14:textId="36A9BDC4" w:rsidR="008A79EC" w:rsidRDefault="00490C9C" w:rsidP="008A79EC">
      <w:pPr>
        <w:pStyle w:val="Kpalrs"/>
      </w:pPr>
      <w:fldSimple w:instr=" SEQ ábra \* ARABIC ">
        <w:r w:rsidR="0000641B">
          <w:rPr>
            <w:noProof/>
          </w:rPr>
          <w:t>15</w:t>
        </w:r>
      </w:fldSimple>
      <w:r w:rsidR="008A79EC">
        <w:t xml:space="preserve">. ábra. </w:t>
      </w:r>
      <w:r w:rsidR="00B82035">
        <w:t>Hosszanti mérés, energiaeloszlás detektálással</w:t>
      </w:r>
    </w:p>
    <w:p w14:paraId="3905C7D4" w14:textId="77777777" w:rsidR="00C93A92" w:rsidRDefault="00C93A92" w:rsidP="00C93A92"/>
    <w:p w14:paraId="2DCFD3C1" w14:textId="54B63BF0" w:rsidR="00C93A92" w:rsidRDefault="00C93A92" w:rsidP="00C93A92">
      <w:r>
        <w:t>A másik hasznos következménye az egy dimenziós lokalizációnak, hogy a függőleges mérések esetén</w:t>
      </w:r>
      <w:r w:rsidR="00AD67E4">
        <w:t xml:space="preserve"> a szenzorok</w:t>
      </w:r>
      <w:r>
        <w:t xml:space="preserve"> a </w:t>
      </w:r>
      <w:r w:rsidR="00544A74">
        <w:t>csőre</w:t>
      </w:r>
      <w:r>
        <w:t xml:space="preserve"> merőlegesen helyezkednek, így annak hatását ki tudjuk küszöbölni.</w:t>
      </w:r>
    </w:p>
    <w:p w14:paraId="176AA67C" w14:textId="77777777" w:rsidR="00C93A92" w:rsidRDefault="00C93A92" w:rsidP="00C93A92">
      <w:pPr>
        <w:keepNext/>
        <w:jc w:val="center"/>
      </w:pPr>
      <w:r w:rsidRPr="00C93A92">
        <w:rPr>
          <w:noProof/>
          <w:lang w:eastAsia="hu-HU"/>
        </w:rPr>
        <w:lastRenderedPageBreak/>
        <w:drawing>
          <wp:inline distT="0" distB="0" distL="0" distR="0" wp14:anchorId="54B92E3A" wp14:editId="1958192B">
            <wp:extent cx="5399405" cy="3697605"/>
            <wp:effectExtent l="0" t="0" r="0" b="0"/>
            <wp:docPr id="1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4A829" w14:textId="7BA58005" w:rsidR="00C93A92" w:rsidRDefault="00490C9C" w:rsidP="00C93A92">
      <w:pPr>
        <w:pStyle w:val="Kpalrs"/>
      </w:pPr>
      <w:fldSimple w:instr=" SEQ ábra \* ARABIC ">
        <w:r w:rsidR="0000641B">
          <w:rPr>
            <w:noProof/>
          </w:rPr>
          <w:t>16</w:t>
        </w:r>
      </w:fldSimple>
      <w:r w:rsidR="00C93A92">
        <w:t>. ábra. Függőleges mérés, energiaeloszlás detektálással</w:t>
      </w:r>
    </w:p>
    <w:p w14:paraId="5A37BF1D" w14:textId="77777777" w:rsidR="00C93A92" w:rsidRDefault="00C93A92" w:rsidP="00C93A92"/>
    <w:p w14:paraId="172D341C" w14:textId="4F9EBD2F" w:rsidR="00C93A92" w:rsidRPr="00C93A92" w:rsidRDefault="00C93A92" w:rsidP="00C93A92">
      <w:r>
        <w:t>A többi pattanás-térkép a dokumentum végén található.</w:t>
      </w:r>
    </w:p>
    <w:p w14:paraId="3C20D5E4" w14:textId="307D62F0" w:rsidR="003B4D84" w:rsidRDefault="008D4A52" w:rsidP="008D4A52">
      <w:pPr>
        <w:pStyle w:val="Cmsor1"/>
      </w:pPr>
      <w:bookmarkStart w:id="13" w:name="_Toc483234254"/>
      <w:r>
        <w:lastRenderedPageBreak/>
        <w:t>Összefoglal</w:t>
      </w:r>
      <w:r w:rsidR="003B4D84">
        <w:t>ás</w:t>
      </w:r>
      <w:bookmarkEnd w:id="13"/>
    </w:p>
    <w:p w14:paraId="4A818314" w14:textId="3C33F6F2" w:rsidR="00401CC0" w:rsidRDefault="00C93A92" w:rsidP="008D4A52">
      <w:r>
        <w:t xml:space="preserve">Az önálló labor első félévének célja a tájékozódó mérések elvégzése volt. </w:t>
      </w:r>
      <w:r w:rsidR="009F2D19">
        <w:t>Ennek során rengeteg olyan</w:t>
      </w:r>
      <w:r>
        <w:t xml:space="preserve"> </w:t>
      </w:r>
      <w:r w:rsidR="00CD7EBF">
        <w:t>tényezőre</w:t>
      </w:r>
      <w:r w:rsidR="009F2D19">
        <w:t>, problémára</w:t>
      </w:r>
      <w:r w:rsidR="00CD7EBF">
        <w:t xml:space="preserve"> derült fény</w:t>
      </w:r>
      <w:r w:rsidR="00CE6403">
        <w:t>, melyek a feladat kiírása során még ismeretlenek voltak.</w:t>
      </w:r>
    </w:p>
    <w:p w14:paraId="6720C615" w14:textId="29BEA9F9" w:rsidR="00C03B2E" w:rsidRDefault="009F2D19" w:rsidP="00412DEA">
      <w:r>
        <w:t xml:space="preserve">A </w:t>
      </w:r>
      <w:proofErr w:type="spellStart"/>
      <w:r>
        <w:t>T</w:t>
      </w:r>
      <w:r w:rsidR="002C3DAA">
        <w:t>D</w:t>
      </w:r>
      <w:r>
        <w:t>oA</w:t>
      </w:r>
      <w:proofErr w:type="spellEnd"/>
      <w:r>
        <w:t xml:space="preserve"> alapú lokalizáció legfontosabb eleme a jel időbeli pozícionálása. Ez </w:t>
      </w:r>
      <w:r w:rsidR="00642A58">
        <w:t xml:space="preserve">még </w:t>
      </w:r>
      <w:r w:rsidR="00412DEA">
        <w:t>szemmel megállapítva is nehézkes.</w:t>
      </w:r>
    </w:p>
    <w:p w14:paraId="07FC3325" w14:textId="15982226" w:rsidR="00CE6403" w:rsidRDefault="00CE6403" w:rsidP="008D4A52">
      <w:r>
        <w:t xml:space="preserve">Munkám során megismerkedtem a szilárd anyagokban terjedő rezgések különböző </w:t>
      </w:r>
      <w:proofErr w:type="spellStart"/>
      <w:r>
        <w:t>módusaival</w:t>
      </w:r>
      <w:proofErr w:type="spellEnd"/>
      <w:r>
        <w:t xml:space="preserve"> és ezek tulajdonságaival</w:t>
      </w:r>
      <w:r w:rsidR="006413D5">
        <w:t>,</w:t>
      </w:r>
      <w:r>
        <w:t xml:space="preserve"> valamint a vékony</w:t>
      </w:r>
      <w:r w:rsidR="006413D5">
        <w:t>,</w:t>
      </w:r>
      <w:r>
        <w:t xml:space="preserve"> </w:t>
      </w:r>
      <w:r w:rsidR="00C03B2E">
        <w:t>síkszerű testekben jelentkező interferenciajelenségekkel.</w:t>
      </w:r>
    </w:p>
    <w:p w14:paraId="1326FFEB" w14:textId="1C34A205" w:rsidR="00C03B2E" w:rsidRDefault="00C03B2E" w:rsidP="008D4A52">
      <w:r>
        <w:t xml:space="preserve">Ezen hatások mind nehezítik a </w:t>
      </w:r>
      <w:proofErr w:type="spellStart"/>
      <w:r>
        <w:t>detektáció</w:t>
      </w:r>
      <w:proofErr w:type="spellEnd"/>
      <w:r>
        <w:t xml:space="preserve"> folyamatát. Például a korreláció elve, mely a levegőben terjedő hang esetén </w:t>
      </w:r>
      <w:r w:rsidR="00346147">
        <w:t xml:space="preserve">jó </w:t>
      </w:r>
      <w:r w:rsidR="007742BA">
        <w:t>eredménnyel kecsegtet,</w:t>
      </w:r>
      <w:r>
        <w:t xml:space="preserve"> ebben az esetben használhatatlannak bizonyult.</w:t>
      </w:r>
    </w:p>
    <w:p w14:paraId="3CC764F2" w14:textId="0B818C41" w:rsidR="00C03B2E" w:rsidRDefault="00C03B2E" w:rsidP="008D4A52">
      <w:r>
        <w:t xml:space="preserve">A félév során </w:t>
      </w:r>
      <w:r w:rsidR="00003635">
        <w:t>teszteltem</w:t>
      </w:r>
      <w:r>
        <w:t xml:space="preserve"> az alapvető detektálási metódusokat (korreláció, trigger, első lokális maximum, abszolút maximum), valamint </w:t>
      </w:r>
      <w:r w:rsidR="00003635">
        <w:t xml:space="preserve">sikerült egy, a jel természetére </w:t>
      </w:r>
      <w:r w:rsidR="00FF0B61">
        <w:t>építő</w:t>
      </w:r>
      <w:r w:rsidR="00003635">
        <w:t xml:space="preserve"> algoritmus kezdetleges elkészítése</w:t>
      </w:r>
      <w:r w:rsidR="007742BA">
        <w:t xml:space="preserve"> is</w:t>
      </w:r>
      <w:r w:rsidR="00003635">
        <w:t>.</w:t>
      </w:r>
    </w:p>
    <w:p w14:paraId="3986F36E" w14:textId="041E66FE" w:rsidR="00003635" w:rsidRDefault="00003635" w:rsidP="008D4A52">
      <w:r>
        <w:t xml:space="preserve">Az asztal szerkezeti felépítése további nehézségeket jelent. A széleken az élekről történő visszaverődés okozta interferencia, a lábak esetén pedig az </w:t>
      </w:r>
      <w:proofErr w:type="spellStart"/>
      <w:r>
        <w:t>anizotróp</w:t>
      </w:r>
      <w:proofErr w:type="spellEnd"/>
      <w:r>
        <w:t xml:space="preserve"> terjedési sebesség okoz problémát. Így egyes módszerek kiemelkedően teljesítettek pontosság tekintetében, viszont az asztal szerkezetéből adódóan</w:t>
      </w:r>
      <w:r w:rsidR="00FA14C5">
        <w:t xml:space="preserve"> ez</w:t>
      </w:r>
      <w:r>
        <w:t xml:space="preserve"> a teljesítmény a pozíció függvénye.</w:t>
      </w:r>
    </w:p>
    <w:p w14:paraId="2619628E" w14:textId="77777777" w:rsidR="00003635" w:rsidRDefault="00003635" w:rsidP="008D4A52"/>
    <w:p w14:paraId="3F4530DC" w14:textId="77777777" w:rsidR="002B364E" w:rsidRDefault="00003635" w:rsidP="008D4A52">
      <w:r>
        <w:t xml:space="preserve">A </w:t>
      </w:r>
      <w:r w:rsidR="00346147">
        <w:t>jövőbeli</w:t>
      </w:r>
      <w:r>
        <w:t xml:space="preserve"> munka célkitűzése </w:t>
      </w:r>
      <w:r w:rsidR="00346147">
        <w:t xml:space="preserve">egyrészt </w:t>
      </w:r>
      <w:r>
        <w:t>egy kifinomultabb</w:t>
      </w:r>
      <w:r w:rsidR="00E12F25">
        <w:t>,</w:t>
      </w:r>
      <w:r>
        <w:t xml:space="preserve"> </w:t>
      </w:r>
      <w:r w:rsidR="005F7FD0">
        <w:t>összetettebb</w:t>
      </w:r>
      <w:r w:rsidR="00E12F25">
        <w:t xml:space="preserve"> </w:t>
      </w:r>
      <w:r>
        <w:t xml:space="preserve">algoritmus </w:t>
      </w:r>
      <w:r w:rsidR="00E12F25">
        <w:t>megalkotása, valamint az asztal nemlineáris hatásainak ellensúlyozása. További kihívást jelent</w:t>
      </w:r>
      <w:r w:rsidR="00346147">
        <w:t>het</w:t>
      </w:r>
      <w:r w:rsidR="00E12F25">
        <w:t xml:space="preserve"> </w:t>
      </w:r>
      <w:r w:rsidR="00F31881">
        <w:t>a teljes rendszer megvalósítása, esetleg</w:t>
      </w:r>
      <w:r w:rsidR="00E12F25">
        <w:t xml:space="preserve"> az egész projekt implementálása beágyazott környezetben</w:t>
      </w:r>
      <w:r w:rsidR="00346147">
        <w:t>.</w:t>
      </w:r>
    </w:p>
    <w:bookmarkStart w:id="14" w:name="_Toc483234255" w:displacedByCustomXml="next"/>
    <w:sdt>
      <w:sdtPr>
        <w:rPr>
          <w:rFonts w:eastAsiaTheme="minorHAnsi" w:cstheme="minorHAnsi"/>
          <w:b w:val="0"/>
          <w:bCs w:val="0"/>
          <w:sz w:val="24"/>
          <w:szCs w:val="22"/>
        </w:rPr>
        <w:id w:val="-483623157"/>
        <w:docPartObj>
          <w:docPartGallery w:val="Bibliographies"/>
          <w:docPartUnique/>
        </w:docPartObj>
      </w:sdtPr>
      <w:sdtEndPr/>
      <w:sdtContent>
        <w:p w14:paraId="5C70341F" w14:textId="25FCE2D5" w:rsidR="002B364E" w:rsidRDefault="002B364E">
          <w:pPr>
            <w:pStyle w:val="Cmsor1"/>
          </w:pPr>
          <w:r>
            <w:t>Hivatkozások</w:t>
          </w:r>
          <w:bookmarkEnd w:id="14"/>
        </w:p>
        <w:sdt>
          <w:sdtPr>
            <w:id w:val="-573587230"/>
            <w:bibliography/>
          </w:sdtPr>
          <w:sdtEndPr/>
          <w:sdtContent>
            <w:p w14:paraId="11A30A05" w14:textId="77777777" w:rsidR="00F252EA" w:rsidRDefault="002B364E" w:rsidP="009C4A1F">
              <w:pPr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25"/>
                <w:gridCol w:w="8078"/>
              </w:tblGrid>
              <w:tr w:rsidR="00F252EA" w14:paraId="55C49FB5" w14:textId="77777777" w:rsidTr="00F252EA">
                <w:trPr>
                  <w:divId w:val="1891065230"/>
                  <w:tblCellSpacing w:w="15" w:type="dxa"/>
                </w:trPr>
                <w:tc>
                  <w:tcPr>
                    <w:tcW w:w="224" w:type="pct"/>
                    <w:hideMark/>
                  </w:tcPr>
                  <w:p w14:paraId="2A04B8EA" w14:textId="77777777" w:rsidR="00F252EA" w:rsidRDefault="00F252EA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bookmarkStart w:id="15" w:name="_GoBack"/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4723" w:type="pct"/>
                    <w:hideMark/>
                  </w:tcPr>
                  <w:p w14:paraId="57849D63" w14:textId="3B25EBEF" w:rsidR="00B170B5" w:rsidRDefault="0000641B" w:rsidP="00B170B5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Fizipedia, </w:t>
                    </w:r>
                    <w:r w:rsidR="00F252EA">
                      <w:rPr>
                        <w:noProof/>
                      </w:rPr>
                      <w:t>„Rezgés</w:t>
                    </w:r>
                    <w:r w:rsidR="00B170B5">
                      <w:rPr>
                        <w:noProof/>
                      </w:rPr>
                      <w:t xml:space="preserve">ek és hullámok” 2015. </w:t>
                    </w:r>
                  </w:p>
                  <w:p w14:paraId="1236A780" w14:textId="0CC06F7B" w:rsidR="00F252EA" w:rsidRDefault="00F252EA" w:rsidP="00B170B5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http://fizipedia.bme.hu/index.php/Rezg%C3%A9sek#Rezg.C3.A9sek_.C3.A9s_hull.C3.A1mok.</w:t>
                    </w:r>
                  </w:p>
                </w:tc>
              </w:tr>
              <w:bookmarkEnd w:id="15"/>
              <w:tr w:rsidR="00F252EA" w14:paraId="33BB9F40" w14:textId="77777777" w:rsidTr="00F252EA">
                <w:trPr>
                  <w:divId w:val="1891065230"/>
                  <w:tblCellSpacing w:w="15" w:type="dxa"/>
                </w:trPr>
                <w:tc>
                  <w:tcPr>
                    <w:tcW w:w="224" w:type="pct"/>
                    <w:hideMark/>
                  </w:tcPr>
                  <w:p w14:paraId="732FC428" w14:textId="1596C911" w:rsidR="00F252EA" w:rsidRDefault="00F252E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4723" w:type="pct"/>
                    <w:hideMark/>
                  </w:tcPr>
                  <w:p w14:paraId="7889CDE4" w14:textId="75CF94C8" w:rsidR="00B170B5" w:rsidRDefault="00F252EA" w:rsidP="00B170B5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Boris Muravin, „Acoustic Emission Wave Propagation And Source Location,” </w:t>
                    </w:r>
                    <w:r w:rsidR="00C2416F">
                      <w:rPr>
                        <w:noProof/>
                      </w:rPr>
                      <w:t>2009.</w:t>
                    </w:r>
                  </w:p>
                  <w:p w14:paraId="0A8537D5" w14:textId="7ACBD3D0" w:rsidR="00F252EA" w:rsidRDefault="00F252EA" w:rsidP="00B170B5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http://www.muravin.com/.</w:t>
                    </w:r>
                  </w:p>
                </w:tc>
              </w:tr>
              <w:tr w:rsidR="00F252EA" w14:paraId="6A01E379" w14:textId="77777777" w:rsidTr="00F252EA">
                <w:trPr>
                  <w:divId w:val="1891065230"/>
                  <w:tblCellSpacing w:w="15" w:type="dxa"/>
                </w:trPr>
                <w:tc>
                  <w:tcPr>
                    <w:tcW w:w="224" w:type="pct"/>
                    <w:hideMark/>
                  </w:tcPr>
                  <w:p w14:paraId="3FD92EEB" w14:textId="59ACA36E" w:rsidR="00F252EA" w:rsidRDefault="00F252E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4723" w:type="pct"/>
                    <w:hideMark/>
                  </w:tcPr>
                  <w:p w14:paraId="09E9D0F4" w14:textId="77777777" w:rsidR="00F252EA" w:rsidRDefault="00F252EA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Dirk Aljets, Alex Chong, Steve Wilcox és Karen Holford, Acoustic Emission Source Location In Plate-Like Structures Using a Closely Arranged Triangular Sensor Array, University of Glamorgan, Faculty of Advanced Technology, Department of Engineering, 2010. </w:t>
                    </w:r>
                  </w:p>
                </w:tc>
              </w:tr>
            </w:tbl>
            <w:p w14:paraId="65809A0E" w14:textId="77777777" w:rsidR="00F252EA" w:rsidRDefault="00F252EA">
              <w:pPr>
                <w:divId w:val="1891065230"/>
                <w:rPr>
                  <w:rFonts w:eastAsia="Times New Roman"/>
                  <w:noProof/>
                </w:rPr>
              </w:pPr>
            </w:p>
            <w:p w14:paraId="578C7F0C" w14:textId="3E60E34D" w:rsidR="002B364E" w:rsidRDefault="002B364E" w:rsidP="009C4A1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45CF296" w14:textId="6079E4A3" w:rsidR="008A4305" w:rsidRDefault="008A4305" w:rsidP="008D4A52"/>
    <w:p w14:paraId="6A4AF452" w14:textId="64E410C1" w:rsidR="00CD7EBF" w:rsidRDefault="00CD7EBF" w:rsidP="00CD7EBF">
      <w:pPr>
        <w:pStyle w:val="Cmsor1"/>
      </w:pPr>
      <w:bookmarkStart w:id="16" w:name="_Toc483234256"/>
      <w:r>
        <w:lastRenderedPageBreak/>
        <w:t>Függelék</w:t>
      </w:r>
      <w:bookmarkEnd w:id="16"/>
    </w:p>
    <w:p w14:paraId="1172559C" w14:textId="23109585" w:rsidR="00CD7EBF" w:rsidRDefault="00CD7EBF" w:rsidP="008D4A52">
      <w:r>
        <w:t>Az asztalon hosszanti irányban végzett mérések:</w:t>
      </w:r>
    </w:p>
    <w:p w14:paraId="4F2D9742" w14:textId="4E44E14A" w:rsidR="00CD7EBF" w:rsidRDefault="00CD7EBF" w:rsidP="008D4A52">
      <w:r>
        <w:t>Energiaeloszlás:</w:t>
      </w:r>
    </w:p>
    <w:p w14:paraId="4383A2C8" w14:textId="3C1CC43A" w:rsidR="00CD7EBF" w:rsidRDefault="00CD7EBF" w:rsidP="008D4A52">
      <w:r w:rsidRPr="00CD7EBF">
        <w:rPr>
          <w:noProof/>
          <w:lang w:eastAsia="hu-HU"/>
        </w:rPr>
        <w:drawing>
          <wp:inline distT="0" distB="0" distL="0" distR="0" wp14:anchorId="36A0B206" wp14:editId="5A5FB7AA">
            <wp:extent cx="5399405" cy="3552825"/>
            <wp:effectExtent l="0" t="0" r="0" b="0"/>
            <wp:docPr id="16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t="3916"/>
                    <a:stretch/>
                  </pic:blipFill>
                  <pic:spPr bwMode="auto">
                    <a:xfrm>
                      <a:off x="0" y="0"/>
                      <a:ext cx="5399405" cy="3552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E2F80" w14:textId="51507F16" w:rsidR="00CD7EBF" w:rsidRDefault="00CD7EBF" w:rsidP="008D4A52">
      <w:r>
        <w:t>Burkoló:</w:t>
      </w:r>
    </w:p>
    <w:p w14:paraId="18285A5E" w14:textId="678BF1E2" w:rsidR="00CD7EBF" w:rsidRDefault="00CD7EBF" w:rsidP="008D4A52">
      <w:r w:rsidRPr="00CD7EBF">
        <w:rPr>
          <w:noProof/>
          <w:lang w:eastAsia="hu-HU"/>
        </w:rPr>
        <w:drawing>
          <wp:inline distT="0" distB="0" distL="0" distR="0" wp14:anchorId="7ECB5712" wp14:editId="76CEB741">
            <wp:extent cx="5399405" cy="3568065"/>
            <wp:effectExtent l="0" t="0" r="0" b="0"/>
            <wp:docPr id="17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 rotWithShape="1">
                    <a:blip r:embed="rId30"/>
                    <a:srcRect t="3503"/>
                    <a:stretch/>
                  </pic:blipFill>
                  <pic:spPr bwMode="auto">
                    <a:xfrm>
                      <a:off x="0" y="0"/>
                      <a:ext cx="5399405" cy="356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5E634" w14:textId="1116E82E" w:rsidR="00CD7EBF" w:rsidRDefault="00CD7EBF" w:rsidP="008D4A52">
      <w:r>
        <w:lastRenderedPageBreak/>
        <w:t>Trigger:</w:t>
      </w:r>
    </w:p>
    <w:p w14:paraId="4CCA89D7" w14:textId="66804376" w:rsidR="00CD7EBF" w:rsidRDefault="00CD7EBF" w:rsidP="008D4A52">
      <w:r w:rsidRPr="00CD7EBF">
        <w:rPr>
          <w:noProof/>
          <w:lang w:eastAsia="hu-HU"/>
        </w:rPr>
        <w:drawing>
          <wp:inline distT="0" distB="0" distL="0" distR="0" wp14:anchorId="61A8E865" wp14:editId="1386AF35">
            <wp:extent cx="5399405" cy="3545205"/>
            <wp:effectExtent l="0" t="0" r="0" b="0"/>
            <wp:docPr id="1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7"/>
                    <pic:cNvPicPr>
                      <a:picLocks noChangeAspect="1"/>
                    </pic:cNvPicPr>
                  </pic:nvPicPr>
                  <pic:blipFill rotWithShape="1">
                    <a:blip r:embed="rId31"/>
                    <a:srcRect t="4121"/>
                    <a:stretch/>
                  </pic:blipFill>
                  <pic:spPr bwMode="auto">
                    <a:xfrm>
                      <a:off x="0" y="0"/>
                      <a:ext cx="5399405" cy="354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5E854A" w14:textId="7A3B7275" w:rsidR="00CD7EBF" w:rsidRDefault="00CD7EBF" w:rsidP="008D4A52">
      <w:r>
        <w:t>Első lokális maximum:</w:t>
      </w:r>
    </w:p>
    <w:p w14:paraId="6FD5DAE5" w14:textId="1D827A22" w:rsidR="00CD7EBF" w:rsidRDefault="00CD7EBF" w:rsidP="008D4A52">
      <w:r w:rsidRPr="00CD7EBF">
        <w:rPr>
          <w:noProof/>
          <w:lang w:eastAsia="hu-HU"/>
        </w:rPr>
        <w:drawing>
          <wp:inline distT="0" distB="0" distL="0" distR="0" wp14:anchorId="31942DB7" wp14:editId="624819FA">
            <wp:extent cx="5399405" cy="3598545"/>
            <wp:effectExtent l="0" t="0" r="0" b="0"/>
            <wp:docPr id="19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/>
                    <pic:cNvPicPr>
                      <a:picLocks noChangeAspect="1"/>
                    </pic:cNvPicPr>
                  </pic:nvPicPr>
                  <pic:blipFill rotWithShape="1">
                    <a:blip r:embed="rId32"/>
                    <a:srcRect t="2679"/>
                    <a:stretch/>
                  </pic:blipFill>
                  <pic:spPr bwMode="auto">
                    <a:xfrm>
                      <a:off x="0" y="0"/>
                      <a:ext cx="5399405" cy="359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97819" w14:textId="77777777" w:rsidR="00CD7EBF" w:rsidRDefault="00CD7EBF" w:rsidP="008D4A52"/>
    <w:p w14:paraId="2E35854A" w14:textId="77777777" w:rsidR="00CD7EBF" w:rsidRDefault="00CD7EBF" w:rsidP="008D4A52"/>
    <w:p w14:paraId="56472121" w14:textId="77777777" w:rsidR="00CD7EBF" w:rsidRDefault="00CD7EBF" w:rsidP="008D4A52"/>
    <w:p w14:paraId="01CEC024" w14:textId="34047158" w:rsidR="00CD7EBF" w:rsidRDefault="00CD7EBF" w:rsidP="008D4A52">
      <w:r>
        <w:lastRenderedPageBreak/>
        <w:t>Az asztalon függőlegesen végzett mérések:</w:t>
      </w:r>
    </w:p>
    <w:p w14:paraId="64448739" w14:textId="297D1C6E" w:rsidR="00CD7EBF" w:rsidRDefault="00CD7EBF" w:rsidP="008D4A52">
      <w:r>
        <w:t>Energiaeloszlás:</w:t>
      </w:r>
    </w:p>
    <w:p w14:paraId="3FB86B2C" w14:textId="21698156" w:rsidR="00CD7EBF" w:rsidRDefault="00CD7EBF" w:rsidP="008D4A52">
      <w:r w:rsidRPr="00CD7EBF">
        <w:rPr>
          <w:noProof/>
          <w:lang w:eastAsia="hu-HU"/>
        </w:rPr>
        <w:drawing>
          <wp:inline distT="0" distB="0" distL="0" distR="0" wp14:anchorId="6793979B" wp14:editId="7D37C9A9">
            <wp:extent cx="5399405" cy="3697605"/>
            <wp:effectExtent l="0" t="0" r="0" b="0"/>
            <wp:docPr id="2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2E33" w14:textId="3D5194D3" w:rsidR="00CD7EBF" w:rsidRDefault="00CD7EBF" w:rsidP="008D4A52">
      <w:r>
        <w:t>Burkoló:</w:t>
      </w:r>
    </w:p>
    <w:p w14:paraId="52771446" w14:textId="0F68F50D" w:rsidR="00CD7EBF" w:rsidRDefault="00CD7EBF" w:rsidP="008D4A52">
      <w:r w:rsidRPr="00CD7EBF">
        <w:rPr>
          <w:noProof/>
          <w:lang w:eastAsia="hu-HU"/>
        </w:rPr>
        <w:drawing>
          <wp:inline distT="0" distB="0" distL="0" distR="0" wp14:anchorId="488DB31D" wp14:editId="40051801">
            <wp:extent cx="5399405" cy="3697605"/>
            <wp:effectExtent l="0" t="0" r="0" b="0"/>
            <wp:docPr id="21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9811" w14:textId="77777777" w:rsidR="00CD7EBF" w:rsidRDefault="00CD7EBF" w:rsidP="008D4A52"/>
    <w:p w14:paraId="7221341C" w14:textId="77777777" w:rsidR="00CD7EBF" w:rsidRDefault="00CD7EBF" w:rsidP="008D4A52"/>
    <w:p w14:paraId="03A1AD5B" w14:textId="347A0077" w:rsidR="00CD7EBF" w:rsidRDefault="00CD7EBF" w:rsidP="008D4A52">
      <w:r>
        <w:lastRenderedPageBreak/>
        <w:t>Trigger:</w:t>
      </w:r>
    </w:p>
    <w:p w14:paraId="18D17D84" w14:textId="4A98B20B" w:rsidR="00CD7EBF" w:rsidRDefault="00CD7EBF" w:rsidP="008D4A52">
      <w:r w:rsidRPr="00CD7EBF">
        <w:rPr>
          <w:noProof/>
          <w:lang w:eastAsia="hu-HU"/>
        </w:rPr>
        <w:drawing>
          <wp:inline distT="0" distB="0" distL="0" distR="0" wp14:anchorId="35E2B458" wp14:editId="61034392">
            <wp:extent cx="5399405" cy="3697605"/>
            <wp:effectExtent l="0" t="0" r="0" b="0"/>
            <wp:docPr id="2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22B2" w14:textId="2E13D9D6" w:rsidR="00CD7EBF" w:rsidRDefault="00CD7EBF" w:rsidP="008D4A52">
      <w:r>
        <w:t>Első lokális maximum:</w:t>
      </w:r>
    </w:p>
    <w:p w14:paraId="5EF33EE3" w14:textId="43035539" w:rsidR="00CD7EBF" w:rsidRPr="008D4A52" w:rsidRDefault="00CD7EBF" w:rsidP="008D4A52">
      <w:r w:rsidRPr="00CD7EBF">
        <w:rPr>
          <w:noProof/>
          <w:lang w:eastAsia="hu-HU"/>
        </w:rPr>
        <w:drawing>
          <wp:inline distT="0" distB="0" distL="0" distR="0" wp14:anchorId="71E94B17" wp14:editId="7CBFAB72">
            <wp:extent cx="5399405" cy="3697605"/>
            <wp:effectExtent l="0" t="0" r="0" b="0"/>
            <wp:docPr id="23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7EBF" w:rsidRPr="008D4A52" w:rsidSect="00DC431A">
      <w:footerReference w:type="default" r:id="rId36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857DA90" w14:textId="77777777" w:rsidR="00D32BBA" w:rsidRDefault="00D32BBA" w:rsidP="00F86F68">
      <w:pPr>
        <w:spacing w:before="0" w:after="0" w:line="240" w:lineRule="auto"/>
      </w:pPr>
      <w:r>
        <w:separator/>
      </w:r>
    </w:p>
  </w:endnote>
  <w:endnote w:type="continuationSeparator" w:id="0">
    <w:p w14:paraId="3ECBF4CF" w14:textId="77777777" w:rsidR="00D32BBA" w:rsidRDefault="00D32BBA" w:rsidP="00F86F6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8F1F10" w14:textId="77777777" w:rsidR="00003635" w:rsidRDefault="00003635" w:rsidP="008210C3">
    <w:pPr>
      <w:pStyle w:val="llb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33422216"/>
      <w:docPartObj>
        <w:docPartGallery w:val="Page Numbers (Bottom of Page)"/>
        <w:docPartUnique/>
      </w:docPartObj>
    </w:sdtPr>
    <w:sdtEndPr/>
    <w:sdtContent>
      <w:p w14:paraId="641FEF5E" w14:textId="77777777" w:rsidR="00003635" w:rsidRDefault="00003635" w:rsidP="008210C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0641B">
          <w:rPr>
            <w:noProof/>
          </w:rPr>
          <w:t>22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17966E0" w14:textId="77777777" w:rsidR="00D32BBA" w:rsidRDefault="00D32BBA" w:rsidP="00F86F68">
      <w:pPr>
        <w:spacing w:before="0" w:after="0" w:line="240" w:lineRule="auto"/>
      </w:pPr>
      <w:r>
        <w:separator/>
      </w:r>
    </w:p>
  </w:footnote>
  <w:footnote w:type="continuationSeparator" w:id="0">
    <w:p w14:paraId="002B5366" w14:textId="77777777" w:rsidR="00D32BBA" w:rsidRDefault="00D32BBA" w:rsidP="00F86F6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942E2F" w14:textId="6840D7D1" w:rsidR="00003635" w:rsidRDefault="00003635" w:rsidP="0012473D">
    <w:pPr>
      <w:pStyle w:val="lfej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2003D"/>
    <w:multiLevelType w:val="hybridMultilevel"/>
    <w:tmpl w:val="9C54B2FE"/>
    <w:lvl w:ilvl="0" w:tplc="2D7EBBBE">
      <w:start w:val="1"/>
      <w:numFmt w:val="decimal"/>
      <w:pStyle w:val="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91244"/>
    <w:multiLevelType w:val="hybridMultilevel"/>
    <w:tmpl w:val="B8EE230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A72DF"/>
    <w:multiLevelType w:val="multilevel"/>
    <w:tmpl w:val="A8FE8912"/>
    <w:numStyleLink w:val="StlusFelsorolsSymbolszimblumBal0cmFgg063cm"/>
  </w:abstractNum>
  <w:abstractNum w:abstractNumId="3" w15:restartNumberingAfterBreak="0">
    <w:nsid w:val="0CC05615"/>
    <w:multiLevelType w:val="hybridMultilevel"/>
    <w:tmpl w:val="D4CAE0AC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B93960"/>
    <w:multiLevelType w:val="hybridMultilevel"/>
    <w:tmpl w:val="90325496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8241DE"/>
    <w:multiLevelType w:val="hybridMultilevel"/>
    <w:tmpl w:val="69BE40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34EE1"/>
    <w:multiLevelType w:val="multilevel"/>
    <w:tmpl w:val="A8FE8912"/>
    <w:numStyleLink w:val="StlusFelsorolsSymbolszimblumBal0cmFgg063cm"/>
  </w:abstractNum>
  <w:abstractNum w:abstractNumId="7" w15:restartNumberingAfterBreak="0">
    <w:nsid w:val="18EF2BAD"/>
    <w:multiLevelType w:val="hybridMultilevel"/>
    <w:tmpl w:val="7BCCCE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AB3C28"/>
    <w:multiLevelType w:val="multilevel"/>
    <w:tmpl w:val="A8FE8912"/>
    <w:styleLink w:val="StlusFelsorolsSymbolszimblumBal0cmFgg063cm"/>
    <w:lvl w:ilvl="0">
      <w:start w:val="1"/>
      <w:numFmt w:val="bullet"/>
      <w:lvlText w:val=""/>
      <w:lvlJc w:val="left"/>
      <w:pPr>
        <w:tabs>
          <w:tab w:val="num" w:pos="360"/>
        </w:tabs>
        <w:ind w:left="624" w:hanging="340"/>
      </w:pPr>
      <w:rPr>
        <w:rFonts w:ascii="Symbol" w:hAnsi="Symbol" w:hint="default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9B6505"/>
    <w:multiLevelType w:val="hybridMultilevel"/>
    <w:tmpl w:val="95C092D6"/>
    <w:lvl w:ilvl="0" w:tplc="42225C4C">
      <w:start w:val="1"/>
      <w:numFmt w:val="decimal"/>
      <w:pStyle w:val="Irodalomjegyzkbejegyzs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5059C6"/>
    <w:multiLevelType w:val="hybridMultilevel"/>
    <w:tmpl w:val="5E56950E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895A4C"/>
    <w:multiLevelType w:val="hybridMultilevel"/>
    <w:tmpl w:val="25CA2B3C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F17F4A"/>
    <w:multiLevelType w:val="hybridMultilevel"/>
    <w:tmpl w:val="22D6B0C4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E24679"/>
    <w:multiLevelType w:val="multilevel"/>
    <w:tmpl w:val="395AAA64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8A40B8F"/>
    <w:multiLevelType w:val="hybridMultilevel"/>
    <w:tmpl w:val="573ABD8C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65419F"/>
    <w:multiLevelType w:val="hybridMultilevel"/>
    <w:tmpl w:val="F9664A5C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9854B7"/>
    <w:multiLevelType w:val="hybridMultilevel"/>
    <w:tmpl w:val="6374D8D0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9956D2"/>
    <w:multiLevelType w:val="hybridMultilevel"/>
    <w:tmpl w:val="151C418E"/>
    <w:lvl w:ilvl="0" w:tplc="509869F2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2F1396"/>
    <w:multiLevelType w:val="hybridMultilevel"/>
    <w:tmpl w:val="28FCA6B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B3327D"/>
    <w:multiLevelType w:val="hybridMultilevel"/>
    <w:tmpl w:val="25EE8114"/>
    <w:lvl w:ilvl="0" w:tplc="2A08FEAE">
      <w:start w:val="1"/>
      <w:numFmt w:val="bullet"/>
      <w:lvlText w:val="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9"/>
  </w:num>
  <w:num w:numId="4">
    <w:abstractNumId w:val="8"/>
  </w:num>
  <w:num w:numId="5">
    <w:abstractNumId w:val="2"/>
  </w:num>
  <w:num w:numId="6">
    <w:abstractNumId w:val="6"/>
  </w:num>
  <w:num w:numId="7">
    <w:abstractNumId w:val="11"/>
  </w:num>
  <w:num w:numId="8">
    <w:abstractNumId w:val="19"/>
  </w:num>
  <w:num w:numId="9">
    <w:abstractNumId w:val="3"/>
  </w:num>
  <w:num w:numId="10">
    <w:abstractNumId w:val="15"/>
  </w:num>
  <w:num w:numId="11">
    <w:abstractNumId w:val="14"/>
  </w:num>
  <w:num w:numId="12">
    <w:abstractNumId w:val="10"/>
  </w:num>
  <w:num w:numId="13">
    <w:abstractNumId w:val="18"/>
  </w:num>
  <w:num w:numId="14">
    <w:abstractNumId w:val="1"/>
  </w:num>
  <w:num w:numId="15">
    <w:abstractNumId w:val="5"/>
  </w:num>
  <w:num w:numId="16">
    <w:abstractNumId w:val="16"/>
  </w:num>
  <w:num w:numId="17">
    <w:abstractNumId w:val="12"/>
  </w:num>
  <w:num w:numId="18">
    <w:abstractNumId w:val="7"/>
  </w:num>
  <w:num w:numId="19">
    <w:abstractNumId w:val="4"/>
  </w:num>
  <w:num w:numId="20">
    <w:abstractNumId w:val="17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BB2"/>
    <w:rsid w:val="0000050E"/>
    <w:rsid w:val="00003635"/>
    <w:rsid w:val="00005D37"/>
    <w:rsid w:val="0000641B"/>
    <w:rsid w:val="00010C7B"/>
    <w:rsid w:val="000146A1"/>
    <w:rsid w:val="000314BA"/>
    <w:rsid w:val="0003476C"/>
    <w:rsid w:val="00036B39"/>
    <w:rsid w:val="000451D5"/>
    <w:rsid w:val="000627EC"/>
    <w:rsid w:val="000662E3"/>
    <w:rsid w:val="0006776B"/>
    <w:rsid w:val="00070B40"/>
    <w:rsid w:val="00071877"/>
    <w:rsid w:val="000808DD"/>
    <w:rsid w:val="00081947"/>
    <w:rsid w:val="000838DE"/>
    <w:rsid w:val="00093376"/>
    <w:rsid w:val="00095A07"/>
    <w:rsid w:val="000A2CC1"/>
    <w:rsid w:val="000A378F"/>
    <w:rsid w:val="000B18EE"/>
    <w:rsid w:val="000B2E9E"/>
    <w:rsid w:val="000B3E21"/>
    <w:rsid w:val="000C17A4"/>
    <w:rsid w:val="000C1CD0"/>
    <w:rsid w:val="000C6BD1"/>
    <w:rsid w:val="000D413B"/>
    <w:rsid w:val="000D4DD8"/>
    <w:rsid w:val="000D5286"/>
    <w:rsid w:val="000E16D4"/>
    <w:rsid w:val="000F1606"/>
    <w:rsid w:val="000F2D4E"/>
    <w:rsid w:val="000F362F"/>
    <w:rsid w:val="000F4BF7"/>
    <w:rsid w:val="000F6524"/>
    <w:rsid w:val="000F68EE"/>
    <w:rsid w:val="0010224B"/>
    <w:rsid w:val="00104080"/>
    <w:rsid w:val="00120D1C"/>
    <w:rsid w:val="0012111F"/>
    <w:rsid w:val="001223A1"/>
    <w:rsid w:val="0012473D"/>
    <w:rsid w:val="0012591E"/>
    <w:rsid w:val="001309B5"/>
    <w:rsid w:val="001413DA"/>
    <w:rsid w:val="00146600"/>
    <w:rsid w:val="00147727"/>
    <w:rsid w:val="0015132E"/>
    <w:rsid w:val="00156512"/>
    <w:rsid w:val="001570DF"/>
    <w:rsid w:val="00163D36"/>
    <w:rsid w:val="00167EDD"/>
    <w:rsid w:val="001741E0"/>
    <w:rsid w:val="00176FAB"/>
    <w:rsid w:val="0019032E"/>
    <w:rsid w:val="001915C7"/>
    <w:rsid w:val="001956B9"/>
    <w:rsid w:val="001976FA"/>
    <w:rsid w:val="001A5642"/>
    <w:rsid w:val="001B59A0"/>
    <w:rsid w:val="001C1104"/>
    <w:rsid w:val="001C201D"/>
    <w:rsid w:val="001C4390"/>
    <w:rsid w:val="001E40AE"/>
    <w:rsid w:val="001F0097"/>
    <w:rsid w:val="001F0A15"/>
    <w:rsid w:val="001F4B3C"/>
    <w:rsid w:val="00201BC7"/>
    <w:rsid w:val="00205142"/>
    <w:rsid w:val="00212321"/>
    <w:rsid w:val="00235FD1"/>
    <w:rsid w:val="002425D9"/>
    <w:rsid w:val="00243EA2"/>
    <w:rsid w:val="00251677"/>
    <w:rsid w:val="00262759"/>
    <w:rsid w:val="00282381"/>
    <w:rsid w:val="00282FDA"/>
    <w:rsid w:val="00284AD0"/>
    <w:rsid w:val="00286AC2"/>
    <w:rsid w:val="00290E44"/>
    <w:rsid w:val="002A47FF"/>
    <w:rsid w:val="002B07DC"/>
    <w:rsid w:val="002B3375"/>
    <w:rsid w:val="002B364E"/>
    <w:rsid w:val="002B6BA3"/>
    <w:rsid w:val="002B6F1C"/>
    <w:rsid w:val="002C2F3C"/>
    <w:rsid w:val="002C3DAA"/>
    <w:rsid w:val="002C5353"/>
    <w:rsid w:val="002E1226"/>
    <w:rsid w:val="002E4D08"/>
    <w:rsid w:val="002F2D20"/>
    <w:rsid w:val="002F4F03"/>
    <w:rsid w:val="00304733"/>
    <w:rsid w:val="0030608C"/>
    <w:rsid w:val="0030630A"/>
    <w:rsid w:val="003067D7"/>
    <w:rsid w:val="00317E84"/>
    <w:rsid w:val="00321D26"/>
    <w:rsid w:val="00322BFB"/>
    <w:rsid w:val="00327696"/>
    <w:rsid w:val="00331836"/>
    <w:rsid w:val="00331B0B"/>
    <w:rsid w:val="0033420B"/>
    <w:rsid w:val="003344A5"/>
    <w:rsid w:val="003369E8"/>
    <w:rsid w:val="00337A85"/>
    <w:rsid w:val="00344958"/>
    <w:rsid w:val="00346147"/>
    <w:rsid w:val="0035777F"/>
    <w:rsid w:val="00362574"/>
    <w:rsid w:val="00366C08"/>
    <w:rsid w:val="00367B01"/>
    <w:rsid w:val="00371BD3"/>
    <w:rsid w:val="00373FCD"/>
    <w:rsid w:val="00382A2C"/>
    <w:rsid w:val="003A2517"/>
    <w:rsid w:val="003A5AAB"/>
    <w:rsid w:val="003A61BC"/>
    <w:rsid w:val="003A7593"/>
    <w:rsid w:val="003A7691"/>
    <w:rsid w:val="003B2FD2"/>
    <w:rsid w:val="003B4D84"/>
    <w:rsid w:val="003B7D08"/>
    <w:rsid w:val="003C4824"/>
    <w:rsid w:val="003D32C1"/>
    <w:rsid w:val="003D36EB"/>
    <w:rsid w:val="003E121A"/>
    <w:rsid w:val="003E1E58"/>
    <w:rsid w:val="003F0FAE"/>
    <w:rsid w:val="003F7EBC"/>
    <w:rsid w:val="00400BA2"/>
    <w:rsid w:val="00401CC0"/>
    <w:rsid w:val="004041AB"/>
    <w:rsid w:val="0040469B"/>
    <w:rsid w:val="004049E6"/>
    <w:rsid w:val="00412DEA"/>
    <w:rsid w:val="00420AA3"/>
    <w:rsid w:val="004216D9"/>
    <w:rsid w:val="0042586E"/>
    <w:rsid w:val="004302A3"/>
    <w:rsid w:val="00430D4C"/>
    <w:rsid w:val="00430EBB"/>
    <w:rsid w:val="0043422C"/>
    <w:rsid w:val="00437BB2"/>
    <w:rsid w:val="00460602"/>
    <w:rsid w:val="00465737"/>
    <w:rsid w:val="004817BB"/>
    <w:rsid w:val="00482A8F"/>
    <w:rsid w:val="004877E6"/>
    <w:rsid w:val="00490C9C"/>
    <w:rsid w:val="004A267D"/>
    <w:rsid w:val="004A28DD"/>
    <w:rsid w:val="004A649D"/>
    <w:rsid w:val="004B105F"/>
    <w:rsid w:val="004B21EB"/>
    <w:rsid w:val="004B4186"/>
    <w:rsid w:val="004B47A7"/>
    <w:rsid w:val="004C3304"/>
    <w:rsid w:val="004E015B"/>
    <w:rsid w:val="004E5646"/>
    <w:rsid w:val="004F089B"/>
    <w:rsid w:val="004F4744"/>
    <w:rsid w:val="004F47AB"/>
    <w:rsid w:val="00505C7A"/>
    <w:rsid w:val="005104EC"/>
    <w:rsid w:val="00512076"/>
    <w:rsid w:val="00520904"/>
    <w:rsid w:val="005215F2"/>
    <w:rsid w:val="00521985"/>
    <w:rsid w:val="00533A1F"/>
    <w:rsid w:val="0053615C"/>
    <w:rsid w:val="00541FD3"/>
    <w:rsid w:val="005442A1"/>
    <w:rsid w:val="00544A74"/>
    <w:rsid w:val="00547942"/>
    <w:rsid w:val="00550A3B"/>
    <w:rsid w:val="00554526"/>
    <w:rsid w:val="00564047"/>
    <w:rsid w:val="00564299"/>
    <w:rsid w:val="005709D5"/>
    <w:rsid w:val="005802A8"/>
    <w:rsid w:val="00585172"/>
    <w:rsid w:val="005944BD"/>
    <w:rsid w:val="0059558A"/>
    <w:rsid w:val="005A19E0"/>
    <w:rsid w:val="005B50BA"/>
    <w:rsid w:val="005C1017"/>
    <w:rsid w:val="005C15C5"/>
    <w:rsid w:val="005C2035"/>
    <w:rsid w:val="005C4CC4"/>
    <w:rsid w:val="005D135E"/>
    <w:rsid w:val="005D1DBA"/>
    <w:rsid w:val="005D3234"/>
    <w:rsid w:val="005D417A"/>
    <w:rsid w:val="005D46B5"/>
    <w:rsid w:val="005E60E1"/>
    <w:rsid w:val="005F6890"/>
    <w:rsid w:val="005F773A"/>
    <w:rsid w:val="005F7FD0"/>
    <w:rsid w:val="00611E37"/>
    <w:rsid w:val="006154F1"/>
    <w:rsid w:val="006226A8"/>
    <w:rsid w:val="006413D5"/>
    <w:rsid w:val="00642A58"/>
    <w:rsid w:val="00646088"/>
    <w:rsid w:val="00652099"/>
    <w:rsid w:val="00660245"/>
    <w:rsid w:val="00671C5C"/>
    <w:rsid w:val="00672564"/>
    <w:rsid w:val="00691B25"/>
    <w:rsid w:val="00692D62"/>
    <w:rsid w:val="006A078E"/>
    <w:rsid w:val="006A51D3"/>
    <w:rsid w:val="006B42CE"/>
    <w:rsid w:val="006B57AB"/>
    <w:rsid w:val="006C401A"/>
    <w:rsid w:val="006D2014"/>
    <w:rsid w:val="006D20A1"/>
    <w:rsid w:val="006D2EB1"/>
    <w:rsid w:val="006D366F"/>
    <w:rsid w:val="006D6A46"/>
    <w:rsid w:val="006E3B5A"/>
    <w:rsid w:val="006E53C0"/>
    <w:rsid w:val="006F1458"/>
    <w:rsid w:val="00705F83"/>
    <w:rsid w:val="0070608D"/>
    <w:rsid w:val="0071635D"/>
    <w:rsid w:val="00717076"/>
    <w:rsid w:val="00717806"/>
    <w:rsid w:val="00721BA9"/>
    <w:rsid w:val="00724515"/>
    <w:rsid w:val="00726ABC"/>
    <w:rsid w:val="007304A1"/>
    <w:rsid w:val="00743354"/>
    <w:rsid w:val="0074488A"/>
    <w:rsid w:val="00744C55"/>
    <w:rsid w:val="007552AC"/>
    <w:rsid w:val="00761F23"/>
    <w:rsid w:val="0076305A"/>
    <w:rsid w:val="007644D9"/>
    <w:rsid w:val="00765F7C"/>
    <w:rsid w:val="007742BA"/>
    <w:rsid w:val="00777BC3"/>
    <w:rsid w:val="00777E75"/>
    <w:rsid w:val="00795450"/>
    <w:rsid w:val="0079718D"/>
    <w:rsid w:val="007A0DF1"/>
    <w:rsid w:val="007A0E0F"/>
    <w:rsid w:val="007B378D"/>
    <w:rsid w:val="007C316E"/>
    <w:rsid w:val="007C7D5A"/>
    <w:rsid w:val="007D1AE9"/>
    <w:rsid w:val="007D7745"/>
    <w:rsid w:val="007E0F32"/>
    <w:rsid w:val="007E19E6"/>
    <w:rsid w:val="007E3386"/>
    <w:rsid w:val="007F478C"/>
    <w:rsid w:val="008027F4"/>
    <w:rsid w:val="008041EC"/>
    <w:rsid w:val="0080725B"/>
    <w:rsid w:val="008117D9"/>
    <w:rsid w:val="008173E5"/>
    <w:rsid w:val="008210C3"/>
    <w:rsid w:val="00823A66"/>
    <w:rsid w:val="00824B85"/>
    <w:rsid w:val="008277C8"/>
    <w:rsid w:val="008427B5"/>
    <w:rsid w:val="00852228"/>
    <w:rsid w:val="00857069"/>
    <w:rsid w:val="008604E0"/>
    <w:rsid w:val="00870143"/>
    <w:rsid w:val="00871398"/>
    <w:rsid w:val="0087547C"/>
    <w:rsid w:val="00880D7A"/>
    <w:rsid w:val="008824F3"/>
    <w:rsid w:val="00884260"/>
    <w:rsid w:val="00893EF5"/>
    <w:rsid w:val="008A0211"/>
    <w:rsid w:val="008A2362"/>
    <w:rsid w:val="008A4305"/>
    <w:rsid w:val="008A5D43"/>
    <w:rsid w:val="008A79EC"/>
    <w:rsid w:val="008A7A3B"/>
    <w:rsid w:val="008B0824"/>
    <w:rsid w:val="008B5D76"/>
    <w:rsid w:val="008D02EA"/>
    <w:rsid w:val="008D1747"/>
    <w:rsid w:val="008D4A52"/>
    <w:rsid w:val="008E4C89"/>
    <w:rsid w:val="008E5085"/>
    <w:rsid w:val="008E5B91"/>
    <w:rsid w:val="008E703D"/>
    <w:rsid w:val="008F0A58"/>
    <w:rsid w:val="008F5482"/>
    <w:rsid w:val="00902DF4"/>
    <w:rsid w:val="0090500B"/>
    <w:rsid w:val="00905B32"/>
    <w:rsid w:val="0091363B"/>
    <w:rsid w:val="00914D16"/>
    <w:rsid w:val="009218E5"/>
    <w:rsid w:val="009242C0"/>
    <w:rsid w:val="009305D5"/>
    <w:rsid w:val="00936C67"/>
    <w:rsid w:val="00943364"/>
    <w:rsid w:val="009467E8"/>
    <w:rsid w:val="00947ADD"/>
    <w:rsid w:val="009524D6"/>
    <w:rsid w:val="00953808"/>
    <w:rsid w:val="00964522"/>
    <w:rsid w:val="00970155"/>
    <w:rsid w:val="009703A7"/>
    <w:rsid w:val="00972B0B"/>
    <w:rsid w:val="0097426B"/>
    <w:rsid w:val="00974821"/>
    <w:rsid w:val="00975754"/>
    <w:rsid w:val="00975ADC"/>
    <w:rsid w:val="0097686A"/>
    <w:rsid w:val="00982631"/>
    <w:rsid w:val="009840B1"/>
    <w:rsid w:val="00984973"/>
    <w:rsid w:val="00984B2A"/>
    <w:rsid w:val="009905CD"/>
    <w:rsid w:val="0099173C"/>
    <w:rsid w:val="00996098"/>
    <w:rsid w:val="009A28DB"/>
    <w:rsid w:val="009A34E1"/>
    <w:rsid w:val="009B50F9"/>
    <w:rsid w:val="009B5828"/>
    <w:rsid w:val="009B7A4E"/>
    <w:rsid w:val="009C22DE"/>
    <w:rsid w:val="009C2DEC"/>
    <w:rsid w:val="009C4A1F"/>
    <w:rsid w:val="009D28DA"/>
    <w:rsid w:val="009D29B6"/>
    <w:rsid w:val="009D645A"/>
    <w:rsid w:val="009E423C"/>
    <w:rsid w:val="009E6148"/>
    <w:rsid w:val="009E6733"/>
    <w:rsid w:val="009E6A9A"/>
    <w:rsid w:val="009F19AC"/>
    <w:rsid w:val="009F2653"/>
    <w:rsid w:val="009F2D19"/>
    <w:rsid w:val="009F4905"/>
    <w:rsid w:val="009F5310"/>
    <w:rsid w:val="009F75D4"/>
    <w:rsid w:val="00A07C32"/>
    <w:rsid w:val="00A10F55"/>
    <w:rsid w:val="00A11A40"/>
    <w:rsid w:val="00A11F61"/>
    <w:rsid w:val="00A131F9"/>
    <w:rsid w:val="00A22751"/>
    <w:rsid w:val="00A304D8"/>
    <w:rsid w:val="00A314BB"/>
    <w:rsid w:val="00A34692"/>
    <w:rsid w:val="00A36A2D"/>
    <w:rsid w:val="00A36B4C"/>
    <w:rsid w:val="00A42056"/>
    <w:rsid w:val="00A437FE"/>
    <w:rsid w:val="00A53E55"/>
    <w:rsid w:val="00A544E2"/>
    <w:rsid w:val="00A54660"/>
    <w:rsid w:val="00A555B7"/>
    <w:rsid w:val="00A60C4C"/>
    <w:rsid w:val="00A60DF0"/>
    <w:rsid w:val="00A65EEE"/>
    <w:rsid w:val="00A672CE"/>
    <w:rsid w:val="00A81D95"/>
    <w:rsid w:val="00A8632C"/>
    <w:rsid w:val="00A91874"/>
    <w:rsid w:val="00A930C9"/>
    <w:rsid w:val="00A95FC5"/>
    <w:rsid w:val="00A972BE"/>
    <w:rsid w:val="00AA591B"/>
    <w:rsid w:val="00AA70D3"/>
    <w:rsid w:val="00AA7322"/>
    <w:rsid w:val="00AB0DFE"/>
    <w:rsid w:val="00AB37D2"/>
    <w:rsid w:val="00AB3C35"/>
    <w:rsid w:val="00AB4EC0"/>
    <w:rsid w:val="00AC26E4"/>
    <w:rsid w:val="00AD02F5"/>
    <w:rsid w:val="00AD4569"/>
    <w:rsid w:val="00AD4BF3"/>
    <w:rsid w:val="00AD67E4"/>
    <w:rsid w:val="00AD7AF5"/>
    <w:rsid w:val="00AE0699"/>
    <w:rsid w:val="00AE3431"/>
    <w:rsid w:val="00AE476D"/>
    <w:rsid w:val="00AE65A0"/>
    <w:rsid w:val="00AF13DB"/>
    <w:rsid w:val="00AF76BB"/>
    <w:rsid w:val="00AF7B2E"/>
    <w:rsid w:val="00B05E3B"/>
    <w:rsid w:val="00B12441"/>
    <w:rsid w:val="00B156C9"/>
    <w:rsid w:val="00B170B5"/>
    <w:rsid w:val="00B23AF1"/>
    <w:rsid w:val="00B375BD"/>
    <w:rsid w:val="00B45A84"/>
    <w:rsid w:val="00B50B2A"/>
    <w:rsid w:val="00B525E4"/>
    <w:rsid w:val="00B5315C"/>
    <w:rsid w:val="00B55938"/>
    <w:rsid w:val="00B55FA2"/>
    <w:rsid w:val="00B6090D"/>
    <w:rsid w:val="00B64126"/>
    <w:rsid w:val="00B669DB"/>
    <w:rsid w:val="00B714A7"/>
    <w:rsid w:val="00B72A2D"/>
    <w:rsid w:val="00B72D54"/>
    <w:rsid w:val="00B77989"/>
    <w:rsid w:val="00B77D51"/>
    <w:rsid w:val="00B82035"/>
    <w:rsid w:val="00B87048"/>
    <w:rsid w:val="00B908D0"/>
    <w:rsid w:val="00B91757"/>
    <w:rsid w:val="00B94846"/>
    <w:rsid w:val="00B96A9A"/>
    <w:rsid w:val="00B96CA1"/>
    <w:rsid w:val="00BA19A4"/>
    <w:rsid w:val="00BA5FED"/>
    <w:rsid w:val="00BB0ABB"/>
    <w:rsid w:val="00BB69E5"/>
    <w:rsid w:val="00BB7CB1"/>
    <w:rsid w:val="00BC402E"/>
    <w:rsid w:val="00BC7F39"/>
    <w:rsid w:val="00BD0561"/>
    <w:rsid w:val="00BD14A6"/>
    <w:rsid w:val="00BD3BD0"/>
    <w:rsid w:val="00BD5B52"/>
    <w:rsid w:val="00BE159F"/>
    <w:rsid w:val="00BE3C51"/>
    <w:rsid w:val="00C02EB6"/>
    <w:rsid w:val="00C03B2E"/>
    <w:rsid w:val="00C067F6"/>
    <w:rsid w:val="00C0697A"/>
    <w:rsid w:val="00C1595C"/>
    <w:rsid w:val="00C22805"/>
    <w:rsid w:val="00C2416F"/>
    <w:rsid w:val="00C26187"/>
    <w:rsid w:val="00C27F7B"/>
    <w:rsid w:val="00C4390E"/>
    <w:rsid w:val="00C51888"/>
    <w:rsid w:val="00C57FE0"/>
    <w:rsid w:val="00C6468B"/>
    <w:rsid w:val="00C679D0"/>
    <w:rsid w:val="00C7228D"/>
    <w:rsid w:val="00C72F9C"/>
    <w:rsid w:val="00C73AE8"/>
    <w:rsid w:val="00C7428E"/>
    <w:rsid w:val="00C81B09"/>
    <w:rsid w:val="00C836DC"/>
    <w:rsid w:val="00C90E87"/>
    <w:rsid w:val="00C93A92"/>
    <w:rsid w:val="00CA15F0"/>
    <w:rsid w:val="00CA2CB7"/>
    <w:rsid w:val="00CA4461"/>
    <w:rsid w:val="00CA55B4"/>
    <w:rsid w:val="00CA62C9"/>
    <w:rsid w:val="00CB1C54"/>
    <w:rsid w:val="00CB5888"/>
    <w:rsid w:val="00CB5BF7"/>
    <w:rsid w:val="00CC02A7"/>
    <w:rsid w:val="00CC0B17"/>
    <w:rsid w:val="00CC7921"/>
    <w:rsid w:val="00CD2A2A"/>
    <w:rsid w:val="00CD2A33"/>
    <w:rsid w:val="00CD5DD3"/>
    <w:rsid w:val="00CD7EBF"/>
    <w:rsid w:val="00CE02D5"/>
    <w:rsid w:val="00CE34F0"/>
    <w:rsid w:val="00CE6403"/>
    <w:rsid w:val="00CF01EC"/>
    <w:rsid w:val="00CF0C8A"/>
    <w:rsid w:val="00CF26AA"/>
    <w:rsid w:val="00D00E95"/>
    <w:rsid w:val="00D03F32"/>
    <w:rsid w:val="00D1604D"/>
    <w:rsid w:val="00D22F60"/>
    <w:rsid w:val="00D2451F"/>
    <w:rsid w:val="00D27124"/>
    <w:rsid w:val="00D313E1"/>
    <w:rsid w:val="00D32BBA"/>
    <w:rsid w:val="00D35479"/>
    <w:rsid w:val="00D356A1"/>
    <w:rsid w:val="00D36FBE"/>
    <w:rsid w:val="00D4448D"/>
    <w:rsid w:val="00D47105"/>
    <w:rsid w:val="00D51734"/>
    <w:rsid w:val="00D51AE7"/>
    <w:rsid w:val="00D76C16"/>
    <w:rsid w:val="00D82309"/>
    <w:rsid w:val="00D83AAD"/>
    <w:rsid w:val="00D92856"/>
    <w:rsid w:val="00D966B4"/>
    <w:rsid w:val="00DA158B"/>
    <w:rsid w:val="00DA4221"/>
    <w:rsid w:val="00DA4F57"/>
    <w:rsid w:val="00DA58DB"/>
    <w:rsid w:val="00DA5B15"/>
    <w:rsid w:val="00DA6217"/>
    <w:rsid w:val="00DA7D27"/>
    <w:rsid w:val="00DB6926"/>
    <w:rsid w:val="00DC1B7F"/>
    <w:rsid w:val="00DC431A"/>
    <w:rsid w:val="00DD2BF3"/>
    <w:rsid w:val="00DE01CB"/>
    <w:rsid w:val="00DE0721"/>
    <w:rsid w:val="00DF00B9"/>
    <w:rsid w:val="00DF1F80"/>
    <w:rsid w:val="00DF4AA0"/>
    <w:rsid w:val="00E01D68"/>
    <w:rsid w:val="00E07AEF"/>
    <w:rsid w:val="00E11B71"/>
    <w:rsid w:val="00E12F25"/>
    <w:rsid w:val="00E14C96"/>
    <w:rsid w:val="00E24737"/>
    <w:rsid w:val="00E52FF9"/>
    <w:rsid w:val="00E572F4"/>
    <w:rsid w:val="00E704E4"/>
    <w:rsid w:val="00E75EF6"/>
    <w:rsid w:val="00E7683D"/>
    <w:rsid w:val="00E76C75"/>
    <w:rsid w:val="00E77776"/>
    <w:rsid w:val="00E82FA4"/>
    <w:rsid w:val="00EB3722"/>
    <w:rsid w:val="00EB41A9"/>
    <w:rsid w:val="00EB4C02"/>
    <w:rsid w:val="00EB53DF"/>
    <w:rsid w:val="00ED0738"/>
    <w:rsid w:val="00EE21AC"/>
    <w:rsid w:val="00EF13ED"/>
    <w:rsid w:val="00EF75BE"/>
    <w:rsid w:val="00F03B13"/>
    <w:rsid w:val="00F061AF"/>
    <w:rsid w:val="00F07476"/>
    <w:rsid w:val="00F07CC8"/>
    <w:rsid w:val="00F11409"/>
    <w:rsid w:val="00F239BE"/>
    <w:rsid w:val="00F252EA"/>
    <w:rsid w:val="00F31881"/>
    <w:rsid w:val="00F32AD3"/>
    <w:rsid w:val="00F32DB2"/>
    <w:rsid w:val="00F3336A"/>
    <w:rsid w:val="00F37828"/>
    <w:rsid w:val="00F44764"/>
    <w:rsid w:val="00F47302"/>
    <w:rsid w:val="00F5283B"/>
    <w:rsid w:val="00F54088"/>
    <w:rsid w:val="00F574B9"/>
    <w:rsid w:val="00F67182"/>
    <w:rsid w:val="00F7238C"/>
    <w:rsid w:val="00F7541C"/>
    <w:rsid w:val="00F810B6"/>
    <w:rsid w:val="00F82590"/>
    <w:rsid w:val="00F85D37"/>
    <w:rsid w:val="00F86F68"/>
    <w:rsid w:val="00F91929"/>
    <w:rsid w:val="00F954E3"/>
    <w:rsid w:val="00F96756"/>
    <w:rsid w:val="00FA0615"/>
    <w:rsid w:val="00FA14C5"/>
    <w:rsid w:val="00FA4A1E"/>
    <w:rsid w:val="00FA7E05"/>
    <w:rsid w:val="00FB3597"/>
    <w:rsid w:val="00FC0677"/>
    <w:rsid w:val="00FC197A"/>
    <w:rsid w:val="00FC73FB"/>
    <w:rsid w:val="00FC7C5E"/>
    <w:rsid w:val="00FD175A"/>
    <w:rsid w:val="00FD35F2"/>
    <w:rsid w:val="00FD596F"/>
    <w:rsid w:val="00FE1BD4"/>
    <w:rsid w:val="00FE4D57"/>
    <w:rsid w:val="00FE58F2"/>
    <w:rsid w:val="00FE6568"/>
    <w:rsid w:val="00FF0B61"/>
    <w:rsid w:val="00FF2890"/>
    <w:rsid w:val="00FF32A6"/>
    <w:rsid w:val="00FF4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30A6E6"/>
  <w15:docId w15:val="{933602F7-B1B8-4B9D-855A-0448C546E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sid w:val="009F2653"/>
    <w:pPr>
      <w:spacing w:before="120" w:after="120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D28DA"/>
    <w:pPr>
      <w:keepNext/>
      <w:keepLines/>
      <w:pageBreakBefore/>
      <w:numPr>
        <w:numId w:val="1"/>
      </w:numPr>
      <w:spacing w:before="480" w:after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14C96"/>
    <w:pPr>
      <w:keepNext/>
      <w:keepLines/>
      <w:numPr>
        <w:ilvl w:val="1"/>
        <w:numId w:val="1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14C96"/>
    <w:pPr>
      <w:keepNext/>
      <w:keepLines/>
      <w:numPr>
        <w:ilvl w:val="2"/>
        <w:numId w:val="1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14C96"/>
    <w:pPr>
      <w:keepNext/>
      <w:keepLines/>
      <w:numPr>
        <w:ilvl w:val="3"/>
        <w:numId w:val="1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B908D0"/>
    <w:pPr>
      <w:keepNext/>
      <w:keepLines/>
      <w:numPr>
        <w:ilvl w:val="4"/>
        <w:numId w:val="1"/>
      </w:numPr>
      <w:spacing w:before="200" w:after="0"/>
      <w:outlineLvl w:val="4"/>
    </w:pPr>
    <w:rPr>
      <w:rFonts w:eastAsiaTheme="majorEastAsia" w:cstheme="majorBidi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908D0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908D0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908D0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908D0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43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37BB2"/>
    <w:rPr>
      <w:rFonts w:ascii="Tahoma" w:hAnsi="Tahoma" w:cs="Tahoma"/>
      <w:sz w:val="16"/>
      <w:szCs w:val="16"/>
    </w:rPr>
  </w:style>
  <w:style w:type="paragraph" w:customStyle="1" w:styleId="Kp">
    <w:name w:val="Kép"/>
    <w:basedOn w:val="Norml"/>
    <w:next w:val="Norml"/>
    <w:qFormat/>
    <w:rsid w:val="007A0DF1"/>
    <w:pPr>
      <w:keepNext/>
      <w:spacing w:before="240" w:after="0"/>
      <w:jc w:val="center"/>
    </w:pPr>
  </w:style>
  <w:style w:type="character" w:customStyle="1" w:styleId="Cmsor1Char">
    <w:name w:val="Címsor 1 Char"/>
    <w:basedOn w:val="Bekezdsalapbettpusa"/>
    <w:link w:val="Cmsor1"/>
    <w:uiPriority w:val="9"/>
    <w:rsid w:val="009D28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Kpalrs">
    <w:name w:val="caption"/>
    <w:basedOn w:val="Norml"/>
    <w:next w:val="Norml"/>
    <w:uiPriority w:val="35"/>
    <w:unhideWhenUsed/>
    <w:qFormat/>
    <w:rsid w:val="003E1E58"/>
    <w:pPr>
      <w:spacing w:before="240" w:after="200" w:line="240" w:lineRule="auto"/>
      <w:jc w:val="center"/>
    </w:pPr>
    <w:rPr>
      <w:iCs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E14C9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E14C96"/>
    <w:rPr>
      <w:rFonts w:ascii="Times New Roman" w:eastAsiaTheme="majorEastAsia" w:hAnsi="Times New Roman" w:cstheme="majorBidi"/>
      <w:b/>
      <w:bCs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E14C9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B908D0"/>
    <w:rPr>
      <w:rFonts w:ascii="Times New Roman" w:eastAsiaTheme="majorEastAsia" w:hAnsi="Times New Roman" w:cstheme="majorBidi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908D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908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19AC"/>
    <w:pPr>
      <w:pageBreakBefore w:val="0"/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F19A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F19AC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F19AC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9F19AC"/>
    <w:rPr>
      <w:color w:val="0000FF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9F19AC"/>
    <w:pPr>
      <w:spacing w:after="100"/>
      <w:ind w:left="720"/>
    </w:pPr>
  </w:style>
  <w:style w:type="paragraph" w:styleId="TJ5">
    <w:name w:val="toc 5"/>
    <w:basedOn w:val="Norml"/>
    <w:next w:val="Norml"/>
    <w:autoRedefine/>
    <w:uiPriority w:val="39"/>
    <w:unhideWhenUsed/>
    <w:rsid w:val="009F19AC"/>
    <w:pPr>
      <w:spacing w:after="100"/>
      <w:ind w:left="960"/>
    </w:pPr>
  </w:style>
  <w:style w:type="table" w:styleId="Rcsostblzat">
    <w:name w:val="Table Grid"/>
    <w:basedOn w:val="Normltblzat"/>
    <w:uiPriority w:val="59"/>
    <w:rsid w:val="00034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lzatutni">
    <w:name w:val="Táblázat utáni"/>
    <w:basedOn w:val="Norml"/>
    <w:qFormat/>
    <w:rsid w:val="00BA19A4"/>
    <w:pPr>
      <w:spacing w:before="240"/>
    </w:pPr>
  </w:style>
  <w:style w:type="paragraph" w:styleId="Listaszerbekezds">
    <w:name w:val="List Paragraph"/>
    <w:basedOn w:val="Norml"/>
    <w:uiPriority w:val="34"/>
    <w:qFormat/>
    <w:rsid w:val="00A11F61"/>
    <w:pPr>
      <w:ind w:left="720"/>
      <w:contextualSpacing/>
    </w:pPr>
  </w:style>
  <w:style w:type="paragraph" w:customStyle="1" w:styleId="Irodalom">
    <w:name w:val="Irodalom"/>
    <w:basedOn w:val="Listaszerbekezds"/>
    <w:qFormat/>
    <w:rsid w:val="00A11F61"/>
    <w:pPr>
      <w:numPr>
        <w:numId w:val="2"/>
      </w:numPr>
      <w:spacing w:before="240"/>
      <w:ind w:left="714" w:hanging="357"/>
    </w:pPr>
  </w:style>
  <w:style w:type="character" w:styleId="Kiemels">
    <w:name w:val="Emphasis"/>
    <w:basedOn w:val="Bekezdsalapbettpusa"/>
    <w:uiPriority w:val="20"/>
    <w:qFormat/>
    <w:rsid w:val="00A11F61"/>
    <w:rPr>
      <w:i/>
      <w:iCs/>
    </w:rPr>
  </w:style>
  <w:style w:type="paragraph" w:customStyle="1" w:styleId="Szmozatlancmsor">
    <w:name w:val="Számozatlan címsor"/>
    <w:basedOn w:val="Norml"/>
    <w:qFormat/>
    <w:rsid w:val="00FD35F2"/>
    <w:pPr>
      <w:pageBreakBefore/>
      <w:spacing w:after="360"/>
      <w:jc w:val="center"/>
    </w:pPr>
    <w:rPr>
      <w:b/>
      <w:caps/>
      <w:sz w:val="28"/>
    </w:rPr>
  </w:style>
  <w:style w:type="character" w:customStyle="1" w:styleId="Tjkoztat">
    <w:name w:val="Tájékoztató"/>
    <w:basedOn w:val="Bekezdsalapbettpusa"/>
    <w:uiPriority w:val="1"/>
    <w:qFormat/>
    <w:rsid w:val="008B5D76"/>
    <w:rPr>
      <w:sz w:val="20"/>
    </w:rPr>
  </w:style>
  <w:style w:type="paragraph" w:customStyle="1" w:styleId="Irodalomjegyzkbejegyzs">
    <w:name w:val="Irodalomjegyzék bejegyzés"/>
    <w:basedOn w:val="Norml"/>
    <w:qFormat/>
    <w:rsid w:val="002C2F3C"/>
    <w:pPr>
      <w:numPr>
        <w:numId w:val="3"/>
      </w:numPr>
      <w:jc w:val="left"/>
    </w:pPr>
  </w:style>
  <w:style w:type="character" w:styleId="Erskiemels">
    <w:name w:val="Intense Emphasis"/>
    <w:basedOn w:val="Bekezdsalapbettpusa"/>
    <w:uiPriority w:val="21"/>
    <w:qFormat/>
    <w:rsid w:val="004B21EB"/>
    <w:rPr>
      <w:b/>
      <w:i w:val="0"/>
      <w:iCs/>
      <w:color w:val="4F81BD" w:themeColor="accent1"/>
    </w:rPr>
  </w:style>
  <w:style w:type="character" w:styleId="Kiemels2">
    <w:name w:val="Strong"/>
    <w:basedOn w:val="Bekezdsalapbettpusa"/>
    <w:uiPriority w:val="22"/>
    <w:qFormat/>
    <w:rsid w:val="0097426B"/>
    <w:rPr>
      <w:b/>
      <w:bCs/>
    </w:rPr>
  </w:style>
  <w:style w:type="paragraph" w:customStyle="1" w:styleId="Kd">
    <w:name w:val="Kód"/>
    <w:basedOn w:val="Norml"/>
    <w:qFormat/>
    <w:rsid w:val="0056404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contextualSpacing/>
    </w:pPr>
    <w:rPr>
      <w:rFonts w:ascii="Consolas" w:hAnsi="Consolas"/>
      <w:sz w:val="20"/>
    </w:rPr>
  </w:style>
  <w:style w:type="paragraph" w:styleId="Nincstrkz">
    <w:name w:val="No Spacing"/>
    <w:uiPriority w:val="1"/>
    <w:qFormat/>
    <w:rsid w:val="00C27F7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blzat">
    <w:name w:val="Táblázat"/>
    <w:basedOn w:val="Nincstrkz"/>
    <w:qFormat/>
    <w:rsid w:val="00C27F7B"/>
    <w:pPr>
      <w:keepNext/>
      <w:keepLines/>
    </w:pPr>
  </w:style>
  <w:style w:type="paragraph" w:styleId="lfej">
    <w:name w:val="header"/>
    <w:basedOn w:val="Norml"/>
    <w:link w:val="lfej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6F68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6F68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4B4186"/>
    <w:pPr>
      <w:spacing w:after="0"/>
    </w:pPr>
  </w:style>
  <w:style w:type="paragraph" w:customStyle="1" w:styleId="Cmlapcm">
    <w:name w:val="Címlap cím"/>
    <w:basedOn w:val="Norml"/>
    <w:qFormat/>
    <w:rsid w:val="005A19E0"/>
    <w:pPr>
      <w:spacing w:before="3360" w:after="3360"/>
      <w:jc w:val="center"/>
    </w:pPr>
    <w:rPr>
      <w:b/>
      <w:sz w:val="48"/>
    </w:rPr>
  </w:style>
  <w:style w:type="character" w:styleId="Sorszma">
    <w:name w:val="line number"/>
    <w:basedOn w:val="Bekezdsalapbettpusa"/>
    <w:uiPriority w:val="99"/>
    <w:semiHidden/>
    <w:unhideWhenUsed/>
    <w:rsid w:val="005A19E0"/>
  </w:style>
  <w:style w:type="paragraph" w:customStyle="1" w:styleId="Cmlapintzmny">
    <w:name w:val="Címlap intézmény"/>
    <w:basedOn w:val="Norml"/>
    <w:qFormat/>
    <w:rsid w:val="005A19E0"/>
    <w:pPr>
      <w:spacing w:before="0" w:after="0"/>
      <w:jc w:val="center"/>
    </w:pPr>
  </w:style>
  <w:style w:type="paragraph" w:customStyle="1" w:styleId="Cmlaplog">
    <w:name w:val="Címlap logó"/>
    <w:basedOn w:val="Cmlapintzmny"/>
    <w:qFormat/>
    <w:rsid w:val="005A19E0"/>
    <w:pPr>
      <w:pageBreakBefore/>
      <w:spacing w:after="240"/>
    </w:pPr>
  </w:style>
  <w:style w:type="paragraph" w:customStyle="1" w:styleId="Cmlapszerzk">
    <w:name w:val="Címlap szerzők"/>
    <w:basedOn w:val="Norml"/>
    <w:qFormat/>
    <w:rsid w:val="005A19E0"/>
    <w:pPr>
      <w:jc w:val="center"/>
    </w:pPr>
  </w:style>
  <w:style w:type="paragraph" w:customStyle="1" w:styleId="Cmlapvszm">
    <w:name w:val="Címlap évszám"/>
    <w:basedOn w:val="Norml"/>
    <w:qFormat/>
    <w:rsid w:val="00EE21AC"/>
    <w:pPr>
      <w:spacing w:before="2760"/>
      <w:jc w:val="center"/>
    </w:pPr>
    <w:rPr>
      <w:noProof/>
      <w:sz w:val="32"/>
    </w:rPr>
  </w:style>
  <w:style w:type="character" w:styleId="Jegyzethivatkozs">
    <w:name w:val="annotation reference"/>
    <w:basedOn w:val="Bekezdsalapbettpusa"/>
    <w:uiPriority w:val="99"/>
    <w:semiHidden/>
    <w:unhideWhenUsed/>
    <w:rsid w:val="00533A1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533A1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533A1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33A1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533A1F"/>
    <w:rPr>
      <w:rFonts w:ascii="Times New Roman" w:hAnsi="Times New Roman"/>
      <w:b/>
      <w:bCs/>
      <w:sz w:val="20"/>
      <w:szCs w:val="20"/>
    </w:rPr>
  </w:style>
  <w:style w:type="table" w:customStyle="1" w:styleId="ThesisTable">
    <w:name w:val="ThesisTable"/>
    <w:basedOn w:val="Normltblzat"/>
    <w:uiPriority w:val="99"/>
    <w:rsid w:val="009B7A4E"/>
    <w:pPr>
      <w:spacing w:after="0" w:line="240" w:lineRule="auto"/>
      <w:jc w:val="center"/>
    </w:pPr>
    <w:tblPr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top w:w="28" w:type="dxa"/>
        <w:bottom w:w="28" w:type="dxa"/>
      </w:tblCellMar>
    </w:tblPr>
    <w:tblStylePr w:type="firstRow">
      <w:rPr>
        <w:b/>
      </w:rPr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styleId="Irodalomjegyzk">
    <w:name w:val="Bibliography"/>
    <w:basedOn w:val="Norml"/>
    <w:next w:val="Norml"/>
    <w:uiPriority w:val="37"/>
    <w:unhideWhenUsed/>
    <w:rsid w:val="00A555B7"/>
  </w:style>
  <w:style w:type="numbering" w:customStyle="1" w:styleId="StlusFelsorolsSymbolszimblumBal0cmFgg063cm">
    <w:name w:val="Stílus Felsorolás Symbol (szimbólum) Bal:  0 cm Függő:  063 cm"/>
    <w:basedOn w:val="Nemlista"/>
    <w:rsid w:val="0012473D"/>
    <w:pPr>
      <w:numPr>
        <w:numId w:val="4"/>
      </w:numPr>
    </w:pPr>
  </w:style>
  <w:style w:type="paragraph" w:customStyle="1" w:styleId="Trgy">
    <w:name w:val="Tárgy"/>
    <w:basedOn w:val="Cm"/>
    <w:rsid w:val="0012473D"/>
    <w:pPr>
      <w:spacing w:before="300" w:after="60" w:line="360" w:lineRule="auto"/>
      <w:contextualSpacing w:val="0"/>
      <w:jc w:val="center"/>
      <w:outlineLvl w:val="0"/>
    </w:pPr>
    <w:rPr>
      <w:rFonts w:ascii="Times New Roman" w:eastAsia="Times New Roman" w:hAnsi="Times New Roman" w:cs="Times New Roman"/>
      <w:spacing w:val="0"/>
      <w:sz w:val="28"/>
      <w:szCs w:val="20"/>
    </w:rPr>
  </w:style>
  <w:style w:type="paragraph" w:customStyle="1" w:styleId="Hallgatneve">
    <w:name w:val="Hallgató neve"/>
    <w:basedOn w:val="Norml"/>
    <w:rsid w:val="0012473D"/>
    <w:pPr>
      <w:spacing w:before="0" w:after="0" w:line="240" w:lineRule="auto"/>
      <w:jc w:val="center"/>
    </w:pPr>
    <w:rPr>
      <w:rFonts w:eastAsia="Times New Roman" w:cs="Times New Roman"/>
      <w:b/>
      <w:bCs/>
      <w:sz w:val="28"/>
      <w:szCs w:val="20"/>
      <w:lang w:eastAsia="hu-HU"/>
    </w:rPr>
  </w:style>
  <w:style w:type="paragraph" w:customStyle="1" w:styleId="Hallgatminsge">
    <w:name w:val="Hallgató minősége"/>
    <w:basedOn w:val="Norml"/>
    <w:rsid w:val="0012473D"/>
    <w:pPr>
      <w:spacing w:before="0" w:line="240" w:lineRule="auto"/>
      <w:jc w:val="center"/>
    </w:pPr>
    <w:rPr>
      <w:rFonts w:eastAsia="Times New Roman" w:cs="Times New Roman"/>
      <w:szCs w:val="20"/>
      <w:lang w:eastAsia="hu-HU"/>
    </w:rPr>
  </w:style>
  <w:style w:type="paragraph" w:customStyle="1" w:styleId="Dolgozatcme">
    <w:name w:val="Dolgozat címe"/>
    <w:basedOn w:val="Norml"/>
    <w:rsid w:val="0012473D"/>
    <w:pPr>
      <w:spacing w:after="300" w:line="240" w:lineRule="auto"/>
      <w:jc w:val="center"/>
    </w:pPr>
    <w:rPr>
      <w:rFonts w:eastAsia="Times New Roman" w:cs="Times New Roman"/>
      <w:sz w:val="36"/>
      <w:szCs w:val="20"/>
      <w:lang w:eastAsia="hu-HU"/>
    </w:rPr>
  </w:style>
  <w:style w:type="paragraph" w:customStyle="1" w:styleId="Keltezs">
    <w:name w:val="Keltezés"/>
    <w:basedOn w:val="Norml"/>
    <w:rsid w:val="0012473D"/>
    <w:pPr>
      <w:spacing w:before="0" w:line="240" w:lineRule="auto"/>
      <w:ind w:right="-11"/>
    </w:pPr>
    <w:rPr>
      <w:rFonts w:eastAsia="Times New Roman" w:cs="Times New Roman"/>
      <w:szCs w:val="20"/>
      <w:lang w:eastAsia="hu-HU"/>
    </w:rPr>
  </w:style>
  <w:style w:type="paragraph" w:customStyle="1" w:styleId="Tanszkvezetneve">
    <w:name w:val="Tanszékvezető neve"/>
    <w:basedOn w:val="Norml"/>
    <w:rsid w:val="0012473D"/>
    <w:pPr>
      <w:spacing w:before="0" w:after="0" w:line="240" w:lineRule="auto"/>
      <w:ind w:left="5670" w:right="-11"/>
      <w:jc w:val="center"/>
    </w:pPr>
    <w:rPr>
      <w:rFonts w:eastAsia="Times New Roman" w:cs="Times New Roman"/>
      <w:szCs w:val="20"/>
      <w:lang w:eastAsia="hu-HU"/>
    </w:rPr>
  </w:style>
  <w:style w:type="paragraph" w:customStyle="1" w:styleId="Konzulensneve">
    <w:name w:val="Konzulens neve"/>
    <w:basedOn w:val="Norml"/>
    <w:link w:val="KonzulensneveChar"/>
    <w:rsid w:val="0012473D"/>
    <w:pPr>
      <w:spacing w:before="0" w:after="0" w:line="240" w:lineRule="auto"/>
      <w:ind w:left="2268" w:right="-11" w:hanging="2268"/>
    </w:pPr>
    <w:rPr>
      <w:rFonts w:eastAsia="Times New Roman" w:cs="Times New Roman"/>
      <w:szCs w:val="20"/>
      <w:lang w:eastAsia="hu-HU"/>
    </w:rPr>
  </w:style>
  <w:style w:type="paragraph" w:customStyle="1" w:styleId="Konzulensfelirat">
    <w:name w:val="Konzulens felirat"/>
    <w:basedOn w:val="Konzulensneve"/>
    <w:link w:val="KonzulensfeliratChar"/>
    <w:rsid w:val="0012473D"/>
    <w:rPr>
      <w:b/>
      <w:bCs/>
    </w:rPr>
  </w:style>
  <w:style w:type="character" w:customStyle="1" w:styleId="KonzulensneveChar">
    <w:name w:val="Konzulens neve Char"/>
    <w:basedOn w:val="Bekezdsalapbettpusa"/>
    <w:link w:val="Konzulensneve"/>
    <w:rsid w:val="0012473D"/>
    <w:rPr>
      <w:rFonts w:ascii="Times New Roman" w:eastAsia="Times New Roman" w:hAnsi="Times New Roman" w:cs="Times New Roman"/>
      <w:sz w:val="24"/>
      <w:szCs w:val="20"/>
      <w:lang w:eastAsia="hu-HU"/>
    </w:rPr>
  </w:style>
  <w:style w:type="character" w:customStyle="1" w:styleId="KonzulensfeliratChar">
    <w:name w:val="Konzulens felirat Char"/>
    <w:basedOn w:val="KonzulensneveChar"/>
    <w:link w:val="Konzulensfelirat"/>
    <w:rsid w:val="0012473D"/>
    <w:rPr>
      <w:rFonts w:ascii="Times New Roman" w:eastAsia="Times New Roman" w:hAnsi="Times New Roman" w:cs="Times New Roman"/>
      <w:b/>
      <w:bCs/>
      <w:sz w:val="24"/>
      <w:szCs w:val="20"/>
      <w:lang w:eastAsia="hu-HU"/>
    </w:rPr>
  </w:style>
  <w:style w:type="paragraph" w:styleId="Cm">
    <w:name w:val="Title"/>
    <w:basedOn w:val="Norml"/>
    <w:next w:val="Norml"/>
    <w:link w:val="CmChar"/>
    <w:uiPriority w:val="10"/>
    <w:qFormat/>
    <w:rsid w:val="0012473D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247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elyrzszveg">
    <w:name w:val="Placeholder Text"/>
    <w:basedOn w:val="Bekezdsalapbettpusa"/>
    <w:uiPriority w:val="99"/>
    <w:semiHidden/>
    <w:rsid w:val="003B4D84"/>
    <w:rPr>
      <w:color w:val="808080"/>
    </w:rPr>
  </w:style>
  <w:style w:type="paragraph" w:styleId="Lbjegyzetszveg">
    <w:name w:val="footnote text"/>
    <w:basedOn w:val="Norml"/>
    <w:link w:val="LbjegyzetszvegChar"/>
    <w:uiPriority w:val="99"/>
    <w:unhideWhenUsed/>
    <w:rsid w:val="003B4D84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rsid w:val="003B4D84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3B4D8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4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1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0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8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2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9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6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5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9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8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4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5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8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1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7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7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1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5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6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8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0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9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9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7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1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2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6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66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0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9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4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9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36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25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0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2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5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1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9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7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6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04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5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3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6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9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3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14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8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0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4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8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3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95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7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5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3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52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3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5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1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6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8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5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6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5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3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2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8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4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4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2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1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4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75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2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0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0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7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8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8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7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6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1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1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5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1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9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9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2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8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5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14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9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0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5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7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1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8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6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0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5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6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5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2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8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7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0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13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0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7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21" Type="http://schemas.openxmlformats.org/officeDocument/2006/relationships/image" Target="media/image12.emf"/><Relationship Id="rId34" Type="http://schemas.openxmlformats.org/officeDocument/2006/relationships/image" Target="media/image25.emf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jpeg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gif"/><Relationship Id="rId20" Type="http://schemas.openxmlformats.org/officeDocument/2006/relationships/image" Target="media/image11.png"/><Relationship Id="rId29" Type="http://schemas.openxmlformats.org/officeDocument/2006/relationships/image" Target="media/image2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emf"/><Relationship Id="rId32" Type="http://schemas.openxmlformats.org/officeDocument/2006/relationships/image" Target="media/image23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emf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Aco</b:Tag>
    <b:SourceType>Book</b:SourceType>
    <b:Guid>{9C97D7B9-DCC7-4D17-8EE2-A284E3854457}</b:Guid>
    <b:Title>Acoustic Emission Source Location In Plate-Like Structures Using a Closely Arranged Triangular Sensor Array</b:Title>
    <b:Author>
      <b:Author>
        <b:NameList>
          <b:Person>
            <b:Last>Dirk Aljets</b:Last>
          </b:Person>
          <b:Person>
            <b:Last>Alex Chong</b:Last>
          </b:Person>
          <b:Person>
            <b:Last>Steve Wilcox</b:Last>
          </b:Person>
          <b:Person>
            <b:Last>Karen Holford</b:Last>
          </b:Person>
        </b:NameList>
      </b:Author>
    </b:Author>
    <b:Publisher>University of Glamorgan, Faculty of Advanced Technology, Department of Engineering</b:Publisher>
    <b:LCID>hu-HU</b:LCID>
    <b:Year>2010</b:Year>
    <b:RefOrder>3</b:RefOrder>
  </b:Source>
  <b:Source>
    <b:Tag>Bor</b:Tag>
    <b:SourceType>InternetSite</b:SourceType>
    <b:Guid>{F11BF928-914F-4D3C-BDFF-3ADD88D37A73}</b:Guid>
    <b:Author>
      <b:Author>
        <b:NameList>
          <b:Person>
            <b:Last>Boris Muravin</b:Last>
          </b:Person>
        </b:NameList>
      </b:Author>
    </b:Author>
    <b:Title>Acoustic Emission Wave Propagation And Source Location</b:Title>
    <b:URL>http://www.muravin.com/</b:URL>
    <b:LCID>hu-HU</b:LCID>
    <b:Year>2009</b:Year>
    <b:RefOrder>2</b:RefOrder>
  </b:Source>
  <b:Source>
    <b:Tag>Rez</b:Tag>
    <b:SourceType>DocumentFromInternetSite</b:SourceType>
    <b:Guid>{9DE3B346-C198-41FF-9195-09C8294A8CD3}</b:Guid>
    <b:Title>Rezgések és hullámok</b:Title>
    <b:URL>http://fizipedia.bme.hu/index.php/Rezg%C3%A9sek#Rezg.C3.A9sek_.C3.A9s_hull.C3.A1mok</b:URL>
    <b:Year>2015</b:Year>
    <b:RefOrder>1</b:RefOrder>
  </b:Source>
</b:Sources>
</file>

<file path=customXml/itemProps1.xml><?xml version="1.0" encoding="utf-8"?>
<ds:datastoreItem xmlns:ds="http://schemas.openxmlformats.org/officeDocument/2006/customXml" ds:itemID="{9FBED20B-A68D-4295-8D3D-62E80676E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3169</TotalTime>
  <Pages>26</Pages>
  <Words>2753</Words>
  <Characters>18998</Characters>
  <Application>Microsoft Office Word</Application>
  <DocSecurity>0</DocSecurity>
  <Lines>158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Pingpong labda lokalizációja rezgésjelek alapján</vt:lpstr>
    </vt:vector>
  </TitlesOfParts>
  <Manager>Dr. Orosz György</Manager>
  <Company>Méréstechnika és Információs Rendszerek Tanszék</Company>
  <LinksUpToDate>false</LinksUpToDate>
  <CharactersWithSpaces>21708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Pingpong labda lokalizációja rezgésjelek alapján</dc:title>
  <dc:subject/>
  <dc:creator>Gungl Szilárd</dc:creator>
  <cp:keywords/>
  <cp:lastModifiedBy>quwisky1994</cp:lastModifiedBy>
  <cp:revision>314</cp:revision>
  <cp:lastPrinted>2017-05-22T14:49:00Z</cp:lastPrinted>
  <dcterms:created xsi:type="dcterms:W3CDTF">2014-08-14T06:26:00Z</dcterms:created>
  <dcterms:modified xsi:type="dcterms:W3CDTF">2017-05-22T14:50:00Z</dcterms:modified>
</cp:coreProperties>
</file>