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l9vk0jn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 Poker – Ước lượng User Story: “Tạo tính năng đăng nhập trong ứng dụng ngân hàng trực tuyến”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2p1m8sce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log in to the online banking app so that I can securely access my account.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sfv4uj2g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thành viên chọn lá bài (vòng 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A: 5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B: 8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C: 5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Tester: 13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không vote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oyqcwkrul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Thảo luận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A/C (5 điểm): Chỉ là đăng nhập cơ bản, backend có sẵn, không có OAuth hay chức năng bổ sung.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B (8 điểm): Có thêm xử lý bảo mật cơ bản như rate limiting, hashing.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(13 điểm): Lo ngại nhiều case test: nhập sai nhiều lần, timeout, brute-force, flow bảo mật ngân hàng.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làm rõ phạm vi: </w:t>
      </w:r>
      <w:r w:rsidDel="00000000" w:rsidR="00000000" w:rsidRPr="00000000">
        <w:rPr>
          <w:b w:val="1"/>
          <w:bCs w:val="1"/>
          <w:rtl w:val="0"/>
        </w:rPr>
        <w:t xml:space="preserve">Không triển khai OTP, Captcha, khóa tài khoản</w:t>
      </w:r>
      <w:r w:rsidDel="00000000" w:rsidR="00000000" w:rsidRPr="00000000">
        <w:rPr>
          <w:rtl w:val="0"/>
        </w:rPr>
        <w:t xml:space="preserve">, chỉ làm login cơ bản + bảo mật cơ bản.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đồng ý giảm độ phức tạp nếu không có OTP/lock.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iesvqapv7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Vote lại (vòng 2)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A: 5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B: 5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C: 5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Tester: 8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ncomatez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Kết quả thống nhất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Story Points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5dbywx745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Lý do chọn 8 điểm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Tính năng bảo mật cơ bản vẫn cần làm (hashing, rate limit, logging).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ngân hàng yêu cầu kiểm thử kỹ.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Khối lượng test tương đối lớn hơn các ứng dụng thông thường.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độ rủi ro cao nên tăng điểm.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