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8"/>
          <w:sz w:val="32"/>
        </w:rPr>
        <w:t>EMAIL TEMPLATE — THÔNG BÁO OFF QUY TRÌNH ON/OFF DV CŨ TỪ 01/05/2026</w:t>
      </w:r>
    </w:p>
    <w:p>
      <w:r>
        <w:rPr>
          <w:i/>
          <w:color w:val="666666"/>
        </w:rPr>
        <w:t>Người gửi: Giám đốc Khối Thương mại | Ngày gửi: 28-29/04/2026 | Mức ưu tiên: CAO</w:t>
      </w:r>
    </w:p>
    <w:p/>
    <w:p>
      <w:r>
        <w:rPr>
          <w:b/>
          <w:color w:val="1F4E78"/>
          <w:sz w:val="24"/>
        </w:rPr>
        <w:t>━━━━━━ EMAIL #1: GỬI 8 GDKV CARE NQ + GĐKV CT ━━━━━━</w:t>
      </w:r>
    </w:p>
    <w:p>
      <w:r>
        <w:rPr>
          <w:b/>
        </w:rPr>
        <w:t xml:space="preserve">To: </w:t>
      </w:r>
      <w:r>
        <w:t>Đoàn Trung Đức / Phan Thị Hồng Gấm / Nguyễn Việt Cường / Tống Xuân Quyền / Trịnh Văn Quang / Nguyễn Thanh Sang / Nguyễn Thị Huệ / Nguyễn Như Quỳnh</w:t>
      </w:r>
    </w:p>
    <w:p>
      <w:r>
        <w:rPr>
          <w:b/>
        </w:rPr>
        <w:t xml:space="preserve">Cc: </w:t>
      </w:r>
      <w:r>
        <w:t>CEO / Admin Khối Thương mại / Khối Vận hành / Khối IT / Khối MKT / Khối Cung ứng</w:t>
      </w:r>
    </w:p>
    <w:p>
      <w:r>
        <w:rPr>
          <w:b/>
        </w:rPr>
        <w:t xml:space="preserve">Subject: </w:t>
      </w:r>
      <w:r>
        <w:t>[QUAN TRỌNG] OFF Quy trình ON/OFF Dịch vụ cũ từ 01/05/2026 — V1 Quản trị Giá Dịch vụ Go-live 05/05</w:t>
      </w:r>
    </w:p>
    <w:p/>
    <w:p>
      <w:r>
        <w:rPr>
          <w:b/>
        </w:rPr>
        <w:t>Kính gửi anh chị GDKV,</w:t>
      </w:r>
    </w:p>
    <w:p>
      <w:r>
        <w:t>Khối Thương mại xin thông báo việc ban hành phiên bản V1 — Quản trị Danh mục Dịch vụ và Giá Dịch vụ cho toàn hệ thống 30Shine, có hiệu lực từ 05/05/2026.</w:t>
      </w:r>
    </w:p>
    <w:p>
      <w:r>
        <w:rPr>
          <w:b/>
          <w:color w:val="C00000"/>
        </w:rPr>
        <w:t>1. THAY ĐỔI QUAN TRỌNG TỪ 01/05/2026:</w:t>
      </w:r>
    </w:p>
    <w:p>
      <w:pPr>
        <w:pStyle w:val="ListBullet"/>
      </w:pPr>
      <w:r>
        <w:t>OFF tất cả quy trình ON/OFF Dịch vụ cũ. GDKV và Đối tác NQ KHÔNG còn quyền tự thêm/sửa/xoá DV trên hệ thống.</w:t>
      </w:r>
    </w:p>
    <w:p>
      <w:pPr>
        <w:pStyle w:val="ListBullet"/>
      </w:pPr>
      <w:r>
        <w:t>Master DMDV chuẩn 60 DV ON BÁN áp toàn hệ thống (56 Salon Công ty + 47 Salon Nhượng quyền).</w:t>
      </w:r>
    </w:p>
    <w:p>
      <w:pPr>
        <w:pStyle w:val="ListBullet"/>
      </w:pPr>
      <w:r>
        <w:t>Quy trình mới: 1 Admin Khối TM/lần Khối TM tổng hợp idea từ các khu vực → đề xuất tổng thể khung giá &amp; điều chỉnh DV.</w:t>
      </w:r>
    </w:p>
    <w:p>
      <w:pPr>
        <w:pStyle w:val="ListBullet"/>
      </w:pPr>
      <w:r>
        <w:t>Giá DV điều chỉnh tối đa 6 tháng/lần (đầu Q1 + đầu Q3) — không update ngoài chu kỳ trừ 5 trường hợp ngoại lệ.</w:t>
      </w:r>
    </w:p>
    <w:p>
      <w:pPr>
        <w:pStyle w:val="ListBullet"/>
      </w:pPr>
      <w:r>
        <w:t>Đối tác NQ đề xuất giá CHỈ LÀ THAM KHẢO thị trường — Khối TM chốt cuối theo chiến lược công ty 2026.</w:t>
      </w:r>
    </w:p>
    <w:p>
      <w:r>
        <w:rPr>
          <w:b/>
          <w:color w:val="1F4E78"/>
        </w:rPr>
        <w:t>2. CHECKLIST CẦN LÀM TRƯỚC 04/05/2026 18:00:</w:t>
      </w:r>
    </w:p>
    <w:p>
      <w:pPr>
        <w:pStyle w:val="ListBullet"/>
      </w:pPr>
      <w:r>
        <w:t>Đọc bộ tài liệu V1 trong folder "Quản Trị Giá Dịch vụ" (5 file Excel + Docx) — đặc biệt Sheet 7 "LuuY_GDKV" trong file GiaNQ_TheoCum_v1.xlsx có checklist riêng từng GDKV.</w:t>
      </w:r>
    </w:p>
    <w:p>
      <w:pPr>
        <w:pStyle w:val="ListBullet"/>
      </w:pPr>
      <w:r>
        <w:t>Tham gia buổi Brief 8 GDKV NQ ngày 04/05 (slide đính kèm: Slide_Brief_8_GDKV_NQ.pptx).</w:t>
      </w:r>
    </w:p>
    <w:p>
      <w:pPr>
        <w:pStyle w:val="ListBullet"/>
      </w:pPr>
      <w:r>
        <w:t>Confirm checklist riêng + chữ ký gửi lại Khối TM trước 04/05 18:00.</w:t>
      </w:r>
    </w:p>
    <w:p>
      <w:pPr>
        <w:pStyle w:val="ListBullet"/>
      </w:pPr>
      <w:r>
        <w:t>Brief NQ care từng vùng về Master 60 + Khung giá V9 + 4 DV Key Vùng An (đối với GDKV care 10 salon Vùng An: Quang/Quyền/Sang).</w:t>
      </w:r>
    </w:p>
    <w:p>
      <w:pPr>
        <w:pStyle w:val="ListBullet"/>
      </w:pPr>
      <w:r>
        <w:t>Lưu ý đặc biệt: 14 cụm CT+NQ chung — đảm bảo đuôi giá chênh ≤5K (Sheet 8 BangGia_HeThong_v1).</w:t>
      </w:r>
    </w:p>
    <w:p>
      <w:r>
        <w:rPr>
          <w:b/>
          <w:color w:val="1F4E78"/>
        </w:rPr>
        <w:t>3. TÀI LIỆU ĐÍNH KÈM:</w:t>
      </w:r>
    </w:p>
    <w:p>
      <w:pPr>
        <w:pStyle w:val="ListBullet"/>
      </w:pPr>
      <w:r>
        <w:t>Master_DMDV_QuanTriGia_V1_T4_2026.docx (đọc liền mạch tổng thể)</w:t>
      </w:r>
    </w:p>
    <w:p>
      <w:pPr>
        <w:pStyle w:val="ListBullet"/>
      </w:pPr>
      <w:r>
        <w:t>DMDV_Master_HeThong_v1.xlsx (15 sheet — Master 60 + Rule 12 + 47 NQ + 8 GDKV)</w:t>
      </w:r>
    </w:p>
    <w:p>
      <w:pPr>
        <w:pStyle w:val="ListBullet"/>
      </w:pPr>
      <w:r>
        <w:t>GiaNQ_TheoCum_v1.xlsx (8 sheet — chi tiết giá NQ theo cụm)</w:t>
      </w:r>
    </w:p>
    <w:p>
      <w:pPr>
        <w:pStyle w:val="ListBullet"/>
      </w:pPr>
      <w:r>
        <w:t>BangGia_HeThong_v1.xlsx (8 sheet — bảng giá tổng + Sheet 8 Cụm rủi ro)</w:t>
      </w:r>
    </w:p>
    <w:p>
      <w:pPr>
        <w:pStyle w:val="ListBullet"/>
      </w:pPr>
      <w:r>
        <w:t>Folder SOP_STD_DinhKem/ (4 SOP/STD/PO docx ban hành chính thức)</w:t>
      </w:r>
    </w:p>
    <w:p>
      <w:pPr>
        <w:pStyle w:val="ListBullet"/>
      </w:pPr>
      <w:r>
        <w:t>Slide_Brief_8_GDKV_NQ.pptx (slide brief)</w:t>
      </w:r>
    </w:p>
    <w:p>
      <w:r>
        <w:rPr>
          <w:b/>
          <w:color w:val="1F4E78"/>
        </w:rPr>
        <w:t>4. LIÊN HỆ HỖ TRỢ:</w:t>
      </w:r>
    </w:p>
    <w:p>
      <w:r>
        <w:t>Giám đốc Khối Thương mại (chủ trì): Khối Thương mại 30Shine</w:t>
      </w:r>
    </w:p>
    <w:p>
      <w:r>
        <w:t>Admin Khối Thương mại (operations): Khối Thương mại 30Shine</w:t>
      </w:r>
    </w:p>
    <w:p/>
    <w:p>
      <w:r>
        <w:t>Trân trọng,</w:t>
      </w:r>
    </w:p>
    <w:p>
      <w:r>
        <w:t>Giám đốc Khối Thương mại 30Shine</w:t>
      </w:r>
    </w:p>
    <w:p/>
    <w:p>
      <w:r>
        <w:rPr>
          <w:b/>
          <w:color w:val="1F4E78"/>
          <w:sz w:val="24"/>
        </w:rPr>
        <w:t>━━━━━━ EMAIL #2: GDKV GỬI NQ CARE ━━━━━━</w:t>
      </w:r>
    </w:p>
    <w:p>
      <w:r>
        <w:rPr>
          <w:b/>
        </w:rPr>
        <w:t xml:space="preserve">To: </w:t>
      </w:r>
      <w:r>
        <w:t>[Đối tác NQ care theo vùng]</w:t>
      </w:r>
    </w:p>
    <w:p>
      <w:r>
        <w:rPr>
          <w:b/>
        </w:rPr>
        <w:t xml:space="preserve">Cc: </w:t>
      </w:r>
      <w:r>
        <w:t>Giám đốc Khối Thương mại / Admin Khối Thương mại</w:t>
      </w:r>
    </w:p>
    <w:p>
      <w:r>
        <w:rPr>
          <w:b/>
        </w:rPr>
        <w:t xml:space="preserve">Subject: </w:t>
      </w:r>
      <w:r>
        <w:t>[Thông báo] V1 Quản trị Giá Dịch vụ 30Shine — Hiệu lực từ 05/05/2026</w:t>
      </w:r>
    </w:p>
    <w:p/>
    <w:p>
      <w:r>
        <w:rPr>
          <w:b/>
        </w:rPr>
        <w:t>Kính gửi quý đối tác Nhượng quyền 30Shine,</w:t>
      </w:r>
    </w:p>
    <w:p>
      <w:r>
        <w:t>30Shine xin thông báo về việc ban hành Quy chuẩn V1 — Danh mục Dịch vụ và Giá Dịch vụ áp dụng cho toàn hệ thống từ 05/05/2026.</w:t>
      </w:r>
    </w:p>
    <w:p>
      <w:r>
        <w:rPr>
          <w:b/>
        </w:rPr>
        <w:t>Nội dung chính:</w:t>
      </w:r>
    </w:p>
    <w:p>
      <w:pPr>
        <w:pStyle w:val="ListBullet"/>
      </w:pPr>
      <w:r>
        <w:t>Master DMDV 60 DV ON BÁN — áp toàn hệ thống Công ty và NQ.</w:t>
      </w:r>
    </w:p>
    <w:p>
      <w:pPr>
        <w:pStyle w:val="ListBullet"/>
      </w:pPr>
      <w:r>
        <w:t>Khung giá V9 theo cụm — đảm bảo nhận diện thương hiệu thống nhất.</w:t>
      </w:r>
    </w:p>
    <w:p>
      <w:pPr>
        <w:pStyle w:val="ListBullet"/>
      </w:pPr>
      <w:r>
        <w:t>Đối tác NQ KHÔNG còn quyền tự update giá hay thêm/xoá DV — đề xuất qua GDKV care (chỉ tham khảo thị trường).</w:t>
      </w:r>
    </w:p>
    <w:p>
      <w:pPr>
        <w:pStyle w:val="ListBullet"/>
      </w:pPr>
      <w:r>
        <w:t>Update giá tối đa 6 tháng/lần (đầu Q1 + đầu Q3).</w:t>
      </w:r>
    </w:p>
    <w:p>
      <w:pPr>
        <w:pStyle w:val="ListBullet"/>
      </w:pPr>
      <w:r>
        <w:t>4 DV đặc thù vùng An (đối với 10 salon Vùng An) — rà chuẩn hoá DV đã có, không phải DV mới.</w:t>
      </w:r>
    </w:p>
    <w:p>
      <w:r>
        <w:rPr>
          <w:b/>
        </w:rPr>
        <w:t>Đề nghị quý đối tác:</w:t>
      </w:r>
    </w:p>
    <w:p>
      <w:pPr>
        <w:pStyle w:val="ListBullet"/>
      </w:pPr>
      <w:r>
        <w:t>Đọc kỹ Master 60 DV (file đính kèm) + khung giá áp dụng cho salon mình.</w:t>
      </w:r>
    </w:p>
    <w:p>
      <w:pPr>
        <w:pStyle w:val="ListBullet"/>
      </w:pPr>
      <w:r>
        <w:t>Comment/đề xuất qua GDKV care nếu có phản hồi từ thị trường.</w:t>
      </w:r>
    </w:p>
    <w:p>
      <w:pPr>
        <w:pStyle w:val="ListBullet"/>
      </w:pPr>
      <w:r>
        <w:t>Phối hợp GDKV brief đội ngũ salon trước 04/05.</w:t>
      </w:r>
    </w:p>
    <w:p>
      <w:pPr>
        <w:pStyle w:val="ListBullet"/>
      </w:pPr>
      <w:r>
        <w:t>Triển khai go-live đúng 05/05/2026.</w:t>
      </w:r>
    </w:p>
    <w:p/>
    <w:p>
      <w:r>
        <w:t>Trân trọng,</w:t>
      </w:r>
    </w:p>
    <w:p>
      <w:r>
        <w:t>[Tên GDKV care vùng]</w:t>
      </w:r>
    </w:p>
    <w:p>
      <w:r>
        <w:t>Đại diện 30Shine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