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0228" w14:textId="1DAD3008" w:rsidR="003D2F1B" w:rsidRDefault="00DA1545" w:rsidP="0079688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57F54">
        <w:rPr>
          <w:b/>
          <w:bCs/>
          <w:sz w:val="24"/>
          <w:szCs w:val="24"/>
        </w:rPr>
        <w:t xml:space="preserve">HƯỚNG DẪN THỰC HIỆN </w:t>
      </w:r>
      <w:r w:rsidR="007F1CAD">
        <w:rPr>
          <w:b/>
          <w:bCs/>
          <w:sz w:val="24"/>
          <w:szCs w:val="24"/>
        </w:rPr>
        <w:t>HOÀN THIỆN CÁC MẪU BIỂU HOẠT ĐỘNG NHÓM</w:t>
      </w:r>
    </w:p>
    <w:p w14:paraId="33CB11C7" w14:textId="55490942" w:rsidR="00926A18" w:rsidRPr="00F57F54" w:rsidRDefault="00926A18" w:rsidP="0079688A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Học phần: Đồ án tốt nghiệp –FE6010</w:t>
      </w:r>
    </w:p>
    <w:p w14:paraId="6C02144C" w14:textId="77777777" w:rsidR="00092AA1" w:rsidRPr="008E0E50" w:rsidRDefault="00092AA1" w:rsidP="0079688A">
      <w:pPr>
        <w:pStyle w:val="ListParagraph"/>
        <w:spacing w:after="0" w:line="240" w:lineRule="auto"/>
        <w:rPr>
          <w:sz w:val="12"/>
          <w:szCs w:val="12"/>
        </w:rPr>
      </w:pPr>
    </w:p>
    <w:tbl>
      <w:tblPr>
        <w:tblStyle w:val="TableGrid"/>
        <w:tblW w:w="14018" w:type="dxa"/>
        <w:tblInd w:w="-318" w:type="dxa"/>
        <w:tblLook w:val="04A0" w:firstRow="1" w:lastRow="0" w:firstColumn="1" w:lastColumn="0" w:noHBand="0" w:noVBand="1"/>
      </w:tblPr>
      <w:tblGrid>
        <w:gridCol w:w="764"/>
        <w:gridCol w:w="1059"/>
        <w:gridCol w:w="4625"/>
        <w:gridCol w:w="3482"/>
        <w:gridCol w:w="1851"/>
        <w:gridCol w:w="2237"/>
      </w:tblGrid>
      <w:tr w:rsidR="007F1CAD" w:rsidRPr="00092AA1" w14:paraId="10238DC3" w14:textId="6337297A" w:rsidTr="00927B1D">
        <w:trPr>
          <w:trHeight w:val="586"/>
        </w:trPr>
        <w:tc>
          <w:tcPr>
            <w:tcW w:w="764" w:type="dxa"/>
            <w:shd w:val="clear" w:color="auto" w:fill="FFC000" w:themeFill="accent4"/>
            <w:vAlign w:val="center"/>
          </w:tcPr>
          <w:p w14:paraId="2847A9B5" w14:textId="585DBC5F" w:rsidR="007F1CAD" w:rsidRPr="00092AA1" w:rsidRDefault="007F1CAD" w:rsidP="007F1CA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1059" w:type="dxa"/>
            <w:shd w:val="clear" w:color="auto" w:fill="FFC000" w:themeFill="accent4"/>
            <w:vAlign w:val="center"/>
          </w:tcPr>
          <w:p w14:paraId="60464FD5" w14:textId="183641AD" w:rsidR="007F1CAD" w:rsidRPr="00092AA1" w:rsidRDefault="007F1CAD" w:rsidP="007F1CA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4625" w:type="dxa"/>
            <w:shd w:val="clear" w:color="auto" w:fill="FFC000" w:themeFill="accent4"/>
            <w:vAlign w:val="center"/>
          </w:tcPr>
          <w:p w14:paraId="0471785F" w14:textId="60AA486E" w:rsidR="007F1CAD" w:rsidRPr="00092AA1" w:rsidRDefault="007F1CAD" w:rsidP="007F1CA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Giảng viên</w:t>
            </w:r>
          </w:p>
        </w:tc>
        <w:tc>
          <w:tcPr>
            <w:tcW w:w="3482" w:type="dxa"/>
            <w:shd w:val="clear" w:color="auto" w:fill="FFC000" w:themeFill="accent4"/>
            <w:vAlign w:val="center"/>
          </w:tcPr>
          <w:p w14:paraId="6268567F" w14:textId="31AC6287" w:rsidR="007F1CAD" w:rsidRDefault="007F1CAD" w:rsidP="007F1CA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Sinh viên</w:t>
            </w:r>
          </w:p>
        </w:tc>
        <w:tc>
          <w:tcPr>
            <w:tcW w:w="1851" w:type="dxa"/>
            <w:shd w:val="clear" w:color="auto" w:fill="FFC000" w:themeFill="accent4"/>
            <w:vAlign w:val="center"/>
          </w:tcPr>
          <w:p w14:paraId="369ECAC7" w14:textId="77777777" w:rsidR="00926A18" w:rsidRDefault="007F1CAD" w:rsidP="007F1CA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Sản phầm</w:t>
            </w:r>
            <w:r w:rsidR="00B446E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3D1C6F6" w14:textId="04D5F303" w:rsidR="007F1CAD" w:rsidRDefault="00B446EF" w:rsidP="007F1CA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hoạt động nhóm</w:t>
            </w:r>
          </w:p>
        </w:tc>
        <w:tc>
          <w:tcPr>
            <w:tcW w:w="2237" w:type="dxa"/>
            <w:shd w:val="clear" w:color="auto" w:fill="FFC000" w:themeFill="accent4"/>
            <w:vAlign w:val="center"/>
          </w:tcPr>
          <w:p w14:paraId="563F1F83" w14:textId="7F88C903" w:rsidR="007F1CAD" w:rsidRDefault="007F1CAD" w:rsidP="007F1CA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7F1CAD" w14:paraId="57D6C606" w14:textId="4EA8B789" w:rsidTr="00927B1D">
        <w:trPr>
          <w:trHeight w:val="3249"/>
        </w:trPr>
        <w:tc>
          <w:tcPr>
            <w:tcW w:w="764" w:type="dxa"/>
            <w:vAlign w:val="center"/>
          </w:tcPr>
          <w:p w14:paraId="4F10F519" w14:textId="3F3687B2" w:rsidR="007F1CAD" w:rsidRDefault="007F1CAD" w:rsidP="008E0E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9" w:type="dxa"/>
            <w:vAlign w:val="center"/>
          </w:tcPr>
          <w:p w14:paraId="5897AB27" w14:textId="6252A20A" w:rsidR="007F1CAD" w:rsidRDefault="007F1CAD" w:rsidP="008E0E5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Phân tích yêu cầu</w:t>
            </w:r>
          </w:p>
        </w:tc>
        <w:tc>
          <w:tcPr>
            <w:tcW w:w="4625" w:type="dxa"/>
            <w:vAlign w:val="center"/>
          </w:tcPr>
          <w:p w14:paraId="77914641" w14:textId="77777777" w:rsidR="007F1CAD" w:rsidRPr="007F1CAD" w:rsidRDefault="007F1CAD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Thảo luận về đề tài và phân tích các nội dung thực hiện đồ án.</w:t>
            </w:r>
          </w:p>
          <w:p w14:paraId="1B412885" w14:textId="77777777" w:rsidR="007F1CAD" w:rsidRPr="007F1CAD" w:rsidRDefault="007F1CAD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Hướng dẫn lập phiếu theo dõi tiến độ, phiếu giao đồ án cho sinh viên theo đúng quy định.</w:t>
            </w:r>
          </w:p>
          <w:p w14:paraId="2DBC485D" w14:textId="77777777" w:rsidR="007F1CAD" w:rsidRPr="007F1CAD" w:rsidRDefault="007F1CAD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Hướng dẫn cho sinh viên thực hiện các biên bản liên quan đến hoạt động nhóm(Biên bản thành lập nhóm, biên bản họp nhóm)</w:t>
            </w:r>
          </w:p>
          <w:p w14:paraId="2B81317A" w14:textId="77777777" w:rsidR="007F1CAD" w:rsidRDefault="007F1CAD" w:rsidP="00555D2D">
            <w:pPr>
              <w:pStyle w:val="ListParagraph"/>
              <w:ind w:left="0"/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Hướng dẫn sinh viên áp dụng kiến thức cơ bản về quản lý dự án để thực hiện yêu cầu của đề tài đồ án như: Lập kế hoạch để phân công các thành viên trong nhóm thực hiện các nội dung của đồ</w:t>
            </w:r>
            <w:r>
              <w:rPr>
                <w:sz w:val="24"/>
                <w:szCs w:val="24"/>
              </w:rPr>
              <w:t xml:space="preserve"> án</w:t>
            </w:r>
          </w:p>
          <w:p w14:paraId="4D8DE6A9" w14:textId="7F46E222" w:rsidR="007F1CAD" w:rsidRDefault="007F1CAD" w:rsidP="00555D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-Gửi các biểu mẫu liên quan hoạt động nhóm</w:t>
            </w:r>
            <w:r w:rsidR="004531DC">
              <w:rPr>
                <w:sz w:val="24"/>
                <w:szCs w:val="24"/>
              </w:rPr>
              <w:t xml:space="preserve"> cho sinh viên.</w:t>
            </w:r>
          </w:p>
        </w:tc>
        <w:tc>
          <w:tcPr>
            <w:tcW w:w="3482" w:type="dxa"/>
            <w:vAlign w:val="center"/>
          </w:tcPr>
          <w:p w14:paraId="731EB412" w14:textId="77777777" w:rsidR="007F1CAD" w:rsidRPr="007F1CAD" w:rsidRDefault="007F1CAD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Tiến hành nghiên cứu, thảo luận đề tài theo hướng dẫn của giảng viên.</w:t>
            </w:r>
          </w:p>
          <w:p w14:paraId="7BEF0E32" w14:textId="77777777" w:rsidR="007F1CAD" w:rsidRPr="007F1CAD" w:rsidRDefault="007F1CAD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Xác định mục tiêu, yêu cầu và các nội dung để thực hiện đồ án.</w:t>
            </w:r>
          </w:p>
          <w:p w14:paraId="1D009784" w14:textId="77777777" w:rsidR="007F1CAD" w:rsidRPr="007F1CAD" w:rsidRDefault="007F1CAD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Triển khai hoạt động nhóm: Lập kế hoạch và đưa ra một số vấn đề liên quan đến đồ án của nhóm</w:t>
            </w:r>
          </w:p>
          <w:p w14:paraId="2A2E621C" w14:textId="70AE101E" w:rsidR="007F1CAD" w:rsidRDefault="007F1CAD" w:rsidP="00555D2D">
            <w:pPr>
              <w:pStyle w:val="ListParagraph"/>
              <w:ind w:left="0"/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 xml:space="preserve">- Hoàn thiện Biên bản thành lập nhóm nộp cho GV </w:t>
            </w:r>
            <w:r w:rsidR="004531DC">
              <w:rPr>
                <w:sz w:val="24"/>
                <w:szCs w:val="24"/>
              </w:rPr>
              <w:t>(S</w:t>
            </w:r>
            <w:r w:rsidRPr="007F1CAD">
              <w:rPr>
                <w:sz w:val="24"/>
                <w:szCs w:val="24"/>
              </w:rPr>
              <w:t>ử dụng mẫu biểu</w:t>
            </w:r>
          </w:p>
        </w:tc>
        <w:tc>
          <w:tcPr>
            <w:tcW w:w="1851" w:type="dxa"/>
            <w:vAlign w:val="center"/>
          </w:tcPr>
          <w:p w14:paraId="4479C87E" w14:textId="68C00412" w:rsidR="007F1CAD" w:rsidRDefault="007F1CAD" w:rsidP="00555D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Biên bản </w:t>
            </w:r>
            <w:r w:rsidR="004531DC">
              <w:rPr>
                <w:sz w:val="24"/>
                <w:szCs w:val="24"/>
              </w:rPr>
              <w:t>thành lập nhóm</w:t>
            </w:r>
            <w:r w:rsidR="001D122E">
              <w:rPr>
                <w:sz w:val="24"/>
                <w:szCs w:val="24"/>
              </w:rPr>
              <w:t>-(</w:t>
            </w:r>
            <w:r w:rsidR="0079688A">
              <w:rPr>
                <w:sz w:val="24"/>
                <w:szCs w:val="24"/>
              </w:rPr>
              <w:t xml:space="preserve">File: </w:t>
            </w:r>
            <w:r w:rsidR="006A6EE2" w:rsidRPr="006A6EE2">
              <w:rPr>
                <w:sz w:val="24"/>
                <w:szCs w:val="24"/>
              </w:rPr>
              <w:t>Group</w:t>
            </w:r>
            <w:r w:rsidR="0079688A">
              <w:rPr>
                <w:sz w:val="24"/>
                <w:szCs w:val="24"/>
              </w:rPr>
              <w:t>_</w:t>
            </w:r>
            <w:r w:rsidR="001D122E">
              <w:rPr>
                <w:sz w:val="24"/>
                <w:szCs w:val="24"/>
              </w:rPr>
              <w:t>01)</w:t>
            </w:r>
          </w:p>
          <w:p w14:paraId="45BAD93A" w14:textId="302A5EBD" w:rsidR="007F1CAD" w:rsidRDefault="007F1CAD" w:rsidP="00555D2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14:paraId="2A88AD5F" w14:textId="77777777" w:rsidR="007F1CAD" w:rsidRDefault="007F1CAD" w:rsidP="007968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586FD32D" w14:textId="77777777" w:rsidR="007F1CAD" w:rsidRDefault="007F1CAD" w:rsidP="007968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550551FE" w14:textId="77777777" w:rsidR="007F1CAD" w:rsidRDefault="007F1CAD" w:rsidP="007968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482765A6" w14:textId="77777777" w:rsidR="007F1CAD" w:rsidRDefault="007F1CAD" w:rsidP="007968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2A736C1F" w14:textId="77777777" w:rsidR="007F1CAD" w:rsidRDefault="007F1CAD" w:rsidP="007968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29079A6F" w14:textId="77777777" w:rsidR="007F1CAD" w:rsidRDefault="007F1CAD" w:rsidP="007968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3995DF88" w14:textId="46B9E274" w:rsidR="007F1CAD" w:rsidRDefault="00B446EF" w:rsidP="007968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F433E">
              <w:rPr>
                <w:color w:val="FF0000"/>
                <w:sz w:val="24"/>
                <w:szCs w:val="24"/>
              </w:rPr>
              <w:t xml:space="preserve">File </w:t>
            </w:r>
            <w:r w:rsidR="006A6EE2" w:rsidRPr="006A6EE2">
              <w:rPr>
                <w:color w:val="FF0000"/>
                <w:sz w:val="24"/>
                <w:szCs w:val="24"/>
              </w:rPr>
              <w:t>Group</w:t>
            </w:r>
            <w:r w:rsidR="006A6EE2">
              <w:rPr>
                <w:color w:val="FF0000"/>
                <w:sz w:val="24"/>
                <w:szCs w:val="24"/>
              </w:rPr>
              <w:t>_</w:t>
            </w:r>
            <w:r w:rsidRPr="008F433E">
              <w:rPr>
                <w:color w:val="FF0000"/>
                <w:sz w:val="24"/>
                <w:szCs w:val="24"/>
              </w:rPr>
              <w:t>01 để GV</w:t>
            </w:r>
            <w:r w:rsidR="00B14F17" w:rsidRPr="008F433E">
              <w:rPr>
                <w:color w:val="FF0000"/>
                <w:sz w:val="24"/>
                <w:szCs w:val="24"/>
              </w:rPr>
              <w:t>HD</w:t>
            </w:r>
            <w:r w:rsidRPr="008F433E">
              <w:rPr>
                <w:color w:val="FF0000"/>
                <w:sz w:val="24"/>
                <w:szCs w:val="24"/>
              </w:rPr>
              <w:t xml:space="preserve"> đánh giá CĐR </w:t>
            </w:r>
            <w:r w:rsidR="006E4CB3" w:rsidRPr="008F433E">
              <w:rPr>
                <w:color w:val="FF0000"/>
                <w:sz w:val="24"/>
                <w:szCs w:val="24"/>
              </w:rPr>
              <w:t>L1</w:t>
            </w:r>
          </w:p>
        </w:tc>
      </w:tr>
      <w:tr w:rsidR="007F1CAD" w14:paraId="18F4FE15" w14:textId="45AD394D" w:rsidTr="00927B1D">
        <w:trPr>
          <w:trHeight w:val="1390"/>
        </w:trPr>
        <w:tc>
          <w:tcPr>
            <w:tcW w:w="764" w:type="dxa"/>
            <w:vAlign w:val="center"/>
          </w:tcPr>
          <w:p w14:paraId="3B086B3D" w14:textId="0F0D50F5" w:rsidR="007F1CAD" w:rsidRDefault="007F1CAD" w:rsidP="00A176C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59" w:type="dxa"/>
            <w:vAlign w:val="center"/>
          </w:tcPr>
          <w:p w14:paraId="4D06E0F8" w14:textId="1B6DA51A" w:rsidR="007F1CAD" w:rsidRDefault="007F1CAD" w:rsidP="00A176C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Thiết kế ý tưởng</w:t>
            </w:r>
          </w:p>
        </w:tc>
        <w:tc>
          <w:tcPr>
            <w:tcW w:w="4625" w:type="dxa"/>
            <w:vAlign w:val="center"/>
          </w:tcPr>
          <w:p w14:paraId="2D7436BD" w14:textId="77777777" w:rsidR="007F1CAD" w:rsidRPr="007F1CAD" w:rsidRDefault="007F1CAD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Hướng dẫn sinh viên báo cáo định kỳ hoạt động thực hiện đề tài.</w:t>
            </w:r>
          </w:p>
          <w:p w14:paraId="1BF173D2" w14:textId="5E64CD1F" w:rsidR="007F1CAD" w:rsidRDefault="007F1CAD" w:rsidP="00555D2D">
            <w:pPr>
              <w:pStyle w:val="ListParagraph"/>
              <w:ind w:left="0"/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Hướng dẫn sinh viên điều phối nhóm làm việc với vai trò là người đứng đầu</w:t>
            </w:r>
          </w:p>
        </w:tc>
        <w:tc>
          <w:tcPr>
            <w:tcW w:w="3482" w:type="dxa"/>
            <w:vAlign w:val="center"/>
          </w:tcPr>
          <w:p w14:paraId="0851A8CD" w14:textId="77777777" w:rsidR="007F1CAD" w:rsidRPr="007F1CAD" w:rsidRDefault="007F1CAD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Tổ chức họp nhóm để thảo luận xây dựng ý tưởng  liên quan đề xuất các giải pháp thực hiện đồ án.</w:t>
            </w:r>
          </w:p>
          <w:p w14:paraId="70926C5E" w14:textId="3FC56A22" w:rsidR="007F1CAD" w:rsidRDefault="007F1CAD" w:rsidP="00555D2D">
            <w:pPr>
              <w:pStyle w:val="ListParagraph"/>
              <w:ind w:left="0"/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Xác định mục tiêu, lựa chọn giải pháp phù hợp để thực hiện đồ án.</w:t>
            </w:r>
          </w:p>
        </w:tc>
        <w:tc>
          <w:tcPr>
            <w:tcW w:w="1851" w:type="dxa"/>
            <w:vAlign w:val="center"/>
          </w:tcPr>
          <w:p w14:paraId="0110FE8D" w14:textId="77777777" w:rsidR="007F1CAD" w:rsidRDefault="007F1CAD" w:rsidP="00555D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Phiếu giao ĐATN</w:t>
            </w:r>
          </w:p>
          <w:p w14:paraId="3FAA0552" w14:textId="28B20DB8" w:rsidR="002F3327" w:rsidRDefault="002F3327" w:rsidP="00555D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Biên bản làm việc nhóm (File</w:t>
            </w:r>
            <w:r w:rsidR="0079688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6A6EE2" w:rsidRPr="006A6EE2">
              <w:rPr>
                <w:sz w:val="24"/>
                <w:szCs w:val="24"/>
              </w:rPr>
              <w:t>Group</w:t>
            </w:r>
            <w:r w:rsidR="0079688A">
              <w:rPr>
                <w:sz w:val="24"/>
                <w:szCs w:val="24"/>
              </w:rPr>
              <w:t>_</w:t>
            </w:r>
            <w:r w:rsidR="00926A1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2)</w:t>
            </w:r>
          </w:p>
        </w:tc>
        <w:tc>
          <w:tcPr>
            <w:tcW w:w="2237" w:type="dxa"/>
          </w:tcPr>
          <w:p w14:paraId="161DCCE7" w14:textId="77777777" w:rsidR="007F1CAD" w:rsidRDefault="007F1CAD" w:rsidP="00A176C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217C1119" w14:textId="77777777" w:rsidR="008F433E" w:rsidRDefault="008F433E" w:rsidP="00A176C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14F17" w14:paraId="53F21B54" w14:textId="2FA8A28E" w:rsidTr="00927B1D">
        <w:trPr>
          <w:trHeight w:hRule="exact" w:val="3427"/>
        </w:trPr>
        <w:tc>
          <w:tcPr>
            <w:tcW w:w="764" w:type="dxa"/>
            <w:vAlign w:val="center"/>
          </w:tcPr>
          <w:p w14:paraId="45265241" w14:textId="723CBAA5" w:rsidR="00B14F17" w:rsidRDefault="00B14F17" w:rsidP="00A176C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59" w:type="dxa"/>
            <w:vAlign w:val="center"/>
          </w:tcPr>
          <w:p w14:paraId="6A2E680B" w14:textId="41491A15" w:rsidR="00B14F17" w:rsidRDefault="00B14F17" w:rsidP="00A176C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Thiết kế chi tiết</w:t>
            </w:r>
          </w:p>
        </w:tc>
        <w:tc>
          <w:tcPr>
            <w:tcW w:w="4625" w:type="dxa"/>
            <w:vAlign w:val="center"/>
          </w:tcPr>
          <w:p w14:paraId="5F54204D" w14:textId="77777777" w:rsidR="00B14F17" w:rsidRPr="007F1CAD" w:rsidRDefault="00B14F17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Hướng dẫn sinh viên áp dụng một số tiêu chuẩn kỹ thuật để thiết kế thành phần, hệ thống điện tử.</w:t>
            </w:r>
          </w:p>
          <w:p w14:paraId="39680310" w14:textId="77777777" w:rsidR="00B14F17" w:rsidRPr="007F1CAD" w:rsidRDefault="00B14F17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Thảo luận về đề tài và phân tích nội dung thực hiện đồ án.</w:t>
            </w:r>
          </w:p>
          <w:p w14:paraId="664A5587" w14:textId="77777777" w:rsidR="00B14F17" w:rsidRPr="007F1CAD" w:rsidRDefault="00B14F17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Tổ chức cho các sinh viên thực hiện khảo sát mô hình và phân tích mô hình kỹ thuật.</w:t>
            </w:r>
          </w:p>
          <w:p w14:paraId="4CBFF847" w14:textId="77777777" w:rsidR="00B14F17" w:rsidRPr="007F1CAD" w:rsidRDefault="00B14F17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Tổ chức cho các nhóm thực hiện thiết kế theo đề xuất của giảng viên hoặc nhóm.</w:t>
            </w:r>
          </w:p>
          <w:p w14:paraId="115A656F" w14:textId="75EB8AEC" w:rsidR="0079688A" w:rsidRPr="0079688A" w:rsidRDefault="00B14F17" w:rsidP="00555D2D">
            <w:pPr>
              <w:pStyle w:val="ListParagraph"/>
              <w:ind w:left="0"/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Hướng dẫn sinh viên chỉnh sửa báo cáo đồ án.</w:t>
            </w:r>
          </w:p>
        </w:tc>
        <w:tc>
          <w:tcPr>
            <w:tcW w:w="3482" w:type="dxa"/>
            <w:vAlign w:val="center"/>
          </w:tcPr>
          <w:p w14:paraId="15D219C7" w14:textId="77777777" w:rsidR="00B14F17" w:rsidRPr="007F1CAD" w:rsidRDefault="00B14F17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Báo cáo định kỳ hoạt động thực hiện đề tài.</w:t>
            </w:r>
          </w:p>
          <w:p w14:paraId="3833979F" w14:textId="77777777" w:rsidR="00B14F17" w:rsidRPr="007F1CAD" w:rsidRDefault="00B14F17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Tổ chức hoạt động nhóm thảo luận quy trình thiết kế kỹ thuật và phương pháp thực hiện đồ án theo hướng dẫn của giảng viên.</w:t>
            </w:r>
          </w:p>
          <w:p w14:paraId="2E4C8EAC" w14:textId="77777777" w:rsidR="00B14F17" w:rsidRPr="007F1CAD" w:rsidRDefault="00B14F17" w:rsidP="00555D2D">
            <w:pPr>
              <w:rPr>
                <w:sz w:val="24"/>
                <w:szCs w:val="24"/>
              </w:rPr>
            </w:pPr>
            <w:r w:rsidRPr="007F1CAD">
              <w:rPr>
                <w:sz w:val="24"/>
                <w:szCs w:val="24"/>
              </w:rPr>
              <w:t>- Các nhóm tiến hành thực hiện lắp ráp, khảo sát, phân tích đề tài theo hướng dẫn của giảng viên</w:t>
            </w:r>
          </w:p>
          <w:p w14:paraId="05A3C997" w14:textId="53A307E3" w:rsidR="00B14F17" w:rsidRDefault="00B14F17" w:rsidP="00555D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F1CAD">
              <w:rPr>
                <w:sz w:val="24"/>
                <w:szCs w:val="24"/>
              </w:rPr>
              <w:t>Hoàn thiện biên bản họp nhóm gửi GV hướng dẫn sau khi kết thúc cuộc họp của từng tuần.</w:t>
            </w:r>
          </w:p>
        </w:tc>
        <w:tc>
          <w:tcPr>
            <w:tcW w:w="1851" w:type="dxa"/>
            <w:vAlign w:val="center"/>
          </w:tcPr>
          <w:p w14:paraId="2CD4A83D" w14:textId="1C3CF73F" w:rsidR="002F3327" w:rsidRDefault="00B14F17" w:rsidP="00555D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Biên bản làm việc nhóm </w:t>
            </w:r>
            <w:r w:rsidR="002F3327">
              <w:rPr>
                <w:sz w:val="24"/>
                <w:szCs w:val="24"/>
              </w:rPr>
              <w:t>(File</w:t>
            </w:r>
            <w:r w:rsidR="0079688A">
              <w:rPr>
                <w:sz w:val="24"/>
                <w:szCs w:val="24"/>
              </w:rPr>
              <w:t xml:space="preserve">: </w:t>
            </w:r>
            <w:r w:rsidR="006A6EE2" w:rsidRPr="006A6EE2">
              <w:rPr>
                <w:sz w:val="24"/>
                <w:szCs w:val="24"/>
              </w:rPr>
              <w:t>Group</w:t>
            </w:r>
            <w:r w:rsidR="0079688A">
              <w:rPr>
                <w:sz w:val="24"/>
                <w:szCs w:val="24"/>
              </w:rPr>
              <w:t>_</w:t>
            </w:r>
            <w:r w:rsidR="00926A18">
              <w:rPr>
                <w:sz w:val="24"/>
                <w:szCs w:val="24"/>
              </w:rPr>
              <w:t>0</w:t>
            </w:r>
            <w:r w:rsidR="002F3327">
              <w:rPr>
                <w:sz w:val="24"/>
                <w:szCs w:val="24"/>
              </w:rPr>
              <w:t>2)</w:t>
            </w:r>
          </w:p>
          <w:p w14:paraId="149AAC1F" w14:textId="69891FB9" w:rsidR="00B14F17" w:rsidRDefault="002F3327" w:rsidP="00555D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Kế hoạch làm việc nhóm (File</w:t>
            </w:r>
            <w:r w:rsidR="0079688A">
              <w:rPr>
                <w:sz w:val="24"/>
                <w:szCs w:val="24"/>
              </w:rPr>
              <w:t xml:space="preserve">: </w:t>
            </w:r>
            <w:r w:rsidR="006A6EE2" w:rsidRPr="006A6EE2">
              <w:rPr>
                <w:sz w:val="24"/>
                <w:szCs w:val="24"/>
              </w:rPr>
              <w:t>Group</w:t>
            </w:r>
            <w:r w:rsidR="0079688A">
              <w:rPr>
                <w:sz w:val="24"/>
                <w:szCs w:val="24"/>
              </w:rPr>
              <w:t>_</w:t>
            </w:r>
            <w:r w:rsidR="00926A1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3)</w:t>
            </w:r>
          </w:p>
          <w:p w14:paraId="6DEF1BE8" w14:textId="15A3D13B" w:rsidR="002F3327" w:rsidRDefault="002F3327" w:rsidP="00555D2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Báo cáo học tập</w:t>
            </w:r>
            <w:r w:rsidR="007968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(File</w:t>
            </w:r>
            <w:r w:rsidR="0079688A">
              <w:rPr>
                <w:sz w:val="24"/>
                <w:szCs w:val="24"/>
              </w:rPr>
              <w:t xml:space="preserve">: </w:t>
            </w:r>
            <w:r w:rsidR="006A6EE2" w:rsidRPr="006A6EE2">
              <w:rPr>
                <w:sz w:val="24"/>
                <w:szCs w:val="24"/>
              </w:rPr>
              <w:t>Group</w:t>
            </w:r>
            <w:r w:rsidR="0079688A">
              <w:rPr>
                <w:sz w:val="24"/>
                <w:szCs w:val="24"/>
              </w:rPr>
              <w:t>_</w:t>
            </w:r>
            <w:r w:rsidR="00926A18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4)</w:t>
            </w:r>
          </w:p>
        </w:tc>
        <w:tc>
          <w:tcPr>
            <w:tcW w:w="2237" w:type="dxa"/>
          </w:tcPr>
          <w:p w14:paraId="0E39B40E" w14:textId="2BA6A9C1" w:rsidR="00B14F17" w:rsidRPr="008F433E" w:rsidRDefault="00B14F17" w:rsidP="00A176CC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8F433E">
              <w:rPr>
                <w:i/>
                <w:sz w:val="24"/>
                <w:szCs w:val="24"/>
              </w:rPr>
              <w:t>Giảng viên tổ chức gặp sinh viên hướng dẫn thực hiện Đồ án và yêu cầu sinh viên hoàn thiện biên bản làm việc nhóm</w:t>
            </w:r>
            <w:r w:rsidR="008F433E" w:rsidRPr="008F433E">
              <w:rPr>
                <w:i/>
                <w:sz w:val="24"/>
                <w:szCs w:val="24"/>
              </w:rPr>
              <w:t xml:space="preserve"> ngay sau khi </w:t>
            </w:r>
            <w:r w:rsidR="002F3327">
              <w:rPr>
                <w:i/>
                <w:sz w:val="24"/>
                <w:szCs w:val="24"/>
              </w:rPr>
              <w:t xml:space="preserve">GV </w:t>
            </w:r>
            <w:r w:rsidR="008F433E" w:rsidRPr="008F433E">
              <w:rPr>
                <w:i/>
                <w:sz w:val="24"/>
                <w:szCs w:val="24"/>
              </w:rPr>
              <w:t>hướng dẫn</w:t>
            </w:r>
            <w:r w:rsidR="002F3327">
              <w:rPr>
                <w:i/>
                <w:sz w:val="24"/>
                <w:szCs w:val="24"/>
              </w:rPr>
              <w:t xml:space="preserve"> </w:t>
            </w:r>
            <w:r w:rsidR="00926A18">
              <w:rPr>
                <w:i/>
                <w:sz w:val="24"/>
                <w:szCs w:val="24"/>
              </w:rPr>
              <w:t xml:space="preserve">SV </w:t>
            </w:r>
            <w:r w:rsidR="002F3327">
              <w:rPr>
                <w:i/>
                <w:sz w:val="24"/>
                <w:szCs w:val="24"/>
              </w:rPr>
              <w:t xml:space="preserve">trong </w:t>
            </w:r>
            <w:r w:rsidR="002F3327" w:rsidRPr="009F60CC">
              <w:rPr>
                <w:i/>
                <w:sz w:val="24"/>
                <w:szCs w:val="24"/>
                <w:highlight w:val="yellow"/>
              </w:rPr>
              <w:t>từng tuần</w:t>
            </w:r>
          </w:p>
          <w:p w14:paraId="7370FD72" w14:textId="68BFB78C" w:rsidR="00B14F17" w:rsidRDefault="00B14F17" w:rsidP="00A176C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r w:rsidRPr="00B14F17">
              <w:rPr>
                <w:color w:val="FF0000"/>
                <w:sz w:val="24"/>
                <w:szCs w:val="24"/>
              </w:rPr>
              <w:t>Các biên bản làm việc nhóm để đánh giá CĐR L2, L3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</w:tr>
    </w:tbl>
    <w:p w14:paraId="2BBE526F" w14:textId="77777777" w:rsidR="00092AA1" w:rsidRPr="0079688A" w:rsidRDefault="00092AA1" w:rsidP="0079688A">
      <w:pPr>
        <w:rPr>
          <w:sz w:val="24"/>
          <w:szCs w:val="24"/>
        </w:rPr>
      </w:pPr>
    </w:p>
    <w:sectPr w:rsidR="00092AA1" w:rsidRPr="0079688A" w:rsidSect="0079688A">
      <w:pgSz w:w="15840" w:h="12240" w:orient="landscape"/>
      <w:pgMar w:top="284" w:right="567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9C5"/>
    <w:multiLevelType w:val="hybridMultilevel"/>
    <w:tmpl w:val="03900288"/>
    <w:lvl w:ilvl="0" w:tplc="5AA601D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953D38"/>
    <w:multiLevelType w:val="hybridMultilevel"/>
    <w:tmpl w:val="C49E7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017BF"/>
    <w:multiLevelType w:val="hybridMultilevel"/>
    <w:tmpl w:val="C49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21EC0"/>
    <w:multiLevelType w:val="hybridMultilevel"/>
    <w:tmpl w:val="563CA806"/>
    <w:lvl w:ilvl="0" w:tplc="75CED0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4024376">
    <w:abstractNumId w:val="2"/>
  </w:num>
  <w:num w:numId="2" w16cid:durableId="852886151">
    <w:abstractNumId w:val="0"/>
  </w:num>
  <w:num w:numId="3" w16cid:durableId="41830127">
    <w:abstractNumId w:val="1"/>
  </w:num>
  <w:num w:numId="4" w16cid:durableId="1193347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69"/>
    <w:rsid w:val="00035749"/>
    <w:rsid w:val="00092AA1"/>
    <w:rsid w:val="000C2369"/>
    <w:rsid w:val="001D122E"/>
    <w:rsid w:val="001D6E81"/>
    <w:rsid w:val="002219C3"/>
    <w:rsid w:val="0029759C"/>
    <w:rsid w:val="002F3327"/>
    <w:rsid w:val="00341C6E"/>
    <w:rsid w:val="003A436F"/>
    <w:rsid w:val="003D2F1B"/>
    <w:rsid w:val="004175E1"/>
    <w:rsid w:val="004531DC"/>
    <w:rsid w:val="004D3A02"/>
    <w:rsid w:val="005339DE"/>
    <w:rsid w:val="00555D2D"/>
    <w:rsid w:val="00671314"/>
    <w:rsid w:val="006A6EE2"/>
    <w:rsid w:val="006E4CB3"/>
    <w:rsid w:val="0079688A"/>
    <w:rsid w:val="007F1CAD"/>
    <w:rsid w:val="00876114"/>
    <w:rsid w:val="008B6F2F"/>
    <w:rsid w:val="008C7949"/>
    <w:rsid w:val="008D7A33"/>
    <w:rsid w:val="008E0948"/>
    <w:rsid w:val="008E0E50"/>
    <w:rsid w:val="008F1402"/>
    <w:rsid w:val="008F433E"/>
    <w:rsid w:val="00926A18"/>
    <w:rsid w:val="00927B1D"/>
    <w:rsid w:val="00987262"/>
    <w:rsid w:val="009F60CC"/>
    <w:rsid w:val="00A176CC"/>
    <w:rsid w:val="00A429AE"/>
    <w:rsid w:val="00A52A36"/>
    <w:rsid w:val="00A52E29"/>
    <w:rsid w:val="00AB6DEA"/>
    <w:rsid w:val="00AC58F2"/>
    <w:rsid w:val="00AF1825"/>
    <w:rsid w:val="00B14F17"/>
    <w:rsid w:val="00B446EF"/>
    <w:rsid w:val="00C20BCA"/>
    <w:rsid w:val="00C32356"/>
    <w:rsid w:val="00C82AA3"/>
    <w:rsid w:val="00D04860"/>
    <w:rsid w:val="00DA1545"/>
    <w:rsid w:val="00ED23FD"/>
    <w:rsid w:val="00F5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9D8B"/>
  <w15:docId w15:val="{7AC33286-C023-428D-AC42-1CFEE13E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45"/>
    <w:pPr>
      <w:ind w:left="720"/>
      <w:contextualSpacing/>
    </w:pPr>
  </w:style>
  <w:style w:type="table" w:styleId="TableGrid">
    <w:name w:val="Table Grid"/>
    <w:basedOn w:val="TableNormal"/>
    <w:uiPriority w:val="39"/>
    <w:rsid w:val="0009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9C1D5-BF1D-4085-A79A-79FAB32A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CNKTDTU</dc:creator>
  <cp:keywords/>
  <dc:description/>
  <cp:lastModifiedBy>Bao Bo Quoc</cp:lastModifiedBy>
  <cp:revision>7</cp:revision>
  <dcterms:created xsi:type="dcterms:W3CDTF">2023-04-12T03:48:00Z</dcterms:created>
  <dcterms:modified xsi:type="dcterms:W3CDTF">2023-04-12T06:30:00Z</dcterms:modified>
</cp:coreProperties>
</file>