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Xfe9083983fcd2cf1dc985c7b91ba350deb0f031"/>
    <w:p>
      <w:pPr>
        <w:pStyle w:val="Heading1"/>
      </w:pPr>
      <w:r>
        <w:t xml:space="preserve">09 — Code Reading Guide</w:t>
      </w:r>
    </w:p>
    <w:p>
      <w:pPr>
        <w:pStyle w:val="FirstParagraph"/>
      </w:pPr>
      <w:r>
        <w:t xml:space="preserve">Nếu bạn là developer mới nhận repo này, đây là</w:t>
      </w:r>
      <w:r>
        <w:t xml:space="preserve"> </w:t>
      </w:r>
      <w:r>
        <w:rPr>
          <w:bCs/>
          <w:b/>
        </w:rPr>
        <w:t xml:space="preserve">thứ tự đọc để hiểu nhanh mà không bị ngợp</w:t>
      </w:r>
      <w:r>
        <w:t xml:space="preserve">. Nguyên tắc: đi từ</w:t>
      </w:r>
      <w:r>
        <w:t xml:space="preserve"> </w:t>
      </w:r>
      <w:r>
        <w:rPr>
          <w:bCs/>
          <w:b/>
        </w:rPr>
        <w:t xml:space="preserve">"hệ thống được lắp ráp &amp; phát hành thế nào"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"dữ liệu ở đâu"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"UI được xây từ đâu"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"một tính năng chạy ra sao"</w:t>
      </w:r>
      <w:r>
        <w:t xml:space="preserve">.</w:t>
      </w:r>
    </w:p>
    <w:p>
      <w:pPr>
        <w:pStyle w:val="BlockText"/>
      </w:pPr>
      <w:r>
        <w:t xml:space="preserve">Mẹo: đọc theo</w:t>
      </w:r>
      <w:r>
        <w:t xml:space="preserve"> </w:t>
      </w:r>
      <w:r>
        <w:rPr>
          <w:iCs/>
          <w:i/>
        </w:rPr>
        <w:t xml:space="preserve">luồng thực thi và luồng dữ liệu</w:t>
      </w:r>
      <w:r>
        <w:t xml:space="preserve">, không đọc theo bảng chữ cái. Hiểu "xương sống" trước, "chi tiết" sau.</w:t>
      </w:r>
    </w:p>
    <w:p>
      <w:r>
        <w:pict>
          <v:rect style="width:0;height:1.5pt" o:hralign="center" o:hrstd="t" o:hr="t"/>
        </w:pict>
      </w:r>
    </w:p>
    <w:bookmarkStart w:id="20" w:name="giai-đoạn-0--bối-cảnh-5-phút"/>
    <w:p>
      <w:pPr>
        <w:pStyle w:val="Heading2"/>
      </w:pPr>
      <w:r>
        <w:t xml:space="preserve">Giai đoạn 0 — Bối cảnh (5 phút)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README.md</w:t>
      </w:r>
      <w:r>
        <w:t xml:space="preserve"> </w:t>
      </w:r>
      <w:r>
        <w:t xml:space="preserve">— mục tiêu, stack, cách chạy, deploy.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docs/architecture/01_Project_Overview.md</w:t>
      </w:r>
      <w:r>
        <w:t xml:space="preserve"> </w:t>
      </w:r>
      <w:r>
        <w:t xml:space="preserve">&amp;</w:t>
      </w:r>
      <w:r>
        <w:t xml:space="preserve"> </w:t>
      </w:r>
      <w:r>
        <w:rPr>
          <w:rStyle w:val="VerbatimChar"/>
        </w:rPr>
        <w:t xml:space="preserve">02_System_Architecture.md</w:t>
      </w:r>
      <w:r>
        <w:t xml:space="preserve"> </w:t>
      </w:r>
      <w:r>
        <w:t xml:space="preserve">— bức tranh lớn + ranh giới hệ thống.</w:t>
      </w:r>
    </w:p>
    <w:p>
      <w:pPr>
        <w:numPr>
          <w:ilvl w:val="1"/>
          <w:numId w:val="1002"/>
        </w:numPr>
        <w:pStyle w:val="Compact"/>
      </w:pPr>
      <w:r>
        <w:rPr>
          <w:bCs/>
          <w:b/>
        </w:rPr>
        <w:t xml:space="preserve">Cần rút ra:</w:t>
      </w:r>
      <w:r>
        <w:t xml:space="preserve"> </w:t>
      </w:r>
      <w:r>
        <w:t xml:space="preserve">đây là SPA tĩnh, không backend/DB/auth.</w:t>
      </w:r>
    </w:p>
    <w:bookmarkEnd w:id="20"/>
    <w:bookmarkStart w:id="21" w:name="X11814a4814c44af00bbe2875919de411f4844a9"/>
    <w:p>
      <w:pPr>
        <w:pStyle w:val="Heading2"/>
      </w:pPr>
      <w:r>
        <w:t xml:space="preserve">Giai đoạn 1 — Hệ thống được lắp ráp &amp; phát hành thế nào (15 phút)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package.json</w:t>
      </w:r>
      <w:r>
        <w:t xml:space="preserve"> </w:t>
      </w:r>
      <w:r>
        <w:t xml:space="preserve">— đọc</w:t>
      </w:r>
      <w:r>
        <w:t xml:space="preserve"> </w:t>
      </w:r>
      <w:r>
        <w:rPr>
          <w:rStyle w:val="VerbatimChar"/>
        </w:rPr>
        <w:t xml:space="preserve">scripts</w:t>
      </w:r>
      <w:r>
        <w:t xml:space="preserve"> </w:t>
      </w:r>
      <w:r>
        <w:t xml:space="preserve">(</w:t>
      </w:r>
      <w:r>
        <w:rPr>
          <w:rStyle w:val="VerbatimChar"/>
        </w:rPr>
        <w:t xml:space="preserve">dev</w:t>
      </w:r>
      <w:r>
        <w:t xml:space="preserve">,</w:t>
      </w:r>
      <w:r>
        <w:t xml:space="preserve"> </w:t>
      </w:r>
      <w:r>
        <w:rPr>
          <w:rStyle w:val="VerbatimChar"/>
        </w:rPr>
        <w:t xml:space="preserve">build = tsc -b &amp;&amp; vite build</w:t>
      </w:r>
      <w:r>
        <w:t xml:space="preserve">,</w:t>
      </w:r>
      <w:r>
        <w:t xml:space="preserve"> </w:t>
      </w:r>
      <w:r>
        <w:rPr>
          <w:rStyle w:val="VerbatimChar"/>
        </w:rPr>
        <w:t xml:space="preserve">optimize:assets</w:t>
      </w:r>
      <w:r>
        <w:t xml:space="preserve">) và</w:t>
      </w:r>
      <w:r>
        <w:t xml:space="preserve"> </w:t>
      </w:r>
      <w:r>
        <w:rPr>
          <w:rStyle w:val="VerbatimChar"/>
        </w:rPr>
        <w:t xml:space="preserve">dependencies</w:t>
      </w:r>
      <w:r>
        <w:t xml:space="preserve"> </w:t>
      </w:r>
      <w:r>
        <w:t xml:space="preserve">(chỉ</w:t>
      </w:r>
      <w:r>
        <w:t xml:space="preserve"> </w:t>
      </w:r>
      <w:r>
        <w:rPr>
          <w:rStyle w:val="VerbatimChar"/>
        </w:rPr>
        <w:t xml:space="preserve">react</w:t>
      </w:r>
      <w:r>
        <w:t xml:space="preserve">,</w:t>
      </w:r>
      <w:r>
        <w:t xml:space="preserve"> </w:t>
      </w:r>
      <w:r>
        <w:rPr>
          <w:rStyle w:val="VerbatimChar"/>
        </w:rPr>
        <w:t xml:space="preserve">react-dom</w:t>
      </w:r>
      <w:r>
        <w:t xml:space="preserve">!).</w:t>
      </w:r>
    </w:p>
    <w:p>
      <w:pPr>
        <w:numPr>
          <w:ilvl w:val="1"/>
          <w:numId w:val="1004"/>
        </w:numPr>
        <w:pStyle w:val="Compact"/>
      </w:pPr>
      <w:r>
        <w:rPr>
          <w:bCs/>
          <w:b/>
        </w:rPr>
        <w:t xml:space="preserve">Cần rút ra:</w:t>
      </w:r>
      <w:r>
        <w:t xml:space="preserve"> </w:t>
      </w:r>
      <w:r>
        <w:t xml:space="preserve">runtime chỉ có React; mọi thứ khác là dev/build.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vite.config.ts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base</w:t>
      </w:r>
      <w:r>
        <w:t xml:space="preserve"> </w:t>
      </w:r>
      <w:r>
        <w:t xml:space="preserve">(</w:t>
      </w:r>
      <w:r>
        <w:rPr>
          <w:rStyle w:val="VerbatimChar"/>
        </w:rPr>
        <w:t xml:space="preserve">/portfodio/</w:t>
      </w:r>
      <w:r>
        <w:t xml:space="preserve"> </w:t>
      </w:r>
      <w:r>
        <w:t xml:space="preserve">khi build), alias</w:t>
      </w:r>
      <w:r>
        <w:t xml:space="preserve"> </w:t>
      </w:r>
      <w:r>
        <w:rPr>
          <w:rStyle w:val="VerbatimChar"/>
        </w:rPr>
        <w:t xml:space="preserve">@</w:t>
      </w:r>
      <w:r>
        <w:t xml:space="preserve">,</w:t>
      </w:r>
      <w:r>
        <w:t xml:space="preserve"> </w:t>
      </w:r>
      <w:r>
        <w:rPr>
          <w:rStyle w:val="VerbatimChar"/>
        </w:rPr>
        <w:t xml:space="preserve">manualChunks</w:t>
      </w:r>
      <w:r>
        <w:t xml:space="preserve"> </w:t>
      </w:r>
      <w:r>
        <w:t xml:space="preserve">(tách vendor React).</w:t>
      </w:r>
    </w:p>
    <w:p>
      <w:pPr>
        <w:numPr>
          <w:ilvl w:val="1"/>
          <w:numId w:val="1005"/>
        </w:numPr>
        <w:pStyle w:val="Compact"/>
      </w:pPr>
      <w:r>
        <w:rPr>
          <w:bCs/>
          <w:b/>
        </w:rPr>
        <w:t xml:space="preserve">Cần rút ra:</w:t>
      </w:r>
      <w:r>
        <w:t xml:space="preserve"> </w:t>
      </w:r>
      <w:r>
        <w:t xml:space="preserve">vì sao ảnh phải qua</w:t>
      </w:r>
      <w:r>
        <w:t xml:space="preserve"> </w:t>
      </w:r>
      <w:r>
        <w:rPr>
          <w:rStyle w:val="VerbatimChar"/>
        </w:rPr>
        <w:t xml:space="preserve">asset()</w:t>
      </w:r>
      <w:r>
        <w:t xml:space="preserve"> </w:t>
      </w:r>
      <w:r>
        <w:t xml:space="preserve">(base path).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tsconfig.json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tsconfig.app.json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tsconfig.node.json</w:t>
      </w:r>
      <w:r>
        <w:t xml:space="preserve"> </w:t>
      </w:r>
      <w:r>
        <w:t xml:space="preserve">— project references,</w:t>
      </w:r>
      <w:r>
        <w:t xml:space="preserve"> </w:t>
      </w:r>
      <w:r>
        <w:rPr>
          <w:rStyle w:val="VerbatimChar"/>
        </w:rPr>
        <w:t xml:space="preserve">strict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.github/workflows/deploy.yml</w:t>
      </w:r>
      <w:r>
        <w:t xml:space="preserve"> </w:t>
      </w:r>
      <w:r>
        <w:t xml:space="preserve">— push → build → publish Pages.</w:t>
      </w:r>
    </w:p>
    <w:p>
      <w:pPr>
        <w:numPr>
          <w:ilvl w:val="1"/>
          <w:numId w:val="1006"/>
        </w:numPr>
        <w:pStyle w:val="Compact"/>
      </w:pPr>
      <w:r>
        <w:rPr>
          <w:bCs/>
          <w:b/>
        </w:rPr>
        <w:t xml:space="preserve">Cần rút ra:</w:t>
      </w:r>
      <w:r>
        <w:t xml:space="preserve"> </w:t>
      </w:r>
      <w:r>
        <w:t xml:space="preserve">vòng đời từ commit tới live.</w:t>
      </w:r>
    </w:p>
    <w:bookmarkEnd w:id="21"/>
    <w:bookmarkStart w:id="22" w:name="Xb113a13d47287f9aed2b1d41b66c654c645744b"/>
    <w:p>
      <w:pPr>
        <w:pStyle w:val="Heading2"/>
      </w:pPr>
      <w:r>
        <w:t xml:space="preserve">Giai đoạn 2 — Điểm vào &amp; khung ứng dụng (10 phút)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src/main.tsx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createRoot(#root).render(&lt;StrictMode&gt;&lt;App/&gt;&lt;/StrictMode&gt;)</w:t>
      </w:r>
      <w:r>
        <w:t xml:space="preserve"> </w:t>
      </w:r>
      <w:r>
        <w:t xml:space="preserve">+ import</w:t>
      </w:r>
      <w:r>
        <w:t xml:space="preserve"> </w:t>
      </w:r>
      <w:r>
        <w:rPr>
          <w:rStyle w:val="VerbatimChar"/>
        </w:rPr>
        <w:t xml:space="preserve">global.css</w:t>
      </w:r>
      <w:r>
        <w:t xml:space="preserve">.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src/App.tsx</w:t>
      </w:r>
      <w:r>
        <w:t xml:space="preserve"> </w:t>
      </w:r>
      <w:r>
        <w:t xml:space="preserve">—</w:t>
      </w:r>
      <w:r>
        <w:t xml:space="preserve"> </w:t>
      </w:r>
      <w:r>
        <w:rPr>
          <w:bCs/>
          <w:b/>
        </w:rPr>
        <w:t xml:space="preserve">composition root</w:t>
      </w:r>
      <w:r>
        <w:t xml:space="preserve">:</w:t>
      </w:r>
      <w:r>
        <w:t xml:space="preserve"> </w:t>
      </w:r>
      <w:r>
        <w:rPr>
          <w:rStyle w:val="VerbatimChar"/>
        </w:rPr>
        <w:t xml:space="preserve">LanguageProvider</w:t>
      </w:r>
      <w:r>
        <w:t xml:space="preserve"> </w:t>
      </w:r>
      <w:r>
        <w:t xml:space="preserve">bọc</w:t>
      </w:r>
      <w:r>
        <w:t xml:space="preserve"> </w:t>
      </w:r>
      <w:r>
        <w:rPr>
          <w:rStyle w:val="VerbatimChar"/>
        </w:rPr>
        <w:t xml:space="preserve">Page</w:t>
      </w:r>
      <w:r>
        <w:t xml:space="preserve">;</w:t>
      </w:r>
      <w:r>
        <w:t xml:space="preserve"> </w:t>
      </w:r>
      <w:r>
        <w:rPr>
          <w:rStyle w:val="VerbatimChar"/>
        </w:rPr>
        <w:t xml:space="preserve">Page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ScrollProgress + NavBar + &lt;main&gt;{11 sections}&lt;/main&gt;</w:t>
      </w:r>
      <w:r>
        <w:t xml:space="preserve">;</w:t>
      </w:r>
      <w:r>
        <w:t xml:space="preserve"> </w:t>
      </w:r>
      <w:r>
        <w:rPr>
          <w:rStyle w:val="VerbatimChar"/>
        </w:rPr>
        <w:t xml:space="preserve">useEffect</w:t>
      </w:r>
      <w:r>
        <w:t xml:space="preserve"> </w:t>
      </w:r>
      <w:r>
        <w:t xml:space="preserve">set</w:t>
      </w:r>
      <w:r>
        <w:t xml:space="preserve"> </w:t>
      </w:r>
      <w:r>
        <w:rPr>
          <w:rStyle w:val="VerbatimChar"/>
        </w:rPr>
        <w:t xml:space="preserve">html.lang</w:t>
      </w:r>
      <w:r>
        <w:t xml:space="preserve">; wrapper</w:t>
      </w:r>
      <w:r>
        <w:t xml:space="preserve"> </w:t>
      </w:r>
      <w:r>
        <w:rPr>
          <w:rStyle w:val="VerbatimChar"/>
        </w:rPr>
        <w:t xml:space="preserve">data-accent</w:t>
      </w:r>
      <w:r>
        <w:t xml:space="preserve">.</w:t>
      </w:r>
    </w:p>
    <w:p>
      <w:pPr>
        <w:numPr>
          <w:ilvl w:val="1"/>
          <w:numId w:val="1008"/>
        </w:numPr>
        <w:pStyle w:val="Compact"/>
      </w:pPr>
      <w:r>
        <w:rPr>
          <w:bCs/>
          <w:b/>
        </w:rPr>
        <w:t xml:space="preserve">Cần rút ra:</w:t>
      </w:r>
      <w:r>
        <w:t xml:space="preserve"> </w:t>
      </w:r>
      <w:r>
        <w:t xml:space="preserve">thứ tự section &amp; cách Provider bọc toàn cây.</w:t>
      </w:r>
    </w:p>
    <w:bookmarkEnd w:id="22"/>
    <w:bookmarkStart w:id="23" w:name="giai-đoạn-3--hệ-thống-thiết-kế-10-phút"/>
    <w:p>
      <w:pPr>
        <w:pStyle w:val="Heading2"/>
      </w:pPr>
      <w:r>
        <w:t xml:space="preserve">Giai đoạn 3 — Hệ thống thiết kế (10 phút)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src/styles/tokens.css</w:t>
      </w:r>
      <w:r>
        <w:t xml:space="preserve"> </w:t>
      </w:r>
      <w:r>
        <w:t xml:space="preserve">—</w:t>
      </w:r>
      <w:r>
        <w:t xml:space="preserve"> </w:t>
      </w:r>
      <w:r>
        <w:rPr>
          <w:bCs/>
          <w:b/>
        </w:rPr>
        <w:t xml:space="preserve">đọc kỹ</w:t>
      </w:r>
      <w:r>
        <w:t xml:space="preserve">: đây là "bảng màu/nhịp" của cả site + 3 accent theme.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src/styles/global.css</w:t>
      </w:r>
      <w:r>
        <w:t xml:space="preserve"> </w:t>
      </w:r>
      <w:r>
        <w:t xml:space="preserve">— reset,</w:t>
      </w:r>
      <w:r>
        <w:t xml:space="preserve"> </w:t>
      </w:r>
      <w:r>
        <w:rPr>
          <w:rStyle w:val="VerbatimChar"/>
        </w:rPr>
        <w:t xml:space="preserve">.reveal</w:t>
      </w:r>
      <w:r>
        <w:t xml:space="preserve">, a11y, reduced-motion.</w:t>
      </w:r>
    </w:p>
    <w:p>
      <w:pPr>
        <w:numPr>
          <w:ilvl w:val="1"/>
          <w:numId w:val="1010"/>
        </w:numPr>
        <w:pStyle w:val="Compact"/>
      </w:pPr>
      <w:r>
        <w:rPr>
          <w:bCs/>
          <w:b/>
        </w:rPr>
        <w:t xml:space="preserve">Cần rút ra:</w:t>
      </w:r>
      <w:r>
        <w:t xml:space="preserve"> </w:t>
      </w:r>
      <w:r>
        <w:t xml:space="preserve">mọi</w:t>
      </w:r>
      <w:r>
        <w:t xml:space="preserve"> </w:t>
      </w:r>
      <w:r>
        <w:rPr>
          <w:rStyle w:val="VerbatimChar"/>
        </w:rPr>
        <w:t xml:space="preserve">*.module.css</w:t>
      </w:r>
      <w:r>
        <w:t xml:space="preserve"> </w:t>
      </w:r>
      <w:r>
        <w:t xml:space="preserve">chỉ</w:t>
      </w:r>
      <w:r>
        <w:t xml:space="preserve"> </w:t>
      </w:r>
      <w:r>
        <w:rPr>
          <w:iCs/>
          <w:i/>
        </w:rPr>
        <w:t xml:space="preserve">tiêu thụ</w:t>
      </w:r>
      <w:r>
        <w:t xml:space="preserve"> </w:t>
      </w:r>
      <w:r>
        <w:t xml:space="preserve">biến ở đây.</w:t>
      </w:r>
    </w:p>
    <w:bookmarkEnd w:id="23"/>
    <w:bookmarkStart w:id="24" w:name="X337c5545d66b1e81ea2ff54668e9653220f6b17"/>
    <w:p>
      <w:pPr>
        <w:pStyle w:val="Heading2"/>
      </w:pPr>
      <w:r>
        <w:t xml:space="preserve">Giai đoạn 4 — Tầng dữ liệu / i18n (15 phút) —</w:t>
      </w:r>
      <w:r>
        <w:t xml:space="preserve"> </w:t>
      </w:r>
      <w:r>
        <w:rPr>
          <w:iCs/>
          <w:i/>
        </w:rPr>
        <w:t xml:space="preserve">quan trọng nhất để hiểu nội dung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src/i18n/types.ts</w:t>
      </w:r>
      <w:r>
        <w:t xml:space="preserve"> </w:t>
      </w:r>
      <w:r>
        <w:t xml:space="preserve">—</w:t>
      </w:r>
      <w:r>
        <w:t xml:space="preserve"> </w:t>
      </w:r>
      <w:r>
        <w:rPr>
          <w:bCs/>
          <w:b/>
        </w:rPr>
        <w:t xml:space="preserve">đọc trước tiên</w:t>
      </w:r>
      <w:r>
        <w:t xml:space="preserve">: mô hình dữ liệu (</w:t>
      </w:r>
      <w:r>
        <w:rPr>
          <w:rStyle w:val="VerbatimChar"/>
        </w:rPr>
        <w:t xml:space="preserve">PortfolioContent</w:t>
      </w:r>
      <w:r>
        <w:t xml:space="preserve">,</w:t>
      </w:r>
      <w:r>
        <w:t xml:space="preserve"> </w:t>
      </w:r>
      <w:r>
        <w:rPr>
          <w:rStyle w:val="VerbatimChar"/>
        </w:rPr>
        <w:t xml:space="preserve">Project</w:t>
      </w:r>
      <w:r>
        <w:t xml:space="preserve">,</w:t>
      </w:r>
      <w:r>
        <w:t xml:space="preserve"> </w:t>
      </w:r>
      <w:r>
        <w:rPr>
          <w:rStyle w:val="VerbatimChar"/>
        </w:rPr>
        <w:t xml:space="preserve">Award</w:t>
      </w:r>
      <w:r>
        <w:t xml:space="preserve">…). Hiểu schema = hiểu toàn bộ nội dung.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src/i18n/content.vi.ts</w:t>
      </w:r>
      <w:r>
        <w:t xml:space="preserve"> </w:t>
      </w:r>
      <w:r>
        <w:t xml:space="preserve">(lướt) — thấy dữ liệu thật khớp schema thế nào.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src/i18n/index.ts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LanguageContext.tsx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src/hooks/useLanguage.ts</w:t>
      </w:r>
      <w:r>
        <w:t xml:space="preserve"> </w:t>
      </w:r>
      <w:r>
        <w:t xml:space="preserve">— cách dữ liệu tới component qua Context.</w:t>
      </w:r>
    </w:p>
    <w:p>
      <w:pPr>
        <w:numPr>
          <w:ilvl w:val="1"/>
          <w:numId w:val="1012"/>
        </w:numPr>
        <w:pStyle w:val="Compact"/>
      </w:pPr>
      <w:r>
        <w:rPr>
          <w:bCs/>
          <w:b/>
        </w:rPr>
        <w:t xml:space="preserve">Cần rút ra:</w:t>
      </w:r>
      <w:r>
        <w:t xml:space="preserve"> </w:t>
      </w:r>
      <w:r>
        <w:rPr>
          <w:rStyle w:val="VerbatimChar"/>
        </w:rPr>
        <w:t xml:space="preserve">useLanguage().content</w:t>
      </w:r>
      <w:r>
        <w:t xml:space="preserve"> </w:t>
      </w:r>
      <w:r>
        <w:t xml:space="preserve">là "cửa" mọi feature lấy text.</w:t>
      </w:r>
    </w:p>
    <w:bookmarkEnd w:id="24"/>
    <w:bookmarkStart w:id="25" w:name="giai-đoạn-5--atoms-tái-dùng-15-phút"/>
    <w:p>
      <w:pPr>
        <w:pStyle w:val="Heading2"/>
      </w:pPr>
      <w:r>
        <w:t xml:space="preserve">Giai đoạn 5 — Atoms tái dùng (15 phút)</w:t>
      </w:r>
    </w:p>
    <w:p>
      <w:pPr>
        <w:numPr>
          <w:ilvl w:val="0"/>
          <w:numId w:val="1013"/>
        </w:numPr>
        <w:pStyle w:val="Compact"/>
      </w:pPr>
      <w:r>
        <w:t xml:space="preserve">Đọc theo cụm, mỗi cái rất nhỏ:</w:t>
      </w:r>
      <w:r>
        <w:t xml:space="preserve"> </w:t>
      </w:r>
      <w:r>
        <w:rPr>
          <w:rStyle w:val="VerbatimChar"/>
        </w:rPr>
        <w:t xml:space="preserve">Container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Section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Reveal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Eyebrow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SectionHeading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Button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Chip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MonoLabel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ScrollProgress</w:t>
      </w:r>
      <w:r>
        <w:t xml:space="preserve"> </w:t>
      </w:r>
      <w:r>
        <w:t xml:space="preserve">(kèm</w:t>
      </w:r>
      <w:r>
        <w:t xml:space="preserve"> </w:t>
      </w:r>
      <w:r>
        <w:rPr>
          <w:rStyle w:val="VerbatimChar"/>
        </w:rPr>
        <w:t xml:space="preserve">.module.css</w:t>
      </w:r>
      <w:r>
        <w:t xml:space="preserve">).</w:t>
      </w:r>
    </w:p>
    <w:p>
      <w:pPr>
        <w:numPr>
          <w:ilvl w:val="1"/>
          <w:numId w:val="1014"/>
        </w:numPr>
        <w:pStyle w:val="Compact"/>
      </w:pPr>
      <w:r>
        <w:rPr>
          <w:bCs/>
          <w:b/>
        </w:rPr>
        <w:t xml:space="preserve">Cần rút ra:</w:t>
      </w:r>
      <w:r>
        <w:t xml:space="preserve"> </w:t>
      </w:r>
      <w:r>
        <w:t xml:space="preserve">"bộ Lego" để lắp mọi section; cách biến thể qua props.</w:t>
      </w:r>
    </w:p>
    <w:p>
      <w:pPr>
        <w:numPr>
          <w:ilvl w:val="0"/>
          <w:numId w:val="1013"/>
        </w:numPr>
        <w:pStyle w:val="Compact"/>
      </w:pPr>
      <w:r>
        <w:t xml:space="preserve">Hooks còn lại:</w:t>
      </w:r>
      <w:r>
        <w:t xml:space="preserve"> </w:t>
      </w:r>
      <w:r>
        <w:rPr>
          <w:rStyle w:val="VerbatimChar"/>
        </w:rPr>
        <w:t xml:space="preserve">src/hooks/useReveal.ts</w:t>
      </w:r>
      <w:r>
        <w:t xml:space="preserve"> </w:t>
      </w:r>
      <w:r>
        <w:t xml:space="preserve">(observer chia sẻ) &amp;</w:t>
      </w:r>
      <w:r>
        <w:t xml:space="preserve"> </w:t>
      </w:r>
      <w:r>
        <w:rPr>
          <w:rStyle w:val="VerbatimChar"/>
        </w:rPr>
        <w:t xml:space="preserve">src/hooks/useScrollProgress.ts</w:t>
      </w:r>
      <w:r>
        <w:t xml:space="preserve"> </w:t>
      </w:r>
      <w:r>
        <w:t xml:space="preserve">(rAF).</w:t>
      </w:r>
    </w:p>
    <w:bookmarkEnd w:id="25"/>
    <w:bookmarkStart w:id="26" w:name="Xfc63ca214aad009637dd66fa7ffcfb3690692c2"/>
    <w:p>
      <w:pPr>
        <w:pStyle w:val="Heading2"/>
      </w:pPr>
      <w:r>
        <w:t xml:space="preserve">Giai đoạn 6 — Một feature đầu-cuối (20 phút)</w:t>
      </w:r>
    </w:p>
    <w:p>
      <w:pPr>
        <w:numPr>
          <w:ilvl w:val="0"/>
          <w:numId w:val="1015"/>
        </w:numPr>
        <w:pStyle w:val="Compact"/>
      </w:pPr>
      <w:r>
        <w:rPr>
          <w:rStyle w:val="VerbatimChar"/>
        </w:rPr>
        <w:t xml:space="preserve">src/features/hero/Hero.tsx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Hero.module.css</w:t>
      </w:r>
      <w:r>
        <w:t xml:space="preserve"> </w:t>
      </w:r>
      <w:r>
        <w:t xml:space="preserve">— feature giàu nhất: dùng</w:t>
      </w:r>
      <w:r>
        <w:t xml:space="preserve"> </w:t>
      </w:r>
      <w:r>
        <w:rPr>
          <w:rStyle w:val="VerbatimChar"/>
        </w:rPr>
        <w:t xml:space="preserve">Reveal</w:t>
      </w:r>
      <w:r>
        <w:t xml:space="preserve">,</w:t>
      </w:r>
      <w:r>
        <w:t xml:space="preserve"> </w:t>
      </w:r>
      <w:r>
        <w:rPr>
          <w:rStyle w:val="VerbatimChar"/>
        </w:rPr>
        <w:t xml:space="preserve">Chip</w:t>
      </w:r>
      <w:r>
        <w:t xml:space="preserve">,</w:t>
      </w:r>
      <w:r>
        <w:t xml:space="preserve"> </w:t>
      </w:r>
      <w:r>
        <w:rPr>
          <w:rStyle w:val="VerbatimChar"/>
        </w:rPr>
        <w:t xml:space="preserve">Button</w:t>
      </w:r>
      <w:r>
        <w:t xml:space="preserve">,</w:t>
      </w:r>
      <w:r>
        <w:t xml:space="preserve"> </w:t>
      </w:r>
      <w:r>
        <w:rPr>
          <w:rStyle w:val="VerbatimChar"/>
        </w:rPr>
        <w:t xml:space="preserve">Eyebrow</w:t>
      </w:r>
      <w:r>
        <w:t xml:space="preserve">,</w:t>
      </w:r>
      <w:r>
        <w:t xml:space="preserve"> </w:t>
      </w:r>
      <w:r>
        <w:rPr>
          <w:rStyle w:val="VerbatimChar"/>
        </w:rPr>
        <w:t xml:space="preserve">asset()</w:t>
      </w:r>
      <w:r>
        <w:t xml:space="preserve">,</w:t>
      </w:r>
      <w:r>
        <w:t xml:space="preserve"> </w:t>
      </w:r>
      <w:r>
        <w:rPr>
          <w:rStyle w:val="VerbatimChar"/>
        </w:rPr>
        <w:t xml:space="preserve">fetchPriority</w:t>
      </w:r>
      <w:r>
        <w:t xml:space="preserve">, badge, blob animation.</w:t>
      </w:r>
    </w:p>
    <w:p>
      <w:pPr>
        <w:numPr>
          <w:ilvl w:val="1"/>
          <w:numId w:val="1016"/>
        </w:numPr>
        <w:pStyle w:val="Compact"/>
      </w:pPr>
      <w:r>
        <w:rPr>
          <w:bCs/>
          <w:b/>
        </w:rPr>
        <w:t xml:space="preserve">Cần rút ra:</w:t>
      </w:r>
      <w:r>
        <w:t xml:space="preserve"> </w:t>
      </w:r>
      <w:r>
        <w:t xml:space="preserve">công thức chung của một section.</w:t>
      </w:r>
    </w:p>
    <w:p>
      <w:pPr>
        <w:numPr>
          <w:ilvl w:val="0"/>
          <w:numId w:val="1015"/>
        </w:numPr>
        <w:pStyle w:val="Compact"/>
      </w:pPr>
      <w:r>
        <w:rPr>
          <w:rStyle w:val="VerbatimChar"/>
        </w:rPr>
        <w:t xml:space="preserve">src/features/awards/Awards.tsx</w:t>
      </w:r>
      <w:r>
        <w:t xml:space="preserve"> </w:t>
      </w:r>
      <w:r>
        <w:t xml:space="preserve">(+</w:t>
      </w:r>
      <w:r>
        <w:t xml:space="preserve"> </w:t>
      </w:r>
      <w:r>
        <w:rPr>
          <w:rStyle w:val="VerbatimChar"/>
        </w:rPr>
        <w:t xml:space="preserve">ProjectCard</w:t>
      </w:r>
      <w:r>
        <w:t xml:space="preserve"> </w:t>
      </w:r>
      <w:r>
        <w:t xml:space="preserve">ở</w:t>
      </w:r>
      <w:r>
        <w:t xml:space="preserve"> </w:t>
      </w:r>
      <w:r>
        <w:rPr>
          <w:rStyle w:val="VerbatimChar"/>
        </w:rPr>
        <w:t xml:space="preserve">work/</w:t>
      </w:r>
      <w:r>
        <w:t xml:space="preserve">) — ví dụ</w:t>
      </w:r>
      <w:r>
        <w:t xml:space="preserve"> </w:t>
      </w:r>
      <w:r>
        <w:rPr>
          <w:bCs/>
          <w:b/>
        </w:rPr>
        <w:t xml:space="preserve">data-driven</w:t>
      </w:r>
      <w:r>
        <w:t xml:space="preserve"> </w:t>
      </w:r>
      <w:r>
        <w:t xml:space="preserve">(</w:t>
      </w:r>
      <w:r>
        <w:rPr>
          <w:rStyle w:val="VerbatimChar"/>
        </w:rPr>
        <w:t xml:space="preserve">content.awards.map</w:t>
      </w:r>
      <w:r>
        <w:t xml:space="preserve">) + biến thể poster (CSS var</w:t>
      </w:r>
      <w:r>
        <w:t xml:space="preserve"> </w:t>
      </w:r>
      <w:r>
        <w:rPr>
          <w:rStyle w:val="VerbatimChar"/>
        </w:rPr>
        <w:t xml:space="preserve">--poster-bg</w:t>
      </w:r>
      <w:r>
        <w:t xml:space="preserve">, blurred backdrop) + grid 3×2 responsive.</w:t>
      </w:r>
    </w:p>
    <w:p>
      <w:pPr>
        <w:numPr>
          <w:ilvl w:val="1"/>
          <w:numId w:val="1017"/>
        </w:numPr>
        <w:pStyle w:val="Compact"/>
      </w:pPr>
      <w:r>
        <w:rPr>
          <w:bCs/>
          <w:b/>
        </w:rPr>
        <w:t xml:space="preserve">Cần rút ra:</w:t>
      </w:r>
      <w:r>
        <w:t xml:space="preserve"> </w:t>
      </w:r>
      <w:r>
        <w:t xml:space="preserve">thêm 1 mục dữ liệu là UI mọc thêm; cách xử lý ảnh full-vs-crop.</w:t>
      </w:r>
    </w:p>
    <w:bookmarkEnd w:id="26"/>
    <w:bookmarkStart w:id="27" w:name="giai-đoạn-7--pipeline-ảnh-10-phút"/>
    <w:p>
      <w:pPr>
        <w:pStyle w:val="Heading2"/>
      </w:pPr>
      <w:r>
        <w:t xml:space="preserve">Giai đoạn 7 — Pipeline ảnh (10 phút)</w:t>
      </w:r>
    </w:p>
    <w:p>
      <w:pPr>
        <w:numPr>
          <w:ilvl w:val="0"/>
          <w:numId w:val="1018"/>
        </w:numPr>
        <w:pStyle w:val="Compact"/>
      </w:pPr>
      <w:r>
        <w:rPr>
          <w:rStyle w:val="VerbatimChar"/>
        </w:rPr>
        <w:t xml:space="preserve">scripts/optimize-assets.mjs</w:t>
      </w:r>
      <w:r>
        <w:t xml:space="preserve"> </w:t>
      </w:r>
      <w:r>
        <w:t xml:space="preserve">— sharp: JPEG → WebP +</w:t>
      </w:r>
      <w:r>
        <w:t xml:space="preserve"> </w:t>
      </w:r>
      <w:r>
        <w:rPr>
          <w:rStyle w:val="VerbatimChar"/>
        </w:rPr>
        <w:t xml:space="preserve">manifest.json</w:t>
      </w:r>
      <w:r>
        <w:t xml:space="preserve">.</w:t>
      </w:r>
    </w:p>
    <w:p>
      <w:pPr>
        <w:numPr>
          <w:ilvl w:val="0"/>
          <w:numId w:val="1018"/>
        </w:numPr>
        <w:pStyle w:val="Compact"/>
      </w:pPr>
      <w:r>
        <w:rPr>
          <w:rStyle w:val="VerbatimChar"/>
        </w:rPr>
        <w:t xml:space="preserve">src/lib/asset.ts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asset()</w:t>
      </w:r>
      <w:r>
        <w:t xml:space="preserve">/</w:t>
      </w:r>
      <w:r>
        <w:rPr>
          <w:rStyle w:val="VerbatimChar"/>
        </w:rPr>
        <w:t xml:space="preserve">assetSize()</w:t>
      </w:r>
      <w:r>
        <w:t xml:space="preserve"> </w:t>
      </w:r>
      <w:r>
        <w:t xml:space="preserve">nối manifest với</w:t>
      </w:r>
      <w:r>
        <w:t xml:space="preserve"> </w:t>
      </w:r>
      <w:r>
        <w:rPr>
          <w:rStyle w:val="VerbatimChar"/>
        </w:rPr>
        <w:t xml:space="preserve">&lt;img&gt;</w:t>
      </w:r>
      <w:r>
        <w:t xml:space="preserve">.</w:t>
      </w:r>
    </w:p>
    <w:p>
      <w:pPr>
        <w:numPr>
          <w:ilvl w:val="1"/>
          <w:numId w:val="1019"/>
        </w:numPr>
        <w:pStyle w:val="Compact"/>
      </w:pPr>
      <w:r>
        <w:rPr>
          <w:bCs/>
          <w:b/>
        </w:rPr>
        <w:t xml:space="preserve">Cần rút ra:</w:t>
      </w:r>
      <w:r>
        <w:t xml:space="preserve"> </w:t>
      </w:r>
      <w:r>
        <w:t xml:space="preserve">vòng đời ảnh &amp; vì sao chống CLS.</w:t>
      </w:r>
    </w:p>
    <w:bookmarkEnd w:id="27"/>
    <w:bookmarkStart w:id="28" w:name="sau-khi-đọc-xong-bạn-nên-trả-lời-được"/>
    <w:p>
      <w:pPr>
        <w:pStyle w:val="Heading2"/>
      </w:pPr>
      <w:r>
        <w:t xml:space="preserve">Sau khi đọc xong, bạn nên trả lời được:</w:t>
      </w:r>
    </w:p>
    <w:p>
      <w:pPr>
        <w:numPr>
          <w:ilvl w:val="0"/>
          <w:numId w:val="1020"/>
        </w:numPr>
        <w:pStyle w:val="Compact"/>
      </w:pPr>
      <w:r>
        <w:t xml:space="preserve">Dữ liệu nội dung sống ở đâu và tới màn hình bằng đường nào? → i18n → Context → component.</w:t>
      </w:r>
    </w:p>
    <w:p>
      <w:pPr>
        <w:numPr>
          <w:ilvl w:val="0"/>
          <w:numId w:val="1020"/>
        </w:numPr>
        <w:pStyle w:val="Compact"/>
      </w:pPr>
      <w:r>
        <w:t xml:space="preserve">Vì sao không có backend/DB? →</w:t>
      </w:r>
      <w:r>
        <w:t xml:space="preserve"> </w:t>
      </w:r>
      <w:r>
        <w:rPr>
          <w:rStyle w:val="VerbatimChar"/>
        </w:rPr>
        <w:t xml:space="preserve">05</w:t>
      </w:r>
      <w:r>
        <w:t xml:space="preserve">.</w:t>
      </w:r>
    </w:p>
    <w:p>
      <w:pPr>
        <w:numPr>
          <w:ilvl w:val="0"/>
          <w:numId w:val="1020"/>
        </w:numPr>
        <w:pStyle w:val="Compact"/>
      </w:pPr>
      <w:r>
        <w:t xml:space="preserve">Thêm một giải thưởng mới cần sửa file nào? →</w:t>
      </w:r>
      <w:r>
        <w:t xml:space="preserve"> </w:t>
      </w:r>
      <w:r>
        <w:rPr>
          <w:rStyle w:val="VerbatimChar"/>
        </w:rPr>
        <w:t xml:space="preserve">content.*.ts</w:t>
      </w:r>
      <w:r>
        <w:t xml:space="preserve"> </w:t>
      </w:r>
      <w:r>
        <w:t xml:space="preserve">(+ ảnh qua script).</w:t>
      </w:r>
    </w:p>
    <w:p>
      <w:pPr>
        <w:numPr>
          <w:ilvl w:val="0"/>
          <w:numId w:val="1020"/>
        </w:numPr>
        <w:pStyle w:val="Compact"/>
      </w:pPr>
      <w:r>
        <w:t xml:space="preserve">Đổi màu chủ đạo toàn site? →</w:t>
      </w:r>
      <w:r>
        <w:t xml:space="preserve"> </w:t>
      </w:r>
      <w:r>
        <w:rPr>
          <w:rStyle w:val="VerbatimChar"/>
        </w:rPr>
        <w:t xml:space="preserve">tokens.css</w:t>
      </w:r>
      <w:r>
        <w:t xml:space="preserve">.</w:t>
      </w:r>
    </w:p>
    <w:p>
      <w:pPr>
        <w:numPr>
          <w:ilvl w:val="0"/>
          <w:numId w:val="1020"/>
        </w:numPr>
        <w:pStyle w:val="Compact"/>
      </w:pPr>
      <w:r>
        <w:t xml:space="preserve">Vì sao ảnh không vỡ khi deploy ở</w:t>
      </w:r>
      <w:r>
        <w:t xml:space="preserve"> </w:t>
      </w:r>
      <w:r>
        <w:rPr>
          <w:rStyle w:val="VerbatimChar"/>
        </w:rPr>
        <w:t xml:space="preserve">/portfodio/</w:t>
      </w:r>
      <w:r>
        <w:t xml:space="preserve">? →</w:t>
      </w:r>
      <w:r>
        <w:t xml:space="preserve"> </w:t>
      </w:r>
      <w:r>
        <w:rPr>
          <w:rStyle w:val="VerbatimChar"/>
        </w:rPr>
        <w:t xml:space="preserve">asset()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BASE_URL</w:t>
      </w:r>
      <w:r>
        <w:t xml:space="preserve">.</w:t>
      </w:r>
    </w:p>
    <w:bookmarkEnd w:id="28"/>
    <w:bookmarkStart w:id="29" w:name="anti-pattern-khi-đọc-tránh"/>
    <w:p>
      <w:pPr>
        <w:pStyle w:val="Heading2"/>
      </w:pPr>
      <w:r>
        <w:t xml:space="preserve">Anti-pattern khi đọc (tránh)</w:t>
      </w:r>
    </w:p>
    <w:p>
      <w:pPr>
        <w:numPr>
          <w:ilvl w:val="0"/>
          <w:numId w:val="1021"/>
        </w:numPr>
        <w:pStyle w:val="Compact"/>
      </w:pPr>
      <w:r>
        <w:t xml:space="preserve">❌ Đọc bảng chữ cái từng file rời rạc → mất mạch.</w:t>
      </w:r>
    </w:p>
    <w:p>
      <w:pPr>
        <w:numPr>
          <w:ilvl w:val="0"/>
          <w:numId w:val="1021"/>
        </w:numPr>
        <w:pStyle w:val="Compact"/>
      </w:pPr>
      <w:r>
        <w:t xml:space="preserve">❌ Nhảy vào</w:t>
      </w:r>
      <w:r>
        <w:t xml:space="preserve"> </w:t>
      </w:r>
      <w:r>
        <w:rPr>
          <w:rStyle w:val="VerbatimChar"/>
        </w:rPr>
        <w:t xml:space="preserve">*.module.css</w:t>
      </w:r>
      <w:r>
        <w:t xml:space="preserve"> </w:t>
      </w:r>
      <w:r>
        <w:t xml:space="preserve">trước khi đọc</w:t>
      </w:r>
      <w:r>
        <w:t xml:space="preserve"> </w:t>
      </w:r>
      <w:r>
        <w:rPr>
          <w:rStyle w:val="VerbatimChar"/>
        </w:rPr>
        <w:t xml:space="preserve">tokens.css</w:t>
      </w:r>
      <w:r>
        <w:t xml:space="preserve"> </w:t>
      </w:r>
      <w:r>
        <w:t xml:space="preserve">→ không hiểu biến.</w:t>
      </w:r>
    </w:p>
    <w:p>
      <w:pPr>
        <w:numPr>
          <w:ilvl w:val="0"/>
          <w:numId w:val="1021"/>
        </w:numPr>
        <w:pStyle w:val="Compact"/>
      </w:pPr>
      <w:r>
        <w:t xml:space="preserve">❌ Đọc feature trước khi đọc</w:t>
      </w:r>
      <w:r>
        <w:t xml:space="preserve"> </w:t>
      </w:r>
      <w:r>
        <w:rPr>
          <w:rStyle w:val="VerbatimChar"/>
        </w:rPr>
        <w:t xml:space="preserve">types.ts</w:t>
      </w:r>
      <w:r>
        <w:t xml:space="preserve">/Context → không hiểu dữ liệu ở đâu ra.</w:t>
      </w:r>
    </w:p>
    <w:bookmarkEnd w:id="29"/>
    <w:bookmarkStart w:id="30" w:name="bản-đồ-đọc-60-phút-nếu-gấp"/>
    <w:p>
      <w:pPr>
        <w:pStyle w:val="Heading2"/>
      </w:pPr>
      <w:r>
        <w:t xml:space="preserve">Bản đồ "đọc 60 phút" (nếu gấp)</w:t>
      </w:r>
    </w:p>
    <w:p>
      <w:pPr>
        <w:pStyle w:val="FirstParagraph"/>
      </w:pPr>
      <w:r>
        <w:rPr>
          <w:rStyle w:val="VerbatimChar"/>
        </w:rPr>
        <w:t xml:space="preserve">README → 02 → package.json → App.tsx → tokens.css → types.ts → useLanguage → Hero.tsx → Awards.tsx → asset.ts</w:t>
      </w:r>
      <w:r>
        <w:t xml:space="preserve">. Bấy nhiêu đủ để sửa nội dung &amp; UI an toàn.</w:t>
      </w:r>
    </w:p>
    <w:bookmarkEnd w:id="30"/>
    <w:bookmarkStart w:id="31" w:name="quality-gate"/>
    <w:p>
      <w:pPr>
        <w:pStyle w:val="Heading2"/>
      </w:pPr>
      <w:r>
        <w:t xml:space="preserve">Quality Gate</w:t>
      </w:r>
    </w:p>
    <w:p>
      <w:pPr>
        <w:numPr>
          <w:ilvl w:val="0"/>
          <w:numId w:val="1022"/>
        </w:numPr>
        <w:pStyle w:val="Compact"/>
      </w:pPr>
      <w:r>
        <w:t xml:space="preserve">✅ Thứ tự theo luồng thực thi/dữ liệu, có "cần rút ra" mỗi bước.</w:t>
      </w:r>
    </w:p>
    <w:p>
      <w:pPr>
        <w:numPr>
          <w:ilvl w:val="0"/>
          <w:numId w:val="1022"/>
        </w:numPr>
        <w:pStyle w:val="Compact"/>
      </w:pPr>
      <w:r>
        <w:t xml:space="preserve">✅ Ước lượng thời gian, lộ trình gấp 60 phút, anti-pattern.</w:t>
      </w:r>
    </w:p>
    <w:p>
      <w:pPr>
        <w:numPr>
          <w:ilvl w:val="0"/>
          <w:numId w:val="1022"/>
        </w:numPr>
        <w:pStyle w:val="Compact"/>
      </w:pPr>
      <w:r>
        <w:t xml:space="preserve">✅ Kết nối tới các doc khác (05, tokens, i18n).</w:t>
      </w:r>
    </w:p>
    <w:p>
      <w:pPr>
        <w:pStyle w:val="FirstParagraph"/>
      </w:pPr>
      <w:r>
        <w:rPr>
          <w:bCs/>
          <w:b/>
        </w:rPr>
        <w:t xml:space="preserve">Đọc tiếp:</w:t>
      </w:r>
      <w:r>
        <w:t xml:space="preserve"> </w:t>
      </w:r>
      <w:r>
        <w:rPr>
          <w:rStyle w:val="VerbatimChar"/>
        </w:rPr>
        <w:t xml:space="preserve">10_Architecture_Decision_Record.md</w:t>
      </w:r>
      <w:r>
        <w:t xml:space="preserve">.</w:t>
      </w:r>
    </w:p>
    <w:bookmarkEnd w:id="31"/>
    <w:bookmarkEnd w:id="3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3">
    <w:nsid w:val="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abstractNum w:abstractNumId="99417">
    <w:nsid w:val="A99417"/>
    <w:multiLevelType w:val="multilevel"/>
    <w:lvl w:ilvl="0">
      <w:start w:val="7"/>
      <w:numFmt w:val="decimal"/>
      <w:lvlText w:val="%1."/>
      <w:lvlJc w:val="left"/>
      <w:pPr>
        <w:ind w:left="720" w:hanging="480"/>
      </w:pPr>
    </w:lvl>
    <w:lvl w:ilvl="1">
      <w:start w:val="7"/>
      <w:numFmt w:val="decimal"/>
      <w:lvlText w:val="%2."/>
      <w:lvlJc w:val="left"/>
      <w:pPr>
        <w:ind w:left="1440" w:hanging="480"/>
      </w:pPr>
    </w:lvl>
    <w:lvl w:ilvl="2">
      <w:start w:val="7"/>
      <w:numFmt w:val="decimal"/>
      <w:lvlText w:val="%3."/>
      <w:lvlJc w:val="left"/>
      <w:pPr>
        <w:ind w:left="2160" w:hanging="480"/>
      </w:pPr>
    </w:lvl>
    <w:lvl w:ilvl="3">
      <w:start w:val="7"/>
      <w:numFmt w:val="decimal"/>
      <w:lvlText w:val="%4."/>
      <w:lvlJc w:val="left"/>
      <w:pPr>
        <w:ind w:left="2880" w:hanging="480"/>
      </w:pPr>
    </w:lvl>
    <w:lvl w:ilvl="4">
      <w:start w:val="7"/>
      <w:numFmt w:val="decimal"/>
      <w:lvlText w:val="%5."/>
      <w:lvlJc w:val="left"/>
      <w:pPr>
        <w:ind w:left="3600" w:hanging="480"/>
      </w:pPr>
    </w:lvl>
    <w:lvl w:ilvl="5">
      <w:start w:val="7"/>
      <w:numFmt w:val="decimal"/>
      <w:lvlText w:val="%6."/>
      <w:lvlJc w:val="left"/>
      <w:pPr>
        <w:ind w:left="4320" w:hanging="480"/>
      </w:pPr>
    </w:lvl>
    <w:lvl w:ilvl="6">
      <w:start w:val="7"/>
      <w:numFmt w:val="decimal"/>
      <w:lvlText w:val="%7."/>
      <w:lvlJc w:val="left"/>
      <w:pPr>
        <w:ind w:left="5040" w:hanging="480"/>
      </w:pPr>
    </w:lvl>
    <w:lvl w:ilvl="7">
      <w:start w:val="7"/>
      <w:numFmt w:val="decimal"/>
      <w:lvlText w:val="%8."/>
      <w:lvlJc w:val="left"/>
      <w:pPr>
        <w:ind w:left="5760" w:hanging="480"/>
      </w:pPr>
    </w:lvl>
    <w:lvl w:ilvl="8">
      <w:start w:val="7"/>
      <w:numFmt w:val="decimal"/>
      <w:lvlText w:val="%9."/>
      <w:lvlJc w:val="left"/>
      <w:pPr>
        <w:ind w:left="6480" w:hanging="480"/>
      </w:pPr>
    </w:lvl>
  </w:abstractNum>
  <w:abstractNum w:abstractNumId="99419">
    <w:nsid w:val="A99419"/>
    <w:multiLevelType w:val="multilevel"/>
    <w:lvl w:ilvl="0">
      <w:start w:val="9"/>
      <w:numFmt w:val="decimal"/>
      <w:lvlText w:val="%1."/>
      <w:lvlJc w:val="left"/>
      <w:pPr>
        <w:ind w:left="720" w:hanging="480"/>
      </w:pPr>
    </w:lvl>
    <w:lvl w:ilvl="1">
      <w:start w:val="9"/>
      <w:numFmt w:val="decimal"/>
      <w:lvlText w:val="%2."/>
      <w:lvlJc w:val="left"/>
      <w:pPr>
        <w:ind w:left="1440" w:hanging="480"/>
      </w:pPr>
    </w:lvl>
    <w:lvl w:ilvl="2">
      <w:start w:val="9"/>
      <w:numFmt w:val="decimal"/>
      <w:lvlText w:val="%3."/>
      <w:lvlJc w:val="left"/>
      <w:pPr>
        <w:ind w:left="2160" w:hanging="480"/>
      </w:pPr>
    </w:lvl>
    <w:lvl w:ilvl="3">
      <w:start w:val="9"/>
      <w:numFmt w:val="decimal"/>
      <w:lvlText w:val="%4."/>
      <w:lvlJc w:val="left"/>
      <w:pPr>
        <w:ind w:left="2880" w:hanging="480"/>
      </w:pPr>
    </w:lvl>
    <w:lvl w:ilvl="4">
      <w:start w:val="9"/>
      <w:numFmt w:val="decimal"/>
      <w:lvlText w:val="%5."/>
      <w:lvlJc w:val="left"/>
      <w:pPr>
        <w:ind w:left="3600" w:hanging="480"/>
      </w:pPr>
    </w:lvl>
    <w:lvl w:ilvl="5">
      <w:start w:val="9"/>
      <w:numFmt w:val="decimal"/>
      <w:lvlText w:val="%6."/>
      <w:lvlJc w:val="left"/>
      <w:pPr>
        <w:ind w:left="4320" w:hanging="480"/>
      </w:pPr>
    </w:lvl>
    <w:lvl w:ilvl="6">
      <w:start w:val="9"/>
      <w:numFmt w:val="decimal"/>
      <w:lvlText w:val="%7."/>
      <w:lvlJc w:val="left"/>
      <w:pPr>
        <w:ind w:left="5040" w:hanging="480"/>
      </w:pPr>
    </w:lvl>
    <w:lvl w:ilvl="7">
      <w:start w:val="9"/>
      <w:numFmt w:val="decimal"/>
      <w:lvlText w:val="%8."/>
      <w:lvlJc w:val="left"/>
      <w:pPr>
        <w:ind w:left="5760" w:hanging="480"/>
      </w:pPr>
    </w:lvl>
    <w:lvl w:ilvl="8">
      <w:start w:val="9"/>
      <w:numFmt w:val="decimal"/>
      <w:lvlText w:val="%9."/>
      <w:lvlJc w:val="left"/>
      <w:pPr>
        <w:ind w:left="6480" w:hanging="480"/>
      </w:pPr>
    </w:lvl>
  </w:abstractNum>
  <w:abstractNum w:abstractNumId="994111">
    <w:nsid w:val="A994111"/>
    <w:multiLevelType w:val="multilevel"/>
    <w:lvl w:ilvl="0">
      <w:start w:val="11"/>
      <w:numFmt w:val="decimal"/>
      <w:lvlText w:val="%1."/>
      <w:lvlJc w:val="left"/>
      <w:pPr>
        <w:ind w:left="720" w:hanging="480"/>
      </w:pPr>
    </w:lvl>
    <w:lvl w:ilvl="1">
      <w:start w:val="11"/>
      <w:numFmt w:val="decimal"/>
      <w:lvlText w:val="%2."/>
      <w:lvlJc w:val="left"/>
      <w:pPr>
        <w:ind w:left="1440" w:hanging="480"/>
      </w:pPr>
    </w:lvl>
    <w:lvl w:ilvl="2">
      <w:start w:val="11"/>
      <w:numFmt w:val="decimal"/>
      <w:lvlText w:val="%3."/>
      <w:lvlJc w:val="left"/>
      <w:pPr>
        <w:ind w:left="2160" w:hanging="480"/>
      </w:pPr>
    </w:lvl>
    <w:lvl w:ilvl="3">
      <w:start w:val="11"/>
      <w:numFmt w:val="decimal"/>
      <w:lvlText w:val="%4."/>
      <w:lvlJc w:val="left"/>
      <w:pPr>
        <w:ind w:left="2880" w:hanging="480"/>
      </w:pPr>
    </w:lvl>
    <w:lvl w:ilvl="4">
      <w:start w:val="11"/>
      <w:numFmt w:val="decimal"/>
      <w:lvlText w:val="%5."/>
      <w:lvlJc w:val="left"/>
      <w:pPr>
        <w:ind w:left="3600" w:hanging="480"/>
      </w:pPr>
    </w:lvl>
    <w:lvl w:ilvl="5">
      <w:start w:val="11"/>
      <w:numFmt w:val="decimal"/>
      <w:lvlText w:val="%6."/>
      <w:lvlJc w:val="left"/>
      <w:pPr>
        <w:ind w:left="4320" w:hanging="480"/>
      </w:pPr>
    </w:lvl>
    <w:lvl w:ilvl="6">
      <w:start w:val="11"/>
      <w:numFmt w:val="decimal"/>
      <w:lvlText w:val="%7."/>
      <w:lvlJc w:val="left"/>
      <w:pPr>
        <w:ind w:left="5040" w:hanging="480"/>
      </w:pPr>
    </w:lvl>
    <w:lvl w:ilvl="7">
      <w:start w:val="11"/>
      <w:numFmt w:val="decimal"/>
      <w:lvlText w:val="%8."/>
      <w:lvlJc w:val="left"/>
      <w:pPr>
        <w:ind w:left="5760" w:hanging="480"/>
      </w:pPr>
    </w:lvl>
    <w:lvl w:ilvl="8">
      <w:start w:val="11"/>
      <w:numFmt w:val="decimal"/>
      <w:lvlText w:val="%9."/>
      <w:lvlJc w:val="left"/>
      <w:pPr>
        <w:ind w:left="6480" w:hanging="480"/>
      </w:pPr>
    </w:lvl>
  </w:abstractNum>
  <w:abstractNum w:abstractNumId="994114">
    <w:nsid w:val="A994114"/>
    <w:multiLevelType w:val="multilevel"/>
    <w:lvl w:ilvl="0">
      <w:start w:val="14"/>
      <w:numFmt w:val="decimal"/>
      <w:lvlText w:val="%1."/>
      <w:lvlJc w:val="left"/>
      <w:pPr>
        <w:ind w:left="720" w:hanging="480"/>
      </w:pPr>
    </w:lvl>
    <w:lvl w:ilvl="1">
      <w:start w:val="14"/>
      <w:numFmt w:val="decimal"/>
      <w:lvlText w:val="%2."/>
      <w:lvlJc w:val="left"/>
      <w:pPr>
        <w:ind w:left="1440" w:hanging="480"/>
      </w:pPr>
    </w:lvl>
    <w:lvl w:ilvl="2">
      <w:start w:val="14"/>
      <w:numFmt w:val="decimal"/>
      <w:lvlText w:val="%3."/>
      <w:lvlJc w:val="left"/>
      <w:pPr>
        <w:ind w:left="2160" w:hanging="480"/>
      </w:pPr>
    </w:lvl>
    <w:lvl w:ilvl="3">
      <w:start w:val="14"/>
      <w:numFmt w:val="decimal"/>
      <w:lvlText w:val="%4."/>
      <w:lvlJc w:val="left"/>
      <w:pPr>
        <w:ind w:left="2880" w:hanging="480"/>
      </w:pPr>
    </w:lvl>
    <w:lvl w:ilvl="4">
      <w:start w:val="14"/>
      <w:numFmt w:val="decimal"/>
      <w:lvlText w:val="%5."/>
      <w:lvlJc w:val="left"/>
      <w:pPr>
        <w:ind w:left="3600" w:hanging="480"/>
      </w:pPr>
    </w:lvl>
    <w:lvl w:ilvl="5">
      <w:start w:val="14"/>
      <w:numFmt w:val="decimal"/>
      <w:lvlText w:val="%6."/>
      <w:lvlJc w:val="left"/>
      <w:pPr>
        <w:ind w:left="4320" w:hanging="480"/>
      </w:pPr>
    </w:lvl>
    <w:lvl w:ilvl="6">
      <w:start w:val="14"/>
      <w:numFmt w:val="decimal"/>
      <w:lvlText w:val="%7."/>
      <w:lvlJc w:val="left"/>
      <w:pPr>
        <w:ind w:left="5040" w:hanging="480"/>
      </w:pPr>
    </w:lvl>
    <w:lvl w:ilvl="7">
      <w:start w:val="14"/>
      <w:numFmt w:val="decimal"/>
      <w:lvlText w:val="%8."/>
      <w:lvlJc w:val="left"/>
      <w:pPr>
        <w:ind w:left="5760" w:hanging="480"/>
      </w:pPr>
    </w:lvl>
    <w:lvl w:ilvl="8">
      <w:start w:val="14"/>
      <w:numFmt w:val="decimal"/>
      <w:lvlText w:val="%9."/>
      <w:lvlJc w:val="left"/>
      <w:pPr>
        <w:ind w:left="6480" w:hanging="480"/>
      </w:pPr>
    </w:lvl>
  </w:abstractNum>
  <w:abstractNum w:abstractNumId="994116">
    <w:nsid w:val="A994116"/>
    <w:multiLevelType w:val="multilevel"/>
    <w:lvl w:ilvl="0">
      <w:start w:val="16"/>
      <w:numFmt w:val="decimal"/>
      <w:lvlText w:val="%1."/>
      <w:lvlJc w:val="left"/>
      <w:pPr>
        <w:ind w:left="720" w:hanging="480"/>
      </w:pPr>
    </w:lvl>
    <w:lvl w:ilvl="1">
      <w:start w:val="16"/>
      <w:numFmt w:val="decimal"/>
      <w:lvlText w:val="%2."/>
      <w:lvlJc w:val="left"/>
      <w:pPr>
        <w:ind w:left="1440" w:hanging="480"/>
      </w:pPr>
    </w:lvl>
    <w:lvl w:ilvl="2">
      <w:start w:val="16"/>
      <w:numFmt w:val="decimal"/>
      <w:lvlText w:val="%3."/>
      <w:lvlJc w:val="left"/>
      <w:pPr>
        <w:ind w:left="2160" w:hanging="480"/>
      </w:pPr>
    </w:lvl>
    <w:lvl w:ilvl="3">
      <w:start w:val="16"/>
      <w:numFmt w:val="decimal"/>
      <w:lvlText w:val="%4."/>
      <w:lvlJc w:val="left"/>
      <w:pPr>
        <w:ind w:left="2880" w:hanging="480"/>
      </w:pPr>
    </w:lvl>
    <w:lvl w:ilvl="4">
      <w:start w:val="16"/>
      <w:numFmt w:val="decimal"/>
      <w:lvlText w:val="%5."/>
      <w:lvlJc w:val="left"/>
      <w:pPr>
        <w:ind w:left="3600" w:hanging="480"/>
      </w:pPr>
    </w:lvl>
    <w:lvl w:ilvl="5">
      <w:start w:val="16"/>
      <w:numFmt w:val="decimal"/>
      <w:lvlText w:val="%6."/>
      <w:lvlJc w:val="left"/>
      <w:pPr>
        <w:ind w:left="4320" w:hanging="480"/>
      </w:pPr>
    </w:lvl>
    <w:lvl w:ilvl="6">
      <w:start w:val="16"/>
      <w:numFmt w:val="decimal"/>
      <w:lvlText w:val="%7."/>
      <w:lvlJc w:val="left"/>
      <w:pPr>
        <w:ind w:left="5040" w:hanging="480"/>
      </w:pPr>
    </w:lvl>
    <w:lvl w:ilvl="7">
      <w:start w:val="16"/>
      <w:numFmt w:val="decimal"/>
      <w:lvlText w:val="%8."/>
      <w:lvlJc w:val="left"/>
      <w:pPr>
        <w:ind w:left="5760" w:hanging="480"/>
      </w:pPr>
    </w:lvl>
    <w:lvl w:ilvl="8">
      <w:start w:val="16"/>
      <w:numFmt w:val="decimal"/>
      <w:lvlText w:val="%9."/>
      <w:lvlJc w:val="left"/>
      <w:pPr>
        <w:ind w:left="6480" w:hanging="480"/>
      </w:pPr>
    </w:lvl>
  </w:abstractNum>
  <w:abstractNum w:abstractNumId="994118">
    <w:nsid w:val="A994118"/>
    <w:multiLevelType w:val="multilevel"/>
    <w:lvl w:ilvl="0">
      <w:start w:val="18"/>
      <w:numFmt w:val="decimal"/>
      <w:lvlText w:val="%1."/>
      <w:lvlJc w:val="left"/>
      <w:pPr>
        <w:ind w:left="720" w:hanging="480"/>
      </w:pPr>
    </w:lvl>
    <w:lvl w:ilvl="1">
      <w:start w:val="18"/>
      <w:numFmt w:val="decimal"/>
      <w:lvlText w:val="%2."/>
      <w:lvlJc w:val="left"/>
      <w:pPr>
        <w:ind w:left="1440" w:hanging="480"/>
      </w:pPr>
    </w:lvl>
    <w:lvl w:ilvl="2">
      <w:start w:val="18"/>
      <w:numFmt w:val="decimal"/>
      <w:lvlText w:val="%3."/>
      <w:lvlJc w:val="left"/>
      <w:pPr>
        <w:ind w:left="2160" w:hanging="480"/>
      </w:pPr>
    </w:lvl>
    <w:lvl w:ilvl="3">
      <w:start w:val="18"/>
      <w:numFmt w:val="decimal"/>
      <w:lvlText w:val="%4."/>
      <w:lvlJc w:val="left"/>
      <w:pPr>
        <w:ind w:left="2880" w:hanging="480"/>
      </w:pPr>
    </w:lvl>
    <w:lvl w:ilvl="4">
      <w:start w:val="18"/>
      <w:numFmt w:val="decimal"/>
      <w:lvlText w:val="%5."/>
      <w:lvlJc w:val="left"/>
      <w:pPr>
        <w:ind w:left="3600" w:hanging="480"/>
      </w:pPr>
    </w:lvl>
    <w:lvl w:ilvl="5">
      <w:start w:val="18"/>
      <w:numFmt w:val="decimal"/>
      <w:lvlText w:val="%6."/>
      <w:lvlJc w:val="left"/>
      <w:pPr>
        <w:ind w:left="4320" w:hanging="480"/>
      </w:pPr>
    </w:lvl>
    <w:lvl w:ilvl="6">
      <w:start w:val="18"/>
      <w:numFmt w:val="decimal"/>
      <w:lvlText w:val="%7."/>
      <w:lvlJc w:val="left"/>
      <w:pPr>
        <w:ind w:left="5040" w:hanging="480"/>
      </w:pPr>
    </w:lvl>
    <w:lvl w:ilvl="7">
      <w:start w:val="18"/>
      <w:numFmt w:val="decimal"/>
      <w:lvlText w:val="%8."/>
      <w:lvlJc w:val="left"/>
      <w:pPr>
        <w:ind w:left="5760" w:hanging="480"/>
      </w:pPr>
    </w:lvl>
    <w:lvl w:ilvl="8">
      <w:start w:val="18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8">
    <w:abstractNumId w:val="991"/>
  </w:num>
  <w:num w:numId="1009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0">
    <w:abstractNumId w:val="991"/>
  </w:num>
  <w:num w:numId="1011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12">
    <w:abstractNumId w:val="991"/>
  </w:num>
  <w:num w:numId="1013">
    <w:abstractNumId w:val="994114"/>
    <w:lvlOverride w:ilvl="0">
      <w:startOverride w:val="14"/>
    </w:lvlOverride>
    <w:lvlOverride w:ilvl="1">
      <w:startOverride w:val="14"/>
    </w:lvlOverride>
    <w:lvlOverride w:ilvl="2">
      <w:startOverride w:val="14"/>
    </w:lvlOverride>
    <w:lvlOverride w:ilvl="3">
      <w:startOverride w:val="14"/>
    </w:lvlOverride>
    <w:lvlOverride w:ilvl="4">
      <w:startOverride w:val="14"/>
    </w:lvlOverride>
    <w:lvlOverride w:ilvl="5">
      <w:startOverride w:val="14"/>
    </w:lvlOverride>
    <w:lvlOverride w:ilvl="6">
      <w:startOverride w:val="14"/>
    </w:lvlOverride>
    <w:lvlOverride w:ilvl="7">
      <w:startOverride w:val="14"/>
    </w:lvlOverride>
    <w:lvlOverride w:ilvl="8">
      <w:startOverride w:val="14"/>
    </w:lvlOverride>
  </w:num>
  <w:num w:numId="1014">
    <w:abstractNumId w:val="991"/>
  </w:num>
  <w:num w:numId="1015">
    <w:abstractNumId w:val="994116"/>
    <w:lvlOverride w:ilvl="0">
      <w:startOverride w:val="16"/>
    </w:lvlOverride>
    <w:lvlOverride w:ilvl="1">
      <w:startOverride w:val="16"/>
    </w:lvlOverride>
    <w:lvlOverride w:ilvl="2">
      <w:startOverride w:val="16"/>
    </w:lvlOverride>
    <w:lvlOverride w:ilvl="3">
      <w:startOverride w:val="16"/>
    </w:lvlOverride>
    <w:lvlOverride w:ilvl="4">
      <w:startOverride w:val="16"/>
    </w:lvlOverride>
    <w:lvlOverride w:ilvl="5">
      <w:startOverride w:val="16"/>
    </w:lvlOverride>
    <w:lvlOverride w:ilvl="6">
      <w:startOverride w:val="16"/>
    </w:lvlOverride>
    <w:lvlOverride w:ilvl="7">
      <w:startOverride w:val="16"/>
    </w:lvlOverride>
    <w:lvlOverride w:ilvl="8">
      <w:startOverride w:val="16"/>
    </w:lvlOverride>
  </w:num>
  <w:num w:numId="1016">
    <w:abstractNumId w:val="991"/>
  </w:num>
  <w:num w:numId="1017">
    <w:abstractNumId w:val="991"/>
  </w:num>
  <w:num w:numId="1018">
    <w:abstractNumId w:val="994118"/>
    <w:lvlOverride w:ilvl="0">
      <w:startOverride w:val="18"/>
    </w:lvlOverride>
    <w:lvlOverride w:ilvl="1">
      <w:startOverride w:val="18"/>
    </w:lvlOverride>
    <w:lvlOverride w:ilvl="2">
      <w:startOverride w:val="18"/>
    </w:lvlOverride>
    <w:lvlOverride w:ilvl="3">
      <w:startOverride w:val="18"/>
    </w:lvlOverride>
    <w:lvlOverride w:ilvl="4">
      <w:startOverride w:val="18"/>
    </w:lvlOverride>
    <w:lvlOverride w:ilvl="5">
      <w:startOverride w:val="18"/>
    </w:lvlOverride>
    <w:lvlOverride w:ilvl="6">
      <w:startOverride w:val="18"/>
    </w:lvlOverride>
    <w:lvlOverride w:ilvl="7">
      <w:startOverride w:val="18"/>
    </w:lvlOverride>
    <w:lvlOverride w:ilvl="8">
      <w:startOverride w:val="18"/>
    </w:lvlOverride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2026-07-17T19:20:17Z</dcterms:created>
  <dcterms:modified xsi:type="dcterms:W3CDTF">2026-07-17T19:20:17Z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